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华文行楷"/>
          <w:sz w:val="52"/>
        </w:rPr>
      </w:pPr>
    </w:p>
    <w:p>
      <w:pPr>
        <w:jc w:val="center"/>
        <w:rPr>
          <w:rFonts w:eastAsia="华文行楷"/>
          <w:sz w:val="52"/>
        </w:rPr>
      </w:pPr>
    </w:p>
    <w:p>
      <w:pPr>
        <w:jc w:val="center"/>
        <w:rPr>
          <w:rFonts w:eastAsia="华文行楷"/>
          <w:sz w:val="72"/>
        </w:rPr>
      </w:pPr>
    </w:p>
    <w:p>
      <w:pPr>
        <w:jc w:val="center"/>
      </w:pPr>
    </w:p>
    <w:tbl>
      <w:tblPr>
        <w:tblStyle w:val="30"/>
        <w:tblW w:w="0" w:type="auto"/>
        <w:jc w:val="center"/>
        <w:tblLayout w:type="autofit"/>
        <w:tblCellMar>
          <w:top w:w="0" w:type="dxa"/>
          <w:left w:w="108" w:type="dxa"/>
          <w:bottom w:w="0" w:type="dxa"/>
          <w:right w:w="108" w:type="dxa"/>
        </w:tblCellMar>
      </w:tblPr>
      <w:tblGrid>
        <w:gridCol w:w="8505"/>
      </w:tblGrid>
      <w:tr>
        <w:tblPrEx>
          <w:tblCellMar>
            <w:top w:w="0" w:type="dxa"/>
            <w:left w:w="108" w:type="dxa"/>
            <w:bottom w:w="0" w:type="dxa"/>
            <w:right w:w="108" w:type="dxa"/>
          </w:tblCellMar>
        </w:tblPrEx>
        <w:trPr>
          <w:trHeight w:val="1474" w:hRule="atLeast"/>
          <w:jc w:val="center"/>
        </w:trPr>
        <w:tc>
          <w:tcPr>
            <w:tcW w:w="8505" w:type="dxa"/>
            <w:vAlign w:val="center"/>
          </w:tcPr>
          <w:p>
            <w:pPr>
              <w:tabs>
                <w:tab w:val="left" w:pos="210"/>
              </w:tabs>
              <w:spacing w:line="360" w:lineRule="auto"/>
              <w:jc w:val="center"/>
              <w:rPr>
                <w:rFonts w:ascii="宋体" w:hAnsi="宋体"/>
                <w:b/>
                <w:bCs/>
                <w:color w:val="000000" w:themeColor="text1"/>
                <w:sz w:val="36"/>
                <w:szCs w:val="36"/>
                <w14:textFill>
                  <w14:solidFill>
                    <w14:schemeClr w14:val="tx1"/>
                  </w14:solidFill>
                </w14:textFill>
              </w:rPr>
            </w:pPr>
            <w:r>
              <w:rPr>
                <w:rFonts w:hint="eastAsia" w:ascii="宋体" w:hAnsi="宋体"/>
                <w:b/>
                <w:bCs/>
                <w:color w:val="000000" w:themeColor="text1"/>
                <w:sz w:val="36"/>
                <w:szCs w:val="36"/>
                <w14:textFill>
                  <w14:solidFill>
                    <w14:schemeClr w14:val="tx1"/>
                  </w14:solidFill>
                </w14:textFill>
              </w:rPr>
              <w:t>基于Spring Boot + Vue的摄影师分享交流社区的设计与实现</w:t>
            </w:r>
          </w:p>
          <w:p>
            <w:pPr>
              <w:jc w:val="center"/>
              <w:rPr>
                <w:rFonts w:ascii="方正姚体简体" w:eastAsia="方正姚体简体"/>
                <w:sz w:val="36"/>
                <w:szCs w:val="36"/>
              </w:rPr>
            </w:pPr>
          </w:p>
        </w:tc>
      </w:tr>
    </w:tbl>
    <w:p>
      <w:pPr>
        <w:ind w:left="420" w:leftChars="200" w:right="420" w:rightChars="200"/>
        <w:jc w:val="center"/>
        <w:rPr>
          <w:rFonts w:eastAsia="方正姚体"/>
          <w:b/>
          <w:bCs/>
          <w:sz w:val="36"/>
          <w:szCs w:val="36"/>
        </w:rPr>
      </w:pPr>
    </w:p>
    <w:p>
      <w:pPr>
        <w:jc w:val="center"/>
      </w:pPr>
    </w:p>
    <w:tbl>
      <w:tblPr>
        <w:tblStyle w:val="30"/>
        <w:tblW w:w="0" w:type="auto"/>
        <w:jc w:val="center"/>
        <w:tblLayout w:type="autofit"/>
        <w:tblCellMar>
          <w:top w:w="0" w:type="dxa"/>
          <w:left w:w="108" w:type="dxa"/>
          <w:bottom w:w="0" w:type="dxa"/>
          <w:right w:w="108" w:type="dxa"/>
        </w:tblCellMar>
      </w:tblPr>
      <w:tblGrid>
        <w:gridCol w:w="6867"/>
      </w:tblGrid>
      <w:tr>
        <w:tblPrEx>
          <w:tblCellMar>
            <w:top w:w="0" w:type="dxa"/>
            <w:left w:w="108" w:type="dxa"/>
            <w:bottom w:w="0" w:type="dxa"/>
            <w:right w:w="108" w:type="dxa"/>
          </w:tblCellMar>
        </w:tblPrEx>
        <w:trPr>
          <w:trHeight w:val="2000" w:hRule="atLeast"/>
          <w:jc w:val="center"/>
        </w:trPr>
        <w:tc>
          <w:tcPr>
            <w:tcW w:w="6867" w:type="dxa"/>
            <w:vAlign w:val="center"/>
          </w:tcPr>
          <w:p>
            <w:pPr>
              <w:tabs>
                <w:tab w:val="left" w:pos="210"/>
              </w:tabs>
              <w:spacing w:line="360" w:lineRule="auto"/>
              <w:jc w:val="center"/>
              <w:rPr>
                <w:sz w:val="30"/>
              </w:rPr>
            </w:pPr>
            <w:r>
              <w:rPr>
                <w:color w:val="000000" w:themeColor="text1"/>
                <w:sz w:val="30"/>
                <w:szCs w:val="30"/>
                <w14:textFill>
                  <w14:solidFill>
                    <w14:schemeClr w14:val="tx1"/>
                  </w14:solidFill>
                </w14:textFill>
              </w:rPr>
              <w:t>Design and Implementation of the Photographer Sharing and Exchanging Community Based on Spring Boot + Vue Technology</w:t>
            </w:r>
          </w:p>
        </w:tc>
      </w:tr>
    </w:tbl>
    <w:p/>
    <w:p/>
    <w:p/>
    <w:p/>
    <w:tbl>
      <w:tblPr>
        <w:tblStyle w:val="30"/>
        <w:tblW w:w="0" w:type="auto"/>
        <w:jc w:val="center"/>
        <w:tblLayout w:type="autofit"/>
        <w:tblCellMar>
          <w:top w:w="0" w:type="dxa"/>
          <w:left w:w="108" w:type="dxa"/>
          <w:bottom w:w="0" w:type="dxa"/>
          <w:right w:w="108" w:type="dxa"/>
        </w:tblCellMar>
      </w:tblPr>
      <w:tblGrid>
        <w:gridCol w:w="1448"/>
        <w:gridCol w:w="2270"/>
        <w:gridCol w:w="426"/>
        <w:gridCol w:w="424"/>
        <w:gridCol w:w="493"/>
        <w:gridCol w:w="1806"/>
      </w:tblGrid>
      <w:tr>
        <w:tblPrEx>
          <w:tblCellMar>
            <w:top w:w="0" w:type="dxa"/>
            <w:left w:w="108" w:type="dxa"/>
            <w:bottom w:w="0" w:type="dxa"/>
            <w:right w:w="108" w:type="dxa"/>
          </w:tblCellMar>
        </w:tblPrEx>
        <w:trPr>
          <w:jc w:val="center"/>
        </w:trPr>
        <w:tc>
          <w:tcPr>
            <w:tcW w:w="1448" w:type="dxa"/>
            <w:vAlign w:val="center"/>
          </w:tcPr>
          <w:p>
            <w:pPr>
              <w:spacing w:line="660" w:lineRule="exact"/>
              <w:ind w:left="-103" w:leftChars="-49" w:right="-107" w:rightChars="-51"/>
              <w:jc w:val="center"/>
              <w:rPr>
                <w:rFonts w:ascii="仿宋_GB2312" w:eastAsia="仿宋_GB2312"/>
                <w:sz w:val="30"/>
              </w:rPr>
            </w:pPr>
            <w:r>
              <w:rPr>
                <w:rFonts w:hint="eastAsia" w:ascii="仿宋_GB2312" w:eastAsia="仿宋_GB2312"/>
                <w:sz w:val="30"/>
              </w:rPr>
              <w:t>学生姓名</w:t>
            </w:r>
          </w:p>
        </w:tc>
        <w:tc>
          <w:tcPr>
            <w:tcW w:w="2270" w:type="dxa"/>
            <w:tcBorders>
              <w:bottom w:val="single" w:color="auto" w:sz="4" w:space="0"/>
            </w:tcBorders>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严琪钧</w:t>
            </w:r>
          </w:p>
        </w:tc>
        <w:tc>
          <w:tcPr>
            <w:tcW w:w="850" w:type="dxa"/>
            <w:gridSpan w:val="2"/>
            <w:vAlign w:val="center"/>
          </w:tcPr>
          <w:p>
            <w:pPr>
              <w:spacing w:line="660" w:lineRule="exact"/>
              <w:ind w:left="-103" w:leftChars="-49" w:right="-107" w:rightChars="-51"/>
              <w:jc w:val="center"/>
              <w:rPr>
                <w:rFonts w:ascii="仿宋_GB2312"/>
                <w:sz w:val="30"/>
              </w:rPr>
            </w:pPr>
            <w:r>
              <w:rPr>
                <w:rFonts w:hint="eastAsia" w:ascii="仿宋_GB2312" w:eastAsia="仿宋_GB2312"/>
                <w:sz w:val="30"/>
              </w:rPr>
              <w:t>学号</w:t>
            </w:r>
          </w:p>
        </w:tc>
        <w:tc>
          <w:tcPr>
            <w:tcW w:w="2299" w:type="dxa"/>
            <w:gridSpan w:val="2"/>
            <w:tcBorders>
              <w:bottom w:val="single" w:color="auto" w:sz="4" w:space="0"/>
            </w:tcBorders>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201911701124</w:t>
            </w:r>
          </w:p>
        </w:tc>
      </w:tr>
      <w:tr>
        <w:tblPrEx>
          <w:tblCellMar>
            <w:top w:w="0" w:type="dxa"/>
            <w:left w:w="108" w:type="dxa"/>
            <w:bottom w:w="0" w:type="dxa"/>
            <w:right w:w="108" w:type="dxa"/>
          </w:tblCellMar>
        </w:tblPrEx>
        <w:trPr>
          <w:cantSplit/>
          <w:jc w:val="center"/>
        </w:trPr>
        <w:tc>
          <w:tcPr>
            <w:tcW w:w="1448" w:type="dxa"/>
            <w:vAlign w:val="center"/>
          </w:tcPr>
          <w:p>
            <w:pPr>
              <w:spacing w:line="660" w:lineRule="exact"/>
              <w:ind w:left="-103" w:leftChars="-49" w:right="-107" w:rightChars="-51"/>
              <w:jc w:val="center"/>
              <w:rPr>
                <w:rFonts w:ascii="仿宋_GB2312" w:eastAsia="仿宋_GB2312"/>
                <w:sz w:val="30"/>
              </w:rPr>
            </w:pPr>
            <w:r>
              <w:rPr>
                <w:rFonts w:hint="eastAsia" w:ascii="仿宋_GB2312" w:eastAsia="仿宋_GB2312"/>
                <w:sz w:val="30"/>
              </w:rPr>
              <w:t>所在学院</w:t>
            </w:r>
          </w:p>
        </w:tc>
        <w:tc>
          <w:tcPr>
            <w:tcW w:w="2696" w:type="dxa"/>
            <w:gridSpan w:val="2"/>
            <w:tcBorders>
              <w:bottom w:val="single" w:color="auto" w:sz="4" w:space="0"/>
            </w:tcBorders>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数学与计算机学院</w:t>
            </w:r>
          </w:p>
        </w:tc>
        <w:tc>
          <w:tcPr>
            <w:tcW w:w="917" w:type="dxa"/>
            <w:gridSpan w:val="2"/>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班级</w:t>
            </w:r>
          </w:p>
        </w:tc>
        <w:tc>
          <w:tcPr>
            <w:tcW w:w="1806" w:type="dxa"/>
            <w:tcBorders>
              <w:bottom w:val="single" w:color="auto" w:sz="4" w:space="0"/>
            </w:tcBorders>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软件1202</w:t>
            </w:r>
          </w:p>
        </w:tc>
      </w:tr>
      <w:tr>
        <w:tblPrEx>
          <w:tblCellMar>
            <w:top w:w="0" w:type="dxa"/>
            <w:left w:w="108" w:type="dxa"/>
            <w:bottom w:w="0" w:type="dxa"/>
            <w:right w:w="108" w:type="dxa"/>
          </w:tblCellMar>
        </w:tblPrEx>
        <w:trPr>
          <w:cantSplit/>
          <w:jc w:val="center"/>
        </w:trPr>
        <w:tc>
          <w:tcPr>
            <w:tcW w:w="1448" w:type="dxa"/>
            <w:vAlign w:val="center"/>
          </w:tcPr>
          <w:p>
            <w:pPr>
              <w:spacing w:line="660" w:lineRule="exact"/>
              <w:ind w:left="-103" w:leftChars="-49" w:right="-107" w:rightChars="-51"/>
              <w:jc w:val="center"/>
              <w:rPr>
                <w:rFonts w:ascii="仿宋_GB2312"/>
                <w:sz w:val="30"/>
              </w:rPr>
            </w:pPr>
            <w:r>
              <w:rPr>
                <w:rFonts w:hint="eastAsia" w:ascii="仿宋_GB2312" w:eastAsia="仿宋_GB2312"/>
                <w:sz w:val="30"/>
              </w:rPr>
              <w:t>所在专业</w:t>
            </w:r>
          </w:p>
        </w:tc>
        <w:tc>
          <w:tcPr>
            <w:tcW w:w="5419" w:type="dxa"/>
            <w:gridSpan w:val="5"/>
            <w:tcBorders>
              <w:bottom w:val="single" w:color="auto" w:sz="4" w:space="0"/>
            </w:tcBorders>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软件工程</w:t>
            </w:r>
          </w:p>
        </w:tc>
      </w:tr>
      <w:tr>
        <w:tblPrEx>
          <w:tblCellMar>
            <w:top w:w="0" w:type="dxa"/>
            <w:left w:w="108" w:type="dxa"/>
            <w:bottom w:w="0" w:type="dxa"/>
            <w:right w:w="108" w:type="dxa"/>
          </w:tblCellMar>
        </w:tblPrEx>
        <w:trPr>
          <w:jc w:val="center"/>
        </w:trPr>
        <w:tc>
          <w:tcPr>
            <w:tcW w:w="1448" w:type="dxa"/>
            <w:vAlign w:val="center"/>
          </w:tcPr>
          <w:p>
            <w:pPr>
              <w:spacing w:line="660" w:lineRule="exact"/>
              <w:ind w:left="-103" w:leftChars="-49" w:right="-107" w:rightChars="-51"/>
              <w:jc w:val="center"/>
              <w:rPr>
                <w:rFonts w:ascii="仿宋_GB2312" w:eastAsia="仿宋_GB2312"/>
                <w:sz w:val="30"/>
              </w:rPr>
            </w:pPr>
            <w:r>
              <w:rPr>
                <w:rFonts w:hint="eastAsia" w:ascii="仿宋_GB2312" w:eastAsia="仿宋_GB2312"/>
                <w:sz w:val="30"/>
              </w:rPr>
              <w:t>申请学位</w:t>
            </w:r>
          </w:p>
        </w:tc>
        <w:tc>
          <w:tcPr>
            <w:tcW w:w="5419" w:type="dxa"/>
            <w:gridSpan w:val="5"/>
            <w:tcBorders>
              <w:bottom w:val="single" w:color="auto" w:sz="4" w:space="0"/>
            </w:tcBorders>
            <w:vAlign w:val="center"/>
          </w:tcPr>
          <w:p>
            <w:pPr>
              <w:spacing w:line="660" w:lineRule="exact"/>
              <w:ind w:left="-103" w:leftChars="-49" w:right="-107" w:rightChars="-51"/>
              <w:jc w:val="center"/>
              <w:rPr>
                <w:rFonts w:ascii="仿宋_GB2312" w:hAnsi="仿宋_GB2312" w:eastAsia="仿宋_GB2312"/>
                <w:sz w:val="30"/>
              </w:rPr>
            </w:pPr>
            <w:r>
              <w:rPr>
                <w:rFonts w:ascii="仿宋_GB2312" w:hAnsi="仿宋_GB2312" w:eastAsia="仿宋_GB2312"/>
                <w:sz w:val="30"/>
              </w:rPr>
              <w:t>工学学士</w:t>
            </w:r>
          </w:p>
        </w:tc>
      </w:tr>
      <w:tr>
        <w:tblPrEx>
          <w:tblCellMar>
            <w:top w:w="0" w:type="dxa"/>
            <w:left w:w="108" w:type="dxa"/>
            <w:bottom w:w="0" w:type="dxa"/>
            <w:right w:w="108" w:type="dxa"/>
          </w:tblCellMar>
        </w:tblPrEx>
        <w:trPr>
          <w:jc w:val="center"/>
        </w:trPr>
        <w:tc>
          <w:tcPr>
            <w:tcW w:w="1448" w:type="dxa"/>
            <w:vAlign w:val="center"/>
          </w:tcPr>
          <w:p>
            <w:pPr>
              <w:spacing w:line="660" w:lineRule="exact"/>
              <w:ind w:left="-103" w:leftChars="-49" w:right="-107" w:rightChars="-51"/>
              <w:jc w:val="center"/>
              <w:rPr>
                <w:rFonts w:ascii="仿宋_GB2312" w:eastAsia="仿宋_GB2312"/>
                <w:sz w:val="30"/>
              </w:rPr>
            </w:pPr>
            <w:r>
              <w:rPr>
                <w:rFonts w:hint="eastAsia" w:ascii="仿宋_GB2312" w:eastAsia="仿宋_GB2312"/>
                <w:sz w:val="30"/>
              </w:rPr>
              <w:t>指导教师</w:t>
            </w:r>
          </w:p>
        </w:tc>
        <w:tc>
          <w:tcPr>
            <w:tcW w:w="2696" w:type="dxa"/>
            <w:gridSpan w:val="2"/>
            <w:tcBorders>
              <w:top w:val="single" w:color="auto" w:sz="4" w:space="0"/>
              <w:bottom w:val="single" w:color="auto" w:sz="4" w:space="0"/>
            </w:tcBorders>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蔡莉华</w:t>
            </w:r>
          </w:p>
        </w:tc>
        <w:tc>
          <w:tcPr>
            <w:tcW w:w="917" w:type="dxa"/>
            <w:gridSpan w:val="2"/>
            <w:tcBorders>
              <w:top w:val="single" w:color="auto" w:sz="4" w:space="0"/>
            </w:tcBorders>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职称</w:t>
            </w:r>
          </w:p>
        </w:tc>
        <w:tc>
          <w:tcPr>
            <w:tcW w:w="1806" w:type="dxa"/>
            <w:tcBorders>
              <w:top w:val="single" w:color="auto" w:sz="4" w:space="0"/>
              <w:left w:val="nil"/>
              <w:bottom w:val="single" w:color="auto" w:sz="4" w:space="0"/>
            </w:tcBorders>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讲师</w:t>
            </w:r>
          </w:p>
        </w:tc>
      </w:tr>
      <w:tr>
        <w:tblPrEx>
          <w:tblCellMar>
            <w:top w:w="0" w:type="dxa"/>
            <w:left w:w="108" w:type="dxa"/>
            <w:bottom w:w="0" w:type="dxa"/>
            <w:right w:w="108" w:type="dxa"/>
          </w:tblCellMar>
        </w:tblPrEx>
        <w:trPr>
          <w:jc w:val="center"/>
        </w:trPr>
        <w:tc>
          <w:tcPr>
            <w:tcW w:w="1448" w:type="dxa"/>
            <w:vAlign w:val="center"/>
          </w:tcPr>
          <w:p>
            <w:pPr>
              <w:spacing w:line="660" w:lineRule="exact"/>
              <w:ind w:left="-103" w:leftChars="-49" w:right="-107" w:rightChars="-51"/>
              <w:jc w:val="center"/>
              <w:rPr>
                <w:rFonts w:ascii="仿宋_GB2312" w:eastAsia="仿宋_GB2312"/>
                <w:spacing w:val="-8"/>
                <w:sz w:val="30"/>
                <w:szCs w:val="30"/>
              </w:rPr>
            </w:pPr>
            <w:r>
              <w:rPr>
                <w:rFonts w:hint="eastAsia" w:ascii="仿宋_GB2312" w:eastAsia="仿宋_GB2312"/>
                <w:spacing w:val="-8"/>
                <w:sz w:val="30"/>
                <w:szCs w:val="30"/>
              </w:rPr>
              <w:t>副指导教师</w:t>
            </w:r>
          </w:p>
        </w:tc>
        <w:tc>
          <w:tcPr>
            <w:tcW w:w="2696" w:type="dxa"/>
            <w:gridSpan w:val="2"/>
            <w:tcBorders>
              <w:top w:val="single" w:color="auto" w:sz="4" w:space="0"/>
              <w:bottom w:val="single" w:color="auto" w:sz="4" w:space="0"/>
            </w:tcBorders>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许士瞻</w:t>
            </w:r>
          </w:p>
        </w:tc>
        <w:tc>
          <w:tcPr>
            <w:tcW w:w="917" w:type="dxa"/>
            <w:gridSpan w:val="2"/>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职称</w:t>
            </w:r>
          </w:p>
        </w:tc>
        <w:tc>
          <w:tcPr>
            <w:tcW w:w="1806" w:type="dxa"/>
            <w:tcBorders>
              <w:top w:val="single" w:color="auto" w:sz="4" w:space="0"/>
              <w:left w:val="nil"/>
              <w:bottom w:val="single" w:color="auto" w:sz="4" w:space="0"/>
            </w:tcBorders>
            <w:vAlign w:val="center"/>
          </w:tcPr>
          <w:p>
            <w:pPr>
              <w:spacing w:line="660" w:lineRule="exact"/>
              <w:ind w:left="-103" w:leftChars="-49" w:right="-107" w:rightChars="-51"/>
              <w:jc w:val="center"/>
              <w:rPr>
                <w:rFonts w:ascii="仿宋_GB2312" w:hAnsi="仿宋_GB2312" w:eastAsia="仿宋_GB2312"/>
                <w:sz w:val="30"/>
              </w:rPr>
            </w:pPr>
            <w:r>
              <w:rPr>
                <w:rFonts w:hint="eastAsia" w:ascii="仿宋_GB2312" w:hAnsi="仿宋_GB2312" w:eastAsia="仿宋_GB2312"/>
                <w:sz w:val="30"/>
              </w:rPr>
              <w:t>助教</w:t>
            </w:r>
          </w:p>
        </w:tc>
      </w:tr>
      <w:tr>
        <w:tblPrEx>
          <w:tblCellMar>
            <w:top w:w="0" w:type="dxa"/>
            <w:left w:w="108" w:type="dxa"/>
            <w:bottom w:w="0" w:type="dxa"/>
            <w:right w:w="108" w:type="dxa"/>
          </w:tblCellMar>
        </w:tblPrEx>
        <w:trPr>
          <w:jc w:val="center"/>
        </w:trPr>
        <w:tc>
          <w:tcPr>
            <w:tcW w:w="1448" w:type="dxa"/>
            <w:vAlign w:val="center"/>
          </w:tcPr>
          <w:p>
            <w:pPr>
              <w:spacing w:line="660" w:lineRule="exact"/>
              <w:ind w:left="-103" w:leftChars="-49" w:right="-107" w:rightChars="-51"/>
              <w:jc w:val="center"/>
              <w:rPr>
                <w:rFonts w:ascii="仿宋_GB2312" w:eastAsia="仿宋_GB2312"/>
                <w:sz w:val="30"/>
              </w:rPr>
            </w:pPr>
            <w:r>
              <w:rPr>
                <w:rFonts w:hint="eastAsia" w:ascii="仿宋_GB2312" w:eastAsia="仿宋_GB2312"/>
                <w:sz w:val="30"/>
              </w:rPr>
              <w:t>答辩时间</w:t>
            </w:r>
          </w:p>
        </w:tc>
        <w:tc>
          <w:tcPr>
            <w:tcW w:w="5419" w:type="dxa"/>
            <w:gridSpan w:val="5"/>
            <w:tcBorders>
              <w:bottom w:val="single" w:color="auto" w:sz="4" w:space="0"/>
            </w:tcBorders>
            <w:vAlign w:val="center"/>
          </w:tcPr>
          <w:p>
            <w:pPr>
              <w:wordWrap w:val="0"/>
              <w:spacing w:line="660" w:lineRule="exact"/>
              <w:ind w:left="-103" w:leftChars="-49" w:right="630" w:rightChars="300"/>
              <w:jc w:val="right"/>
              <w:rPr>
                <w:rFonts w:ascii="仿宋_GB2312" w:eastAsia="仿宋_GB2312"/>
                <w:sz w:val="30"/>
              </w:rPr>
            </w:pPr>
            <w:r>
              <w:rPr>
                <w:rFonts w:hint="eastAsia" w:ascii="仿宋_GB2312" w:eastAsia="仿宋_GB2312"/>
                <w:sz w:val="30"/>
              </w:rPr>
              <w:t>2</w:t>
            </w:r>
            <w:r>
              <w:rPr>
                <w:rFonts w:ascii="仿宋_GB2312" w:eastAsia="仿宋_GB2312"/>
                <w:sz w:val="30"/>
              </w:rPr>
              <w:t>02</w:t>
            </w:r>
            <w:r>
              <w:rPr>
                <w:rFonts w:hint="eastAsia" w:ascii="仿宋_GB2312" w:eastAsia="仿宋_GB2312"/>
                <w:sz w:val="30"/>
              </w:rPr>
              <w:t>4</w:t>
            </w:r>
            <w:r>
              <w:rPr>
                <w:rFonts w:ascii="仿宋_GB2312" w:eastAsia="仿宋_GB2312"/>
                <w:sz w:val="30"/>
              </w:rPr>
              <w:t xml:space="preserve">  </w:t>
            </w:r>
            <w:r>
              <w:rPr>
                <w:rFonts w:hint="eastAsia" w:ascii="仿宋_GB2312" w:eastAsia="仿宋_GB2312"/>
                <w:sz w:val="30"/>
              </w:rPr>
              <w:t xml:space="preserve">年  </w:t>
            </w:r>
            <w:r>
              <w:rPr>
                <w:rFonts w:ascii="仿宋_GB2312" w:eastAsia="仿宋_GB2312"/>
                <w:sz w:val="30"/>
              </w:rPr>
              <w:t>6</w:t>
            </w:r>
            <w:r>
              <w:rPr>
                <w:rFonts w:hint="eastAsia" w:ascii="仿宋_GB2312" w:eastAsia="仿宋_GB2312"/>
                <w:sz w:val="30"/>
              </w:rPr>
              <w:t xml:space="preserve">  月  </w:t>
            </w:r>
            <w:r>
              <w:rPr>
                <w:rFonts w:ascii="仿宋_GB2312" w:eastAsia="仿宋_GB2312"/>
                <w:sz w:val="30"/>
              </w:rPr>
              <w:t>4</w:t>
            </w:r>
            <w:r>
              <w:rPr>
                <w:rFonts w:hint="eastAsia" w:ascii="仿宋_GB2312" w:eastAsia="仿宋_GB2312"/>
                <w:sz w:val="30"/>
              </w:rPr>
              <w:t xml:space="preserve">  日</w:t>
            </w:r>
          </w:p>
        </w:tc>
      </w:tr>
    </w:tbl>
    <w:p>
      <w:pPr>
        <w:jc w:val="center"/>
      </w:pPr>
    </w:p>
    <w:p>
      <w:pPr>
        <w:jc w:val="center"/>
        <w:sectPr>
          <w:headerReference r:id="rId3" w:type="first"/>
          <w:footerReference r:id="rId4" w:type="default"/>
          <w:footerReference r:id="rId5" w:type="even"/>
          <w:pgSz w:w="11907" w:h="16840"/>
          <w:pgMar w:top="1418" w:right="1134" w:bottom="1418" w:left="1418" w:header="964" w:footer="964" w:gutter="284"/>
          <w:pgNumType w:start="1"/>
          <w:cols w:space="425" w:num="1"/>
          <w:titlePg/>
          <w:docGrid w:type="lines" w:linePitch="312" w:charSpace="0"/>
        </w:sectPr>
      </w:pPr>
    </w:p>
    <w:p>
      <w:pPr>
        <w:spacing w:line="300" w:lineRule="auto"/>
        <w:rPr>
          <w:rFonts w:ascii="宋体" w:hAnsi="宋体"/>
          <w:sz w:val="24"/>
        </w:rPr>
      </w:pPr>
    </w:p>
    <w:p>
      <w:pPr>
        <w:spacing w:line="300" w:lineRule="auto"/>
        <w:jc w:val="center"/>
        <w:rPr>
          <w:rFonts w:ascii="黑体" w:eastAsia="黑体"/>
          <w:b/>
          <w:sz w:val="32"/>
          <w:szCs w:val="32"/>
        </w:rPr>
      </w:pPr>
      <w:r>
        <w:rPr>
          <w:rFonts w:hint="eastAsia" w:ascii="黑体" w:eastAsia="黑体"/>
          <w:b/>
          <w:sz w:val="32"/>
          <w:szCs w:val="32"/>
        </w:rPr>
        <w:t>目  录</w:t>
      </w:r>
    </w:p>
    <w:p>
      <w:pPr>
        <w:spacing w:line="300" w:lineRule="auto"/>
        <w:rPr>
          <w:rFonts w:ascii="宋体" w:hAnsi="宋体"/>
          <w:szCs w:val="21"/>
        </w:rPr>
      </w:pPr>
    </w:p>
    <w:p>
      <w:pPr>
        <w:pStyle w:val="23"/>
        <w:tabs>
          <w:tab w:val="right" w:leader="dot" w:pos="9061"/>
        </w:tabs>
        <w:spacing w:line="300" w:lineRule="auto"/>
        <w:rPr>
          <w:rFonts w:cstheme="minorBidi"/>
          <w:sz w:val="24"/>
        </w:rPr>
      </w:pPr>
      <w:r>
        <w:fldChar w:fldCharType="begin"/>
      </w:r>
      <w:r>
        <w:instrText xml:space="preserve"> TOC \o "1-3" \h \z \u </w:instrText>
      </w:r>
      <w:r>
        <w:fldChar w:fldCharType="separate"/>
      </w:r>
      <w:r>
        <w:rPr>
          <w:sz w:val="24"/>
        </w:rPr>
        <w:fldChar w:fldCharType="begin"/>
      </w:r>
      <w:r>
        <w:rPr>
          <w:sz w:val="24"/>
        </w:rPr>
        <w:instrText xml:space="preserve">HYPERLINK \l "_Toc105509956"</w:instrText>
      </w:r>
      <w:r>
        <w:rPr>
          <w:sz w:val="24"/>
        </w:rPr>
        <w:fldChar w:fldCharType="separate"/>
      </w:r>
      <w:r>
        <w:rPr>
          <w:rStyle w:val="36"/>
          <w:sz w:val="24"/>
        </w:rPr>
        <w:t>设计总说明</w:t>
      </w:r>
      <w:r>
        <w:rPr>
          <w:sz w:val="24"/>
        </w:rPr>
        <w:tab/>
      </w:r>
      <w:r>
        <w:rPr>
          <w:sz w:val="24"/>
        </w:rPr>
        <w:fldChar w:fldCharType="begin"/>
      </w:r>
      <w:r>
        <w:rPr>
          <w:sz w:val="24"/>
        </w:rPr>
        <w:instrText xml:space="preserve"> PAGEREF _Toc105509956 \h </w:instrText>
      </w:r>
      <w:r>
        <w:rPr>
          <w:sz w:val="24"/>
        </w:rPr>
        <w:fldChar w:fldCharType="separate"/>
      </w:r>
      <w:r>
        <w:rPr>
          <w:sz w:val="24"/>
        </w:rPr>
        <w:t>I</w:t>
      </w:r>
      <w:r>
        <w:rPr>
          <w:sz w:val="24"/>
        </w:rPr>
        <w:fldChar w:fldCharType="end"/>
      </w:r>
      <w:r>
        <w:rPr>
          <w:sz w:val="24"/>
        </w:rPr>
        <w:fldChar w:fldCharType="end"/>
      </w:r>
    </w:p>
    <w:p>
      <w:pPr>
        <w:pStyle w:val="23"/>
        <w:tabs>
          <w:tab w:val="right" w:leader="dot" w:pos="9061"/>
        </w:tabs>
        <w:spacing w:line="300" w:lineRule="auto"/>
        <w:rPr>
          <w:rFonts w:cstheme="minorBidi"/>
          <w:sz w:val="24"/>
        </w:rPr>
      </w:pPr>
      <w:r>
        <w:rPr>
          <w:sz w:val="24"/>
        </w:rPr>
        <w:fldChar w:fldCharType="begin"/>
      </w:r>
      <w:r>
        <w:rPr>
          <w:sz w:val="24"/>
        </w:rPr>
        <w:instrText xml:space="preserve">HYPERLINK \l "_Toc105509957"</w:instrText>
      </w:r>
      <w:r>
        <w:rPr>
          <w:sz w:val="24"/>
        </w:rPr>
        <w:fldChar w:fldCharType="separate"/>
      </w:r>
      <w:r>
        <w:rPr>
          <w:rStyle w:val="36"/>
          <w:b/>
          <w:sz w:val="24"/>
        </w:rPr>
        <w:t>INTRODUCTION</w:t>
      </w:r>
      <w:r>
        <w:rPr>
          <w:sz w:val="24"/>
        </w:rPr>
        <w:tab/>
      </w:r>
      <w:r>
        <w:rPr>
          <w:sz w:val="24"/>
        </w:rPr>
        <w:fldChar w:fldCharType="begin"/>
      </w:r>
      <w:r>
        <w:rPr>
          <w:sz w:val="24"/>
        </w:rPr>
        <w:instrText xml:space="preserve"> PAGEREF _Toc105509957 \h </w:instrText>
      </w:r>
      <w:r>
        <w:rPr>
          <w:sz w:val="24"/>
        </w:rPr>
        <w:fldChar w:fldCharType="separate"/>
      </w:r>
      <w:r>
        <w:rPr>
          <w:sz w:val="24"/>
        </w:rPr>
        <w:t>II</w:t>
      </w:r>
      <w:r>
        <w:rPr>
          <w:sz w:val="24"/>
        </w:rPr>
        <w:fldChar w:fldCharType="end"/>
      </w:r>
      <w:r>
        <w:rPr>
          <w:sz w:val="24"/>
        </w:rPr>
        <w:fldChar w:fldCharType="end"/>
      </w:r>
    </w:p>
    <w:p>
      <w:pPr>
        <w:pStyle w:val="23"/>
        <w:tabs>
          <w:tab w:val="left" w:pos="435"/>
          <w:tab w:val="right" w:leader="dot" w:pos="9061"/>
        </w:tabs>
        <w:spacing w:line="300" w:lineRule="auto"/>
        <w:rPr>
          <w:rFonts w:cstheme="minorBidi"/>
          <w:sz w:val="24"/>
        </w:rPr>
      </w:pPr>
      <w:r>
        <w:rPr>
          <w:sz w:val="24"/>
        </w:rPr>
        <w:fldChar w:fldCharType="begin"/>
      </w:r>
      <w:r>
        <w:rPr>
          <w:sz w:val="24"/>
        </w:rPr>
        <w:instrText xml:space="preserve">HYPERLINK \l "_Toc105509958"</w:instrText>
      </w:r>
      <w:r>
        <w:rPr>
          <w:sz w:val="24"/>
        </w:rPr>
        <w:fldChar w:fldCharType="separate"/>
      </w:r>
      <w:r>
        <w:rPr>
          <w:rStyle w:val="36"/>
          <w:sz w:val="24"/>
        </w:rPr>
        <w:t>1.</w:t>
      </w:r>
      <w:r>
        <w:rPr>
          <w:rFonts w:cstheme="minorBidi"/>
          <w:sz w:val="24"/>
        </w:rPr>
        <w:tab/>
      </w:r>
      <w:r>
        <w:rPr>
          <w:rStyle w:val="36"/>
          <w:sz w:val="24"/>
        </w:rPr>
        <w:t>绪论</w:t>
      </w:r>
      <w:r>
        <w:rPr>
          <w:sz w:val="24"/>
        </w:rPr>
        <w:tab/>
      </w:r>
      <w:r>
        <w:rPr>
          <w:rFonts w:hint="eastAsia"/>
          <w:sz w:val="24"/>
        </w:rPr>
        <w:t>3</w:t>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"_Toc105509959"</w:instrText>
      </w:r>
      <w:r>
        <w:rPr>
          <w:sz w:val="24"/>
        </w:rPr>
        <w:fldChar w:fldCharType="separate"/>
      </w:r>
      <w:r>
        <w:rPr>
          <w:rStyle w:val="36"/>
          <w:sz w:val="24"/>
        </w:rPr>
        <w:t>1.1</w:t>
      </w:r>
      <w:r>
        <w:rPr>
          <w:rFonts w:cstheme="minorBidi"/>
          <w:sz w:val="24"/>
        </w:rPr>
        <w:tab/>
      </w:r>
      <w:r>
        <w:rPr>
          <w:rStyle w:val="36"/>
          <w:rFonts w:hint="eastAsia"/>
          <w:sz w:val="24"/>
        </w:rPr>
        <w:t>研究意义</w:t>
      </w:r>
      <w:r>
        <w:rPr>
          <w:sz w:val="24"/>
        </w:rPr>
        <w:tab/>
      </w:r>
      <w:r>
        <w:rPr>
          <w:rFonts w:hint="eastAsia"/>
          <w:sz w:val="24"/>
        </w:rPr>
        <w:t>3</w:t>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"_Toc105509962"</w:instrText>
      </w:r>
      <w:r>
        <w:rPr>
          <w:sz w:val="24"/>
        </w:rPr>
        <w:fldChar w:fldCharType="separate"/>
      </w:r>
      <w:r>
        <w:rPr>
          <w:rStyle w:val="36"/>
          <w:sz w:val="24"/>
        </w:rPr>
        <w:t>1.2</w:t>
      </w:r>
      <w:r>
        <w:rPr>
          <w:rFonts w:cstheme="minorBidi"/>
          <w:sz w:val="24"/>
        </w:rPr>
        <w:tab/>
      </w:r>
      <w:r>
        <w:rPr>
          <w:rStyle w:val="36"/>
          <w:rFonts w:hint="eastAsia"/>
          <w:sz w:val="24"/>
        </w:rPr>
        <w:t>系统设计目的</w:t>
      </w:r>
      <w:r>
        <w:rPr>
          <w:sz w:val="24"/>
        </w:rPr>
        <w:tab/>
      </w:r>
      <w:r>
        <w:rPr>
          <w:rFonts w:hint="eastAsia"/>
          <w:sz w:val="24"/>
        </w:rPr>
        <w:t>3</w:t>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"_Toc105509965"</w:instrText>
      </w:r>
      <w:r>
        <w:rPr>
          <w:sz w:val="24"/>
        </w:rPr>
        <w:fldChar w:fldCharType="separate"/>
      </w:r>
      <w:r>
        <w:rPr>
          <w:rStyle w:val="36"/>
          <w:sz w:val="24"/>
        </w:rPr>
        <w:t>1.3</w:t>
      </w:r>
      <w:r>
        <w:rPr>
          <w:rFonts w:cstheme="minorBidi"/>
          <w:sz w:val="24"/>
        </w:rPr>
        <w:tab/>
      </w:r>
      <w:r>
        <w:rPr>
          <w:rStyle w:val="36"/>
          <w:rFonts w:hint="eastAsia"/>
          <w:sz w:val="24"/>
        </w:rPr>
        <w:t>系统设计思想</w:t>
      </w:r>
      <w:r>
        <w:rPr>
          <w:sz w:val="24"/>
        </w:rPr>
        <w:tab/>
      </w:r>
      <w:r>
        <w:rPr>
          <w:sz w:val="24"/>
        </w:rPr>
        <w:fldChar w:fldCharType="begin"/>
      </w:r>
      <w:r>
        <w:rPr>
          <w:sz w:val="24"/>
        </w:rPr>
        <w:instrText xml:space="preserve"> PAGEREF _Toc105509965 \h </w:instrText>
      </w:r>
      <w:r>
        <w:rPr>
          <w:sz w:val="24"/>
        </w:rPr>
        <w:fldChar w:fldCharType="separate"/>
      </w:r>
      <w:r>
        <w:rPr>
          <w:sz w:val="24"/>
        </w:rPr>
        <w:t>3</w:t>
      </w:r>
      <w:r>
        <w:rPr>
          <w:sz w:val="24"/>
        </w:rPr>
        <w:fldChar w:fldCharType="end"/>
      </w:r>
      <w:r>
        <w:rPr>
          <w:sz w:val="24"/>
        </w:rPr>
        <w:fldChar w:fldCharType="end"/>
      </w:r>
    </w:p>
    <w:p>
      <w:pPr>
        <w:pStyle w:val="23"/>
        <w:tabs>
          <w:tab w:val="left" w:pos="435"/>
          <w:tab w:val="right" w:leader="dot" w:pos="9061"/>
        </w:tabs>
        <w:spacing w:line="300" w:lineRule="auto"/>
        <w:rPr>
          <w:rFonts w:cstheme="minorBidi"/>
          <w:sz w:val="24"/>
        </w:rPr>
      </w:pPr>
      <w:r>
        <w:rPr>
          <w:sz w:val="24"/>
        </w:rPr>
        <w:fldChar w:fldCharType="begin"/>
      </w:r>
      <w:r>
        <w:rPr>
          <w:sz w:val="24"/>
        </w:rPr>
        <w:instrText xml:space="preserve">HYPERLINK \l "_Toc105509972"</w:instrText>
      </w:r>
      <w:r>
        <w:rPr>
          <w:sz w:val="24"/>
        </w:rPr>
        <w:fldChar w:fldCharType="separate"/>
      </w:r>
      <w:r>
        <w:rPr>
          <w:rStyle w:val="36"/>
          <w:sz w:val="24"/>
        </w:rPr>
        <w:t>2.</w:t>
      </w:r>
      <w:r>
        <w:rPr>
          <w:rFonts w:cstheme="minorBidi"/>
          <w:sz w:val="24"/>
        </w:rPr>
        <w:tab/>
      </w:r>
      <w:r>
        <w:rPr>
          <w:rStyle w:val="36"/>
          <w:rFonts w:hint="eastAsia"/>
          <w:sz w:val="24"/>
        </w:rPr>
        <w:t>系统需求</w:t>
      </w:r>
      <w:r>
        <w:rPr>
          <w:rStyle w:val="36"/>
          <w:sz w:val="24"/>
        </w:rPr>
        <w:t>分析</w:t>
      </w:r>
      <w:r>
        <w:rPr>
          <w:sz w:val="24"/>
        </w:rPr>
        <w:tab/>
      </w:r>
      <w:r>
        <w:rPr>
          <w:sz w:val="24"/>
        </w:rPr>
        <w:fldChar w:fldCharType="begin"/>
      </w:r>
      <w:r>
        <w:rPr>
          <w:sz w:val="24"/>
        </w:rPr>
        <w:instrText xml:space="preserve"> PAGEREF _Toc105509972 \h </w:instrText>
      </w:r>
      <w:r>
        <w:rPr>
          <w:sz w:val="24"/>
        </w:rPr>
        <w:fldChar w:fldCharType="separate"/>
      </w:r>
      <w:r>
        <w:rPr>
          <w:sz w:val="24"/>
        </w:rPr>
        <w:t>5</w:t>
      </w:r>
      <w:r>
        <w:rPr>
          <w:sz w:val="24"/>
        </w:rPr>
        <w:fldChar w:fldCharType="end"/>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"_Toc105509973"</w:instrText>
      </w:r>
      <w:r>
        <w:rPr>
          <w:sz w:val="24"/>
        </w:rPr>
        <w:fldChar w:fldCharType="separate"/>
      </w:r>
      <w:r>
        <w:rPr>
          <w:rStyle w:val="36"/>
          <w:sz w:val="24"/>
        </w:rPr>
        <w:t>2.1</w:t>
      </w:r>
      <w:r>
        <w:rPr>
          <w:rFonts w:cstheme="minorBidi"/>
          <w:sz w:val="24"/>
        </w:rPr>
        <w:tab/>
      </w:r>
      <w:r>
        <w:rPr>
          <w:rStyle w:val="36"/>
          <w:rFonts w:hint="eastAsia"/>
          <w:sz w:val="24"/>
        </w:rPr>
        <w:t>系统性能需求</w:t>
      </w:r>
      <w:r>
        <w:rPr>
          <w:sz w:val="24"/>
        </w:rPr>
        <w:tab/>
      </w:r>
      <w:r>
        <w:rPr>
          <w:sz w:val="24"/>
        </w:rPr>
        <w:fldChar w:fldCharType="begin"/>
      </w:r>
      <w:r>
        <w:rPr>
          <w:sz w:val="24"/>
        </w:rPr>
        <w:instrText xml:space="preserve"> PAGEREF _Toc105509973 \h </w:instrText>
      </w:r>
      <w:r>
        <w:rPr>
          <w:sz w:val="24"/>
        </w:rPr>
        <w:fldChar w:fldCharType="separate"/>
      </w:r>
      <w:r>
        <w:rPr>
          <w:sz w:val="24"/>
        </w:rPr>
        <w:t>5</w:t>
      </w:r>
      <w:r>
        <w:rPr>
          <w:sz w:val="24"/>
        </w:rPr>
        <w:fldChar w:fldCharType="end"/>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"_Toc105509974"</w:instrText>
      </w:r>
      <w:r>
        <w:rPr>
          <w:sz w:val="24"/>
        </w:rPr>
        <w:fldChar w:fldCharType="separate"/>
      </w:r>
      <w:r>
        <w:rPr>
          <w:rStyle w:val="36"/>
          <w:sz w:val="24"/>
        </w:rPr>
        <w:t>2.2</w:t>
      </w:r>
      <w:r>
        <w:rPr>
          <w:rFonts w:cstheme="minorBidi"/>
          <w:sz w:val="24"/>
        </w:rPr>
        <w:tab/>
      </w:r>
      <w:r>
        <w:rPr>
          <w:rStyle w:val="36"/>
          <w:rFonts w:hint="eastAsia"/>
          <w:sz w:val="24"/>
        </w:rPr>
        <w:t>系统用例图</w:t>
      </w:r>
      <w:r>
        <w:rPr>
          <w:sz w:val="24"/>
        </w:rPr>
        <w:tab/>
      </w:r>
      <w:r>
        <w:rPr>
          <w:sz w:val="24"/>
        </w:rPr>
        <w:fldChar w:fldCharType="begin"/>
      </w:r>
      <w:r>
        <w:rPr>
          <w:sz w:val="24"/>
        </w:rPr>
        <w:instrText xml:space="preserve"> PAGEREF _Toc105509974 \h </w:instrText>
      </w:r>
      <w:r>
        <w:rPr>
          <w:sz w:val="24"/>
        </w:rPr>
        <w:fldChar w:fldCharType="separate"/>
      </w:r>
      <w:r>
        <w:rPr>
          <w:sz w:val="24"/>
        </w:rPr>
        <w:t>5</w:t>
      </w:r>
      <w:r>
        <w:rPr>
          <w:sz w:val="24"/>
        </w:rPr>
        <w:fldChar w:fldCharType="end"/>
      </w:r>
      <w:r>
        <w:rPr>
          <w:sz w:val="24"/>
        </w:rPr>
        <w:fldChar w:fldCharType="end"/>
      </w:r>
    </w:p>
    <w:p>
      <w:pPr>
        <w:pStyle w:val="26"/>
        <w:tabs>
          <w:tab w:val="left" w:pos="1055"/>
          <w:tab w:val="right" w:leader="dot" w:pos="9061"/>
        </w:tabs>
        <w:spacing w:line="300" w:lineRule="auto"/>
        <w:rPr>
          <w:sz w:val="24"/>
        </w:rPr>
      </w:pPr>
      <w:r>
        <w:rPr>
          <w:sz w:val="24"/>
        </w:rPr>
        <w:fldChar w:fldCharType="begin"/>
      </w:r>
      <w:r>
        <w:rPr>
          <w:sz w:val="24"/>
        </w:rPr>
        <w:instrText xml:space="preserve">HYPERLINK \l "_Toc105509975"</w:instrText>
      </w:r>
      <w:r>
        <w:rPr>
          <w:sz w:val="24"/>
        </w:rPr>
        <w:fldChar w:fldCharType="separate"/>
      </w:r>
      <w:r>
        <w:rPr>
          <w:rStyle w:val="36"/>
          <w:sz w:val="24"/>
        </w:rPr>
        <w:t>2.3</w:t>
      </w:r>
      <w:r>
        <w:rPr>
          <w:rFonts w:cstheme="minorBidi"/>
          <w:sz w:val="24"/>
        </w:rPr>
        <w:tab/>
      </w:r>
      <w:r>
        <w:rPr>
          <w:rStyle w:val="36"/>
          <w:sz w:val="24"/>
        </w:rPr>
        <w:t>可行性</w:t>
      </w:r>
      <w:r>
        <w:rPr>
          <w:rStyle w:val="36"/>
          <w:rFonts w:hint="eastAsia"/>
          <w:sz w:val="24"/>
        </w:rPr>
        <w:t>分析</w:t>
      </w:r>
      <w:r>
        <w:rPr>
          <w:sz w:val="24"/>
        </w:rPr>
        <w:tab/>
      </w:r>
      <w:r>
        <w:rPr>
          <w:rFonts w:hint="eastAsia"/>
          <w:sz w:val="24"/>
        </w:rPr>
        <w:t>7</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"_Toc105509978"</w:instrText>
      </w:r>
      <w:r>
        <w:rPr>
          <w:sz w:val="24"/>
        </w:rPr>
        <w:fldChar w:fldCharType="separate"/>
      </w:r>
      <w:r>
        <w:rPr>
          <w:rStyle w:val="36"/>
          <w:rFonts w:hint="eastAsia"/>
          <w:sz w:val="24"/>
        </w:rPr>
        <w:t>2</w:t>
      </w:r>
      <w:r>
        <w:rPr>
          <w:rStyle w:val="36"/>
          <w:sz w:val="24"/>
        </w:rPr>
        <w:t>.</w:t>
      </w:r>
      <w:r>
        <w:rPr>
          <w:rStyle w:val="36"/>
          <w:rFonts w:hint="eastAsia"/>
          <w:sz w:val="24"/>
        </w:rPr>
        <w:t>3</w:t>
      </w:r>
      <w:r>
        <w:rPr>
          <w:rStyle w:val="36"/>
          <w:sz w:val="24"/>
        </w:rPr>
        <w:t>.1</w:t>
      </w:r>
      <w:r>
        <w:rPr>
          <w:rFonts w:cstheme="minorBidi"/>
          <w:sz w:val="24"/>
        </w:rPr>
        <w:tab/>
      </w:r>
      <w:r>
        <w:rPr>
          <w:rStyle w:val="36"/>
          <w:rFonts w:hint="eastAsia"/>
          <w:sz w:val="24"/>
        </w:rPr>
        <w:t>经济可行性</w:t>
      </w:r>
      <w:r>
        <w:rPr>
          <w:sz w:val="24"/>
        </w:rPr>
        <w:tab/>
      </w:r>
      <w:r>
        <w:rPr>
          <w:rFonts w:hint="eastAsia"/>
          <w:sz w:val="24"/>
        </w:rPr>
        <w:t>7</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"_Toc105509978"</w:instrText>
      </w:r>
      <w:r>
        <w:rPr>
          <w:sz w:val="24"/>
        </w:rPr>
        <w:fldChar w:fldCharType="separate"/>
      </w:r>
      <w:r>
        <w:rPr>
          <w:rStyle w:val="36"/>
          <w:rFonts w:hint="eastAsia"/>
          <w:sz w:val="24"/>
        </w:rPr>
        <w:t>2</w:t>
      </w:r>
      <w:r>
        <w:rPr>
          <w:rStyle w:val="36"/>
          <w:sz w:val="24"/>
        </w:rPr>
        <w:t>.</w:t>
      </w:r>
      <w:r>
        <w:rPr>
          <w:rStyle w:val="36"/>
          <w:rFonts w:hint="eastAsia"/>
          <w:sz w:val="24"/>
        </w:rPr>
        <w:t>3</w:t>
      </w:r>
      <w:r>
        <w:rPr>
          <w:rStyle w:val="36"/>
          <w:sz w:val="24"/>
        </w:rPr>
        <w:t>.</w:t>
      </w:r>
      <w:r>
        <w:rPr>
          <w:rStyle w:val="36"/>
          <w:rFonts w:hint="eastAsia"/>
          <w:sz w:val="24"/>
        </w:rPr>
        <w:t>2</w:t>
      </w:r>
      <w:r>
        <w:rPr>
          <w:rFonts w:cstheme="minorBidi"/>
          <w:sz w:val="24"/>
        </w:rPr>
        <w:tab/>
      </w:r>
      <w:r>
        <w:rPr>
          <w:rStyle w:val="36"/>
          <w:rFonts w:hint="eastAsia"/>
          <w:sz w:val="24"/>
        </w:rPr>
        <w:t>技术可行性</w:t>
      </w:r>
      <w:r>
        <w:rPr>
          <w:sz w:val="24"/>
        </w:rPr>
        <w:tab/>
      </w:r>
      <w:r>
        <w:rPr>
          <w:rFonts w:hint="eastAsia"/>
          <w:sz w:val="24"/>
        </w:rPr>
        <w:t>7</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"_Toc105509978"</w:instrText>
      </w:r>
      <w:r>
        <w:rPr>
          <w:sz w:val="24"/>
        </w:rPr>
        <w:fldChar w:fldCharType="separate"/>
      </w:r>
      <w:r>
        <w:rPr>
          <w:rStyle w:val="36"/>
          <w:rFonts w:hint="eastAsia"/>
          <w:sz w:val="24"/>
        </w:rPr>
        <w:t>2</w:t>
      </w:r>
      <w:r>
        <w:rPr>
          <w:rStyle w:val="36"/>
          <w:sz w:val="24"/>
        </w:rPr>
        <w:t>.</w:t>
      </w:r>
      <w:r>
        <w:rPr>
          <w:rStyle w:val="36"/>
          <w:rFonts w:hint="eastAsia"/>
          <w:sz w:val="24"/>
        </w:rPr>
        <w:t>3</w:t>
      </w:r>
      <w:r>
        <w:rPr>
          <w:rStyle w:val="36"/>
          <w:sz w:val="24"/>
        </w:rPr>
        <w:t>.</w:t>
      </w:r>
      <w:r>
        <w:rPr>
          <w:rStyle w:val="36"/>
          <w:rFonts w:hint="eastAsia"/>
          <w:sz w:val="24"/>
        </w:rPr>
        <w:t>3</w:t>
      </w:r>
      <w:r>
        <w:rPr>
          <w:rFonts w:cstheme="minorBidi"/>
          <w:sz w:val="24"/>
        </w:rPr>
        <w:tab/>
      </w:r>
      <w:r>
        <w:rPr>
          <w:rStyle w:val="36"/>
          <w:rFonts w:hint="eastAsia"/>
          <w:sz w:val="24"/>
        </w:rPr>
        <w:t>操作可行性</w:t>
      </w:r>
      <w:r>
        <w:rPr>
          <w:sz w:val="24"/>
        </w:rPr>
        <w:tab/>
      </w:r>
      <w:r>
        <w:rPr>
          <w:rFonts w:hint="eastAsia"/>
          <w:sz w:val="24"/>
        </w:rPr>
        <w:t>7</w:t>
      </w:r>
      <w:r>
        <w:rPr>
          <w:sz w:val="24"/>
        </w:rPr>
        <w:fldChar w:fldCharType="end"/>
      </w:r>
    </w:p>
    <w:p>
      <w:pPr>
        <w:pStyle w:val="26"/>
        <w:tabs>
          <w:tab w:val="left" w:pos="1055"/>
          <w:tab w:val="right" w:leader="dot" w:pos="9061"/>
        </w:tabs>
        <w:spacing w:line="300" w:lineRule="auto"/>
        <w:rPr>
          <w:sz w:val="24"/>
        </w:rPr>
      </w:pPr>
      <w:r>
        <w:rPr>
          <w:sz w:val="24"/>
        </w:rPr>
        <w:fldChar w:fldCharType="begin"/>
      </w:r>
      <w:r>
        <w:rPr>
          <w:sz w:val="24"/>
        </w:rPr>
        <w:instrText xml:space="preserve">HYPERLINK \l "_Toc105509975"</w:instrText>
      </w:r>
      <w:r>
        <w:rPr>
          <w:sz w:val="24"/>
        </w:rPr>
        <w:fldChar w:fldCharType="separate"/>
      </w:r>
      <w:r>
        <w:rPr>
          <w:rStyle w:val="36"/>
          <w:sz w:val="24"/>
        </w:rPr>
        <w:t>2.</w:t>
      </w:r>
      <w:r>
        <w:rPr>
          <w:rStyle w:val="36"/>
          <w:rFonts w:hint="eastAsia"/>
          <w:sz w:val="24"/>
        </w:rPr>
        <w:t>4</w:t>
      </w:r>
      <w:r>
        <w:rPr>
          <w:rFonts w:cstheme="minorBidi"/>
          <w:sz w:val="24"/>
        </w:rPr>
        <w:tab/>
      </w:r>
      <w:r>
        <w:rPr>
          <w:rStyle w:val="36"/>
          <w:rFonts w:hint="eastAsia"/>
          <w:sz w:val="24"/>
        </w:rPr>
        <w:t>系统流程分析</w:t>
      </w:r>
      <w:r>
        <w:rPr>
          <w:sz w:val="24"/>
        </w:rPr>
        <w:tab/>
      </w:r>
      <w:r>
        <w:rPr>
          <w:rFonts w:hint="eastAsia"/>
          <w:sz w:val="24"/>
        </w:rPr>
        <w:t>7</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"_Toc105509978"</w:instrText>
      </w:r>
      <w:r>
        <w:rPr>
          <w:sz w:val="24"/>
        </w:rPr>
        <w:fldChar w:fldCharType="separate"/>
      </w:r>
      <w:r>
        <w:rPr>
          <w:rStyle w:val="36"/>
          <w:rFonts w:hint="eastAsia"/>
          <w:sz w:val="24"/>
        </w:rPr>
        <w:t>2</w:t>
      </w:r>
      <w:r>
        <w:rPr>
          <w:rStyle w:val="36"/>
          <w:sz w:val="24"/>
        </w:rPr>
        <w:t>.</w:t>
      </w:r>
      <w:r>
        <w:rPr>
          <w:rStyle w:val="36"/>
          <w:rFonts w:hint="eastAsia"/>
          <w:sz w:val="24"/>
        </w:rPr>
        <w:t>4</w:t>
      </w:r>
      <w:r>
        <w:rPr>
          <w:rStyle w:val="36"/>
          <w:sz w:val="24"/>
        </w:rPr>
        <w:t>.</w:t>
      </w:r>
      <w:r>
        <w:rPr>
          <w:rStyle w:val="36"/>
          <w:rFonts w:hint="eastAsia"/>
          <w:sz w:val="24"/>
        </w:rPr>
        <w:t>1</w:t>
      </w:r>
      <w:r>
        <w:rPr>
          <w:rFonts w:cstheme="minorBidi"/>
          <w:sz w:val="24"/>
        </w:rPr>
        <w:tab/>
      </w:r>
      <w:r>
        <w:rPr>
          <w:rStyle w:val="36"/>
          <w:rFonts w:hint="eastAsia"/>
          <w:sz w:val="24"/>
        </w:rPr>
        <w:t>个人信息流程图</w:t>
      </w:r>
      <w:r>
        <w:rPr>
          <w:sz w:val="24"/>
        </w:rPr>
        <w:tab/>
      </w:r>
      <w:r>
        <w:rPr>
          <w:rFonts w:hint="eastAsia"/>
          <w:sz w:val="24"/>
        </w:rPr>
        <w:t>7</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"_Toc105509978"</w:instrText>
      </w:r>
      <w:r>
        <w:rPr>
          <w:sz w:val="24"/>
        </w:rPr>
        <w:fldChar w:fldCharType="separate"/>
      </w:r>
      <w:r>
        <w:rPr>
          <w:rStyle w:val="36"/>
          <w:rFonts w:hint="eastAsia"/>
          <w:sz w:val="24"/>
        </w:rPr>
        <w:t>2</w:t>
      </w:r>
      <w:r>
        <w:rPr>
          <w:rStyle w:val="36"/>
          <w:sz w:val="24"/>
        </w:rPr>
        <w:t>.</w:t>
      </w:r>
      <w:r>
        <w:rPr>
          <w:rStyle w:val="36"/>
          <w:rFonts w:hint="eastAsia"/>
          <w:sz w:val="24"/>
        </w:rPr>
        <w:t>4</w:t>
      </w:r>
      <w:r>
        <w:rPr>
          <w:rStyle w:val="36"/>
          <w:sz w:val="24"/>
        </w:rPr>
        <w:t>.</w:t>
      </w:r>
      <w:r>
        <w:rPr>
          <w:rStyle w:val="36"/>
          <w:rFonts w:hint="eastAsia"/>
          <w:sz w:val="24"/>
        </w:rPr>
        <w:t>2</w:t>
      </w:r>
      <w:r>
        <w:rPr>
          <w:rFonts w:cstheme="minorBidi"/>
          <w:sz w:val="24"/>
        </w:rPr>
        <w:tab/>
      </w:r>
      <w:r>
        <w:rPr>
          <w:rStyle w:val="36"/>
          <w:rFonts w:hint="eastAsia"/>
          <w:sz w:val="24"/>
        </w:rPr>
        <w:t>用户登陆操作流程图</w:t>
      </w:r>
      <w:r>
        <w:rPr>
          <w:sz w:val="24"/>
        </w:rPr>
        <w:tab/>
      </w:r>
      <w:r>
        <w:rPr>
          <w:rFonts w:hint="eastAsia"/>
          <w:sz w:val="24"/>
        </w:rPr>
        <w:t>8</w:t>
      </w:r>
      <w:r>
        <w:rPr>
          <w:sz w:val="24"/>
        </w:rPr>
        <w:fldChar w:fldCharType="end"/>
      </w:r>
    </w:p>
    <w:p>
      <w:pPr>
        <w:pStyle w:val="18"/>
        <w:tabs>
          <w:tab w:val="left" w:pos="1575"/>
          <w:tab w:val="right" w:leader="dot" w:pos="9061"/>
        </w:tabs>
        <w:spacing w:line="300" w:lineRule="auto"/>
        <w:rPr>
          <w:sz w:val="24"/>
        </w:rPr>
      </w:pPr>
      <w:r>
        <w:rPr>
          <w:sz w:val="24"/>
        </w:rPr>
        <w:fldChar w:fldCharType="begin"/>
      </w:r>
      <w:r>
        <w:rPr>
          <w:sz w:val="24"/>
        </w:rPr>
        <w:instrText xml:space="preserve">HYPERLINK \l "_Toc105509978"</w:instrText>
      </w:r>
      <w:r>
        <w:rPr>
          <w:sz w:val="24"/>
        </w:rPr>
        <w:fldChar w:fldCharType="separate"/>
      </w:r>
      <w:r>
        <w:rPr>
          <w:rStyle w:val="36"/>
          <w:rFonts w:hint="eastAsia"/>
          <w:sz w:val="24"/>
        </w:rPr>
        <w:t>2</w:t>
      </w:r>
      <w:r>
        <w:rPr>
          <w:rStyle w:val="36"/>
          <w:sz w:val="24"/>
        </w:rPr>
        <w:t>.</w:t>
      </w:r>
      <w:r>
        <w:rPr>
          <w:rStyle w:val="36"/>
          <w:rFonts w:hint="eastAsia"/>
          <w:sz w:val="24"/>
        </w:rPr>
        <w:t>4</w:t>
      </w:r>
      <w:r>
        <w:rPr>
          <w:rStyle w:val="36"/>
          <w:sz w:val="24"/>
        </w:rPr>
        <w:t>.</w:t>
      </w:r>
      <w:r>
        <w:rPr>
          <w:rStyle w:val="36"/>
          <w:rFonts w:hint="eastAsia"/>
          <w:sz w:val="24"/>
        </w:rPr>
        <w:t>3</w:t>
      </w:r>
      <w:r>
        <w:rPr>
          <w:rFonts w:cstheme="minorBidi"/>
          <w:sz w:val="24"/>
        </w:rPr>
        <w:tab/>
      </w:r>
      <w:r>
        <w:rPr>
          <w:rFonts w:hint="eastAsia" w:cstheme="minorBidi"/>
          <w:sz w:val="24"/>
        </w:rPr>
        <w:t>用户注册操作流程图</w:t>
      </w:r>
      <w:r>
        <w:rPr>
          <w:sz w:val="24"/>
        </w:rPr>
        <w:tab/>
      </w:r>
      <w:r>
        <w:rPr>
          <w:rFonts w:hint="eastAsia"/>
          <w:sz w:val="24"/>
        </w:rPr>
        <w:t>9</w:t>
      </w:r>
      <w:r>
        <w:rPr>
          <w:sz w:val="24"/>
        </w:rPr>
        <w:fldChar w:fldCharType="end"/>
      </w:r>
    </w:p>
    <w:p>
      <w:pPr>
        <w:pStyle w:val="26"/>
        <w:tabs>
          <w:tab w:val="left" w:pos="1055"/>
          <w:tab w:val="right" w:leader="dot" w:pos="9061"/>
        </w:tabs>
        <w:spacing w:line="300" w:lineRule="auto"/>
        <w:rPr>
          <w:sz w:val="24"/>
        </w:rPr>
      </w:pPr>
      <w:r>
        <w:rPr>
          <w:sz w:val="24"/>
        </w:rPr>
        <w:fldChar w:fldCharType="begin"/>
      </w:r>
      <w:r>
        <w:rPr>
          <w:sz w:val="24"/>
        </w:rPr>
        <w:instrText xml:space="preserve">HYPERLINK \l "_Toc105509975"</w:instrText>
      </w:r>
      <w:r>
        <w:rPr>
          <w:sz w:val="24"/>
        </w:rPr>
        <w:fldChar w:fldCharType="separate"/>
      </w:r>
      <w:r>
        <w:rPr>
          <w:rStyle w:val="36"/>
          <w:sz w:val="24"/>
        </w:rPr>
        <w:t>2.</w:t>
      </w:r>
      <w:r>
        <w:rPr>
          <w:rStyle w:val="36"/>
          <w:rFonts w:hint="eastAsia"/>
          <w:sz w:val="24"/>
        </w:rPr>
        <w:t>5</w:t>
      </w:r>
      <w:r>
        <w:rPr>
          <w:rFonts w:cstheme="minorBidi"/>
          <w:sz w:val="24"/>
        </w:rPr>
        <w:tab/>
      </w:r>
      <w:r>
        <w:rPr>
          <w:rStyle w:val="36"/>
          <w:rFonts w:hint="eastAsia"/>
          <w:sz w:val="24"/>
        </w:rPr>
        <w:t>系统开发技术</w:t>
      </w:r>
      <w:r>
        <w:rPr>
          <w:sz w:val="24"/>
        </w:rPr>
        <w:tab/>
      </w:r>
      <w:r>
        <w:rPr>
          <w:rFonts w:hint="eastAsia"/>
          <w:sz w:val="24"/>
        </w:rPr>
        <w:t>10</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"_Toc105509978"</w:instrText>
      </w:r>
      <w:r>
        <w:rPr>
          <w:sz w:val="24"/>
        </w:rPr>
        <w:fldChar w:fldCharType="separate"/>
      </w:r>
      <w:r>
        <w:rPr>
          <w:rStyle w:val="36"/>
          <w:rFonts w:hint="eastAsia"/>
          <w:sz w:val="24"/>
        </w:rPr>
        <w:t>2</w:t>
      </w:r>
      <w:r>
        <w:rPr>
          <w:rStyle w:val="36"/>
          <w:sz w:val="24"/>
        </w:rPr>
        <w:t>.</w:t>
      </w:r>
      <w:r>
        <w:rPr>
          <w:rStyle w:val="36"/>
          <w:rFonts w:hint="eastAsia"/>
          <w:sz w:val="24"/>
        </w:rPr>
        <w:t>5</w:t>
      </w:r>
      <w:r>
        <w:rPr>
          <w:rStyle w:val="36"/>
          <w:sz w:val="24"/>
        </w:rPr>
        <w:t>.</w:t>
      </w:r>
      <w:r>
        <w:rPr>
          <w:rStyle w:val="36"/>
          <w:rFonts w:hint="eastAsia"/>
          <w:sz w:val="24"/>
        </w:rPr>
        <w:t>1</w:t>
      </w:r>
      <w:r>
        <w:rPr>
          <w:rFonts w:cstheme="minorBidi"/>
          <w:sz w:val="24"/>
        </w:rPr>
        <w:tab/>
      </w:r>
      <w:r>
        <w:rPr>
          <w:rStyle w:val="36"/>
          <w:rFonts w:hint="eastAsia"/>
          <w:sz w:val="24"/>
        </w:rPr>
        <w:t>Spring Boot框架介绍</w:t>
      </w:r>
      <w:r>
        <w:rPr>
          <w:sz w:val="24"/>
        </w:rPr>
        <w:tab/>
      </w:r>
      <w:r>
        <w:rPr>
          <w:rFonts w:hint="eastAsia"/>
          <w:sz w:val="24"/>
        </w:rPr>
        <w:t>10</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"_Toc105509978"</w:instrText>
      </w:r>
      <w:r>
        <w:rPr>
          <w:sz w:val="24"/>
        </w:rPr>
        <w:fldChar w:fldCharType="separate"/>
      </w:r>
      <w:r>
        <w:rPr>
          <w:rStyle w:val="36"/>
          <w:rFonts w:hint="eastAsia"/>
          <w:sz w:val="24"/>
        </w:rPr>
        <w:t>2</w:t>
      </w:r>
      <w:r>
        <w:rPr>
          <w:rStyle w:val="36"/>
          <w:sz w:val="24"/>
        </w:rPr>
        <w:t>.</w:t>
      </w:r>
      <w:r>
        <w:rPr>
          <w:rStyle w:val="36"/>
          <w:rFonts w:hint="eastAsia"/>
          <w:sz w:val="24"/>
        </w:rPr>
        <w:t>5</w:t>
      </w:r>
      <w:r>
        <w:rPr>
          <w:rStyle w:val="36"/>
          <w:sz w:val="24"/>
        </w:rPr>
        <w:t>.</w:t>
      </w:r>
      <w:r>
        <w:rPr>
          <w:rStyle w:val="36"/>
          <w:rFonts w:hint="eastAsia"/>
          <w:sz w:val="24"/>
        </w:rPr>
        <w:t>2</w:t>
      </w:r>
      <w:r>
        <w:rPr>
          <w:rFonts w:cstheme="minorBidi"/>
          <w:sz w:val="24"/>
        </w:rPr>
        <w:tab/>
      </w:r>
      <w:r>
        <w:rPr>
          <w:rStyle w:val="36"/>
          <w:rFonts w:hint="eastAsia"/>
          <w:sz w:val="24"/>
        </w:rPr>
        <w:t>B/S架构</w:t>
      </w:r>
      <w:r>
        <w:rPr>
          <w:sz w:val="24"/>
        </w:rPr>
        <w:tab/>
      </w:r>
      <w:r>
        <w:rPr>
          <w:rFonts w:hint="eastAsia"/>
          <w:sz w:val="24"/>
        </w:rPr>
        <w:t>10</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"_Toc105509978"</w:instrText>
      </w:r>
      <w:r>
        <w:rPr>
          <w:sz w:val="24"/>
        </w:rPr>
        <w:fldChar w:fldCharType="separate"/>
      </w:r>
      <w:r>
        <w:rPr>
          <w:rStyle w:val="36"/>
          <w:rFonts w:hint="eastAsia"/>
          <w:sz w:val="24"/>
        </w:rPr>
        <w:t>2</w:t>
      </w:r>
      <w:r>
        <w:rPr>
          <w:rStyle w:val="36"/>
          <w:sz w:val="24"/>
        </w:rPr>
        <w:t>.</w:t>
      </w:r>
      <w:r>
        <w:rPr>
          <w:rStyle w:val="36"/>
          <w:rFonts w:hint="eastAsia"/>
          <w:sz w:val="24"/>
        </w:rPr>
        <w:t>5</w:t>
      </w:r>
      <w:r>
        <w:rPr>
          <w:rStyle w:val="36"/>
          <w:sz w:val="24"/>
        </w:rPr>
        <w:t>.</w:t>
      </w:r>
      <w:r>
        <w:rPr>
          <w:rStyle w:val="36"/>
          <w:rFonts w:hint="eastAsia"/>
          <w:sz w:val="24"/>
        </w:rPr>
        <w:t>3</w:t>
      </w:r>
      <w:r>
        <w:rPr>
          <w:rFonts w:cstheme="minorBidi"/>
          <w:sz w:val="24"/>
        </w:rPr>
        <w:tab/>
      </w:r>
      <w:r>
        <w:rPr>
          <w:rStyle w:val="36"/>
          <w:rFonts w:hint="eastAsia"/>
          <w:sz w:val="24"/>
        </w:rPr>
        <w:t>MySQL介绍</w:t>
      </w:r>
      <w:r>
        <w:rPr>
          <w:sz w:val="24"/>
        </w:rPr>
        <w:tab/>
      </w:r>
      <w:r>
        <w:rPr>
          <w:rFonts w:hint="eastAsia"/>
          <w:sz w:val="24"/>
        </w:rPr>
        <w:t>11</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"_Toc105509978"</w:instrText>
      </w:r>
      <w:r>
        <w:rPr>
          <w:sz w:val="24"/>
        </w:rPr>
        <w:fldChar w:fldCharType="separate"/>
      </w:r>
      <w:r>
        <w:rPr>
          <w:rStyle w:val="36"/>
          <w:rFonts w:hint="eastAsia"/>
          <w:sz w:val="24"/>
        </w:rPr>
        <w:t>2</w:t>
      </w:r>
      <w:r>
        <w:rPr>
          <w:rStyle w:val="36"/>
          <w:sz w:val="24"/>
        </w:rPr>
        <w:t>.</w:t>
      </w:r>
      <w:r>
        <w:rPr>
          <w:rStyle w:val="36"/>
          <w:rFonts w:hint="eastAsia"/>
          <w:sz w:val="24"/>
        </w:rPr>
        <w:t>5</w:t>
      </w:r>
      <w:r>
        <w:rPr>
          <w:rStyle w:val="36"/>
          <w:sz w:val="24"/>
        </w:rPr>
        <w:t>.</w:t>
      </w:r>
      <w:r>
        <w:rPr>
          <w:rStyle w:val="36"/>
          <w:rFonts w:hint="eastAsia"/>
          <w:sz w:val="24"/>
        </w:rPr>
        <w:t>4</w:t>
      </w:r>
      <w:r>
        <w:rPr>
          <w:rFonts w:cstheme="minorBidi"/>
          <w:sz w:val="24"/>
        </w:rPr>
        <w:tab/>
      </w:r>
      <w:r>
        <w:rPr>
          <w:rStyle w:val="36"/>
          <w:rFonts w:hint="eastAsia"/>
          <w:sz w:val="24"/>
        </w:rPr>
        <w:t>Java介绍</w:t>
      </w:r>
      <w:r>
        <w:rPr>
          <w:sz w:val="24"/>
        </w:rPr>
        <w:tab/>
      </w:r>
      <w:r>
        <w:rPr>
          <w:rFonts w:hint="eastAsia"/>
          <w:sz w:val="24"/>
        </w:rPr>
        <w:t>11</w:t>
      </w:r>
      <w:r>
        <w:rPr>
          <w:sz w:val="24"/>
        </w:rPr>
        <w:fldChar w:fldCharType="end"/>
      </w:r>
    </w:p>
    <w:p>
      <w:pPr>
        <w:pStyle w:val="26"/>
        <w:tabs>
          <w:tab w:val="left" w:pos="1055"/>
          <w:tab w:val="right" w:leader="dot" w:pos="9061"/>
        </w:tabs>
        <w:spacing w:line="300" w:lineRule="auto"/>
        <w:rPr>
          <w:sz w:val="24"/>
        </w:rPr>
      </w:pPr>
      <w:r>
        <w:rPr>
          <w:sz w:val="24"/>
        </w:rPr>
        <w:fldChar w:fldCharType="begin"/>
      </w:r>
      <w:r>
        <w:rPr>
          <w:sz w:val="24"/>
        </w:rPr>
        <w:instrText xml:space="preserve">HYPERLINK \l "_Toc105509975"</w:instrText>
      </w:r>
      <w:r>
        <w:rPr>
          <w:sz w:val="24"/>
        </w:rPr>
        <w:fldChar w:fldCharType="separate"/>
      </w:r>
      <w:r>
        <w:rPr>
          <w:rStyle w:val="36"/>
          <w:sz w:val="24"/>
        </w:rPr>
        <w:t>2.</w:t>
      </w:r>
      <w:r>
        <w:rPr>
          <w:rStyle w:val="36"/>
          <w:rFonts w:hint="eastAsia"/>
          <w:sz w:val="24"/>
        </w:rPr>
        <w:t>6</w:t>
      </w:r>
      <w:r>
        <w:rPr>
          <w:rFonts w:cstheme="minorBidi"/>
          <w:sz w:val="24"/>
        </w:rPr>
        <w:tab/>
      </w:r>
      <w:r>
        <w:rPr>
          <w:rStyle w:val="36"/>
          <w:rFonts w:hint="eastAsia"/>
          <w:sz w:val="24"/>
        </w:rPr>
        <w:t>本章总结</w:t>
      </w:r>
      <w:r>
        <w:rPr>
          <w:sz w:val="24"/>
        </w:rPr>
        <w:tab/>
      </w:r>
      <w:r>
        <w:rPr>
          <w:rFonts w:hint="eastAsia"/>
          <w:sz w:val="24"/>
        </w:rPr>
        <w:t>11</w:t>
      </w:r>
      <w:r>
        <w:rPr>
          <w:sz w:val="24"/>
        </w:rPr>
        <w:fldChar w:fldCharType="end"/>
      </w:r>
    </w:p>
    <w:p>
      <w:pPr>
        <w:pStyle w:val="23"/>
        <w:tabs>
          <w:tab w:val="left" w:pos="435"/>
          <w:tab w:val="right" w:leader="dot" w:pos="9061"/>
        </w:tabs>
        <w:spacing w:line="300" w:lineRule="auto"/>
        <w:rPr>
          <w:rFonts w:cstheme="minorBidi"/>
          <w:sz w:val="24"/>
        </w:rPr>
      </w:pPr>
      <w:r>
        <w:rPr>
          <w:sz w:val="24"/>
        </w:rPr>
        <w:fldChar w:fldCharType="begin"/>
      </w:r>
      <w:r>
        <w:rPr>
          <w:sz w:val="24"/>
        </w:rPr>
        <w:instrText xml:space="preserve">HYPERLINK \l "_Toc105509976"</w:instrText>
      </w:r>
      <w:r>
        <w:rPr>
          <w:sz w:val="24"/>
        </w:rPr>
        <w:fldChar w:fldCharType="separate"/>
      </w:r>
      <w:r>
        <w:rPr>
          <w:rStyle w:val="36"/>
          <w:sz w:val="24"/>
        </w:rPr>
        <w:t>3.</w:t>
      </w:r>
      <w:r>
        <w:rPr>
          <w:rFonts w:cstheme="minorBidi"/>
          <w:sz w:val="24"/>
        </w:rPr>
        <w:tab/>
      </w:r>
      <w:r>
        <w:rPr>
          <w:rStyle w:val="36"/>
          <w:rFonts w:hint="eastAsia"/>
          <w:sz w:val="24"/>
        </w:rPr>
        <w:t>系统设计</w:t>
      </w:r>
      <w:r>
        <w:rPr>
          <w:sz w:val="24"/>
        </w:rPr>
        <w:tab/>
      </w:r>
      <w:r>
        <w:rPr>
          <w:rFonts w:hint="eastAsia"/>
          <w:sz w:val="24"/>
        </w:rPr>
        <w:t>12</w:t>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"_Toc105509977"</w:instrText>
      </w:r>
      <w:r>
        <w:rPr>
          <w:sz w:val="24"/>
        </w:rPr>
        <w:fldChar w:fldCharType="separate"/>
      </w:r>
      <w:r>
        <w:rPr>
          <w:rStyle w:val="36"/>
          <w:sz w:val="24"/>
        </w:rPr>
        <w:t>3.1</w:t>
      </w:r>
      <w:r>
        <w:rPr>
          <w:rFonts w:cstheme="minorBidi"/>
          <w:sz w:val="24"/>
        </w:rPr>
        <w:tab/>
      </w:r>
      <w:r>
        <w:rPr>
          <w:rStyle w:val="36"/>
          <w:rFonts w:hint="eastAsia"/>
          <w:sz w:val="24"/>
        </w:rPr>
        <w:t>系统功能结构</w:t>
      </w:r>
      <w:r>
        <w:rPr>
          <w:sz w:val="24"/>
        </w:rPr>
        <w:tab/>
      </w:r>
      <w:r>
        <w:rPr>
          <w:rFonts w:hint="eastAsia"/>
          <w:sz w:val="24"/>
        </w:rPr>
        <w:t>12</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"_Toc105509978"</w:instrText>
      </w:r>
      <w:r>
        <w:rPr>
          <w:sz w:val="24"/>
        </w:rPr>
        <w:fldChar w:fldCharType="separate"/>
      </w:r>
      <w:r>
        <w:rPr>
          <w:rStyle w:val="36"/>
          <w:sz w:val="24"/>
        </w:rPr>
        <w:t>3.1.1</w:t>
      </w:r>
      <w:r>
        <w:rPr>
          <w:rFonts w:cstheme="minorBidi"/>
          <w:sz w:val="24"/>
        </w:rPr>
        <w:tab/>
      </w:r>
      <w:r>
        <w:rPr>
          <w:rStyle w:val="36"/>
          <w:rFonts w:hint="eastAsia"/>
          <w:sz w:val="24"/>
        </w:rPr>
        <w:t>系统结构图</w:t>
      </w:r>
      <w:r>
        <w:rPr>
          <w:sz w:val="24"/>
        </w:rPr>
        <w:tab/>
      </w:r>
      <w:r>
        <w:rPr>
          <w:rFonts w:hint="eastAsia"/>
          <w:sz w:val="24"/>
        </w:rPr>
        <w:t>12</w:t>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"_Toc105509981"</w:instrText>
      </w:r>
      <w:r>
        <w:rPr>
          <w:sz w:val="24"/>
        </w:rPr>
        <w:fldChar w:fldCharType="separate"/>
      </w:r>
      <w:r>
        <w:rPr>
          <w:rStyle w:val="36"/>
          <w:sz w:val="24"/>
        </w:rPr>
        <w:t>3.2</w:t>
      </w:r>
      <w:r>
        <w:rPr>
          <w:rFonts w:cstheme="minorBidi"/>
          <w:sz w:val="24"/>
        </w:rPr>
        <w:tab/>
      </w:r>
      <w:r>
        <w:rPr>
          <w:rStyle w:val="36"/>
          <w:rFonts w:hint="eastAsia"/>
          <w:sz w:val="24"/>
        </w:rPr>
        <w:t>数据库设计</w:t>
      </w:r>
      <w:r>
        <w:rPr>
          <w:sz w:val="24"/>
        </w:rPr>
        <w:tab/>
      </w:r>
      <w:r>
        <w:rPr>
          <w:rFonts w:hint="eastAsia"/>
          <w:sz w:val="24"/>
        </w:rPr>
        <w:t>12</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"_Toc105509982"</w:instrText>
      </w:r>
      <w:r>
        <w:rPr>
          <w:sz w:val="24"/>
        </w:rPr>
        <w:fldChar w:fldCharType="separate"/>
      </w:r>
      <w:r>
        <w:rPr>
          <w:rStyle w:val="36"/>
          <w:sz w:val="24"/>
        </w:rPr>
        <w:t>3.2.1</w:t>
      </w:r>
      <w:r>
        <w:rPr>
          <w:rFonts w:cstheme="minorBidi"/>
          <w:sz w:val="24"/>
        </w:rPr>
        <w:tab/>
      </w:r>
      <w:r>
        <w:rPr>
          <w:rStyle w:val="36"/>
          <w:rFonts w:hint="eastAsia"/>
          <w:sz w:val="24"/>
        </w:rPr>
        <w:t>数据库概念设计</w:t>
      </w:r>
      <w:r>
        <w:rPr>
          <w:sz w:val="24"/>
        </w:rPr>
        <w:tab/>
      </w:r>
      <w:r>
        <w:rPr>
          <w:rFonts w:hint="eastAsia"/>
          <w:sz w:val="24"/>
        </w:rPr>
        <w:t>12</w:t>
      </w:r>
      <w:r>
        <w:rPr>
          <w:sz w:val="24"/>
        </w:rPr>
        <w:fldChar w:fldCharType="end"/>
      </w:r>
    </w:p>
    <w:p>
      <w:pPr>
        <w:pStyle w:val="18"/>
        <w:tabs>
          <w:tab w:val="left" w:pos="1575"/>
          <w:tab w:val="right" w:leader="dot" w:pos="9061"/>
        </w:tabs>
        <w:spacing w:line="300" w:lineRule="auto"/>
        <w:rPr>
          <w:rFonts w:cstheme="minorBidi"/>
          <w:sz w:val="24"/>
        </w:rPr>
      </w:pPr>
      <w:r>
        <w:rPr>
          <w:sz w:val="24"/>
        </w:rPr>
        <w:fldChar w:fldCharType="begin"/>
      </w:r>
      <w:r>
        <w:rPr>
          <w:sz w:val="24"/>
        </w:rPr>
        <w:instrText xml:space="preserve">HYPERLINK \l "_Toc105509983"</w:instrText>
      </w:r>
      <w:r>
        <w:rPr>
          <w:sz w:val="24"/>
        </w:rPr>
        <w:fldChar w:fldCharType="separate"/>
      </w:r>
      <w:r>
        <w:rPr>
          <w:rStyle w:val="36"/>
          <w:sz w:val="24"/>
        </w:rPr>
        <w:t>3.2.2</w:t>
      </w:r>
      <w:r>
        <w:rPr>
          <w:rFonts w:cstheme="minorBidi"/>
          <w:sz w:val="24"/>
        </w:rPr>
        <w:tab/>
      </w:r>
      <w:r>
        <w:rPr>
          <w:rStyle w:val="36"/>
          <w:rFonts w:hint="eastAsia"/>
          <w:sz w:val="24"/>
        </w:rPr>
        <w:t>数据库逻辑结构</w:t>
      </w:r>
      <w:r>
        <w:rPr>
          <w:sz w:val="24"/>
        </w:rPr>
        <w:tab/>
      </w:r>
      <w:r>
        <w:rPr>
          <w:rFonts w:hint="eastAsia"/>
          <w:sz w:val="24"/>
        </w:rPr>
        <w:t>13</w:t>
      </w:r>
      <w:r>
        <w:rPr>
          <w:sz w:val="24"/>
        </w:rPr>
        <w:fldChar w:fldCharType="end"/>
      </w:r>
    </w:p>
    <w:p>
      <w:pPr>
        <w:pStyle w:val="23"/>
        <w:tabs>
          <w:tab w:val="left" w:pos="435"/>
          <w:tab w:val="right" w:leader="dot" w:pos="9061"/>
        </w:tabs>
        <w:spacing w:line="300" w:lineRule="auto"/>
        <w:rPr>
          <w:rFonts w:cstheme="minorBidi"/>
          <w:sz w:val="24"/>
        </w:rPr>
      </w:pPr>
      <w:r>
        <w:rPr>
          <w:sz w:val="24"/>
        </w:rPr>
        <w:fldChar w:fldCharType="begin"/>
      </w:r>
      <w:r>
        <w:rPr>
          <w:sz w:val="24"/>
        </w:rPr>
        <w:instrText xml:space="preserve">HYPERLINK \l "_Toc105509994"</w:instrText>
      </w:r>
      <w:r>
        <w:rPr>
          <w:sz w:val="24"/>
        </w:rPr>
        <w:fldChar w:fldCharType="separate"/>
      </w:r>
      <w:r>
        <w:rPr>
          <w:rStyle w:val="36"/>
          <w:sz w:val="24"/>
        </w:rPr>
        <w:t>4.</w:t>
      </w:r>
      <w:r>
        <w:rPr>
          <w:rFonts w:cstheme="minorBidi"/>
          <w:sz w:val="24"/>
        </w:rPr>
        <w:tab/>
      </w:r>
      <w:r>
        <w:rPr>
          <w:rStyle w:val="36"/>
          <w:rFonts w:hint="eastAsia"/>
          <w:sz w:val="24"/>
        </w:rPr>
        <w:t>系统详细</w:t>
      </w:r>
      <w:r>
        <w:rPr>
          <w:rStyle w:val="36"/>
          <w:sz w:val="24"/>
        </w:rPr>
        <w:t>设计</w:t>
      </w:r>
      <w:r>
        <w:rPr>
          <w:sz w:val="24"/>
        </w:rPr>
        <w:tab/>
      </w:r>
      <w:r>
        <w:rPr>
          <w:rFonts w:hint="eastAsia"/>
          <w:sz w:val="24"/>
        </w:rPr>
        <w:t>19</w:t>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"_Toc105509995"</w:instrText>
      </w:r>
      <w:r>
        <w:rPr>
          <w:sz w:val="24"/>
        </w:rPr>
        <w:fldChar w:fldCharType="separate"/>
      </w:r>
      <w:r>
        <w:rPr>
          <w:rStyle w:val="36"/>
          <w:sz w:val="24"/>
        </w:rPr>
        <w:t>4.1</w:t>
      </w:r>
      <w:r>
        <w:rPr>
          <w:rFonts w:cstheme="minorBidi"/>
          <w:sz w:val="24"/>
        </w:rPr>
        <w:tab/>
      </w:r>
      <w:r>
        <w:rPr>
          <w:rStyle w:val="36"/>
          <w:rFonts w:hint="eastAsia"/>
          <w:sz w:val="24"/>
        </w:rPr>
        <w:t>登录模块设计</w:t>
      </w:r>
      <w:r>
        <w:rPr>
          <w:sz w:val="24"/>
        </w:rPr>
        <w:tab/>
      </w:r>
      <w:r>
        <w:rPr>
          <w:rFonts w:hint="eastAsia"/>
          <w:sz w:val="24"/>
        </w:rPr>
        <w:t>19</w:t>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"_Toc105509996"</w:instrText>
      </w:r>
      <w:r>
        <w:rPr>
          <w:sz w:val="24"/>
        </w:rPr>
        <w:fldChar w:fldCharType="separate"/>
      </w:r>
      <w:r>
        <w:rPr>
          <w:rStyle w:val="36"/>
          <w:sz w:val="24"/>
        </w:rPr>
        <w:t>4.2</w:t>
      </w:r>
      <w:r>
        <w:rPr>
          <w:rFonts w:cstheme="minorBidi"/>
          <w:sz w:val="24"/>
        </w:rPr>
        <w:tab/>
      </w:r>
      <w:r>
        <w:rPr>
          <w:rStyle w:val="36"/>
          <w:rFonts w:hint="eastAsia"/>
          <w:sz w:val="24"/>
        </w:rPr>
        <w:t>前台用户功能模块设计</w:t>
      </w:r>
      <w:r>
        <w:rPr>
          <w:sz w:val="24"/>
        </w:rPr>
        <w:tab/>
      </w:r>
      <w:r>
        <w:rPr>
          <w:rFonts w:hint="eastAsia"/>
          <w:sz w:val="24"/>
        </w:rPr>
        <w:t>19</w:t>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"_Toc105510005"</w:instrText>
      </w:r>
      <w:r>
        <w:rPr>
          <w:sz w:val="24"/>
        </w:rPr>
        <w:fldChar w:fldCharType="separate"/>
      </w:r>
      <w:r>
        <w:rPr>
          <w:rStyle w:val="36"/>
          <w:sz w:val="24"/>
        </w:rPr>
        <w:t>4.3</w:t>
      </w:r>
      <w:r>
        <w:rPr>
          <w:rFonts w:cstheme="minorBidi"/>
          <w:sz w:val="24"/>
        </w:rPr>
        <w:tab/>
      </w:r>
      <w:r>
        <w:rPr>
          <w:rStyle w:val="36"/>
          <w:rFonts w:hint="eastAsia"/>
          <w:sz w:val="24"/>
        </w:rPr>
        <w:t>后台管理员功能模块</w:t>
      </w:r>
      <w:r>
        <w:rPr>
          <w:sz w:val="24"/>
        </w:rPr>
        <w:tab/>
      </w:r>
      <w:r>
        <w:rPr>
          <w:rFonts w:hint="eastAsia"/>
          <w:sz w:val="24"/>
        </w:rPr>
        <w:t>24</w:t>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"_Toc105510006"</w:instrText>
      </w:r>
      <w:r>
        <w:rPr>
          <w:sz w:val="24"/>
        </w:rPr>
        <w:fldChar w:fldCharType="separate"/>
      </w:r>
      <w:r>
        <w:rPr>
          <w:rStyle w:val="36"/>
          <w:sz w:val="24"/>
        </w:rPr>
        <w:t>4.4</w:t>
      </w:r>
      <w:r>
        <w:rPr>
          <w:rFonts w:cstheme="minorBidi"/>
          <w:sz w:val="24"/>
        </w:rPr>
        <w:tab/>
      </w:r>
      <w:r>
        <w:rPr>
          <w:rStyle w:val="36"/>
          <w:rFonts w:hint="eastAsia"/>
          <w:sz w:val="24"/>
        </w:rPr>
        <w:t>本章总结</w:t>
      </w:r>
      <w:r>
        <w:rPr>
          <w:sz w:val="24"/>
        </w:rPr>
        <w:tab/>
      </w:r>
      <w:r>
        <w:rPr>
          <w:rFonts w:hint="eastAsia"/>
          <w:sz w:val="24"/>
        </w:rPr>
        <w:t>30</w:t>
      </w:r>
      <w:r>
        <w:rPr>
          <w:sz w:val="24"/>
        </w:rPr>
        <w:fldChar w:fldCharType="end"/>
      </w:r>
    </w:p>
    <w:p>
      <w:pPr>
        <w:pStyle w:val="23"/>
        <w:tabs>
          <w:tab w:val="left" w:pos="435"/>
          <w:tab w:val="right" w:leader="dot" w:pos="9061"/>
        </w:tabs>
        <w:spacing w:line="300" w:lineRule="auto"/>
        <w:rPr>
          <w:rFonts w:cstheme="minorBidi"/>
          <w:sz w:val="24"/>
        </w:rPr>
      </w:pPr>
      <w:r>
        <w:rPr>
          <w:sz w:val="24"/>
        </w:rPr>
        <w:fldChar w:fldCharType="begin"/>
      </w:r>
      <w:r>
        <w:rPr>
          <w:sz w:val="24"/>
        </w:rPr>
        <w:instrText xml:space="preserve">HYPERLINK \l "_Toc105510007"</w:instrText>
      </w:r>
      <w:r>
        <w:rPr>
          <w:sz w:val="24"/>
        </w:rPr>
        <w:fldChar w:fldCharType="separate"/>
      </w:r>
      <w:r>
        <w:rPr>
          <w:rStyle w:val="36"/>
          <w:sz w:val="24"/>
        </w:rPr>
        <w:t>5.</w:t>
      </w:r>
      <w:r>
        <w:rPr>
          <w:rFonts w:cstheme="minorBidi"/>
          <w:sz w:val="24"/>
        </w:rPr>
        <w:tab/>
      </w:r>
      <w:r>
        <w:rPr>
          <w:rStyle w:val="36"/>
          <w:rFonts w:hint="eastAsia"/>
          <w:sz w:val="24"/>
        </w:rPr>
        <w:t>软件测试</w:t>
      </w:r>
      <w:r>
        <w:rPr>
          <w:sz w:val="24"/>
        </w:rPr>
        <w:tab/>
      </w:r>
      <w:r>
        <w:rPr>
          <w:rFonts w:hint="eastAsia"/>
          <w:sz w:val="24"/>
        </w:rPr>
        <w:t>31</w:t>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"_Toc105510008"</w:instrText>
      </w:r>
      <w:r>
        <w:rPr>
          <w:sz w:val="24"/>
        </w:rPr>
        <w:fldChar w:fldCharType="separate"/>
      </w:r>
      <w:r>
        <w:rPr>
          <w:rStyle w:val="36"/>
          <w:sz w:val="24"/>
        </w:rPr>
        <w:t>5.1</w:t>
      </w:r>
      <w:r>
        <w:rPr>
          <w:rFonts w:cstheme="minorBidi"/>
          <w:sz w:val="24"/>
        </w:rPr>
        <w:tab/>
      </w:r>
      <w:r>
        <w:rPr>
          <w:rStyle w:val="36"/>
          <w:rFonts w:hint="eastAsia"/>
          <w:sz w:val="24"/>
        </w:rPr>
        <w:t>软件测试原则</w:t>
      </w:r>
      <w:r>
        <w:rPr>
          <w:sz w:val="24"/>
        </w:rPr>
        <w:tab/>
      </w:r>
      <w:r>
        <w:rPr>
          <w:rFonts w:hint="eastAsia"/>
          <w:sz w:val="24"/>
        </w:rPr>
        <w:t>31</w:t>
      </w:r>
      <w:r>
        <w:rPr>
          <w:sz w:val="24"/>
        </w:rPr>
        <w:fldChar w:fldCharType="end"/>
      </w:r>
    </w:p>
    <w:p>
      <w:pPr>
        <w:pStyle w:val="26"/>
        <w:tabs>
          <w:tab w:val="left" w:pos="1055"/>
          <w:tab w:val="right" w:leader="dot" w:pos="9061"/>
        </w:tabs>
        <w:spacing w:line="300" w:lineRule="auto"/>
        <w:rPr>
          <w:sz w:val="24"/>
        </w:rPr>
      </w:pPr>
      <w:r>
        <w:rPr>
          <w:sz w:val="24"/>
        </w:rPr>
        <w:fldChar w:fldCharType="begin"/>
      </w:r>
      <w:r>
        <w:rPr>
          <w:sz w:val="24"/>
        </w:rPr>
        <w:instrText xml:space="preserve">HYPERLINK \l "_Toc105510009"</w:instrText>
      </w:r>
      <w:r>
        <w:rPr>
          <w:sz w:val="24"/>
        </w:rPr>
        <w:fldChar w:fldCharType="separate"/>
      </w:r>
      <w:r>
        <w:rPr>
          <w:rStyle w:val="36"/>
          <w:sz w:val="24"/>
        </w:rPr>
        <w:t>5.2</w:t>
      </w:r>
      <w:r>
        <w:rPr>
          <w:rFonts w:cstheme="minorBidi"/>
          <w:sz w:val="24"/>
        </w:rPr>
        <w:tab/>
      </w:r>
      <w:r>
        <w:rPr>
          <w:rStyle w:val="36"/>
          <w:rFonts w:hint="eastAsia"/>
          <w:sz w:val="24"/>
        </w:rPr>
        <w:t>测试用例</w:t>
      </w:r>
      <w:r>
        <w:rPr>
          <w:sz w:val="24"/>
        </w:rPr>
        <w:tab/>
      </w:r>
      <w:r>
        <w:rPr>
          <w:rFonts w:hint="eastAsia"/>
          <w:sz w:val="24"/>
        </w:rPr>
        <w:t>31</w:t>
      </w:r>
      <w:r>
        <w:rPr>
          <w:sz w:val="24"/>
        </w:rPr>
        <w:fldChar w:fldCharType="end"/>
      </w:r>
    </w:p>
    <w:p>
      <w:pPr>
        <w:pStyle w:val="26"/>
        <w:tabs>
          <w:tab w:val="left" w:pos="1055"/>
          <w:tab w:val="right" w:leader="dot" w:pos="9061"/>
        </w:tabs>
        <w:spacing w:line="300" w:lineRule="auto"/>
        <w:rPr>
          <w:rFonts w:cstheme="minorBidi"/>
          <w:sz w:val="24"/>
        </w:rPr>
      </w:pPr>
      <w:r>
        <w:rPr>
          <w:sz w:val="24"/>
        </w:rPr>
        <w:fldChar w:fldCharType="begin"/>
      </w:r>
      <w:r>
        <w:rPr>
          <w:sz w:val="24"/>
        </w:rPr>
        <w:instrText xml:space="preserve">HYPERLINK \l "_Toc105510009"</w:instrText>
      </w:r>
      <w:r>
        <w:rPr>
          <w:sz w:val="24"/>
        </w:rPr>
        <w:fldChar w:fldCharType="separate"/>
      </w:r>
      <w:r>
        <w:rPr>
          <w:rStyle w:val="36"/>
          <w:sz w:val="24"/>
        </w:rPr>
        <w:t>5.</w:t>
      </w:r>
      <w:r>
        <w:rPr>
          <w:rStyle w:val="36"/>
          <w:rFonts w:hint="eastAsia"/>
          <w:sz w:val="24"/>
        </w:rPr>
        <w:t>3</w:t>
      </w:r>
      <w:r>
        <w:rPr>
          <w:rFonts w:cstheme="minorBidi"/>
          <w:sz w:val="24"/>
        </w:rPr>
        <w:tab/>
      </w:r>
      <w:r>
        <w:rPr>
          <w:rStyle w:val="36"/>
          <w:rFonts w:hint="eastAsia"/>
          <w:sz w:val="24"/>
        </w:rPr>
        <w:t>本章总结</w:t>
      </w:r>
      <w:r>
        <w:rPr>
          <w:sz w:val="24"/>
        </w:rPr>
        <w:tab/>
      </w:r>
      <w:r>
        <w:rPr>
          <w:rFonts w:hint="eastAsia"/>
          <w:sz w:val="24"/>
        </w:rPr>
        <w:t>32</w:t>
      </w:r>
      <w:r>
        <w:rPr>
          <w:sz w:val="24"/>
        </w:rPr>
        <w:fldChar w:fldCharType="end"/>
      </w:r>
    </w:p>
    <w:p>
      <w:pPr>
        <w:pStyle w:val="23"/>
        <w:tabs>
          <w:tab w:val="right" w:leader="dot" w:pos="9061"/>
        </w:tabs>
        <w:spacing w:line="300" w:lineRule="auto"/>
        <w:rPr>
          <w:sz w:val="24"/>
        </w:rPr>
      </w:pPr>
      <w:r>
        <w:rPr>
          <w:sz w:val="24"/>
        </w:rPr>
        <w:fldChar w:fldCharType="begin"/>
      </w:r>
      <w:r>
        <w:rPr>
          <w:sz w:val="24"/>
        </w:rPr>
        <w:instrText xml:space="preserve">HYPERLINK \l "_Toc105510052"</w:instrText>
      </w:r>
      <w:r>
        <w:rPr>
          <w:sz w:val="24"/>
        </w:rPr>
        <w:fldChar w:fldCharType="separate"/>
      </w:r>
      <w:r>
        <w:rPr>
          <w:rStyle w:val="36"/>
          <w:rFonts w:hint="eastAsia"/>
          <w:sz w:val="24"/>
        </w:rPr>
        <w:t>结</w:t>
      </w:r>
      <w:r>
        <w:rPr>
          <w:rStyle w:val="36"/>
          <w:sz w:val="24"/>
        </w:rPr>
        <w:t xml:space="preserve">  </w:t>
      </w:r>
      <w:r>
        <w:rPr>
          <w:rStyle w:val="36"/>
          <w:rFonts w:hint="eastAsia"/>
          <w:sz w:val="24"/>
        </w:rPr>
        <w:t>论</w:t>
      </w:r>
      <w:r>
        <w:rPr>
          <w:sz w:val="24"/>
        </w:rPr>
        <w:tab/>
      </w:r>
      <w:r>
        <w:rPr>
          <w:rFonts w:hint="eastAsia"/>
          <w:sz w:val="24"/>
        </w:rPr>
        <w:t>33</w:t>
      </w:r>
      <w:r>
        <w:rPr>
          <w:sz w:val="24"/>
        </w:rPr>
        <w:fldChar w:fldCharType="end"/>
      </w:r>
    </w:p>
    <w:p>
      <w:pPr>
        <w:pStyle w:val="23"/>
        <w:tabs>
          <w:tab w:val="right" w:leader="dot" w:pos="9061"/>
        </w:tabs>
        <w:spacing w:line="300" w:lineRule="auto"/>
        <w:rPr>
          <w:rFonts w:cstheme="minorBidi"/>
          <w:sz w:val="24"/>
        </w:rPr>
      </w:pPr>
      <w:r>
        <w:rPr>
          <w:sz w:val="24"/>
        </w:rPr>
        <w:fldChar w:fldCharType="begin"/>
      </w:r>
      <w:r>
        <w:rPr>
          <w:sz w:val="24"/>
        </w:rPr>
        <w:instrText xml:space="preserve">HYPERLINK \l "_Toc105510052"</w:instrText>
      </w:r>
      <w:r>
        <w:rPr>
          <w:sz w:val="24"/>
        </w:rPr>
        <w:fldChar w:fldCharType="separate"/>
      </w:r>
      <w:r>
        <w:rPr>
          <w:rStyle w:val="36"/>
          <w:rFonts w:hint="eastAsia"/>
          <w:sz w:val="24"/>
        </w:rPr>
        <w:t>致</w:t>
      </w:r>
      <w:r>
        <w:rPr>
          <w:rStyle w:val="36"/>
          <w:sz w:val="24"/>
        </w:rPr>
        <w:t xml:space="preserve">  </w:t>
      </w:r>
      <w:r>
        <w:rPr>
          <w:rStyle w:val="36"/>
          <w:rFonts w:hint="eastAsia"/>
          <w:sz w:val="24"/>
        </w:rPr>
        <w:t>谢</w:t>
      </w:r>
      <w:r>
        <w:rPr>
          <w:sz w:val="24"/>
        </w:rPr>
        <w:tab/>
      </w:r>
      <w:r>
        <w:rPr>
          <w:rFonts w:hint="eastAsia"/>
          <w:sz w:val="24"/>
        </w:rPr>
        <w:t>34</w:t>
      </w:r>
      <w:r>
        <w:rPr>
          <w:sz w:val="24"/>
        </w:rPr>
        <w:fldChar w:fldCharType="end"/>
      </w:r>
    </w:p>
    <w:p>
      <w:pPr>
        <w:pStyle w:val="23"/>
        <w:tabs>
          <w:tab w:val="right" w:leader="dot" w:pos="9061"/>
        </w:tabs>
        <w:spacing w:line="300" w:lineRule="auto"/>
        <w:rPr>
          <w:rFonts w:cstheme="minorBidi"/>
          <w:sz w:val="24"/>
        </w:rPr>
      </w:pPr>
      <w:r>
        <w:rPr>
          <w:sz w:val="24"/>
        </w:rPr>
        <w:fldChar w:fldCharType="begin"/>
      </w:r>
      <w:r>
        <w:rPr>
          <w:sz w:val="24"/>
        </w:rPr>
        <w:instrText xml:space="preserve">HYPERLINK \l "_Toc105510053"</w:instrText>
      </w:r>
      <w:r>
        <w:rPr>
          <w:sz w:val="24"/>
        </w:rPr>
        <w:fldChar w:fldCharType="separate"/>
      </w:r>
      <w:r>
        <w:rPr>
          <w:rStyle w:val="36"/>
          <w:sz w:val="24"/>
        </w:rPr>
        <w:t>参考文献</w:t>
      </w:r>
      <w:r>
        <w:rPr>
          <w:sz w:val="24"/>
        </w:rPr>
        <w:tab/>
      </w:r>
      <w:r>
        <w:rPr>
          <w:rFonts w:hint="eastAsia"/>
          <w:sz w:val="24"/>
        </w:rPr>
        <w:t>35</w:t>
      </w:r>
      <w:r>
        <w:rPr>
          <w:sz w:val="24"/>
        </w:rPr>
        <w:fldChar w:fldCharType="end"/>
      </w:r>
    </w:p>
    <w:p>
      <w:pPr>
        <w:spacing w:line="300" w:lineRule="auto"/>
        <w:rPr>
          <w:sz w:val="24"/>
        </w:rPr>
      </w:pPr>
      <w:r>
        <w:rPr>
          <w:caps/>
          <w:sz w:val="24"/>
        </w:rPr>
        <w:fldChar w:fldCharType="end"/>
      </w:r>
    </w:p>
    <w:p>
      <w:pPr>
        <w:sectPr>
          <w:headerReference r:id="rId6" w:type="default"/>
          <w:footerReference r:id="rId7" w:type="default"/>
          <w:pgSz w:w="11907" w:h="16840"/>
          <w:pgMar w:top="1418" w:right="1134" w:bottom="1418" w:left="1418" w:header="964" w:footer="964" w:gutter="284"/>
          <w:pgNumType w:fmt="upperRoman"/>
          <w:cols w:space="425" w:num="1"/>
          <w:docGrid w:type="lines" w:linePitch="312" w:charSpace="0"/>
        </w:sectPr>
      </w:pPr>
    </w:p>
    <w:p>
      <w:pPr>
        <w:pStyle w:val="2"/>
        <w:rPr>
          <w:sz w:val="30"/>
        </w:rPr>
      </w:pPr>
      <w:bookmarkStart w:id="0" w:name="_Toc105509956"/>
      <w:r>
        <w:rPr>
          <w:rFonts w:hint="eastAsia"/>
          <w:sz w:val="30"/>
        </w:rPr>
        <w:t>设计总说明</w:t>
      </w:r>
      <w:bookmarkEnd w:id="0"/>
    </w:p>
    <w:p>
      <w:pPr>
        <w:spacing w:line="400" w:lineRule="exact"/>
        <w:ind w:firstLine="420" w:firstLineChars="200"/>
        <w:rPr>
          <w:szCs w:val="21"/>
        </w:rPr>
      </w:pPr>
      <w:r>
        <w:rPr>
          <w:rFonts w:hint="eastAsia"/>
          <w:szCs w:val="21"/>
        </w:rPr>
        <w:t>当下世界科学技术发展迅速，摄影爱好者越来越多，但是能供他们进行专业交流的通道不多。为了更方便地将人、设备和场景，更加立体地连接在一起，摄影师分享交流社区因此诞生了。</w:t>
      </w:r>
    </w:p>
    <w:p>
      <w:pPr>
        <w:spacing w:line="400" w:lineRule="exact"/>
        <w:ind w:firstLine="420" w:firstLineChars="200"/>
        <w:rPr>
          <w:szCs w:val="21"/>
        </w:rPr>
      </w:pPr>
      <w:r>
        <w:rPr>
          <w:rFonts w:hint="eastAsia"/>
          <w:szCs w:val="21"/>
        </w:rPr>
        <w:t>本论文旨在设计和实现一种基于Spring Boot框架的摄影师分享交流社区系统，以解决传统摄影师分享交流社区系统中存在的诸多问题。随着互联网技术的发展，传统的摄影师分享交流社区系统在功能和性能方面逐渐显现出局限性，例如用户体验不佳、系统扩展性差等。因此，本文提出了一种基于Spring Boot的解决方案，旨在提升摄影师分享交流社区系统的效率和性能，运用了Java技术，同时使用了MySQL数据库。本文首先分析了传统摄影师分享交流社区系统的特点和存在的问题，接着，提出了本系统的设计思路和系统架构。通过本文设计的基于Spring Boot的摄影师分享交流社区系统，用户可以方便地使用此操作，同时系统具有良好的性能和稳定性。实验结果表明，该系统在响应速度和并发能力方面均取得了较好的表现，满足了实际应用的需求。</w:t>
      </w:r>
    </w:p>
    <w:p>
      <w:pPr>
        <w:spacing w:line="400" w:lineRule="exact"/>
        <w:ind w:firstLine="420" w:firstLineChars="200"/>
        <w:rPr>
          <w:szCs w:val="21"/>
        </w:rPr>
      </w:pPr>
      <w:r>
        <w:rPr>
          <w:rFonts w:hint="eastAsia"/>
          <w:szCs w:val="21"/>
        </w:rPr>
        <w:t>与其他的同类型系统相比，摄影师分享交流社区在流畅性，续航能力等方方面面都有着很大的优势。这就意味着摄影师分享交流社区的设计具有比其他系统更为出色的能力，可以更高效地完成对最新的用户信息、作品类别、作品信息等进行管理的功能。</w:t>
      </w:r>
    </w:p>
    <w:p>
      <w:pPr>
        <w:spacing w:line="400" w:lineRule="exact"/>
        <w:ind w:firstLine="420" w:firstLineChars="200"/>
        <w:rPr>
          <w:szCs w:val="21"/>
        </w:rPr>
      </w:pPr>
      <w:r>
        <w:rPr>
          <w:rFonts w:hint="eastAsia"/>
          <w:szCs w:val="21"/>
        </w:rPr>
        <w:t>本论文一共分为</w:t>
      </w:r>
      <w:r>
        <w:rPr>
          <w:rFonts w:hint="eastAsia"/>
          <w:szCs w:val="21"/>
          <w:lang w:val="en-US" w:eastAsia="zh-CN"/>
        </w:rPr>
        <w:t>六</w:t>
      </w:r>
      <w:r>
        <w:rPr>
          <w:rFonts w:hint="eastAsia"/>
          <w:szCs w:val="21"/>
        </w:rPr>
        <w:t>个章节。第一章根据选题背景引出主要问题，抽象出理论模型并提出解决问题的方案；第二章为</w:t>
      </w:r>
      <w:r>
        <w:rPr>
          <w:rFonts w:hint="eastAsia"/>
          <w:szCs w:val="21"/>
          <w:lang w:val="en-US" w:eastAsia="zh-CN"/>
        </w:rPr>
        <w:t>系统分析，从性能需求、可行性分析、系统流程分析几个角度阐述系统的流程，</w:t>
      </w:r>
      <w:r>
        <w:rPr>
          <w:rFonts w:hint="eastAsia"/>
          <w:szCs w:val="21"/>
        </w:rPr>
        <w:t>概括介绍本系统使用到的相关技术及使用方法；第三章为</w:t>
      </w:r>
      <w:r>
        <w:rPr>
          <w:rFonts w:hint="eastAsia"/>
          <w:szCs w:val="21"/>
          <w:lang w:val="en-US" w:eastAsia="zh-CN"/>
        </w:rPr>
        <w:t>系统设计</w:t>
      </w:r>
      <w:r>
        <w:rPr>
          <w:rFonts w:hint="eastAsia"/>
          <w:szCs w:val="21"/>
        </w:rPr>
        <w:t>，主要阐述本系统各个模块的具体功能</w:t>
      </w:r>
      <w:r>
        <w:rPr>
          <w:rFonts w:hint="eastAsia"/>
          <w:szCs w:val="21"/>
          <w:lang w:val="en-US" w:eastAsia="zh-CN"/>
        </w:rPr>
        <w:t>以及系统的数据库设计</w:t>
      </w:r>
      <w:r>
        <w:rPr>
          <w:rFonts w:hint="eastAsia"/>
          <w:szCs w:val="21"/>
        </w:rPr>
        <w:t>；第四章为</w:t>
      </w:r>
      <w:r>
        <w:rPr>
          <w:rFonts w:hint="eastAsia"/>
          <w:szCs w:val="21"/>
          <w:lang w:val="en-US" w:eastAsia="zh-CN"/>
        </w:rPr>
        <w:t>系统详细设计</w:t>
      </w:r>
      <w:r>
        <w:rPr>
          <w:rFonts w:hint="eastAsia"/>
          <w:szCs w:val="21"/>
        </w:rPr>
        <w:t>，该章节将对本系统</w:t>
      </w:r>
      <w:r>
        <w:rPr>
          <w:rFonts w:hint="eastAsia"/>
          <w:szCs w:val="21"/>
          <w:lang w:val="en-US" w:eastAsia="zh-CN"/>
        </w:rPr>
        <w:t>的核心模块的设计进行分析</w:t>
      </w:r>
      <w:r>
        <w:rPr>
          <w:rFonts w:hint="eastAsia"/>
          <w:szCs w:val="21"/>
        </w:rPr>
        <w:t>；第五章为</w:t>
      </w:r>
      <w:r>
        <w:rPr>
          <w:rFonts w:hint="eastAsia"/>
          <w:szCs w:val="21"/>
          <w:lang w:val="en-US" w:eastAsia="zh-CN"/>
        </w:rPr>
        <w:t>软件测试</w:t>
      </w:r>
      <w:r>
        <w:rPr>
          <w:rFonts w:hint="eastAsia"/>
          <w:szCs w:val="21"/>
        </w:rPr>
        <w:t>，包括本系统各个</w:t>
      </w:r>
      <w:r>
        <w:rPr>
          <w:rFonts w:hint="eastAsia"/>
          <w:szCs w:val="21"/>
          <w:lang w:val="en-US" w:eastAsia="zh-CN"/>
        </w:rPr>
        <w:t>核心模块的测试用例以及测试分析</w:t>
      </w:r>
      <w:r>
        <w:rPr>
          <w:rFonts w:hint="eastAsia"/>
          <w:szCs w:val="21"/>
        </w:rPr>
        <w:t>；第</w:t>
      </w:r>
      <w:r>
        <w:rPr>
          <w:rFonts w:hint="eastAsia"/>
          <w:szCs w:val="21"/>
          <w:lang w:val="en-US" w:eastAsia="zh-CN"/>
        </w:rPr>
        <w:t>六</w:t>
      </w:r>
      <w:r>
        <w:rPr>
          <w:rFonts w:hint="eastAsia"/>
          <w:szCs w:val="21"/>
        </w:rPr>
        <w:t>章为结论与展望，主要对本系统所提供的解决方案做出总结，并给出后续优化和扩展的方向。</w:t>
      </w:r>
    </w:p>
    <w:p>
      <w:pPr>
        <w:spacing w:line="400" w:lineRule="exact"/>
        <w:ind w:firstLine="420" w:firstLineChars="200"/>
        <w:rPr>
          <w:rFonts w:hint="eastAsia"/>
          <w:szCs w:val="21"/>
        </w:rPr>
      </w:pPr>
    </w:p>
    <w:p>
      <w:pPr>
        <w:spacing w:line="400" w:lineRule="exact"/>
        <w:ind w:firstLine="420" w:firstLineChars="200"/>
        <w:rPr>
          <w:szCs w:val="21"/>
        </w:rPr>
      </w:pPr>
    </w:p>
    <w:p>
      <w:pPr>
        <w:spacing w:line="400" w:lineRule="exact"/>
        <w:rPr>
          <w:rFonts w:hint="default" w:ascii="宋体" w:hAnsi="宋体" w:eastAsia="宋体"/>
          <w:szCs w:val="21"/>
          <w:lang w:val="en-US" w:eastAsia="zh-CN"/>
        </w:rPr>
        <w:sectPr>
          <w:headerReference r:id="rId8" w:type="default"/>
          <w:footerReference r:id="rId9" w:type="default"/>
          <w:pgSz w:w="11907" w:h="16840"/>
          <w:pgMar w:top="1418" w:right="1134" w:bottom="1418" w:left="1418" w:header="964" w:footer="964" w:gutter="284"/>
          <w:pgNumType w:fmt="upperRoman" w:start="1"/>
          <w:cols w:space="425" w:num="1"/>
          <w:docGrid w:type="lines" w:linePitch="312" w:charSpace="0"/>
        </w:sectPr>
      </w:pPr>
      <w:r>
        <w:rPr>
          <w:rFonts w:hint="eastAsia" w:ascii="黑体" w:hAnsi="黑体" w:eastAsia="黑体"/>
          <w:szCs w:val="21"/>
        </w:rPr>
        <w:t>关键词：</w:t>
      </w:r>
      <w:r>
        <w:rPr>
          <w:rFonts w:hint="eastAsia"/>
          <w:szCs w:val="21"/>
        </w:rPr>
        <w:t>摄影师分享交流社区</w:t>
      </w:r>
      <w:r>
        <w:rPr>
          <w:szCs w:val="21"/>
        </w:rPr>
        <w:t>；</w:t>
      </w:r>
      <w:r>
        <w:rPr>
          <w:rFonts w:hint="eastAsia"/>
          <w:szCs w:val="21"/>
        </w:rPr>
        <w:t>Spring Boot框架；</w:t>
      </w:r>
      <w:r>
        <w:rPr>
          <w:rFonts w:hint="eastAsia"/>
          <w:szCs w:val="21"/>
          <w:lang w:val="en-US" w:eastAsia="zh-CN"/>
        </w:rPr>
        <w:t>系统设计</w:t>
      </w:r>
    </w:p>
    <w:p>
      <w:bookmarkStart w:id="1" w:name="_Toc105509957"/>
    </w:p>
    <w:p/>
    <w:p>
      <w:pPr>
        <w:pStyle w:val="2"/>
        <w:rPr>
          <w:b/>
          <w:sz w:val="30"/>
        </w:rPr>
      </w:pPr>
      <w:r>
        <w:rPr>
          <w:rFonts w:hint="eastAsia"/>
          <w:b/>
          <w:sz w:val="30"/>
        </w:rPr>
        <w:t>INTRODUCTION</w:t>
      </w:r>
      <w:bookmarkEnd w:id="1"/>
    </w:p>
    <w:p>
      <w:pPr>
        <w:spacing w:line="400" w:lineRule="exact"/>
        <w:ind w:firstLine="210" w:firstLineChars="100"/>
        <w:rPr>
          <w:rFonts w:hint="eastAsia"/>
          <w:bCs/>
          <w:color w:val="000000"/>
          <w:szCs w:val="21"/>
        </w:rPr>
      </w:pPr>
      <w:r>
        <w:rPr>
          <w:rFonts w:hint="eastAsia"/>
          <w:bCs/>
          <w:color w:val="000000"/>
          <w:szCs w:val="21"/>
        </w:rPr>
        <w:t>At present, with the rapid development of science and technology in the world, there are more and more photography enthusiasts, but there are not many channels for them to conduct professional communication. In order to enable users to enjoy the convenience brought by the high-tech era in a more scientific way, they can obtain a different experience style from the conventional products in the past. In order to make it easier for users to connect people, devices and scenes more three-dimensional together, the photographer sharing exchange community was born.</w:t>
      </w:r>
    </w:p>
    <w:p>
      <w:pPr>
        <w:spacing w:line="400" w:lineRule="exact"/>
        <w:ind w:firstLine="210" w:firstLineChars="100"/>
        <w:rPr>
          <w:rFonts w:hint="eastAsia" w:eastAsia="宋体"/>
          <w:bCs/>
          <w:color w:val="000000"/>
          <w:szCs w:val="21"/>
          <w:lang w:val="en-US" w:eastAsia="zh-CN"/>
        </w:rPr>
      </w:pPr>
      <w:r>
        <w:rPr>
          <w:rFonts w:hint="eastAsia"/>
          <w:bCs/>
          <w:color w:val="000000"/>
          <w:szCs w:val="21"/>
        </w:rPr>
        <w:t xml:space="preserve">This paper aims to design and implement a photographer sharing and communication community system based on Spring Boot framework to solve many problems in the traditional photographer sharing and communication community system. With the development of Internet technology, the traditional sharing and communication community system for photographers has gradually shown its limitations in terms of function and performance, such as poor user experience and poor system scalability. Therefore, this paper proposes a solution based on Spring Boot to improve the efficiency and performance of the photographer sharing and communication community system, using Java technology and MySQL database. This paper first analyzes the characteristics and existing problems of the traditional photographer sharing and communication community system, and then puts forward the design ideas and system architecture of this system. </w:t>
      </w:r>
    </w:p>
    <w:p>
      <w:pPr>
        <w:spacing w:line="400" w:lineRule="exact"/>
        <w:ind w:firstLine="210" w:firstLineChars="100"/>
        <w:rPr>
          <w:rFonts w:hint="eastAsia"/>
          <w:bCs/>
          <w:color w:val="000000"/>
          <w:szCs w:val="21"/>
        </w:rPr>
      </w:pPr>
      <w:r>
        <w:rPr>
          <w:rFonts w:hint="eastAsia"/>
          <w:bCs/>
          <w:color w:val="000000"/>
          <w:szCs w:val="21"/>
        </w:rPr>
        <w:t>Compared with other systems of the same type, the photographer sharing communication community has great advantages in many aspects such as fluency, endurance and so on. This means that the design of the photographer sharing and communication community has a better ability than other systems, and can more efficiently complete the management function of the latest user information, work categories, work information, etc.</w:t>
      </w:r>
    </w:p>
    <w:p>
      <w:pPr>
        <w:spacing w:line="400" w:lineRule="exact"/>
        <w:ind w:firstLine="210" w:firstLineChars="100"/>
        <w:rPr>
          <w:szCs w:val="21"/>
        </w:rPr>
      </w:pPr>
      <w:r>
        <w:rPr>
          <w:rFonts w:hint="eastAsia"/>
          <w:bCs/>
          <w:color w:val="000000"/>
          <w:szCs w:val="21"/>
        </w:rPr>
        <w:t>This thesis is divided into six chapters. The first model and puts forward the solution to the problems; The second chapter is the system analysis, from the performance requirements, feasibility analysis, system flow analysis of several aspects of the system flow, a general introduction to the system to use the relevant technology and methods; The third chapter is the system design; The fifth chapter is software testing, including the test cases and test analysis of each core module of the system; The sixth chapter is the conclusion and prospect, which mainly summarizes the solutions provided by this system, and gives the direction of subsequent optimization and expansion.</w:t>
      </w:r>
    </w:p>
    <w:p>
      <w:pPr>
        <w:spacing w:line="300" w:lineRule="auto"/>
        <w:rPr>
          <w:sz w:val="24"/>
        </w:rPr>
      </w:pPr>
    </w:p>
    <w:p>
      <w:pPr>
        <w:spacing w:line="300" w:lineRule="auto"/>
        <w:rPr>
          <w:bCs/>
          <w:sz w:val="24"/>
        </w:rPr>
      </w:pPr>
      <w:r>
        <w:rPr>
          <w:b/>
          <w:bCs/>
          <w:caps/>
          <w:sz w:val="24"/>
        </w:rPr>
        <w:t xml:space="preserve">Keywords: </w:t>
      </w:r>
      <w:r>
        <w:rPr>
          <w:rFonts w:hint="eastAsia"/>
          <w:bCs/>
          <w:sz w:val="24"/>
        </w:rPr>
        <w:t>Photographer sharing and exchange community; Spring Boot framework; System design</w:t>
      </w:r>
    </w:p>
    <w:p>
      <w:pPr>
        <w:spacing w:line="300" w:lineRule="auto"/>
        <w:rPr>
          <w:sz w:val="24"/>
        </w:rPr>
        <w:sectPr>
          <w:headerReference r:id="rId10" w:type="default"/>
          <w:pgSz w:w="11907" w:h="16840"/>
          <w:pgMar w:top="1418" w:right="1134" w:bottom="1418" w:left="1418" w:header="964" w:footer="964" w:gutter="284"/>
          <w:pgNumType w:fmt="upperRoman"/>
          <w:cols w:space="425" w:num="1"/>
          <w:docGrid w:type="lines" w:linePitch="312" w:charSpace="0"/>
        </w:sectPr>
      </w:pPr>
    </w:p>
    <w:p>
      <w:pPr>
        <w:spacing w:line="300" w:lineRule="auto"/>
        <w:rPr>
          <w:rFonts w:ascii="宋体" w:hAnsi="宋体"/>
          <w:sz w:val="24"/>
          <w:szCs w:val="20"/>
        </w:rPr>
      </w:pPr>
    </w:p>
    <w:p>
      <w:pPr>
        <w:spacing w:line="300" w:lineRule="auto"/>
        <w:rPr>
          <w:rFonts w:ascii="宋体" w:hAnsi="宋体"/>
          <w:sz w:val="24"/>
          <w:szCs w:val="20"/>
        </w:rPr>
      </w:pPr>
    </w:p>
    <w:p>
      <w:pPr>
        <w:spacing w:before="312" w:beforeLines="100" w:after="312" w:afterLines="100" w:line="400" w:lineRule="exact"/>
        <w:jc w:val="center"/>
        <w:rPr>
          <w:rFonts w:ascii="黑体" w:hAnsi="宋体" w:eastAsia="黑体"/>
          <w:b/>
          <w:sz w:val="32"/>
          <w:szCs w:val="20"/>
        </w:rPr>
      </w:pPr>
      <w:r>
        <w:rPr>
          <w:rFonts w:hint="eastAsia" w:ascii="黑体" w:hAnsi="宋体" w:eastAsia="黑体"/>
          <w:b/>
          <w:sz w:val="32"/>
          <w:szCs w:val="20"/>
        </w:rPr>
        <w:t>基于Spring Boot + Vue的摄影师分享交流社区的设计与实现</w:t>
      </w:r>
    </w:p>
    <w:p>
      <w:pPr>
        <w:spacing w:before="312" w:beforeLines="100" w:after="312" w:afterLines="100" w:line="400" w:lineRule="exact"/>
        <w:jc w:val="center"/>
        <w:rPr>
          <w:rFonts w:ascii="黑体" w:hAnsi="宋体" w:eastAsia="黑体"/>
          <w:sz w:val="32"/>
          <w:szCs w:val="20"/>
        </w:rPr>
      </w:pPr>
    </w:p>
    <w:p>
      <w:pPr>
        <w:spacing w:line="300" w:lineRule="auto"/>
        <w:jc w:val="center"/>
        <w:rPr>
          <w:rFonts w:ascii="黑体" w:hAnsi="宋体" w:eastAsia="黑体"/>
          <w:sz w:val="24"/>
        </w:rPr>
      </w:pPr>
    </w:p>
    <w:p>
      <w:pPr>
        <w:spacing w:line="400" w:lineRule="exact"/>
        <w:jc w:val="center"/>
        <w:rPr>
          <w:rFonts w:ascii="宋体" w:hAnsi="宋体"/>
          <w:szCs w:val="21"/>
        </w:rPr>
      </w:pPr>
      <w:r>
        <w:rPr>
          <w:rFonts w:hint="eastAsia" w:ascii="宋体" w:hAnsi="宋体"/>
          <w:szCs w:val="21"/>
        </w:rPr>
        <w:t>软件工程，</w:t>
      </w:r>
      <w:r>
        <w:rPr>
          <w:rFonts w:hint="eastAsia"/>
          <w:szCs w:val="21"/>
        </w:rPr>
        <w:t>201911701124</w:t>
      </w:r>
      <w:r>
        <w:rPr>
          <w:rFonts w:hint="eastAsia" w:ascii="宋体" w:hAnsi="宋体"/>
          <w:szCs w:val="21"/>
        </w:rPr>
        <w:t>，严琪钧</w:t>
      </w:r>
    </w:p>
    <w:p>
      <w:pPr>
        <w:spacing w:line="400" w:lineRule="exact"/>
        <w:jc w:val="center"/>
        <w:rPr>
          <w:rFonts w:ascii="宋体" w:hAnsi="宋体"/>
          <w:szCs w:val="21"/>
        </w:rPr>
      </w:pPr>
      <w:r>
        <w:rPr>
          <w:rFonts w:hint="eastAsia" w:ascii="宋体" w:hAnsi="宋体"/>
          <w:szCs w:val="21"/>
        </w:rPr>
        <w:t>指导教师：蔡莉华</w:t>
      </w:r>
    </w:p>
    <w:p>
      <w:pPr>
        <w:spacing w:line="300" w:lineRule="auto"/>
        <w:rPr>
          <w:rFonts w:ascii="宋体" w:hAnsi="宋体"/>
          <w:sz w:val="24"/>
        </w:rPr>
      </w:pPr>
    </w:p>
    <w:p>
      <w:pPr>
        <w:spacing w:line="300" w:lineRule="auto"/>
        <w:jc w:val="center"/>
        <w:rPr>
          <w:rFonts w:ascii="黑体" w:hAnsi="宋体" w:eastAsia="黑体"/>
          <w:sz w:val="32"/>
          <w:szCs w:val="20"/>
        </w:rPr>
      </w:pPr>
      <w:r>
        <w:rPr>
          <w:rFonts w:hint="eastAsia" w:ascii="黑体" w:hAnsi="宋体" w:eastAsia="黑体"/>
          <w:sz w:val="32"/>
          <w:szCs w:val="20"/>
        </w:rPr>
        <w:t>毕业设计说明书</w:t>
      </w:r>
    </w:p>
    <w:p>
      <w:pPr>
        <w:spacing w:line="300" w:lineRule="auto"/>
        <w:rPr>
          <w:rFonts w:ascii="宋体" w:hAnsi="宋体"/>
          <w:sz w:val="24"/>
        </w:rPr>
      </w:pPr>
    </w:p>
    <w:p>
      <w:pPr>
        <w:spacing w:line="300" w:lineRule="auto"/>
        <w:rPr>
          <w:rFonts w:ascii="宋体" w:hAnsi="宋体"/>
          <w:sz w:val="24"/>
        </w:rPr>
      </w:pPr>
    </w:p>
    <w:p>
      <w:pPr>
        <w:pStyle w:val="2"/>
        <w:tabs>
          <w:tab w:val="left" w:pos="1050"/>
        </w:tabs>
        <w:ind w:left="357" w:hanging="357"/>
        <w:jc w:val="both"/>
        <w:rPr>
          <w:rFonts w:ascii="黑体" w:hAnsi="黑体"/>
          <w:szCs w:val="24"/>
        </w:rPr>
      </w:pPr>
      <w:bookmarkStart w:id="2" w:name="_Toc105509958"/>
      <w:bookmarkStart w:id="3" w:name="_Toc135054755"/>
      <w:r>
        <w:rPr>
          <w:rFonts w:ascii="黑体" w:hAnsi="黑体"/>
          <w:szCs w:val="24"/>
        </w:rPr>
        <w:t>1.</w:t>
      </w:r>
      <w:r>
        <w:rPr>
          <w:rFonts w:hint="eastAsia" w:ascii="黑体" w:hAnsi="黑体"/>
          <w:szCs w:val="24"/>
        </w:rPr>
        <w:t>绪论</w:t>
      </w:r>
      <w:bookmarkEnd w:id="2"/>
      <w:bookmarkEnd w:id="3"/>
    </w:p>
    <w:p>
      <w:pPr>
        <w:pStyle w:val="3"/>
        <w:numPr>
          <w:ilvl w:val="1"/>
          <w:numId w:val="0"/>
        </w:numPr>
        <w:ind w:left="680" w:hanging="680"/>
        <w:rPr>
          <w:rFonts w:ascii="黑体" w:hAnsi="黑体"/>
          <w:szCs w:val="24"/>
        </w:rPr>
      </w:pPr>
      <w:r>
        <w:rPr>
          <w:rFonts w:hint="eastAsia" w:ascii="黑体" w:hAnsi="黑体"/>
          <w:szCs w:val="24"/>
        </w:rPr>
        <w:t>1.1</w:t>
      </w:r>
      <w:r>
        <w:rPr>
          <w:rFonts w:hint="eastAsia" w:ascii="黑体" w:hAnsi="黑体"/>
          <w:szCs w:val="24"/>
          <w:lang w:val="zh-CN"/>
        </w:rPr>
        <w:t>研究意义</w:t>
      </w:r>
    </w:p>
    <w:p>
      <w:pPr>
        <w:spacing w:line="400" w:lineRule="exact"/>
        <w:ind w:firstLine="420" w:firstLineChars="200"/>
        <w:rPr>
          <w:szCs w:val="21"/>
        </w:rPr>
      </w:pPr>
      <w:r>
        <w:rPr>
          <w:rFonts w:hint="eastAsia"/>
          <w:szCs w:val="21"/>
        </w:rPr>
        <w:t>基于Spring Boot构建摄影师分享交流社区平台系统具有重要的研究意义和实践价值。首先，该系统的建立填补了摄影师社区领域的空白，为摄影爱好者提供专业、高效的交流平台。其次，通过该平台，摄影师们可以更加方便地分享作品、交流经验、学习技术，从而提升自身的摄影水平和创作能力。此外，该系统还能够为摄影师们搭建起合作和商业机会的桥梁，促进摄影产业的发展和创新。总之，基于Spring Boot的摄影师社区平台系统不仅对摄影师个体具有重要意义，也对整个摄影行业的发展和进步具有积极的推动作用</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[1]</w:t>
      </w:r>
      <w:r>
        <w:rPr>
          <w:szCs w:val="21"/>
          <w:vertAlign w:val="superscript"/>
        </w:rPr>
        <w:fldChar w:fldCharType="end"/>
      </w:r>
      <w:r>
        <w:rPr>
          <w:rFonts w:hint="eastAsia"/>
          <w:szCs w:val="21"/>
        </w:rPr>
        <w:t>。</w:t>
      </w:r>
    </w:p>
    <w:p>
      <w:pPr>
        <w:pStyle w:val="3"/>
        <w:numPr>
          <w:ilvl w:val="1"/>
          <w:numId w:val="0"/>
        </w:numPr>
        <w:ind w:left="680" w:hanging="680"/>
        <w:rPr>
          <w:rFonts w:ascii="黑体" w:hAnsi="黑体"/>
          <w:szCs w:val="24"/>
        </w:rPr>
      </w:pPr>
      <w:r>
        <w:rPr>
          <w:rFonts w:hint="eastAsia" w:ascii="黑体" w:hAnsi="黑体"/>
          <w:szCs w:val="24"/>
        </w:rPr>
        <w:t>1.2</w:t>
      </w:r>
      <w:r>
        <w:rPr>
          <w:rFonts w:hint="eastAsia" w:ascii="黑体" w:hAnsi="黑体"/>
          <w:szCs w:val="24"/>
          <w:lang w:val="zh-CN"/>
        </w:rPr>
        <w:t>系统设计目的</w:t>
      </w:r>
    </w:p>
    <w:p>
      <w:pPr>
        <w:spacing w:line="400" w:lineRule="exact"/>
        <w:ind w:firstLine="420" w:firstLineChars="200"/>
        <w:rPr>
          <w:szCs w:val="21"/>
        </w:rPr>
      </w:pPr>
      <w:r>
        <w:rPr>
          <w:rFonts w:hint="eastAsia"/>
          <w:szCs w:val="21"/>
        </w:rPr>
        <w:t>本系统设计旨在构建一个功能齐全、用户友好的摄影师分享交流社区平台，通过该平台，摄影师可以展示自己的作品、与同行交流心得、学习新技术，并在这个专业性强、内容丰富的社区中建立起良好的人脉和合作关系。系统的设计目的在于打破传统社交平台对摄影师的限制。通过这样一个平台，摄影师们不仅可以分享自己的作品，还可以互相启发、共同成长，进而推动整个摄影行业的发展和进步</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2</w:t>
      </w:r>
      <w:r>
        <w:rPr>
          <w:szCs w:val="21"/>
          <w:vertAlign w:val="superscript"/>
        </w:rPr>
        <w:t>]</w:t>
      </w:r>
      <w:r>
        <w:rPr>
          <w:szCs w:val="21"/>
          <w:vertAlign w:val="superscript"/>
        </w:rPr>
        <w:fldChar w:fldCharType="end"/>
      </w:r>
      <w:r>
        <w:rPr>
          <w:rFonts w:hint="eastAsia"/>
          <w:szCs w:val="21"/>
        </w:rPr>
        <w:t>。</w:t>
      </w:r>
    </w:p>
    <w:p>
      <w:pPr>
        <w:pStyle w:val="3"/>
        <w:numPr>
          <w:ilvl w:val="1"/>
          <w:numId w:val="0"/>
        </w:numPr>
        <w:ind w:left="680" w:hanging="680"/>
        <w:rPr>
          <w:rFonts w:ascii="黑体" w:hAnsi="黑体"/>
          <w:szCs w:val="24"/>
        </w:rPr>
      </w:pPr>
      <w:r>
        <w:rPr>
          <w:rFonts w:hint="eastAsia" w:ascii="黑体" w:hAnsi="黑体"/>
          <w:szCs w:val="24"/>
        </w:rPr>
        <w:t>1.3系统</w:t>
      </w:r>
      <w:r>
        <w:rPr>
          <w:rFonts w:hint="eastAsia" w:ascii="黑体" w:hAnsi="黑体"/>
          <w:szCs w:val="24"/>
          <w:lang w:val="zh-CN"/>
        </w:rPr>
        <w:t>设计思想</w:t>
      </w:r>
    </w:p>
    <w:p>
      <w:pPr>
        <w:spacing w:line="400" w:lineRule="exact"/>
        <w:ind w:firstLine="420" w:firstLineChars="200"/>
        <w:rPr>
          <w:szCs w:val="21"/>
          <w:lang w:val="zh-CN"/>
        </w:rPr>
      </w:pPr>
      <w:r>
        <w:rPr>
          <w:rFonts w:hint="eastAsia"/>
          <w:szCs w:val="21"/>
          <w:lang w:val="zh-CN"/>
        </w:rPr>
        <w:t>该系统的设计思想融合了用户友好性、专业性和创新性。首先，系统致力于提供简洁直观的用户界面和操作流程，使摄影师能够轻松快速地上传作品、参与讨论、寻找灵感。其次，系统设计注重专业性，为摄影师们提供了专业水平的技术交流和作品展示平台，以满足他们对于摄影艺术的深度探索和学习需求。同时，系统还注重创新，引入了一系列社交化、个性化的功能，如个性化推荐、社区活动等，以增强用户粘性和参与度。总体而言，系统设计思想旨在为摄影师打造一个兼具专业性和趣味性的交流平台，为他们提供一个共同学习、共同成长的社区空间</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3</w:t>
      </w:r>
      <w:r>
        <w:rPr>
          <w:szCs w:val="21"/>
          <w:vertAlign w:val="superscript"/>
        </w:rPr>
        <w:t>]</w:t>
      </w:r>
      <w:r>
        <w:rPr>
          <w:szCs w:val="21"/>
          <w:vertAlign w:val="superscript"/>
        </w:rPr>
        <w:fldChar w:fldCharType="end"/>
      </w:r>
      <w:r>
        <w:rPr>
          <w:rFonts w:hint="eastAsia"/>
          <w:szCs w:val="21"/>
          <w:lang w:val="zh-CN"/>
        </w:rPr>
        <w:t>。</w:t>
      </w:r>
      <w:r>
        <w:rPr>
          <w:rFonts w:hint="eastAsia"/>
          <w:szCs w:val="21"/>
        </w:rPr>
        <w:t>因此需要对</w:t>
      </w:r>
      <w:r>
        <w:rPr>
          <w:rFonts w:hint="eastAsia"/>
          <w:szCs w:val="21"/>
          <w:lang w:val="zh-CN"/>
        </w:rPr>
        <w:t>系统制定了一些原则：</w:t>
      </w:r>
    </w:p>
    <w:p>
      <w:pPr>
        <w:spacing w:line="400" w:lineRule="exact"/>
        <w:ind w:firstLine="420" w:firstLineChars="200"/>
        <w:rPr>
          <w:szCs w:val="21"/>
          <w:lang w:val="zh-CN"/>
        </w:rPr>
      </w:pPr>
      <w:r>
        <w:rPr>
          <w:rFonts w:hint="eastAsia"/>
          <w:szCs w:val="21"/>
          <w:lang w:val="zh-CN"/>
        </w:rPr>
        <w:t>（1）以人为本原则</w:t>
      </w:r>
    </w:p>
    <w:p>
      <w:pPr>
        <w:spacing w:line="400" w:lineRule="exact"/>
        <w:ind w:firstLine="420" w:firstLineChars="200"/>
        <w:rPr>
          <w:szCs w:val="21"/>
          <w:lang w:val="zh-CN"/>
        </w:rPr>
      </w:pPr>
      <w:r>
        <w:rPr>
          <w:rFonts w:hint="eastAsia"/>
          <w:szCs w:val="21"/>
          <w:lang w:val="zh-CN"/>
        </w:rPr>
        <w:t>该系统以人为本，将用户需求和体验置于设计核心。通过深入理解摄影师的实际需求和使用场景，系统致力于提供用户友好的界面设计和流畅的操作体验，让用户能够轻松自如地使用平台进行作品分享、交流互动、技术学习等活动。同时，系统也充分考虑用户的隐私和安全，采取有效措施保护用户信息和作品的安全性。总之，系统以人为本，致力于为用户提供一个安全、便捷、愉快的摄影交流平台，真正实现用户的价值和利益最大化。</w:t>
      </w:r>
    </w:p>
    <w:p>
      <w:pPr>
        <w:spacing w:line="400" w:lineRule="exact"/>
        <w:ind w:firstLine="420" w:firstLineChars="200"/>
        <w:rPr>
          <w:szCs w:val="21"/>
          <w:lang w:val="zh-CN"/>
        </w:rPr>
      </w:pPr>
      <w:r>
        <w:rPr>
          <w:rFonts w:hint="eastAsia"/>
          <w:szCs w:val="21"/>
          <w:lang w:val="zh-CN"/>
        </w:rPr>
        <w:t>（2）可修改原则</w:t>
      </w:r>
    </w:p>
    <w:p>
      <w:pPr>
        <w:spacing w:line="400" w:lineRule="exact"/>
        <w:ind w:firstLine="420" w:firstLineChars="200"/>
        <w:rPr>
          <w:szCs w:val="21"/>
          <w:lang w:val="zh-CN"/>
        </w:rPr>
      </w:pPr>
      <w:r>
        <w:rPr>
          <w:rFonts w:hint="eastAsia"/>
          <w:szCs w:val="21"/>
          <w:lang w:val="zh-CN"/>
        </w:rPr>
        <w:t>该系统设计考虑到了可修改性原则，以便随着需求的变化和用户反馈的不断调整而灵活更新。系统采用模块化架构，使得各个功能模块可以独立开发、测试和部署，方便进行单独的修改和升级。同时，系统还提供了灵活的配置选项和扩展接口，使得新增功能的接入和原有功能的修改变得简单而快捷。此外，系统采用了标准化的开发规范和文档，以保证代码的可读性和可维护性，为后续的修改和优化提供了良好的基础。总体而言，系统设计遵循可修改性原则，为未来的系统升级和扩展留下了充足的空间和可能性</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4</w:t>
      </w:r>
      <w:r>
        <w:rPr>
          <w:szCs w:val="21"/>
          <w:vertAlign w:val="superscript"/>
        </w:rPr>
        <w:t>]</w:t>
      </w:r>
      <w:r>
        <w:rPr>
          <w:szCs w:val="21"/>
          <w:vertAlign w:val="superscript"/>
        </w:rPr>
        <w:fldChar w:fldCharType="end"/>
      </w:r>
      <w:r>
        <w:rPr>
          <w:rFonts w:hint="eastAsia"/>
          <w:szCs w:val="21"/>
          <w:lang w:val="zh-CN"/>
        </w:rPr>
        <w:t>。</w:t>
      </w: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spacing w:line="400" w:lineRule="exact"/>
        <w:ind w:firstLine="420" w:firstLineChars="200"/>
        <w:rPr>
          <w:szCs w:val="21"/>
          <w:lang w:val="zh-CN"/>
        </w:rPr>
      </w:pPr>
    </w:p>
    <w:p>
      <w:pPr>
        <w:pStyle w:val="2"/>
        <w:tabs>
          <w:tab w:val="left" w:pos="1050"/>
        </w:tabs>
        <w:ind w:left="357" w:hanging="357"/>
        <w:jc w:val="both"/>
        <w:rPr>
          <w:rFonts w:ascii="黑体" w:hAnsi="黑体"/>
          <w:szCs w:val="24"/>
        </w:rPr>
      </w:pPr>
      <w:r>
        <w:rPr>
          <w:rFonts w:ascii="黑体" w:hAnsi="黑体"/>
          <w:szCs w:val="24"/>
        </w:rPr>
        <w:t>2.</w:t>
      </w:r>
      <w:r>
        <w:rPr>
          <w:rFonts w:hint="eastAsia" w:ascii="黑体" w:hAnsi="黑体"/>
          <w:szCs w:val="24"/>
        </w:rPr>
        <w:t>系统需求分析</w:t>
      </w:r>
    </w:p>
    <w:p>
      <w:pPr>
        <w:spacing w:line="400" w:lineRule="exact"/>
        <w:ind w:firstLine="420" w:firstLineChars="200"/>
      </w:pPr>
      <w:r>
        <w:rPr>
          <w:rFonts w:hint="eastAsia"/>
          <w:szCs w:val="21"/>
          <w:lang w:val="zh-CN"/>
        </w:rPr>
        <w:t>系统需求分析旨在确定摄影师社区平台系统的功能和性能需求，以满足用户的核心需求。系统需要具备用户注册与登录功能，确保用户可以安全地访问平台。其次系统应提供作品上传和展示功能，让摄影师能够方便地展示自己的作品并与其他用户分享。另外，系统还需要具备技术交流与讨论的功能，以便摄影师们可以就摄影技术、创作经验等进行交流与分享。此外为了增加平台的趣味性和互动性，系统还应包括社区活动组织等功能。最后，通过对这些需求的分析，可以为后续的系统设计和开发提供指导和基础</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5</w:t>
      </w:r>
      <w:r>
        <w:rPr>
          <w:szCs w:val="21"/>
          <w:vertAlign w:val="superscript"/>
        </w:rPr>
        <w:t>]</w:t>
      </w:r>
      <w:r>
        <w:rPr>
          <w:szCs w:val="21"/>
          <w:vertAlign w:val="superscript"/>
        </w:rPr>
        <w:fldChar w:fldCharType="end"/>
      </w:r>
      <w:r>
        <w:rPr>
          <w:rFonts w:hint="eastAsia"/>
          <w:szCs w:val="21"/>
          <w:lang w:val="zh-CN"/>
        </w:rPr>
        <w:t>。</w:t>
      </w:r>
    </w:p>
    <w:p>
      <w:pPr>
        <w:pStyle w:val="3"/>
        <w:numPr>
          <w:ilvl w:val="1"/>
          <w:numId w:val="0"/>
        </w:numPr>
        <w:ind w:left="680" w:hanging="680"/>
        <w:rPr>
          <w:szCs w:val="21"/>
        </w:rPr>
      </w:pPr>
      <w:r>
        <w:rPr>
          <w:rFonts w:hint="eastAsia"/>
          <w:szCs w:val="21"/>
        </w:rPr>
        <w:t>2.1</w:t>
      </w:r>
      <w:r>
        <w:rPr>
          <w:rFonts w:hint="eastAsia" w:ascii="黑体" w:hAnsi="黑体"/>
          <w:szCs w:val="24"/>
          <w:lang w:val="zh-CN"/>
        </w:rPr>
        <w:t>系统性能需求</w:t>
      </w:r>
    </w:p>
    <w:p>
      <w:pPr>
        <w:spacing w:line="400" w:lineRule="exact"/>
        <w:ind w:firstLine="420" w:firstLineChars="200"/>
        <w:rPr>
          <w:szCs w:val="21"/>
        </w:rPr>
      </w:pPr>
      <w:r>
        <w:rPr>
          <w:rFonts w:hint="eastAsia"/>
          <w:szCs w:val="21"/>
        </w:rPr>
        <w:t>性能需求一：系统的实用性，本系统提供了多个功能模块能够满足用户多样化的管理需求。</w:t>
      </w:r>
    </w:p>
    <w:p>
      <w:pPr>
        <w:spacing w:line="400" w:lineRule="exact"/>
        <w:ind w:firstLine="420" w:firstLineChars="200"/>
        <w:rPr>
          <w:szCs w:val="21"/>
        </w:rPr>
      </w:pPr>
      <w:r>
        <w:rPr>
          <w:rFonts w:hint="eastAsia"/>
          <w:szCs w:val="21"/>
        </w:rPr>
        <w:t>性能需求二：系统的适应性，此系统具有良好的适应性，能够满足不同用户群体和不同场景下的需求。首先，该系统支持多种终端设备，用户可以随时随地通过网络访问系统，极大地提高了系统的灵活性和便利性。此外，系统还具备良好的用户友好性和易用性，通过简洁直观的界面设计和智能化的操作流程，为用户提供了良好的使用体验，降低了学习成本和操作难度。</w:t>
      </w:r>
    </w:p>
    <w:p>
      <w:pPr>
        <w:spacing w:line="400" w:lineRule="exact"/>
        <w:ind w:firstLine="420" w:firstLineChars="200"/>
        <w:rPr>
          <w:szCs w:val="21"/>
        </w:rPr>
      </w:pPr>
      <w:r>
        <w:rPr>
          <w:rFonts w:hint="eastAsia"/>
          <w:szCs w:val="21"/>
        </w:rPr>
        <w:t>性能需求三：系统的易操作性，本系统设计了直观友好的用户界面和操作流程，具有良好的易操作性。用户可以轻松地进行注册、登录，并通过简单的操作完成信息的录入。此外，系统也提供了明确的指导和帮助资讯，以便用户能够迅速掌握并熟练运用各项功能。</w:t>
      </w:r>
    </w:p>
    <w:p>
      <w:pPr>
        <w:spacing w:line="400" w:lineRule="exact"/>
        <w:ind w:firstLine="420" w:firstLineChars="200"/>
        <w:rPr>
          <w:szCs w:val="21"/>
        </w:rPr>
      </w:pPr>
      <w:r>
        <w:rPr>
          <w:rFonts w:hint="eastAsia"/>
          <w:szCs w:val="21"/>
        </w:rPr>
        <w:t>性能需求四：系统采用了严格的安全措施，保障用户的个人信息和数据安全，确保系统的敏感信息和功能只对合法用户可见。此外，系统对用户输入的数据进行严格验证和过滤，防止恶意攻击和非法操作，保障系统的稳定运行和用户数据的安全性。</w:t>
      </w:r>
    </w:p>
    <w:p>
      <w:pPr>
        <w:spacing w:line="400" w:lineRule="exact"/>
        <w:ind w:firstLine="420" w:firstLineChars="200"/>
        <w:rPr>
          <w:szCs w:val="21"/>
        </w:rPr>
      </w:pPr>
      <w:r>
        <w:rPr>
          <w:rFonts w:hint="eastAsia"/>
          <w:szCs w:val="21"/>
        </w:rPr>
        <w:t>性能需求五：系统的易维护性，本系统具有良好的易维护性。Spring Boot框架提供了丰富的开发工具和自动化配置，能够简化系统的开发和维护流程。系统采用了模块化设计和清晰的代码结构，让系统的各功能模块更加独立，方便进行修改和扩展。此外，系统提供了完善的日志记录和错误处理机制，便于开发人员快速定位和解决问题，保障系统的稳定性和可靠性</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6</w:t>
      </w:r>
      <w:r>
        <w:rPr>
          <w:szCs w:val="21"/>
          <w:vertAlign w:val="superscript"/>
        </w:rPr>
        <w:t>]</w:t>
      </w:r>
      <w:r>
        <w:rPr>
          <w:szCs w:val="21"/>
          <w:vertAlign w:val="superscript"/>
        </w:rPr>
        <w:fldChar w:fldCharType="end"/>
      </w:r>
      <w:r>
        <w:rPr>
          <w:rFonts w:hint="eastAsia"/>
          <w:szCs w:val="21"/>
        </w:rPr>
        <w:t>。</w:t>
      </w:r>
    </w:p>
    <w:p>
      <w:pPr>
        <w:pStyle w:val="3"/>
        <w:numPr>
          <w:ilvl w:val="1"/>
          <w:numId w:val="0"/>
        </w:numPr>
        <w:ind w:left="680" w:hanging="680"/>
        <w:rPr>
          <w:rFonts w:ascii="黑体" w:hAnsi="黑体"/>
          <w:szCs w:val="24"/>
        </w:rPr>
      </w:pPr>
      <w:r>
        <w:rPr>
          <w:rFonts w:hint="eastAsia" w:ascii="黑体" w:hAnsi="黑体"/>
          <w:szCs w:val="24"/>
        </w:rPr>
        <w:t>2.2系统用例图</w:t>
      </w:r>
    </w:p>
    <w:p>
      <w:pPr>
        <w:numPr>
          <w:ilvl w:val="0"/>
          <w:numId w:val="2"/>
        </w:numPr>
        <w:spacing w:line="400" w:lineRule="exact"/>
        <w:ind w:firstLine="420" w:firstLineChars="200"/>
        <w:rPr>
          <w:szCs w:val="21"/>
        </w:rPr>
      </w:pPr>
      <w:r>
        <w:rPr>
          <w:rFonts w:hint="eastAsia"/>
          <w:szCs w:val="21"/>
        </w:rPr>
        <w:t>管理员对应的用例图如下所示。</w:t>
      </w:r>
    </w:p>
    <w:p>
      <w:pPr>
        <w:spacing w:line="400" w:lineRule="exact"/>
        <w:rPr>
          <w:szCs w:val="21"/>
        </w:rPr>
      </w:pPr>
    </w:p>
    <w:p>
      <w:pPr>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25" o:spt="75" type="#_x0000_t75" style="height:285pt;width:313.2pt;" o:ole="t" filled="f" o:preferrelative="t" stroked="f" coordsize="21600,21600">
            <v:path/>
            <v:fill on="f" focussize="0,0"/>
            <v:stroke on="f" joinstyle="miter"/>
            <v:imagedata r:id="rId17" o:title=""/>
            <o:lock v:ext="edit" aspectratio="t"/>
            <w10:wrap type="none"/>
            <w10:anchorlock/>
          </v:shape>
          <o:OLEObject Type="Embed" ProgID="Visio.Drawing.11" ShapeID="_x0000_i1025" DrawAspect="Content" ObjectID="_1468075725" r:id="rId16">
            <o:LockedField>false</o:LockedField>
          </o:OLEObject>
        </w:object>
      </w:r>
    </w:p>
    <w:p>
      <w:pPr>
        <w:jc w:val="center"/>
        <w:rPr>
          <w:sz w:val="18"/>
          <w:szCs w:val="18"/>
        </w:rPr>
      </w:pPr>
      <w:r>
        <w:rPr>
          <w:rFonts w:hint="eastAsia"/>
          <w:sz w:val="18"/>
          <w:szCs w:val="18"/>
        </w:rPr>
        <w:t>图 2</w:t>
      </w:r>
      <w:r>
        <w:rPr>
          <w:sz w:val="18"/>
          <w:szCs w:val="18"/>
        </w:rPr>
        <w:t xml:space="preserve">-1 </w:t>
      </w:r>
      <w:r>
        <w:rPr>
          <w:rFonts w:hint="eastAsia"/>
          <w:sz w:val="18"/>
          <w:szCs w:val="18"/>
        </w:rPr>
        <w:t>管理员用例图</w:t>
      </w:r>
    </w:p>
    <w:p>
      <w:pPr>
        <w:numPr>
          <w:ilvl w:val="0"/>
          <w:numId w:val="2"/>
        </w:numPr>
        <w:spacing w:line="400" w:lineRule="exact"/>
        <w:ind w:firstLine="420" w:firstLineChars="200"/>
        <w:rPr>
          <w:szCs w:val="21"/>
        </w:rPr>
      </w:pPr>
      <w:r>
        <w:rPr>
          <w:rFonts w:hint="eastAsia"/>
          <w:szCs w:val="21"/>
        </w:rPr>
        <w:t>用户对应的用例图如下所示。</w:t>
      </w:r>
    </w:p>
    <w:p>
      <w:pPr>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026" o:spt="75" type="#_x0000_t75" style="height:261pt;width:286.2pt;" o:ole="t" filled="f" o:preferrelative="t" stroked="f" coordsize="21600,21600">
            <v:path/>
            <v:fill on="f" focussize="0,0"/>
            <v:stroke on="f" joinstyle="miter"/>
            <v:imagedata r:id="rId19" o:title=""/>
            <o:lock v:ext="edit" aspectratio="t"/>
            <w10:wrap type="none"/>
            <w10:anchorlock/>
          </v:shape>
          <o:OLEObject Type="Embed" ProgID="Visio.Drawing.11" ShapeID="_x0000_i1026" DrawAspect="Content" ObjectID="_1468075726" r:id="rId18">
            <o:LockedField>false</o:LockedField>
          </o:OLEObject>
        </w:object>
      </w:r>
    </w:p>
    <w:p>
      <w:pPr>
        <w:jc w:val="center"/>
        <w:rPr>
          <w:sz w:val="18"/>
          <w:szCs w:val="18"/>
        </w:rPr>
      </w:pPr>
      <w:r>
        <w:rPr>
          <w:rFonts w:hint="eastAsia"/>
          <w:sz w:val="18"/>
          <w:szCs w:val="18"/>
        </w:rPr>
        <w:t>图 2</w:t>
      </w:r>
      <w:r>
        <w:rPr>
          <w:sz w:val="18"/>
          <w:szCs w:val="18"/>
        </w:rPr>
        <w:t>-</w:t>
      </w:r>
      <w:r>
        <w:rPr>
          <w:rFonts w:hint="eastAsia"/>
          <w:sz w:val="18"/>
          <w:szCs w:val="18"/>
        </w:rPr>
        <w:t>2</w:t>
      </w:r>
      <w:r>
        <w:rPr>
          <w:sz w:val="18"/>
          <w:szCs w:val="18"/>
        </w:rPr>
        <w:t xml:space="preserve"> </w:t>
      </w:r>
      <w:r>
        <w:rPr>
          <w:rFonts w:hint="eastAsia"/>
          <w:sz w:val="18"/>
          <w:szCs w:val="18"/>
        </w:rPr>
        <w:t>用户用例图</w:t>
      </w:r>
    </w:p>
    <w:p>
      <w:pPr>
        <w:jc w:val="center"/>
        <w:rPr>
          <w:color w:val="000000" w:themeColor="text1"/>
          <w14:textFill>
            <w14:solidFill>
              <w14:schemeClr w14:val="tx1"/>
            </w14:solidFill>
          </w14:textFill>
        </w:rPr>
      </w:pPr>
    </w:p>
    <w:p>
      <w:pPr>
        <w:pStyle w:val="3"/>
        <w:numPr>
          <w:ilvl w:val="1"/>
          <w:numId w:val="0"/>
        </w:numPr>
        <w:ind w:left="680" w:hanging="680"/>
        <w:rPr>
          <w:rFonts w:ascii="黑体" w:hAnsi="黑体"/>
          <w:szCs w:val="24"/>
        </w:rPr>
      </w:pPr>
      <w:r>
        <w:rPr>
          <w:rFonts w:hint="eastAsia" w:ascii="黑体" w:hAnsi="黑体"/>
          <w:szCs w:val="24"/>
        </w:rPr>
        <w:t>2.3可行性分析</w:t>
      </w:r>
    </w:p>
    <w:p>
      <w:pPr>
        <w:pStyle w:val="4"/>
        <w:numPr>
          <w:ilvl w:val="2"/>
          <w:numId w:val="0"/>
        </w:numPr>
        <w:tabs>
          <w:tab w:val="clear" w:pos="1008"/>
        </w:tabs>
        <w:ind w:left="432" w:hanging="432"/>
      </w:pPr>
      <w:r>
        <w:rPr>
          <w:rFonts w:hint="eastAsia"/>
        </w:rPr>
        <w:t>2</w:t>
      </w:r>
      <w:r>
        <w:t>.</w:t>
      </w:r>
      <w:r>
        <w:rPr>
          <w:rFonts w:hint="eastAsia"/>
        </w:rPr>
        <w:t>3</w:t>
      </w:r>
      <w:r>
        <w:t>.1</w:t>
      </w:r>
      <w:r>
        <w:rPr>
          <w:rFonts w:hint="eastAsia"/>
        </w:rPr>
        <w:t>经济可行性</w:t>
      </w:r>
    </w:p>
    <w:p>
      <w:pPr>
        <w:spacing w:line="400" w:lineRule="exact"/>
        <w:ind w:firstLine="420" w:firstLineChars="200"/>
        <w:rPr>
          <w:szCs w:val="21"/>
        </w:rPr>
      </w:pPr>
      <w:r>
        <w:rPr>
          <w:rFonts w:hint="eastAsia"/>
          <w:szCs w:val="21"/>
        </w:rPr>
        <w:t>在构建此系统的过程中，我并未耗费金钱去购置开发设备。所有的编程工具均是从前在他们的官方网站上免费下载并在个人计算机上预装好的。由于软件开发技术已经趋于完善，使得系统功能的实施过程逐渐模块化。我利用各种软件开发相关的网络平台来获得这些模块，然后对部分代码进行了微调之后将其运用在本系统里，这些无需额外费用支出</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7</w:t>
      </w:r>
      <w:r>
        <w:rPr>
          <w:szCs w:val="21"/>
          <w:vertAlign w:val="superscript"/>
        </w:rPr>
        <w:t>]</w:t>
      </w:r>
      <w:r>
        <w:rPr>
          <w:szCs w:val="21"/>
          <w:vertAlign w:val="superscript"/>
        </w:rPr>
        <w:fldChar w:fldCharType="end"/>
      </w:r>
      <w:r>
        <w:rPr>
          <w:rFonts w:hint="eastAsia"/>
          <w:szCs w:val="21"/>
        </w:rPr>
        <w:t>。</w:t>
      </w:r>
    </w:p>
    <w:p>
      <w:pPr>
        <w:spacing w:line="400" w:lineRule="exact"/>
        <w:ind w:firstLine="420" w:firstLineChars="200"/>
        <w:rPr>
          <w:szCs w:val="21"/>
        </w:rPr>
      </w:pPr>
      <w:r>
        <w:rPr>
          <w:rFonts w:hint="eastAsia"/>
          <w:szCs w:val="21"/>
        </w:rPr>
        <w:t>系统采用的技术与工具均是开源的，有效的降低了开发的成本，且通过详细的预算规划和市场分析，项目预计能在预定时间内实现投资回报，进而产生正向的经济效益。因此，该项目具备经济上的可行性。</w:t>
      </w:r>
    </w:p>
    <w:p>
      <w:pPr>
        <w:pStyle w:val="4"/>
        <w:numPr>
          <w:ilvl w:val="2"/>
          <w:numId w:val="0"/>
        </w:numPr>
        <w:tabs>
          <w:tab w:val="clear" w:pos="1008"/>
        </w:tabs>
        <w:ind w:left="432" w:hanging="432"/>
      </w:pPr>
      <w:r>
        <w:rPr>
          <w:rFonts w:hint="eastAsia"/>
        </w:rPr>
        <w:t>2.3.2技术可行性</w:t>
      </w:r>
    </w:p>
    <w:p>
      <w:pPr>
        <w:spacing w:line="400" w:lineRule="exact"/>
        <w:ind w:firstLine="420" w:firstLineChars="200"/>
        <w:rPr>
          <w:szCs w:val="21"/>
        </w:rPr>
      </w:pPr>
      <w:r>
        <w:rPr>
          <w:rFonts w:hint="eastAsia"/>
          <w:szCs w:val="21"/>
        </w:rPr>
        <w:t>对于所需的应用程序如Eclipse、Tomcat、MySQL等，我有实际操作经历并熟悉其功能。至于Java、B/S、Vue、HTML等相关技能，我会借助图书馆资源来深入研究，并且在学校教授的小型编程项目中也有所涉及。另外，我在课程设计的任务里进一步提升了自己的编程技巧。所以从技术的角度来看，我认为自己有足够的能力去实现这个系统的编码构建。</w:t>
      </w:r>
    </w:p>
    <w:p>
      <w:pPr>
        <w:spacing w:line="400" w:lineRule="exact"/>
        <w:ind w:firstLine="420" w:firstLineChars="200"/>
        <w:rPr>
          <w:szCs w:val="21"/>
        </w:rPr>
      </w:pPr>
      <w:r>
        <w:rPr>
          <w:rFonts w:hint="eastAsia"/>
          <w:szCs w:val="21"/>
        </w:rPr>
        <w:t>本项目采用的技术栈，包括前端的Vue技术，后端的Spring Boot框架，以及MySQL数据库，均为当前技术领域内成熟且广泛支持的技术。这些技术不仅具有强大的社区支持和丰富的开发资源，还能够提供项目所需的所有功能和性能需求。因此，系统在技术上是可行的</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8</w:t>
      </w:r>
      <w:r>
        <w:rPr>
          <w:szCs w:val="21"/>
          <w:vertAlign w:val="superscript"/>
        </w:rPr>
        <w:t>]</w:t>
      </w:r>
      <w:r>
        <w:rPr>
          <w:szCs w:val="21"/>
          <w:vertAlign w:val="superscript"/>
        </w:rPr>
        <w:fldChar w:fldCharType="end"/>
      </w:r>
      <w:r>
        <w:rPr>
          <w:rFonts w:hint="eastAsia"/>
          <w:szCs w:val="21"/>
        </w:rPr>
        <w:t>。</w:t>
      </w:r>
    </w:p>
    <w:p>
      <w:pPr>
        <w:pStyle w:val="4"/>
        <w:numPr>
          <w:ilvl w:val="2"/>
          <w:numId w:val="0"/>
        </w:numPr>
        <w:tabs>
          <w:tab w:val="clear" w:pos="1008"/>
        </w:tabs>
        <w:ind w:left="432" w:hanging="432"/>
      </w:pPr>
      <w:r>
        <w:rPr>
          <w:rFonts w:hint="eastAsia"/>
        </w:rPr>
        <w:t>2.3.3操作可行性</w:t>
      </w:r>
    </w:p>
    <w:p>
      <w:pPr>
        <w:spacing w:line="400" w:lineRule="exact"/>
        <w:ind w:firstLine="420" w:firstLineChars="200"/>
        <w:rPr>
          <w:szCs w:val="21"/>
        </w:rPr>
      </w:pPr>
      <w:r>
        <w:rPr>
          <w:rFonts w:hint="eastAsia"/>
          <w:szCs w:val="21"/>
        </w:rPr>
        <w:t>通过采用直观的用户界面设计、简化的操作流程和充分的用户培训，确保所有目标用户群体能够轻松掌握系统的使用。项目还将提供详细的帮助文档和技术支持，以解决用户在操作过程中可能遇到的问题。基于上述措施，项目在操作上完全可行</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9</w:t>
      </w:r>
      <w:r>
        <w:rPr>
          <w:szCs w:val="21"/>
          <w:vertAlign w:val="superscript"/>
        </w:rPr>
        <w:t>]</w:t>
      </w:r>
      <w:r>
        <w:rPr>
          <w:szCs w:val="21"/>
          <w:vertAlign w:val="superscript"/>
        </w:rPr>
        <w:fldChar w:fldCharType="end"/>
      </w:r>
      <w:r>
        <w:rPr>
          <w:rFonts w:hint="eastAsia"/>
          <w:szCs w:val="21"/>
        </w:rPr>
        <w:t>。</w:t>
      </w:r>
    </w:p>
    <w:p>
      <w:pPr>
        <w:pStyle w:val="3"/>
        <w:numPr>
          <w:ilvl w:val="1"/>
          <w:numId w:val="0"/>
        </w:numPr>
        <w:ind w:left="680" w:hanging="680"/>
        <w:rPr>
          <w:rFonts w:ascii="黑体" w:hAnsi="黑体"/>
          <w:szCs w:val="24"/>
        </w:rPr>
      </w:pPr>
      <w:r>
        <w:rPr>
          <w:rFonts w:hint="eastAsia" w:ascii="黑体" w:hAnsi="黑体"/>
          <w:szCs w:val="24"/>
        </w:rPr>
        <w:t>2.4系统流程分析</w:t>
      </w:r>
    </w:p>
    <w:p>
      <w:pPr>
        <w:pStyle w:val="4"/>
        <w:numPr>
          <w:ilvl w:val="2"/>
          <w:numId w:val="0"/>
        </w:numPr>
        <w:tabs>
          <w:tab w:val="clear" w:pos="1008"/>
        </w:tabs>
      </w:pPr>
      <w:r>
        <w:rPr>
          <w:rFonts w:hint="eastAsia"/>
        </w:rPr>
        <w:t>2.4.1个人信息流程图</w:t>
      </w:r>
    </w:p>
    <w:p>
      <w:pPr>
        <w:spacing w:line="400" w:lineRule="exact"/>
        <w:ind w:firstLine="420" w:firstLineChars="200"/>
        <w:rPr>
          <w:szCs w:val="21"/>
        </w:rPr>
      </w:pPr>
      <w:r>
        <w:rPr>
          <w:rFonts w:hint="eastAsia"/>
          <w:szCs w:val="21"/>
        </w:rPr>
        <w:t>一旦用户成功登录系统，他们将能够获取个人信息，包括姓名、性别和头像等。用户登录后可以查看和编辑个人信息。编辑个人信息时系统会进行验证，若信息不符合规定字段，系统将提示信息不符合规定，请修改并返回编辑个人信息界面；若信息符合规定字段，系统将提示修改成功，并结束编辑流程。获得</w:t>
      </w:r>
      <w:r>
        <w:fldChar w:fldCharType="begin"/>
      </w:r>
      <w:r>
        <w:instrText xml:space="preserve"> HYPERLINK "http://r.paperok.com/report/a55da2ee-27ad-44d0-b22b-5c305f1c1842/html/result-699611494.html" \t "http://r.paperok.com/report/a55da2ee-27ad-44d0-b22b-5c305f1c1842/html/resultFrame" </w:instrText>
      </w:r>
      <w:r>
        <w:fldChar w:fldCharType="separate"/>
      </w:r>
      <w:r>
        <w:rPr>
          <w:rFonts w:hint="eastAsia"/>
          <w:szCs w:val="21"/>
        </w:rPr>
        <w:t>个人信息的流程如图2-3所示。</w:t>
      </w:r>
      <w:r>
        <w:rPr>
          <w:rFonts w:hint="eastAsia"/>
          <w:szCs w:val="21"/>
        </w:rPr>
        <w:fldChar w:fldCharType="end"/>
      </w:r>
    </w:p>
    <w:p>
      <w:pPr>
        <w:spacing w:line="360" w:lineRule="auto"/>
        <w:jc w:val="center"/>
        <w:rPr>
          <w:color w:val="000000" w:themeColor="text1"/>
          <w:sz w:val="24"/>
          <w:shd w:val="clear" w:color="auto" w:fill="FFFFFF"/>
          <w14:textFill>
            <w14:solidFill>
              <w14:schemeClr w14:val="tx1"/>
            </w14:solidFill>
          </w14:textFill>
        </w:rPr>
      </w:pPr>
      <w:r>
        <w:rPr>
          <w:color w:val="000000" w:themeColor="text1"/>
          <w:sz w:val="24"/>
          <w14:textFill>
            <w14:solidFill>
              <w14:schemeClr w14:val="tx1"/>
            </w14:solidFill>
          </w14:textFill>
        </w:rPr>
        <w:drawing>
          <wp:inline distT="0" distB="0" distL="114300" distR="114300">
            <wp:extent cx="2035810" cy="3197860"/>
            <wp:effectExtent l="0" t="0" r="2540" b="2540"/>
            <wp:docPr id="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3"/>
                    <pic:cNvPicPr>
                      <a:picLocks noChangeAspect="1"/>
                    </pic:cNvPicPr>
                  </pic:nvPicPr>
                  <pic:blipFill>
                    <a:blip r:embed="rId20"/>
                    <a:stretch>
                      <a:fillRect/>
                    </a:stretch>
                  </pic:blipFill>
                  <pic:spPr>
                    <a:xfrm>
                      <a:off x="0" y="0"/>
                      <a:ext cx="2035810" cy="3197860"/>
                    </a:xfrm>
                    <a:prstGeom prst="rect">
                      <a:avLst/>
                    </a:prstGeom>
                    <a:noFill/>
                    <a:ln>
                      <a:noFill/>
                    </a:ln>
                  </pic:spPr>
                </pic:pic>
              </a:graphicData>
            </a:graphic>
          </wp:inline>
        </w:drawing>
      </w:r>
    </w:p>
    <w:p>
      <w:pPr>
        <w:spacing w:before="312" w:beforeLines="100" w:after="312" w:afterLines="100" w:line="360" w:lineRule="auto"/>
        <w:ind w:firstLine="482"/>
        <w:jc w:val="center"/>
        <w:rPr>
          <w:color w:val="000000" w:themeColor="text1"/>
          <w:sz w:val="18"/>
          <w:szCs w:val="18"/>
          <w:shd w:val="clear" w:color="auto" w:fill="FFFFFF"/>
          <w14:textFill>
            <w14:solidFill>
              <w14:schemeClr w14:val="tx1"/>
            </w14:solidFill>
          </w14:textFill>
        </w:rPr>
      </w:pPr>
      <w:r>
        <w:rPr>
          <w:rFonts w:hint="eastAsia" w:asciiTheme="minorEastAsia" w:hAnsiTheme="minorEastAsia"/>
          <w:color w:val="000000" w:themeColor="text1"/>
          <w:sz w:val="18"/>
          <w:szCs w:val="18"/>
          <w14:textFill>
            <w14:solidFill>
              <w14:schemeClr w14:val="tx1"/>
            </w14:solidFill>
          </w14:textFill>
        </w:rPr>
        <w:t>图2-3</w:t>
      </w:r>
      <w:r>
        <w:rPr>
          <w:rFonts w:hint="eastAsia" w:asciiTheme="minorEastAsia" w:hAnsiTheme="minorEastAsia"/>
          <w:color w:val="000000" w:themeColor="text1"/>
          <w:sz w:val="18"/>
          <w:szCs w:val="18"/>
          <w:lang w:val="en-US" w:eastAsia="zh-CN"/>
          <w14:textFill>
            <w14:solidFill>
              <w14:schemeClr w14:val="tx1"/>
            </w14:solidFill>
          </w14:textFill>
        </w:rPr>
        <w:t xml:space="preserve"> </w:t>
      </w:r>
      <w:r>
        <w:rPr>
          <w:rFonts w:hint="eastAsia" w:asciiTheme="minorEastAsia" w:hAnsiTheme="minorEastAsia"/>
          <w:color w:val="000000" w:themeColor="text1"/>
          <w:sz w:val="18"/>
          <w:szCs w:val="18"/>
          <w14:textFill>
            <w14:solidFill>
              <w14:schemeClr w14:val="tx1"/>
            </w14:solidFill>
          </w14:textFill>
        </w:rPr>
        <w:t>个人信息流程图</w:t>
      </w:r>
    </w:p>
    <w:p>
      <w:pPr>
        <w:pStyle w:val="4"/>
        <w:numPr>
          <w:ilvl w:val="2"/>
          <w:numId w:val="0"/>
        </w:numPr>
        <w:tabs>
          <w:tab w:val="clear" w:pos="1008"/>
        </w:tabs>
      </w:pPr>
      <w:r>
        <w:rPr>
          <w:rFonts w:hint="eastAsia"/>
        </w:rPr>
        <w:t>2.4.2用户登陆操作流程图</w:t>
      </w:r>
    </w:p>
    <w:p>
      <w:pPr>
        <w:spacing w:line="400" w:lineRule="exact"/>
        <w:ind w:firstLine="420" w:firstLineChars="200"/>
        <w:rPr>
          <w:szCs w:val="21"/>
        </w:rPr>
      </w:pPr>
      <w:r>
        <w:rPr>
          <w:rFonts w:hint="eastAsia"/>
          <w:szCs w:val="21"/>
        </w:rPr>
        <w:t>用户尝试登录系统时，需提供用户名和密码。系统首先验证用户名是否为空。若为空，系统将提示用户输入有效的用户名，并返回上一步以重新输入。若用户名不为空，则系统继续验证密码是否为空。若密码为空，系统将提示用户输入密码，并返回到用户名和密码输入界面。若用户名和密码均不为空，系统将验证其正确性。若验证失败，系统将提醒用户用户名或密码错误，并返回输入界面。若验证成功，系统将显示登录成功的消息，完成用户登录过程。如图2-4。</w:t>
      </w:r>
    </w:p>
    <w:p>
      <w:pPr>
        <w:spacing w:line="360" w:lineRule="auto"/>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drawing>
          <wp:inline distT="0" distB="0" distL="114300" distR="114300">
            <wp:extent cx="3645535" cy="4264660"/>
            <wp:effectExtent l="0" t="0" r="12065" b="2540"/>
            <wp:docPr id="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4"/>
                    <pic:cNvPicPr>
                      <a:picLocks noChangeAspect="1"/>
                    </pic:cNvPicPr>
                  </pic:nvPicPr>
                  <pic:blipFill>
                    <a:blip r:embed="rId21"/>
                    <a:stretch>
                      <a:fillRect/>
                    </a:stretch>
                  </pic:blipFill>
                  <pic:spPr>
                    <a:xfrm>
                      <a:off x="0" y="0"/>
                      <a:ext cx="3645535" cy="4264660"/>
                    </a:xfrm>
                    <a:prstGeom prst="rect">
                      <a:avLst/>
                    </a:prstGeom>
                    <a:noFill/>
                    <a:ln>
                      <a:noFill/>
                    </a:ln>
                  </pic:spPr>
                </pic:pic>
              </a:graphicData>
            </a:graphic>
          </wp:inline>
        </w:drawing>
      </w:r>
    </w:p>
    <w:p>
      <w:pPr>
        <w:spacing w:before="312" w:beforeLines="100" w:after="312" w:afterLines="100" w:line="360" w:lineRule="auto"/>
        <w:ind w:firstLine="360" w:firstLineChars="200"/>
        <w:jc w:val="center"/>
        <w:rPr>
          <w:color w:val="000000" w:themeColor="text1"/>
          <w:sz w:val="18"/>
          <w:szCs w:val="18"/>
          <w:shd w:val="clear" w:color="auto" w:fill="FFFFFF"/>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图2-4 用户登录界面流程图</w:t>
      </w:r>
    </w:p>
    <w:p>
      <w:pPr>
        <w:pStyle w:val="4"/>
        <w:numPr>
          <w:ilvl w:val="2"/>
          <w:numId w:val="0"/>
        </w:numPr>
        <w:tabs>
          <w:tab w:val="clear" w:pos="1008"/>
        </w:tabs>
      </w:pPr>
      <w:r>
        <w:rPr>
          <w:rFonts w:hint="eastAsia"/>
        </w:rPr>
        <w:t>2.4.3用户注册操作流程图</w:t>
      </w:r>
    </w:p>
    <w:p>
      <w:pPr>
        <w:spacing w:line="400" w:lineRule="exact"/>
        <w:ind w:firstLine="420" w:firstLineChars="200"/>
        <w:rPr>
          <w:szCs w:val="21"/>
        </w:rPr>
      </w:pPr>
      <w:r>
        <w:rPr>
          <w:rFonts w:hint="eastAsia"/>
          <w:szCs w:val="21"/>
        </w:rPr>
        <w:t>在用户注册流程中，首先用户填写个人信息，系统会验证所填用户名是否已被占用。如果该用户名已存在，系统将提醒用户选择另一个用户名，并退回到上一步，用户需要重新填写个人信息。若用户名可用，系统将继续检查密码是否为空。如果密码为空，系统将返回到填写个人信息的阶段。如果密码不为空，系统将在数据库中添加用户信息。添加成功后，系统会提示注册成功，用户注册流程完成。如图2-5。</w:t>
      </w:r>
    </w:p>
    <w:p>
      <w:pPr>
        <w:spacing w:line="360" w:lineRule="auto"/>
        <w:jc w:val="center"/>
        <w:rPr>
          <w:color w:val="000000" w:themeColor="text1"/>
          <w:sz w:val="24"/>
          <w:shd w:val="clear" w:color="auto" w:fill="FFFFFF"/>
          <w14:textFill>
            <w14:solidFill>
              <w14:schemeClr w14:val="tx1"/>
            </w14:solidFill>
          </w14:textFill>
        </w:rPr>
      </w:pPr>
      <w:r>
        <w:rPr>
          <w:color w:val="000000" w:themeColor="text1"/>
          <w:sz w:val="24"/>
          <w14:textFill>
            <w14:solidFill>
              <w14:schemeClr w14:val="tx1"/>
            </w14:solidFill>
          </w14:textFill>
        </w:rPr>
        <w:drawing>
          <wp:inline distT="0" distB="0" distL="114300" distR="114300">
            <wp:extent cx="3307080" cy="3870960"/>
            <wp:effectExtent l="0" t="0" r="7620" b="15240"/>
            <wp:docPr id="2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5"/>
                    <pic:cNvPicPr>
                      <a:picLocks noChangeAspect="1"/>
                    </pic:cNvPicPr>
                  </pic:nvPicPr>
                  <pic:blipFill>
                    <a:blip r:embed="rId22"/>
                    <a:stretch>
                      <a:fillRect/>
                    </a:stretch>
                  </pic:blipFill>
                  <pic:spPr>
                    <a:xfrm>
                      <a:off x="0" y="0"/>
                      <a:ext cx="3307080" cy="3870960"/>
                    </a:xfrm>
                    <a:prstGeom prst="rect">
                      <a:avLst/>
                    </a:prstGeom>
                    <a:noFill/>
                    <a:ln>
                      <a:noFill/>
                    </a:ln>
                  </pic:spPr>
                </pic:pic>
              </a:graphicData>
            </a:graphic>
          </wp:inline>
        </w:drawing>
      </w:r>
    </w:p>
    <w:p>
      <w:pPr>
        <w:spacing w:before="312" w:beforeLines="100" w:after="312" w:afterLines="100" w:line="360" w:lineRule="auto"/>
        <w:ind w:firstLine="360" w:firstLineChars="200"/>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图2-5用户注册流程图</w:t>
      </w:r>
    </w:p>
    <w:p>
      <w:pPr>
        <w:pStyle w:val="3"/>
        <w:numPr>
          <w:ilvl w:val="1"/>
          <w:numId w:val="0"/>
        </w:numPr>
        <w:ind w:left="680" w:hanging="680"/>
        <w:rPr>
          <w:rFonts w:ascii="黑体" w:hAnsi="黑体"/>
          <w:szCs w:val="24"/>
        </w:rPr>
      </w:pPr>
      <w:bookmarkStart w:id="4" w:name="_Toc116581659"/>
      <w:bookmarkStart w:id="5" w:name="_Toc114899479"/>
      <w:bookmarkStart w:id="6" w:name="_Toc114897389"/>
      <w:bookmarkStart w:id="7" w:name="_Toc114897313"/>
      <w:bookmarkStart w:id="8" w:name="_Toc116581616"/>
      <w:bookmarkStart w:id="9" w:name="_Toc117233464"/>
      <w:r>
        <w:rPr>
          <w:rFonts w:hint="eastAsia" w:ascii="黑体" w:hAnsi="黑体"/>
          <w:szCs w:val="24"/>
        </w:rPr>
        <w:t>2.5系统开发技术</w:t>
      </w:r>
    </w:p>
    <w:bookmarkEnd w:id="4"/>
    <w:bookmarkEnd w:id="5"/>
    <w:bookmarkEnd w:id="6"/>
    <w:bookmarkEnd w:id="7"/>
    <w:bookmarkEnd w:id="8"/>
    <w:bookmarkEnd w:id="9"/>
    <w:p>
      <w:pPr>
        <w:pStyle w:val="4"/>
        <w:numPr>
          <w:ilvl w:val="2"/>
          <w:numId w:val="0"/>
        </w:numPr>
        <w:tabs>
          <w:tab w:val="clear" w:pos="1008"/>
        </w:tabs>
      </w:pPr>
      <w:r>
        <w:rPr>
          <w:rFonts w:hint="eastAsia"/>
        </w:rPr>
        <w:t>2.5.1 Spring Boot框架介绍</w:t>
      </w:r>
    </w:p>
    <w:p>
      <w:pPr>
        <w:spacing w:line="400" w:lineRule="exact"/>
        <w:ind w:firstLine="420" w:firstLineChars="200"/>
        <w:rPr>
          <w:szCs w:val="21"/>
        </w:rPr>
      </w:pPr>
      <w:r>
        <w:rPr>
          <w:rFonts w:hint="eastAsia"/>
          <w:szCs w:val="21"/>
        </w:rPr>
        <w:t>Spring Boot是一个用于构建基于Spring框架的快速、简单的应用程序的开发框架。它通过提供自动化配置、约定优于配置以及大量的开箱即用的功能，极大地简化了Spring应用程序的开发过程。Spring Boot可以轻松集成各种Spring项目中常用的组件，如Spring MVC、Spring Data、Spring Security等，同时提供了内嵌的Web服务器，使得应用程序的部署和运行变得更加简单。Spring Boot的设计理念是“让开发者专注于业务逻辑，而不是繁杂的配置”，这使得它成为了构建微服务和快速原型开发的首选框架之一</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10</w:t>
      </w:r>
      <w:r>
        <w:rPr>
          <w:szCs w:val="21"/>
          <w:vertAlign w:val="superscript"/>
        </w:rPr>
        <w:t>]</w:t>
      </w:r>
      <w:r>
        <w:rPr>
          <w:szCs w:val="21"/>
          <w:vertAlign w:val="superscript"/>
        </w:rPr>
        <w:fldChar w:fldCharType="end"/>
      </w:r>
      <w:r>
        <w:rPr>
          <w:rFonts w:hint="eastAsia"/>
          <w:szCs w:val="21"/>
        </w:rPr>
        <w:t>。</w:t>
      </w:r>
    </w:p>
    <w:p>
      <w:pPr>
        <w:pStyle w:val="4"/>
        <w:numPr>
          <w:ilvl w:val="2"/>
          <w:numId w:val="0"/>
        </w:numPr>
        <w:tabs>
          <w:tab w:val="clear" w:pos="1008"/>
        </w:tabs>
      </w:pPr>
      <w:r>
        <w:rPr>
          <w:rFonts w:hint="eastAsia"/>
        </w:rPr>
        <w:t>2.5.2 B/S架构</w:t>
      </w:r>
    </w:p>
    <w:p>
      <w:pPr>
        <w:spacing w:line="400" w:lineRule="exact"/>
        <w:ind w:firstLine="420" w:firstLineChars="200"/>
        <w:rPr>
          <w:szCs w:val="21"/>
        </w:rPr>
      </w:pPr>
      <w:r>
        <w:rPr>
          <w:rFonts w:hint="eastAsia"/>
          <w:szCs w:val="21"/>
        </w:rPr>
        <w:t>B/S架构，即浏览器/服务器架构，是现代网络应用中常见的一种计算模型。它将应用程序分为两部分：用户界面部分运行在用户的浏览器上，而数据处理部分则部署在远程服务器上。这种架构的核心优势在于其高度的集中管理能力和跨平台性。用户通过浏览器访问应用服务，无需在本地安装额外的软件，极大地简化了软件的部署和维护工作。同时，由于浏览器的普遍兼容性，B/S架构能够无缝运行于各种操作系统之上，从Windows到macOS，再到Linux，保证了广泛的用户接入性。然而，这种架构也依赖于稳定的网络连接，网络的质量直接影响到用户体验。在服务器端，这些层次共同处理复杂的业务逻辑和数据存储任务。通过这样的分工，B/S架构不仅能够提供灵活且高效的在线服务，还便于对系统进行扩展以适应不断变化的业务需求。在电子商务、在线银行、社交网络以及企业管理系统等众多领域，B/S架构已成为构建复杂、可扩展网络应用的首选模型</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11</w:t>
      </w:r>
      <w:r>
        <w:rPr>
          <w:szCs w:val="21"/>
          <w:vertAlign w:val="superscript"/>
        </w:rPr>
        <w:t>]</w:t>
      </w:r>
      <w:r>
        <w:rPr>
          <w:szCs w:val="21"/>
          <w:vertAlign w:val="superscript"/>
        </w:rPr>
        <w:fldChar w:fldCharType="end"/>
      </w:r>
      <w:r>
        <w:rPr>
          <w:rFonts w:hint="eastAsia"/>
          <w:szCs w:val="21"/>
        </w:rPr>
        <w:t>。</w:t>
      </w:r>
    </w:p>
    <w:p>
      <w:pPr>
        <w:pStyle w:val="4"/>
        <w:numPr>
          <w:ilvl w:val="2"/>
          <w:numId w:val="0"/>
        </w:numPr>
        <w:tabs>
          <w:tab w:val="clear" w:pos="1008"/>
        </w:tabs>
      </w:pPr>
      <w:r>
        <w:rPr>
          <w:rFonts w:hint="eastAsia"/>
        </w:rPr>
        <w:t>2.5.3MySQL介绍</w:t>
      </w:r>
    </w:p>
    <w:p>
      <w:pPr>
        <w:spacing w:line="400" w:lineRule="exact"/>
        <w:ind w:firstLine="420" w:firstLineChars="200"/>
        <w:rPr>
          <w:szCs w:val="21"/>
        </w:rPr>
      </w:pPr>
      <w:bookmarkStart w:id="10" w:name="_Toc24010"/>
      <w:bookmarkStart w:id="11" w:name="_Toc22591"/>
      <w:r>
        <w:rPr>
          <w:rFonts w:hint="eastAsia"/>
          <w:szCs w:val="21"/>
        </w:rPr>
        <w:t>MySQL是一款开源的关系数据库管理系统，广泛应用于网站构建、在线事务处理以及数据仓库等多种场景。MySQL以其高性能、可靠性、易用性和灵活性而闻名，支持各类型的大型的数据库应用。它能够处理包含数千万条记录的大型数据库，同时保持操作的高效率和稳定性。MySQL的体系结构允许用户在多个层面上自定义其功能，以适应各种应用需求，包括但不限于网络访问、安全性以及数据管理。随着开源社区的不断发展，MySQL也逐渐增加了许多高级功能，这些功能进一步提升了其作为数据库解决方案的吸引力。MySQL被广泛用于开发动态网站和商业关键性应用，它的轻量级和高效性使其成为小型项目和初创公司的理想选择，而其强大的功能和可扩展性也满足了大型企业的需求。无论是运行在本地服务器还是云基础设施上，MySQL都能提供一致的性能和便利，使其成为全球数百万开发者和数据库管理员信赖的数据库系统之一</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[1</w:t>
      </w:r>
      <w:r>
        <w:rPr>
          <w:rFonts w:hint="eastAsia"/>
          <w:szCs w:val="21"/>
          <w:vertAlign w:val="superscript"/>
        </w:rPr>
        <w:t>2</w:t>
      </w:r>
      <w:r>
        <w:rPr>
          <w:szCs w:val="21"/>
          <w:vertAlign w:val="superscript"/>
        </w:rPr>
        <w:t>]</w:t>
      </w:r>
      <w:r>
        <w:rPr>
          <w:szCs w:val="21"/>
          <w:vertAlign w:val="superscript"/>
        </w:rPr>
        <w:fldChar w:fldCharType="end"/>
      </w:r>
      <w:r>
        <w:rPr>
          <w:rFonts w:hint="eastAsia"/>
          <w:szCs w:val="21"/>
        </w:rPr>
        <w:t>。</w:t>
      </w:r>
      <w:bookmarkEnd w:id="10"/>
      <w:bookmarkEnd w:id="11"/>
    </w:p>
    <w:p>
      <w:pPr>
        <w:pStyle w:val="4"/>
        <w:numPr>
          <w:ilvl w:val="2"/>
          <w:numId w:val="0"/>
        </w:numPr>
        <w:tabs>
          <w:tab w:val="clear" w:pos="1008"/>
        </w:tabs>
      </w:pPr>
      <w:r>
        <w:rPr>
          <w:rFonts w:hint="eastAsia"/>
        </w:rPr>
        <w:t>2.5.4Java介绍</w:t>
      </w:r>
    </w:p>
    <w:p>
      <w:pPr>
        <w:spacing w:line="400" w:lineRule="exact"/>
        <w:ind w:firstLine="420" w:firstLineChars="200"/>
        <w:rPr>
          <w:szCs w:val="21"/>
        </w:rPr>
      </w:pPr>
      <w:r>
        <w:rPr>
          <w:rFonts w:hint="eastAsia"/>
          <w:szCs w:val="21"/>
        </w:rPr>
        <w:t>Java语言是一种面向类和对象的编程语言，它采用了C++的语法，并在其基础上进行了简化和改进，使得Java更易学、易用、易于理解。它作为一个中间层实现了Java代码与底层硬件的隔离，从而实现了跨平台性。Java拥有丰富的类库和工具，这使得开发者可以轻松地完成各种任务，许多大型企业和组织都在其业务关键的应用程序中广泛使用Java。同时，Java还积极发展着，以适应不断变化的软件开发需求。Java社区也非常活跃，开发者们不断贡献着新的库、框架和工具，为Java生态系统的繁荣做出了重要贡献</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13</w:t>
      </w:r>
      <w:r>
        <w:rPr>
          <w:szCs w:val="21"/>
          <w:vertAlign w:val="superscript"/>
        </w:rPr>
        <w:t>]</w:t>
      </w:r>
      <w:r>
        <w:rPr>
          <w:szCs w:val="21"/>
          <w:vertAlign w:val="superscript"/>
        </w:rPr>
        <w:fldChar w:fldCharType="end"/>
      </w:r>
      <w:r>
        <w:rPr>
          <w:rFonts w:hint="eastAsia"/>
          <w:szCs w:val="21"/>
        </w:rPr>
        <w:t>。</w:t>
      </w:r>
    </w:p>
    <w:p>
      <w:pPr>
        <w:pStyle w:val="4"/>
        <w:numPr>
          <w:ilvl w:val="2"/>
          <w:numId w:val="0"/>
        </w:numPr>
        <w:tabs>
          <w:tab w:val="clear" w:pos="1008"/>
        </w:tabs>
      </w:pPr>
      <w:r>
        <w:rPr>
          <w:rFonts w:hint="eastAsia"/>
        </w:rPr>
        <w:t>2.6本章总结</w:t>
      </w:r>
    </w:p>
    <w:p>
      <w:pPr>
        <w:spacing w:line="400" w:lineRule="exact"/>
        <w:ind w:firstLine="420" w:firstLineChars="200"/>
        <w:rPr>
          <w:szCs w:val="21"/>
        </w:rPr>
      </w:pPr>
      <w:r>
        <w:rPr>
          <w:rFonts w:hint="eastAsia"/>
          <w:szCs w:val="21"/>
        </w:rPr>
        <w:t>本章对摄影师分享交流社区的特征和主要功能进行了说明，并简要的介绍了该项目所使用的技术和环境。然后又对该系统进行可行性分析，并从用例图中认识到了管理员，用户的各自权限，以及各个模块之间的关系。然后介绍了该系统所采用的系统开发技术，成熟的技术为本次系统提供了稳固的基础。</w:t>
      </w: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pStyle w:val="2"/>
        <w:tabs>
          <w:tab w:val="left" w:pos="1050"/>
        </w:tabs>
        <w:ind w:left="357" w:hanging="357"/>
        <w:jc w:val="both"/>
        <w:rPr>
          <w:rFonts w:ascii="黑体" w:hAnsi="黑体"/>
          <w:szCs w:val="24"/>
        </w:rPr>
      </w:pPr>
      <w:r>
        <w:rPr>
          <w:rFonts w:ascii="黑体" w:hAnsi="黑体"/>
          <w:szCs w:val="24"/>
        </w:rPr>
        <w:t>3.</w:t>
      </w:r>
      <w:r>
        <w:rPr>
          <w:rFonts w:hint="eastAsia" w:ascii="黑体" w:hAnsi="黑体"/>
          <w:szCs w:val="24"/>
        </w:rPr>
        <w:t>系统设计</w:t>
      </w:r>
    </w:p>
    <w:p>
      <w:pPr>
        <w:pStyle w:val="3"/>
        <w:numPr>
          <w:ilvl w:val="1"/>
          <w:numId w:val="0"/>
        </w:numPr>
        <w:ind w:left="680" w:hanging="680"/>
        <w:rPr>
          <w:rFonts w:ascii="黑体" w:hAnsi="黑体"/>
          <w:szCs w:val="24"/>
        </w:rPr>
      </w:pPr>
      <w:r>
        <w:rPr>
          <w:rFonts w:hint="eastAsia" w:ascii="黑体" w:hAnsi="黑体"/>
          <w:szCs w:val="24"/>
        </w:rPr>
        <w:t>3.1系统功能结构</w:t>
      </w:r>
    </w:p>
    <w:p>
      <w:pPr>
        <w:pStyle w:val="4"/>
        <w:numPr>
          <w:ilvl w:val="2"/>
          <w:numId w:val="0"/>
        </w:numPr>
        <w:ind w:left="907" w:hanging="907"/>
        <w:rPr>
          <w:rFonts w:ascii="黑体" w:hAnsi="黑体"/>
          <w:szCs w:val="24"/>
        </w:rPr>
      </w:pPr>
      <w:r>
        <w:rPr>
          <w:rFonts w:hint="eastAsia" w:ascii="黑体" w:hAnsi="黑体"/>
          <w:szCs w:val="24"/>
        </w:rPr>
        <w:t>3.1.1系统结构图</w:t>
      </w:r>
    </w:p>
    <w:p>
      <w:pPr>
        <w:spacing w:line="400" w:lineRule="exact"/>
        <w:ind w:firstLine="420" w:firstLineChars="200"/>
        <w:rPr>
          <w:szCs w:val="21"/>
        </w:rPr>
      </w:pPr>
      <w:r>
        <w:rPr>
          <w:rFonts w:hint="eastAsia"/>
          <w:szCs w:val="21"/>
        </w:rPr>
        <w:t>用户模块涵盖了主页、作品概述、公告信息以及个人专区四个板块，而管理员模块则包含系统概览管理、用户维护、作品分类管理、作品详情管理、系统设置以及用户数据管理六个管理板块。如图4-1所示。</w:t>
      </w:r>
    </w:p>
    <w:p>
      <w:pPr>
        <w:spacing w:line="400" w:lineRule="exact"/>
        <w:rPr>
          <w:szCs w:val="21"/>
        </w:rPr>
      </w:pPr>
    </w:p>
    <w:p>
      <w:pPr>
        <w:jc w:val="center"/>
        <w:rPr>
          <w:rFonts w:ascii="宋体" w:hAnsi="宋体"/>
          <w:szCs w:val="21"/>
        </w:rPr>
      </w:pPr>
      <w:r>
        <w:rPr>
          <w:color w:val="000000" w:themeColor="text1"/>
          <w14:textFill>
            <w14:solidFill>
              <w14:schemeClr w14:val="tx1"/>
            </w14:solidFill>
          </w14:textFill>
        </w:rPr>
        <w:object>
          <v:shape id="_x0000_i1027" o:spt="75" type="#_x0000_t75" style="height:371.4pt;width:418.2pt;" o:ole="t" filled="f" o:preferrelative="t" stroked="f" coordsize="21600,21600">
            <v:path/>
            <v:fill on="f" focussize="0,0"/>
            <v:stroke on="f" joinstyle="miter"/>
            <v:imagedata r:id="rId24" o:title=""/>
            <o:lock v:ext="edit" aspectratio="t"/>
            <w10:wrap type="none"/>
            <w10:anchorlock/>
          </v:shape>
          <o:OLEObject Type="Embed" ProgID="Visio.Drawing.15" ShapeID="_x0000_i1027" DrawAspect="Content" ObjectID="_1468075727" r:id="rId23">
            <o:LockedField>false</o:LockedField>
          </o:OLEObject>
        </w:object>
      </w:r>
    </w:p>
    <w:p>
      <w:pPr>
        <w:jc w:val="center"/>
        <w:rPr>
          <w:sz w:val="18"/>
          <w:szCs w:val="18"/>
        </w:rPr>
      </w:pPr>
      <w:r>
        <w:rPr>
          <w:rFonts w:hint="eastAsia"/>
          <w:sz w:val="18"/>
          <w:szCs w:val="18"/>
        </w:rPr>
        <w:t xml:space="preserve">图 </w:t>
      </w:r>
      <w:r>
        <w:rPr>
          <w:sz w:val="18"/>
          <w:szCs w:val="18"/>
        </w:rPr>
        <w:t xml:space="preserve">3-1 </w:t>
      </w:r>
      <w:r>
        <w:rPr>
          <w:rFonts w:hint="eastAsia"/>
          <w:sz w:val="18"/>
          <w:szCs w:val="18"/>
        </w:rPr>
        <w:t>摄影师分享交流社区系统结构图</w:t>
      </w:r>
    </w:p>
    <w:p>
      <w:pPr>
        <w:jc w:val="center"/>
        <w:rPr>
          <w:rFonts w:ascii="宋体" w:hAnsi="宋体"/>
          <w:sz w:val="18"/>
          <w:szCs w:val="18"/>
        </w:rPr>
      </w:pPr>
    </w:p>
    <w:p>
      <w:pPr>
        <w:pStyle w:val="3"/>
        <w:numPr>
          <w:ilvl w:val="1"/>
          <w:numId w:val="0"/>
        </w:numPr>
        <w:ind w:left="680" w:hanging="680"/>
        <w:rPr>
          <w:rFonts w:ascii="黑体" w:hAnsi="黑体"/>
          <w:szCs w:val="24"/>
        </w:rPr>
      </w:pPr>
      <w:r>
        <w:rPr>
          <w:rFonts w:hint="eastAsia" w:ascii="黑体" w:hAnsi="黑体"/>
          <w:szCs w:val="24"/>
        </w:rPr>
        <w:t>3.2数据库设计</w:t>
      </w:r>
    </w:p>
    <w:p>
      <w:pPr>
        <w:pStyle w:val="4"/>
        <w:numPr>
          <w:ilvl w:val="2"/>
          <w:numId w:val="0"/>
        </w:numPr>
        <w:ind w:left="907" w:hanging="907"/>
        <w:rPr>
          <w:rFonts w:ascii="黑体" w:hAnsi="黑体"/>
          <w:szCs w:val="24"/>
        </w:rPr>
      </w:pPr>
      <w:r>
        <w:rPr>
          <w:rFonts w:hint="eastAsia" w:ascii="黑体" w:hAnsi="黑体"/>
          <w:szCs w:val="24"/>
        </w:rPr>
        <w:t>3.2.1数据库概念设计</w:t>
      </w:r>
    </w:p>
    <w:p>
      <w:pPr>
        <w:spacing w:line="400" w:lineRule="exact"/>
        <w:ind w:firstLine="420" w:firstLineChars="200"/>
        <w:rPr>
          <w:szCs w:val="21"/>
        </w:rPr>
      </w:pPr>
      <w:r>
        <w:rPr>
          <w:rFonts w:hint="eastAsia"/>
          <w:szCs w:val="21"/>
        </w:rPr>
        <w:t>从系统运行完整的角度出发，设置相应的实体，明确各实体之间的联系。下面列举整个系统中涉及核心功能的实体。</w:t>
      </w:r>
    </w:p>
    <w:p>
      <w:pPr>
        <w:spacing w:line="400" w:lineRule="exact"/>
        <w:ind w:firstLine="420" w:firstLineChars="200"/>
        <w:rPr>
          <w:szCs w:val="21"/>
        </w:rPr>
      </w:pPr>
      <w:r>
        <w:rPr>
          <w:rFonts w:hint="eastAsia"/>
          <w:szCs w:val="21"/>
        </w:rPr>
        <w:t>1、作品信息包含作品封面、拍摄地点、发布日期、用户名、点击次数、评论数、收藏数、审核回复、审核状态、作品名称、作品类别、摄影标签十二个内容模块，作品信息E-R图如图3-1所示。</w:t>
      </w:r>
    </w:p>
    <w:p>
      <w:pPr>
        <w:spacing w:line="400" w:lineRule="exact"/>
        <w:ind w:firstLine="420" w:firstLineChars="200"/>
        <w:rPr>
          <w:szCs w:val="21"/>
        </w:rPr>
      </w:pPr>
    </w:p>
    <w:p>
      <w:pPr>
        <w:ind w:firstLine="480" w:firstLineChars="200"/>
        <w:jc w:val="center"/>
        <w:rPr>
          <w:rFonts w:hAnsi="宋体" w:cs="宋体"/>
          <w:color w:val="000000" w:themeColor="text1"/>
          <w:sz w:val="24"/>
          <w14:textFill>
            <w14:solidFill>
              <w14:schemeClr w14:val="tx1"/>
            </w14:solidFill>
          </w14:textFill>
        </w:rPr>
      </w:pPr>
      <w:r>
        <w:rPr>
          <w:rFonts w:hAnsi="宋体" w:cs="宋体"/>
          <w:color w:val="000000" w:themeColor="text1"/>
          <w:sz w:val="24"/>
          <w14:textFill>
            <w14:solidFill>
              <w14:schemeClr w14:val="tx1"/>
            </w14:solidFill>
          </w14:textFill>
        </w:rPr>
        <w:object>
          <v:shape id="_x0000_i1028" o:spt="75" type="#_x0000_t75" style="height:176.4pt;width:241.8pt;" o:ole="t" filled="f" o:preferrelative="t" stroked="f" coordsize="21600,21600">
            <v:path/>
            <v:fill on="f" focussize="0,0"/>
            <v:stroke on="f"/>
            <v:imagedata r:id="rId26" o:title=""/>
            <o:lock v:ext="edit" aspectratio="f"/>
            <w10:wrap type="none"/>
            <w10:anchorlock/>
          </v:shape>
          <o:OLEObject Type="Embed" ProgID="Visio.Drawing.11" ShapeID="_x0000_i1028" DrawAspect="Content" ObjectID="_1468075728" r:id="rId25">
            <o:LockedField>false</o:LockedField>
          </o:OLEObject>
        </w:object>
      </w:r>
    </w:p>
    <w:p>
      <w:pPr>
        <w:jc w:val="center"/>
        <w:rPr>
          <w:sz w:val="18"/>
          <w:szCs w:val="18"/>
        </w:rPr>
      </w:pPr>
      <w:r>
        <w:rPr>
          <w:rFonts w:hint="eastAsia"/>
          <w:sz w:val="18"/>
          <w:szCs w:val="18"/>
        </w:rPr>
        <w:t xml:space="preserve">图 </w:t>
      </w:r>
      <w:r>
        <w:rPr>
          <w:sz w:val="18"/>
          <w:szCs w:val="18"/>
        </w:rPr>
        <w:t xml:space="preserve">3-1 </w:t>
      </w:r>
      <w:r>
        <w:rPr>
          <w:rFonts w:hint="eastAsia"/>
          <w:sz w:val="18"/>
          <w:szCs w:val="18"/>
        </w:rPr>
        <w:t>作品</w:t>
      </w:r>
      <w:r>
        <w:rPr>
          <w:rFonts w:hint="eastAsia"/>
          <w:sz w:val="18"/>
          <w:szCs w:val="18"/>
          <w:lang w:val="en-US" w:eastAsia="zh-CN"/>
        </w:rPr>
        <w:t>实体</w:t>
      </w:r>
      <w:r>
        <w:rPr>
          <w:rFonts w:hint="eastAsia"/>
          <w:sz w:val="18"/>
          <w:szCs w:val="18"/>
        </w:rPr>
        <w:t>图</w:t>
      </w:r>
    </w:p>
    <w:p>
      <w:pPr>
        <w:spacing w:line="400" w:lineRule="exact"/>
        <w:ind w:firstLine="420" w:firstLineChars="200"/>
        <w:rPr>
          <w:szCs w:val="21"/>
        </w:rPr>
      </w:pPr>
      <w:r>
        <w:rPr>
          <w:rFonts w:hint="eastAsia"/>
          <w:szCs w:val="21"/>
        </w:rPr>
        <w:t>2、摄影师分享交流社区总体包含两大模块及数个分支，用户模块由用户自定义的几个模块构成，用户可以在该系统中进行作品交流以及用户自定义姓名等。该系统总体E-R图如图3-2所示。</w:t>
      </w:r>
    </w:p>
    <w:p>
      <w:pPr>
        <w:rPr>
          <w:rFonts w:hAnsi="宋体" w:cs="宋体"/>
          <w:color w:val="000000" w:themeColor="text1"/>
          <w:sz w:val="24"/>
          <w14:textFill>
            <w14:solidFill>
              <w14:schemeClr w14:val="tx1"/>
            </w14:solidFill>
          </w14:textFill>
        </w:rPr>
      </w:pPr>
    </w:p>
    <w:p>
      <w:pPr>
        <w:rPr>
          <w:color w:val="000000" w:themeColor="text1"/>
          <w14:textFill>
            <w14:solidFill>
              <w14:schemeClr w14:val="tx1"/>
            </w14:solidFill>
          </w14:textFill>
        </w:rPr>
      </w:pPr>
      <w:r>
        <w:rPr>
          <w:color w:val="000000" w:themeColor="text1"/>
          <w14:textFill>
            <w14:solidFill>
              <w14:schemeClr w14:val="tx1"/>
            </w14:solidFill>
          </w14:textFill>
        </w:rPr>
        <w:object>
          <v:shape id="_x0000_i1029" o:spt="75" type="#_x0000_t75" style="height:262.2pt;width:425.4pt;" o:ole="t" filled="f" o:preferrelative="t" stroked="f" coordsize="21600,21600">
            <v:path/>
            <v:fill on="f" focussize="0,0"/>
            <v:stroke on="f" joinstyle="miter"/>
            <v:imagedata r:id="rId28" o:title=""/>
            <o:lock v:ext="edit" aspectratio="t"/>
            <w10:wrap type="none"/>
            <w10:anchorlock/>
          </v:shape>
          <o:OLEObject Type="Embed" ProgID="Visio.Drawing.15" ShapeID="_x0000_i1029" DrawAspect="Content" ObjectID="_1468075729" r:id="rId27">
            <o:LockedField>false</o:LockedField>
          </o:OLEObject>
        </w:object>
      </w:r>
    </w:p>
    <w:p>
      <w:pPr>
        <w:jc w:val="center"/>
        <w:rPr>
          <w:sz w:val="18"/>
          <w:szCs w:val="18"/>
        </w:rPr>
      </w:pPr>
      <w:r>
        <w:rPr>
          <w:rFonts w:hint="eastAsia"/>
          <w:sz w:val="18"/>
          <w:szCs w:val="18"/>
        </w:rPr>
        <w:t xml:space="preserve">图 </w:t>
      </w:r>
      <w:r>
        <w:rPr>
          <w:sz w:val="18"/>
          <w:szCs w:val="18"/>
        </w:rPr>
        <w:t>3-</w:t>
      </w:r>
      <w:r>
        <w:rPr>
          <w:rFonts w:hint="eastAsia"/>
          <w:sz w:val="18"/>
          <w:szCs w:val="18"/>
        </w:rPr>
        <w:t>2</w:t>
      </w:r>
      <w:r>
        <w:rPr>
          <w:sz w:val="18"/>
          <w:szCs w:val="18"/>
        </w:rPr>
        <w:t xml:space="preserve"> </w:t>
      </w:r>
      <w:r>
        <w:rPr>
          <w:rFonts w:hint="eastAsia"/>
          <w:sz w:val="18"/>
          <w:szCs w:val="18"/>
        </w:rPr>
        <w:t>系统总体E-R图</w:t>
      </w:r>
    </w:p>
    <w:p>
      <w:pPr>
        <w:pStyle w:val="4"/>
        <w:numPr>
          <w:ilvl w:val="2"/>
          <w:numId w:val="0"/>
        </w:numPr>
        <w:ind w:left="907" w:hanging="907"/>
        <w:rPr>
          <w:rFonts w:ascii="黑体" w:hAnsi="黑体"/>
          <w:szCs w:val="24"/>
        </w:rPr>
      </w:pPr>
      <w:r>
        <w:rPr>
          <w:rFonts w:hint="eastAsia" w:ascii="黑体" w:hAnsi="黑体"/>
          <w:szCs w:val="24"/>
        </w:rPr>
        <w:t>3.2.2数据库逻辑结构</w:t>
      </w:r>
    </w:p>
    <w:p>
      <w:pPr>
        <w:spacing w:line="400" w:lineRule="exact"/>
        <w:ind w:firstLine="420" w:firstLineChars="200"/>
        <w:rPr>
          <w:rFonts w:hint="default" w:eastAsia="宋体"/>
          <w:szCs w:val="21"/>
          <w:lang w:val="en-US" w:eastAsia="zh-CN"/>
        </w:rPr>
      </w:pPr>
      <w:r>
        <w:rPr>
          <w:rFonts w:hint="eastAsia"/>
          <w:szCs w:val="21"/>
          <w:lang w:val="en-US" w:eastAsia="zh-CN"/>
        </w:rPr>
        <w:t>表3-1为用户表，该数据表对应的是用户模块，存储用户相关的信息。</w:t>
      </w:r>
    </w:p>
    <w:p>
      <w:pPr>
        <w:jc w:val="center"/>
        <w:rPr>
          <w:rFonts w:hint="eastAsia" w:eastAsia="宋体"/>
          <w:sz w:val="18"/>
          <w:szCs w:val="18"/>
          <w:lang w:val="en-US" w:eastAsia="zh-CN"/>
        </w:rPr>
      </w:pPr>
      <w:r>
        <w:rPr>
          <w:rFonts w:hint="eastAsia"/>
          <w:sz w:val="18"/>
          <w:szCs w:val="18"/>
        </w:rPr>
        <w:t>表3-1</w:t>
      </w:r>
      <w:r>
        <w:rPr>
          <w:rFonts w:hint="eastAsia"/>
          <w:sz w:val="18"/>
          <w:szCs w:val="18"/>
          <w:lang w:val="en-US" w:eastAsia="zh-CN"/>
        </w:rPr>
        <w:t xml:space="preserve"> </w:t>
      </w:r>
      <w:r>
        <w:rPr>
          <w:rFonts w:hint="eastAsia"/>
          <w:sz w:val="18"/>
          <w:szCs w:val="18"/>
        </w:rPr>
        <w:t>用户</w:t>
      </w:r>
      <w:r>
        <w:rPr>
          <w:rFonts w:hint="eastAsia"/>
          <w:sz w:val="18"/>
          <w:szCs w:val="18"/>
          <w:lang w:val="en-US" w:eastAsia="zh-CN"/>
        </w:rPr>
        <w:t>表</w:t>
      </w:r>
    </w:p>
    <w:tbl>
      <w:tblPr>
        <w:tblStyle w:val="3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276"/>
        <w:gridCol w:w="1417"/>
        <w:gridCol w:w="1418"/>
        <w:gridCol w:w="992"/>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276"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1417"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418"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992"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551"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276"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417"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4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992"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551"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timestamp</w:t>
            </w:r>
          </w:p>
        </w:tc>
        <w:tc>
          <w:tcPr>
            <w:tcW w:w="1417"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创建时间</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yonghu_ming</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417"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用户名</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mi_ma</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417"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密码</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xing_ming</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417"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姓名</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sex</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417"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性别</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shou_ji</w:t>
            </w:r>
          </w:p>
        </w:tc>
        <w:tc>
          <w:tcPr>
            <w:tcW w:w="1276"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varchar</w:t>
            </w:r>
          </w:p>
        </w:tc>
        <w:tc>
          <w:tcPr>
            <w:tcW w:w="1417"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手机</w:t>
            </w:r>
          </w:p>
        </w:tc>
        <w:tc>
          <w:tcPr>
            <w:tcW w:w="992"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551"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r>
    </w:tbl>
    <w:p>
      <w:pPr>
        <w:spacing w:line="400" w:lineRule="exact"/>
        <w:ind w:firstLine="420" w:firstLineChars="200"/>
        <w:rPr>
          <w:rFonts w:hint="default" w:eastAsia="宋体"/>
          <w:szCs w:val="21"/>
          <w:lang w:val="en-US" w:eastAsia="zh-CN"/>
        </w:rPr>
      </w:pPr>
      <w:r>
        <w:rPr>
          <w:rFonts w:hint="eastAsia"/>
          <w:szCs w:val="21"/>
          <w:lang w:val="en-US" w:eastAsia="zh-CN"/>
        </w:rPr>
        <w:t>表3-2为管理员表，该数据表对应的是管理员模块，存储管理员相关的信息。</w:t>
      </w:r>
    </w:p>
    <w:p>
      <w:pPr>
        <w:spacing w:before="312" w:beforeLines="100"/>
        <w:jc w:val="center"/>
        <w:rPr>
          <w:rFonts w:hint="default" w:eastAsia="宋体"/>
          <w:sz w:val="18"/>
          <w:szCs w:val="18"/>
          <w:lang w:val="en-US" w:eastAsia="zh-CN"/>
        </w:rPr>
      </w:pPr>
      <w:r>
        <w:rPr>
          <w:rFonts w:hint="eastAsia"/>
          <w:sz w:val="18"/>
          <w:szCs w:val="18"/>
        </w:rPr>
        <w:t>表3-2</w:t>
      </w:r>
      <w:r>
        <w:rPr>
          <w:rFonts w:hint="eastAsia"/>
          <w:sz w:val="18"/>
          <w:szCs w:val="18"/>
          <w:lang w:val="en-US" w:eastAsia="zh-CN"/>
        </w:rPr>
        <w:t xml:space="preserve"> 管理员表</w:t>
      </w:r>
    </w:p>
    <w:tbl>
      <w:tblPr>
        <w:tblStyle w:val="3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276"/>
        <w:gridCol w:w="1275"/>
        <w:gridCol w:w="1560"/>
        <w:gridCol w:w="992"/>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276"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1275"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560"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992"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551"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276"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275"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560"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992"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551"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user_name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用户名</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pass_word</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密码</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role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角色</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276"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timestamp</w:t>
            </w:r>
          </w:p>
        </w:tc>
        <w:tc>
          <w:tcPr>
            <w:tcW w:w="1275"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1560"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新增时间</w:t>
            </w:r>
          </w:p>
        </w:tc>
        <w:tc>
          <w:tcPr>
            <w:tcW w:w="992"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551"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bl>
    <w:p>
      <w:pPr>
        <w:spacing w:line="400" w:lineRule="exact"/>
        <w:ind w:firstLine="420" w:firstLineChars="200"/>
        <w:rPr>
          <w:rFonts w:hint="default" w:eastAsia="宋体"/>
          <w:szCs w:val="21"/>
          <w:lang w:val="en-US" w:eastAsia="zh-CN"/>
        </w:rPr>
      </w:pPr>
      <w:r>
        <w:rPr>
          <w:rFonts w:hint="eastAsia"/>
          <w:szCs w:val="21"/>
          <w:lang w:val="en-US" w:eastAsia="zh-CN"/>
        </w:rPr>
        <w:t>表3-3为token表，该数据表对应的是登陆模块，用户/管理员登陆后会存入token信息。</w:t>
      </w:r>
    </w:p>
    <w:p>
      <w:pPr>
        <w:spacing w:before="312" w:beforeLines="100"/>
        <w:jc w:val="center"/>
        <w:rPr>
          <w:sz w:val="18"/>
          <w:szCs w:val="18"/>
        </w:rPr>
      </w:pPr>
      <w:r>
        <w:rPr>
          <w:rFonts w:hint="eastAsia"/>
          <w:sz w:val="18"/>
          <w:szCs w:val="18"/>
        </w:rPr>
        <w:t>表3-3：token表</w:t>
      </w:r>
    </w:p>
    <w:tbl>
      <w:tblPr>
        <w:tblStyle w:val="30"/>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276"/>
        <w:gridCol w:w="1275"/>
        <w:gridCol w:w="1560"/>
        <w:gridCol w:w="992"/>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276"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1275"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560"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992"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551"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276"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275"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560"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992"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551"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user_id</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275" w:type="dxa"/>
            <w:tcBorders>
              <w:top w:val="nil"/>
              <w:left w:val="nil"/>
              <w:bottom w:val="nil"/>
              <w:right w:val="nil"/>
            </w:tcBorders>
            <w:shd w:val="clear" w:color="auto" w:fill="FFFFFF"/>
          </w:tcPr>
          <w:p>
            <w:pPr>
              <w:spacing w:line="300" w:lineRule="auto"/>
              <w:jc w:val="left"/>
              <w:rPr>
                <w:color w:val="000000"/>
                <w:sz w:val="18"/>
                <w:szCs w:val="18"/>
              </w:rPr>
            </w:pPr>
          </w:p>
        </w:tc>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用户id</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user_name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用户名</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table_name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表名</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role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角色</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token</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密码</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timestamp</w:t>
            </w:r>
          </w:p>
        </w:tc>
        <w:tc>
          <w:tcPr>
            <w:tcW w:w="1275" w:type="dxa"/>
            <w:tcBorders>
              <w:top w:val="nil"/>
              <w:left w:val="nil"/>
              <w:bottom w:val="nil"/>
              <w:right w:val="nil"/>
            </w:tcBorders>
            <w:shd w:val="clear" w:color="auto" w:fill="FFFFFF"/>
          </w:tcPr>
          <w:p>
            <w:pPr>
              <w:spacing w:line="300" w:lineRule="auto"/>
              <w:jc w:val="left"/>
              <w:rPr>
                <w:color w:val="000000"/>
                <w:sz w:val="18"/>
                <w:szCs w:val="18"/>
              </w:rPr>
            </w:pPr>
          </w:p>
        </w:tc>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新增时间</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1"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expirated_time</w:t>
            </w:r>
          </w:p>
        </w:tc>
        <w:tc>
          <w:tcPr>
            <w:tcW w:w="1276"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timestamp</w:t>
            </w:r>
          </w:p>
        </w:tc>
        <w:tc>
          <w:tcPr>
            <w:tcW w:w="1275"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1560"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过期时间</w:t>
            </w:r>
          </w:p>
        </w:tc>
        <w:tc>
          <w:tcPr>
            <w:tcW w:w="992"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551"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bl>
    <w:p>
      <w:pPr>
        <w:spacing w:line="400" w:lineRule="exact"/>
        <w:ind w:firstLine="420" w:firstLineChars="200"/>
        <w:rPr>
          <w:rFonts w:hint="default" w:eastAsia="宋体"/>
          <w:szCs w:val="21"/>
          <w:lang w:val="en-US" w:eastAsia="zh-CN"/>
        </w:rPr>
      </w:pPr>
      <w:r>
        <w:rPr>
          <w:rFonts w:hint="eastAsia"/>
          <w:szCs w:val="21"/>
          <w:lang w:val="en-US" w:eastAsia="zh-CN"/>
        </w:rPr>
        <w:t>表3-4为系统简介表，该数据表对应的是系统简介模块，存储系统简介相关数据。</w:t>
      </w:r>
    </w:p>
    <w:p>
      <w:pPr>
        <w:spacing w:before="312" w:beforeLines="100"/>
        <w:jc w:val="center"/>
        <w:rPr>
          <w:sz w:val="18"/>
          <w:szCs w:val="18"/>
        </w:rPr>
      </w:pPr>
      <w:r>
        <w:rPr>
          <w:rFonts w:hint="eastAsia"/>
          <w:sz w:val="18"/>
          <w:szCs w:val="18"/>
        </w:rPr>
        <w:t>表3-4：系统简介</w:t>
      </w:r>
    </w:p>
    <w:tbl>
      <w:tblPr>
        <w:tblStyle w:val="3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1518"/>
        <w:gridCol w:w="850"/>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479"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902"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518"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850"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835"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479"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902"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5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850"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835"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8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47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timestamp</w:t>
            </w:r>
          </w:p>
        </w:tc>
        <w:tc>
          <w:tcPr>
            <w:tcW w:w="902" w:type="dxa"/>
            <w:tcBorders>
              <w:top w:val="nil"/>
              <w:left w:val="nil"/>
              <w:bottom w:val="nil"/>
              <w:right w:val="nil"/>
            </w:tcBorders>
            <w:shd w:val="clear" w:color="auto" w:fill="FFFFFF"/>
          </w:tcPr>
          <w:p>
            <w:pPr>
              <w:spacing w:line="300" w:lineRule="auto"/>
              <w:jc w:val="left"/>
              <w:rPr>
                <w:color w:val="000000"/>
                <w:sz w:val="18"/>
                <w:szCs w:val="18"/>
              </w:rPr>
            </w:pPr>
          </w:p>
        </w:tc>
        <w:tc>
          <w:tcPr>
            <w:tcW w:w="15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创建时间</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bt</w:t>
            </w:r>
          </w:p>
        </w:tc>
        <w:tc>
          <w:tcPr>
            <w:tcW w:w="147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902"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5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标题</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88"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subbt</w:t>
            </w:r>
          </w:p>
        </w:tc>
        <w:tc>
          <w:tcPr>
            <w:tcW w:w="147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902"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5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副标题</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nei_rong</w:t>
            </w:r>
          </w:p>
        </w:tc>
        <w:tc>
          <w:tcPr>
            <w:tcW w:w="147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902"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5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内容</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pic1</w:t>
            </w:r>
          </w:p>
        </w:tc>
        <w:tc>
          <w:tcPr>
            <w:tcW w:w="147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902"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5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图片1</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nil"/>
              <w:left w:val="nil"/>
              <w:bottom w:val="single" w:color="000000" w:sz="12" w:space="0"/>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p</w:t>
            </w:r>
            <w:r>
              <w:rPr>
                <w:color w:val="000000"/>
                <w:sz w:val="18"/>
                <w:szCs w:val="18"/>
              </w:rPr>
              <w:t>i</w:t>
            </w:r>
            <w:r>
              <w:rPr>
                <w:rFonts w:hint="eastAsia"/>
                <w:color w:val="000000"/>
                <w:sz w:val="18"/>
                <w:szCs w:val="18"/>
                <w:lang w:val="en-US" w:eastAsia="zh-CN"/>
              </w:rPr>
              <w:t>c2</w:t>
            </w:r>
          </w:p>
        </w:tc>
        <w:tc>
          <w:tcPr>
            <w:tcW w:w="1479"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longtext</w:t>
            </w:r>
          </w:p>
        </w:tc>
        <w:tc>
          <w:tcPr>
            <w:tcW w:w="902"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518"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图片2</w:t>
            </w:r>
          </w:p>
        </w:tc>
        <w:tc>
          <w:tcPr>
            <w:tcW w:w="850"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835"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r>
    </w:tbl>
    <w:p>
      <w:pPr>
        <w:spacing w:line="400" w:lineRule="exact"/>
        <w:ind w:firstLine="420" w:firstLineChars="200"/>
        <w:rPr>
          <w:rFonts w:hint="default" w:eastAsia="宋体"/>
          <w:szCs w:val="21"/>
          <w:lang w:val="en-US" w:eastAsia="zh-CN"/>
        </w:rPr>
      </w:pPr>
      <w:r>
        <w:rPr>
          <w:rFonts w:hint="eastAsia"/>
          <w:szCs w:val="21"/>
          <w:lang w:val="en-US" w:eastAsia="zh-CN"/>
        </w:rPr>
        <w:t>表3-5为收藏表，该数据表对应的是用户收藏功能模块，存储用户收藏的相关数据。</w:t>
      </w:r>
    </w:p>
    <w:p>
      <w:pPr>
        <w:spacing w:before="312" w:beforeLines="100"/>
        <w:jc w:val="center"/>
        <w:rPr>
          <w:sz w:val="18"/>
          <w:szCs w:val="18"/>
        </w:rPr>
      </w:pPr>
      <w:r>
        <w:rPr>
          <w:rFonts w:hint="eastAsia"/>
          <w:sz w:val="18"/>
          <w:szCs w:val="18"/>
        </w:rPr>
        <w:t>表3-5：收藏表</w:t>
      </w:r>
    </w:p>
    <w:tbl>
      <w:tblPr>
        <w:tblStyle w:val="3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417"/>
        <w:gridCol w:w="1134"/>
        <w:gridCol w:w="1418"/>
        <w:gridCol w:w="850"/>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417"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1134"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418"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850"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835"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417"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134"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4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850"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835"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timestamp</w:t>
            </w:r>
          </w:p>
        </w:tc>
        <w:tc>
          <w:tcPr>
            <w:tcW w:w="1134"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创建时间</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user_id</w:t>
            </w:r>
          </w:p>
        </w:tc>
        <w:tc>
          <w:tcPr>
            <w:tcW w:w="1417"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134"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用户id</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refid</w:t>
            </w:r>
          </w:p>
        </w:tc>
        <w:tc>
          <w:tcPr>
            <w:tcW w:w="1417"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134"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商品id</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table_name</w:t>
            </w: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134"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表名</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name</w:t>
            </w: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134"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名称</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picture</w:t>
            </w: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1134"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图片</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type</w:t>
            </w: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134"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类型</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inteltype</w:t>
            </w: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134"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推荐类型</w:t>
            </w:r>
          </w:p>
        </w:tc>
        <w:tc>
          <w:tcPr>
            <w:tcW w:w="850"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remark</w:t>
            </w:r>
          </w:p>
        </w:tc>
        <w:tc>
          <w:tcPr>
            <w:tcW w:w="1417"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varchar</w:t>
            </w:r>
          </w:p>
        </w:tc>
        <w:tc>
          <w:tcPr>
            <w:tcW w:w="1134"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备注</w:t>
            </w:r>
          </w:p>
        </w:tc>
        <w:tc>
          <w:tcPr>
            <w:tcW w:w="850"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835"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r>
    </w:tbl>
    <w:p>
      <w:pPr>
        <w:spacing w:line="400" w:lineRule="exact"/>
        <w:ind w:firstLine="420" w:firstLineChars="200"/>
        <w:rPr>
          <w:rFonts w:hint="default" w:eastAsia="宋体"/>
          <w:szCs w:val="21"/>
          <w:lang w:val="en-US" w:eastAsia="zh-CN"/>
        </w:rPr>
      </w:pPr>
      <w:r>
        <w:rPr>
          <w:rFonts w:hint="eastAsia"/>
          <w:szCs w:val="21"/>
          <w:lang w:val="en-US" w:eastAsia="zh-CN"/>
        </w:rPr>
        <w:t>表3-6为在线留言表，该数据表对应的是用户发布在线留言的功能，存储用户留言的相关数据。</w:t>
      </w:r>
    </w:p>
    <w:p>
      <w:pPr>
        <w:spacing w:before="312" w:beforeLines="100"/>
        <w:jc w:val="center"/>
        <w:rPr>
          <w:sz w:val="18"/>
          <w:szCs w:val="18"/>
        </w:rPr>
      </w:pPr>
      <w:r>
        <w:rPr>
          <w:rFonts w:hint="eastAsia"/>
          <w:sz w:val="18"/>
          <w:szCs w:val="18"/>
        </w:rPr>
        <w:t>表3-6：在线留言</w:t>
      </w:r>
    </w:p>
    <w:tbl>
      <w:tblPr>
        <w:tblStyle w:val="3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559"/>
        <w:gridCol w:w="1134"/>
        <w:gridCol w:w="1276"/>
        <w:gridCol w:w="992"/>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559"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1134"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276"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992"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835"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559"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134"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276"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992"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835"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55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timestamp</w:t>
            </w:r>
          </w:p>
        </w:tc>
        <w:tc>
          <w:tcPr>
            <w:tcW w:w="1134" w:type="dxa"/>
            <w:tcBorders>
              <w:top w:val="nil"/>
              <w:left w:val="nil"/>
              <w:bottom w:val="nil"/>
              <w:right w:val="nil"/>
            </w:tcBorders>
            <w:shd w:val="clear" w:color="auto" w:fill="FFFFFF"/>
          </w:tcPr>
          <w:p>
            <w:pPr>
              <w:spacing w:line="300" w:lineRule="auto"/>
              <w:jc w:val="left"/>
              <w:rPr>
                <w:color w:val="000000"/>
                <w:sz w:val="18"/>
                <w:szCs w:val="18"/>
              </w:rPr>
            </w:pP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创建时间</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xing_ming</w:t>
            </w:r>
          </w:p>
        </w:tc>
        <w:tc>
          <w:tcPr>
            <w:tcW w:w="155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134"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姓名</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email</w:t>
            </w:r>
          </w:p>
        </w:tc>
        <w:tc>
          <w:tcPr>
            <w:tcW w:w="155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134"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邮箱</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mobile</w:t>
            </w:r>
          </w:p>
        </w:tc>
        <w:tc>
          <w:tcPr>
            <w:tcW w:w="155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134"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电话</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835"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content</w:t>
            </w:r>
          </w:p>
        </w:tc>
        <w:tc>
          <w:tcPr>
            <w:tcW w:w="1559"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longtext</w:t>
            </w:r>
          </w:p>
        </w:tc>
        <w:tc>
          <w:tcPr>
            <w:tcW w:w="1134"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276"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留言内容</w:t>
            </w:r>
          </w:p>
        </w:tc>
        <w:tc>
          <w:tcPr>
            <w:tcW w:w="992"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835"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r>
    </w:tbl>
    <w:p>
      <w:pPr>
        <w:spacing w:line="400" w:lineRule="exact"/>
        <w:ind w:firstLine="420" w:firstLineChars="200"/>
        <w:rPr>
          <w:rFonts w:hint="default" w:eastAsia="宋体"/>
          <w:szCs w:val="21"/>
          <w:lang w:val="en-US" w:eastAsia="zh-CN"/>
        </w:rPr>
      </w:pPr>
      <w:r>
        <w:rPr>
          <w:rFonts w:hint="eastAsia"/>
          <w:szCs w:val="21"/>
          <w:lang w:val="en-US" w:eastAsia="zh-CN"/>
        </w:rPr>
        <w:t>表3-7为公告资讯分类表，该数据表对应的是公告资讯分类的功能，存储公告资讯分类的相关数据。</w:t>
      </w:r>
    </w:p>
    <w:p>
      <w:pPr>
        <w:spacing w:before="312" w:beforeLines="100"/>
        <w:jc w:val="center"/>
        <w:rPr>
          <w:sz w:val="18"/>
          <w:szCs w:val="18"/>
        </w:rPr>
      </w:pPr>
      <w:r>
        <w:rPr>
          <w:rFonts w:hint="eastAsia"/>
          <w:sz w:val="18"/>
          <w:szCs w:val="18"/>
        </w:rPr>
        <w:t>表3-7：公告资讯分类</w:t>
      </w:r>
    </w:p>
    <w:tbl>
      <w:tblPr>
        <w:tblStyle w:val="30"/>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559"/>
        <w:gridCol w:w="993"/>
        <w:gridCol w:w="1417"/>
        <w:gridCol w:w="992"/>
        <w:gridCol w:w="26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559"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993"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417"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992"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694"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559"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993"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417"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992"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694"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55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timestamp</w:t>
            </w:r>
          </w:p>
        </w:tc>
        <w:tc>
          <w:tcPr>
            <w:tcW w:w="993" w:type="dxa"/>
            <w:tcBorders>
              <w:top w:val="nil"/>
              <w:left w:val="nil"/>
              <w:bottom w:val="nil"/>
              <w:right w:val="nil"/>
            </w:tcBorders>
            <w:shd w:val="clear" w:color="auto" w:fill="FFFFFF"/>
          </w:tcPr>
          <w:p>
            <w:pPr>
              <w:spacing w:line="300" w:lineRule="auto"/>
              <w:jc w:val="left"/>
              <w:rPr>
                <w:color w:val="000000"/>
                <w:sz w:val="18"/>
                <w:szCs w:val="18"/>
              </w:rPr>
            </w:pP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创建时间</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4"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6" w:type="dxa"/>
            <w:tcBorders>
              <w:top w:val="nil"/>
              <w:left w:val="nil"/>
              <w:bottom w:val="single" w:color="000000" w:sz="12" w:space="0"/>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Fenlei_name</w:t>
            </w:r>
          </w:p>
        </w:tc>
        <w:tc>
          <w:tcPr>
            <w:tcW w:w="1559"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varchar</w:t>
            </w:r>
          </w:p>
        </w:tc>
        <w:tc>
          <w:tcPr>
            <w:tcW w:w="993" w:type="dxa"/>
            <w:tcBorders>
              <w:top w:val="nil"/>
              <w:left w:val="nil"/>
              <w:bottom w:val="single" w:color="000000" w:sz="12" w:space="0"/>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30</w:t>
            </w:r>
          </w:p>
        </w:tc>
        <w:tc>
          <w:tcPr>
            <w:tcW w:w="1417"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分类名称</w:t>
            </w:r>
          </w:p>
        </w:tc>
        <w:tc>
          <w:tcPr>
            <w:tcW w:w="992"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694"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r>
    </w:tbl>
    <w:p>
      <w:pPr>
        <w:spacing w:line="400" w:lineRule="exact"/>
        <w:ind w:firstLine="420" w:firstLineChars="200"/>
        <w:rPr>
          <w:rFonts w:hint="eastAsia"/>
          <w:sz w:val="18"/>
          <w:szCs w:val="18"/>
        </w:rPr>
      </w:pPr>
      <w:r>
        <w:rPr>
          <w:rFonts w:hint="eastAsia"/>
          <w:szCs w:val="21"/>
          <w:lang w:val="en-US" w:eastAsia="zh-CN"/>
        </w:rPr>
        <w:t>表3-8为公告资讯表，该数据表对应的是公告资讯的功能，存储公告资讯的相关数据。</w:t>
      </w:r>
    </w:p>
    <w:p>
      <w:pPr>
        <w:spacing w:before="312" w:beforeLines="100"/>
        <w:jc w:val="center"/>
        <w:rPr>
          <w:sz w:val="18"/>
          <w:szCs w:val="18"/>
        </w:rPr>
      </w:pPr>
      <w:r>
        <w:rPr>
          <w:rFonts w:hint="eastAsia"/>
          <w:sz w:val="18"/>
          <w:szCs w:val="18"/>
        </w:rPr>
        <w:t>表3-8：公告资讯</w:t>
      </w:r>
    </w:p>
    <w:tbl>
      <w:tblPr>
        <w:tblStyle w:val="30"/>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276"/>
        <w:gridCol w:w="1275"/>
        <w:gridCol w:w="1418"/>
        <w:gridCol w:w="992"/>
        <w:gridCol w:w="26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276"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1275"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418"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992"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693"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276"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275"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4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992"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693"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timestamp</w:t>
            </w:r>
          </w:p>
        </w:tc>
        <w:tc>
          <w:tcPr>
            <w:tcW w:w="1275"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创建时间</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Biao_ti</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标题</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Jian_jie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简介</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typename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分类名称</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name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发布人</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headportrait</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头像</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clicknum</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int</w:t>
            </w:r>
          </w:p>
        </w:tc>
        <w:tc>
          <w:tcPr>
            <w:tcW w:w="1275"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点击次数</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clicktime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datetime</w:t>
            </w:r>
          </w:p>
        </w:tc>
        <w:tc>
          <w:tcPr>
            <w:tcW w:w="1275"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最近点击时间</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thumbsupnum</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int</w:t>
            </w:r>
          </w:p>
        </w:tc>
        <w:tc>
          <w:tcPr>
            <w:tcW w:w="1275"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赞</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crazilynum</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int</w:t>
            </w:r>
          </w:p>
        </w:tc>
        <w:tc>
          <w:tcPr>
            <w:tcW w:w="1275"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踩</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storeupnum</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int</w:t>
            </w:r>
          </w:p>
        </w:tc>
        <w:tc>
          <w:tcPr>
            <w:tcW w:w="1275"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收藏数</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picture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图片</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693"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content</w:t>
            </w:r>
          </w:p>
        </w:tc>
        <w:tc>
          <w:tcPr>
            <w:tcW w:w="1276"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longtext</w:t>
            </w:r>
          </w:p>
        </w:tc>
        <w:tc>
          <w:tcPr>
            <w:tcW w:w="1275"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418"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内容</w:t>
            </w:r>
          </w:p>
        </w:tc>
        <w:tc>
          <w:tcPr>
            <w:tcW w:w="992"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693"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r>
    </w:tbl>
    <w:p>
      <w:pPr>
        <w:spacing w:line="400" w:lineRule="exact"/>
        <w:ind w:firstLine="420" w:firstLineChars="200"/>
        <w:rPr>
          <w:rFonts w:hint="eastAsia"/>
          <w:sz w:val="18"/>
          <w:szCs w:val="18"/>
        </w:rPr>
      </w:pPr>
      <w:r>
        <w:rPr>
          <w:rFonts w:hint="eastAsia"/>
          <w:szCs w:val="21"/>
          <w:lang w:val="en-US" w:eastAsia="zh-CN"/>
        </w:rPr>
        <w:t>表3-9为友情链接表，该数据表对应的是友情链接的功能，存储友情链接的相关数据。</w:t>
      </w:r>
    </w:p>
    <w:p>
      <w:pPr>
        <w:spacing w:before="312" w:beforeLines="100"/>
        <w:jc w:val="center"/>
        <w:rPr>
          <w:sz w:val="18"/>
          <w:szCs w:val="18"/>
        </w:rPr>
      </w:pPr>
      <w:r>
        <w:rPr>
          <w:rFonts w:hint="eastAsia"/>
          <w:sz w:val="18"/>
          <w:szCs w:val="18"/>
        </w:rPr>
        <w:t>表3-9：友情链接</w:t>
      </w:r>
    </w:p>
    <w:tbl>
      <w:tblPr>
        <w:tblStyle w:val="30"/>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276"/>
        <w:gridCol w:w="1275"/>
        <w:gridCol w:w="1418"/>
        <w:gridCol w:w="992"/>
        <w:gridCol w:w="2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276"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1275"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418"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992"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552"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276"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275"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4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992"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552"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timestamp</w:t>
            </w:r>
          </w:p>
        </w:tc>
        <w:tc>
          <w:tcPr>
            <w:tcW w:w="1275"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创建时间</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2"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Ming_cheng</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名称</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2"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picture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1275"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图片</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552"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url</w:t>
            </w:r>
          </w:p>
        </w:tc>
        <w:tc>
          <w:tcPr>
            <w:tcW w:w="1276"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longtext</w:t>
            </w:r>
          </w:p>
        </w:tc>
        <w:tc>
          <w:tcPr>
            <w:tcW w:w="1275"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418"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链接</w:t>
            </w:r>
          </w:p>
        </w:tc>
        <w:tc>
          <w:tcPr>
            <w:tcW w:w="992"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552"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r>
    </w:tbl>
    <w:p>
      <w:pPr>
        <w:spacing w:line="400" w:lineRule="exact"/>
        <w:ind w:firstLine="420" w:firstLineChars="200"/>
        <w:rPr>
          <w:rFonts w:hint="eastAsia"/>
          <w:sz w:val="18"/>
          <w:szCs w:val="18"/>
        </w:rPr>
      </w:pPr>
      <w:r>
        <w:rPr>
          <w:rFonts w:hint="eastAsia"/>
          <w:szCs w:val="21"/>
          <w:lang w:val="en-US" w:eastAsia="zh-CN"/>
        </w:rPr>
        <w:t>表3-10为作品信息表，该数据表对应的是作品信息的功能，存储用户发布的作品信息的相关数据。</w:t>
      </w:r>
    </w:p>
    <w:p>
      <w:pPr>
        <w:spacing w:before="312" w:beforeLines="100"/>
        <w:jc w:val="center"/>
        <w:rPr>
          <w:sz w:val="18"/>
          <w:szCs w:val="18"/>
        </w:rPr>
      </w:pPr>
      <w:r>
        <w:rPr>
          <w:rFonts w:hint="eastAsia"/>
          <w:sz w:val="18"/>
          <w:szCs w:val="18"/>
        </w:rPr>
        <w:t>表3-10：作品信息</w:t>
      </w:r>
    </w:p>
    <w:tbl>
      <w:tblPr>
        <w:tblStyle w:val="30"/>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275"/>
        <w:gridCol w:w="1276"/>
        <w:gridCol w:w="1418"/>
        <w:gridCol w:w="992"/>
        <w:gridCol w:w="24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275"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1276"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418"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992"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410"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275"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276"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41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992"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410"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timestamp</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创建时间</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name</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作品名称</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leibie</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作品类别</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sheyingbiaoqian</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摄影标签</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zuopinfengmian</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作品封面</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paishedidian</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拍摄地点</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faburiqi</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date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发布日期</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zuopintuiwen</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作品推文</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yonghu_ming</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用户名</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sfsh</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是否审核</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待审核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shhf</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审核回复</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thumbsupnum</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int</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赞</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crazilynum</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int</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踩</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clicktime</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datetime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最近点击时间</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clicknum</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int</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点击次数</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discussnum</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int</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评论数</w:t>
            </w:r>
          </w:p>
        </w:tc>
        <w:tc>
          <w:tcPr>
            <w:tcW w:w="992" w:type="dxa"/>
            <w:tcBorders>
              <w:top w:val="nil"/>
              <w:left w:val="nil"/>
              <w:bottom w:val="nil"/>
              <w:right w:val="nil"/>
            </w:tcBorders>
            <w:shd w:val="clear" w:color="auto" w:fill="FFFFFF"/>
          </w:tcPr>
          <w:p>
            <w:pPr>
              <w:spacing w:line="300" w:lineRule="auto"/>
              <w:jc w:val="left"/>
              <w:rPr>
                <w:color w:val="000000"/>
                <w:sz w:val="18"/>
                <w:szCs w:val="18"/>
              </w:rPr>
            </w:pPr>
          </w:p>
        </w:tc>
        <w:tc>
          <w:tcPr>
            <w:tcW w:w="2410"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storeupnum</w:t>
            </w:r>
          </w:p>
        </w:tc>
        <w:tc>
          <w:tcPr>
            <w:tcW w:w="1275"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int</w:t>
            </w:r>
          </w:p>
        </w:tc>
        <w:tc>
          <w:tcPr>
            <w:tcW w:w="1276"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1418"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收藏数</w:t>
            </w:r>
          </w:p>
        </w:tc>
        <w:tc>
          <w:tcPr>
            <w:tcW w:w="992"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410"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0</w:t>
            </w:r>
          </w:p>
        </w:tc>
      </w:tr>
    </w:tbl>
    <w:p>
      <w:pPr>
        <w:spacing w:line="400" w:lineRule="exact"/>
        <w:ind w:firstLine="420" w:firstLineChars="200"/>
        <w:rPr>
          <w:rFonts w:hint="eastAsia"/>
          <w:sz w:val="18"/>
          <w:szCs w:val="18"/>
        </w:rPr>
      </w:pPr>
      <w:r>
        <w:rPr>
          <w:rFonts w:hint="eastAsia"/>
          <w:szCs w:val="21"/>
          <w:lang w:val="en-US" w:eastAsia="zh-CN"/>
        </w:rPr>
        <w:t>表3-11为作品信息评论表，该数据表对应的是作品信息评论的功能，存储用户发布的作品信息评论的相关数据。</w:t>
      </w:r>
    </w:p>
    <w:p>
      <w:pPr>
        <w:spacing w:before="312" w:beforeLines="100"/>
        <w:jc w:val="center"/>
        <w:rPr>
          <w:sz w:val="18"/>
          <w:szCs w:val="18"/>
        </w:rPr>
      </w:pPr>
      <w:r>
        <w:rPr>
          <w:rFonts w:hint="eastAsia"/>
          <w:sz w:val="18"/>
          <w:szCs w:val="18"/>
        </w:rPr>
        <w:t>表3-11：作品信息评论表</w:t>
      </w:r>
    </w:p>
    <w:tbl>
      <w:tblPr>
        <w:tblStyle w:val="30"/>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276"/>
        <w:gridCol w:w="1276"/>
        <w:gridCol w:w="1417"/>
        <w:gridCol w:w="993"/>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276"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1276"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417"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993"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268"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276"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276"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417"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993"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268"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timestamp</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创建时间</w:t>
            </w:r>
          </w:p>
        </w:tc>
        <w:tc>
          <w:tcPr>
            <w:tcW w:w="993" w:type="dxa"/>
            <w:tcBorders>
              <w:top w:val="nil"/>
              <w:left w:val="nil"/>
              <w:bottom w:val="nil"/>
              <w:right w:val="nil"/>
            </w:tcBorders>
            <w:shd w:val="clear" w:color="auto" w:fill="FFFFFF"/>
          </w:tcPr>
          <w:p>
            <w:pPr>
              <w:spacing w:line="300" w:lineRule="auto"/>
              <w:jc w:val="left"/>
              <w:rPr>
                <w:color w:val="000000"/>
                <w:sz w:val="18"/>
                <w:szCs w:val="18"/>
              </w:rPr>
            </w:pPr>
          </w:p>
        </w:tc>
        <w:tc>
          <w:tcPr>
            <w:tcW w:w="226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ref</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关联表id</w:t>
            </w:r>
          </w:p>
        </w:tc>
        <w:tc>
          <w:tcPr>
            <w:tcW w:w="993" w:type="dxa"/>
            <w:tcBorders>
              <w:top w:val="nil"/>
              <w:left w:val="nil"/>
              <w:bottom w:val="nil"/>
              <w:right w:val="nil"/>
            </w:tcBorders>
            <w:shd w:val="clear" w:color="auto" w:fill="FFFFFF"/>
          </w:tcPr>
          <w:p>
            <w:pPr>
              <w:spacing w:line="300" w:lineRule="auto"/>
              <w:jc w:val="left"/>
              <w:rPr>
                <w:color w:val="000000"/>
                <w:sz w:val="18"/>
                <w:szCs w:val="18"/>
              </w:rPr>
            </w:pPr>
          </w:p>
        </w:tc>
        <w:tc>
          <w:tcPr>
            <w:tcW w:w="2268"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val="en-US" w:eastAsia="zh-CN"/>
              </w:rPr>
              <w:t>yh</w:t>
            </w:r>
            <w:r>
              <w:rPr>
                <w:rFonts w:hint="eastAsia"/>
                <w:color w:val="000000"/>
                <w:sz w:val="18"/>
                <w:szCs w:val="18"/>
                <w:lang w:eastAsia="zh-CN"/>
              </w:rPr>
              <w:t>_id</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用户id</w:t>
            </w:r>
          </w:p>
        </w:tc>
        <w:tc>
          <w:tcPr>
            <w:tcW w:w="993" w:type="dxa"/>
            <w:tcBorders>
              <w:top w:val="nil"/>
              <w:left w:val="nil"/>
              <w:bottom w:val="nil"/>
              <w:right w:val="nil"/>
            </w:tcBorders>
            <w:shd w:val="clear" w:color="auto" w:fill="FFFFFF"/>
          </w:tcPr>
          <w:p>
            <w:pPr>
              <w:spacing w:line="300" w:lineRule="auto"/>
              <w:jc w:val="left"/>
              <w:rPr>
                <w:color w:val="000000"/>
                <w:sz w:val="18"/>
                <w:szCs w:val="18"/>
              </w:rPr>
            </w:pPr>
          </w:p>
        </w:tc>
        <w:tc>
          <w:tcPr>
            <w:tcW w:w="2268"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Url</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头像</w:t>
            </w:r>
          </w:p>
        </w:tc>
        <w:tc>
          <w:tcPr>
            <w:tcW w:w="993" w:type="dxa"/>
            <w:tcBorders>
              <w:top w:val="nil"/>
              <w:left w:val="nil"/>
              <w:bottom w:val="nil"/>
              <w:right w:val="nil"/>
            </w:tcBorders>
            <w:shd w:val="clear" w:color="auto" w:fill="FFFFFF"/>
          </w:tcPr>
          <w:p>
            <w:pPr>
              <w:spacing w:line="300" w:lineRule="auto"/>
              <w:jc w:val="left"/>
              <w:rPr>
                <w:color w:val="000000"/>
                <w:sz w:val="18"/>
                <w:szCs w:val="18"/>
              </w:rPr>
            </w:pPr>
          </w:p>
        </w:tc>
        <w:tc>
          <w:tcPr>
            <w:tcW w:w="2268"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yh_name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用户名</w:t>
            </w:r>
          </w:p>
        </w:tc>
        <w:tc>
          <w:tcPr>
            <w:tcW w:w="993" w:type="dxa"/>
            <w:tcBorders>
              <w:top w:val="nil"/>
              <w:left w:val="nil"/>
              <w:bottom w:val="nil"/>
              <w:right w:val="nil"/>
            </w:tcBorders>
            <w:shd w:val="clear" w:color="auto" w:fill="FFFFFF"/>
          </w:tcPr>
          <w:p>
            <w:pPr>
              <w:spacing w:line="300" w:lineRule="auto"/>
              <w:jc w:val="left"/>
              <w:rPr>
                <w:color w:val="000000"/>
                <w:sz w:val="18"/>
                <w:szCs w:val="18"/>
              </w:rPr>
            </w:pPr>
          </w:p>
        </w:tc>
        <w:tc>
          <w:tcPr>
            <w:tcW w:w="2268"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nei_rong</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longtext</w:t>
            </w:r>
          </w:p>
        </w:tc>
        <w:tc>
          <w:tcPr>
            <w:tcW w:w="1276"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50</w:t>
            </w: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评论内容</w:t>
            </w:r>
          </w:p>
        </w:tc>
        <w:tc>
          <w:tcPr>
            <w:tcW w:w="993" w:type="dxa"/>
            <w:tcBorders>
              <w:top w:val="nil"/>
              <w:left w:val="nil"/>
              <w:bottom w:val="nil"/>
              <w:right w:val="nil"/>
            </w:tcBorders>
            <w:shd w:val="clear" w:color="auto" w:fill="FFFFFF"/>
          </w:tcPr>
          <w:p>
            <w:pPr>
              <w:spacing w:line="300" w:lineRule="auto"/>
              <w:jc w:val="left"/>
              <w:rPr>
                <w:color w:val="000000"/>
                <w:sz w:val="18"/>
                <w:szCs w:val="18"/>
              </w:rPr>
            </w:pPr>
          </w:p>
        </w:tc>
        <w:tc>
          <w:tcPr>
            <w:tcW w:w="2268"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Ping_fen</w:t>
            </w:r>
          </w:p>
        </w:tc>
        <w:tc>
          <w:tcPr>
            <w:tcW w:w="1276"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double</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417"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评分</w:t>
            </w:r>
          </w:p>
        </w:tc>
        <w:tc>
          <w:tcPr>
            <w:tcW w:w="993" w:type="dxa"/>
            <w:tcBorders>
              <w:top w:val="nil"/>
              <w:left w:val="nil"/>
              <w:bottom w:val="nil"/>
              <w:right w:val="nil"/>
            </w:tcBorders>
            <w:shd w:val="clear" w:color="auto" w:fill="FFFFFF"/>
          </w:tcPr>
          <w:p>
            <w:pPr>
              <w:spacing w:line="300" w:lineRule="auto"/>
              <w:jc w:val="left"/>
              <w:rPr>
                <w:color w:val="000000"/>
                <w:sz w:val="18"/>
                <w:szCs w:val="18"/>
              </w:rPr>
            </w:pPr>
          </w:p>
        </w:tc>
        <w:tc>
          <w:tcPr>
            <w:tcW w:w="2268"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000000" w:sz="12" w:space="0"/>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Hui_fu</w:t>
            </w:r>
          </w:p>
        </w:tc>
        <w:tc>
          <w:tcPr>
            <w:tcW w:w="1276"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longtext</w:t>
            </w:r>
          </w:p>
        </w:tc>
        <w:tc>
          <w:tcPr>
            <w:tcW w:w="1276" w:type="dxa"/>
            <w:tcBorders>
              <w:top w:val="nil"/>
              <w:left w:val="nil"/>
              <w:bottom w:val="single" w:color="000000" w:sz="12" w:space="0"/>
              <w:right w:val="nil"/>
            </w:tcBorders>
            <w:shd w:val="clear" w:color="auto" w:fill="FFFFFF"/>
          </w:tcPr>
          <w:p>
            <w:pPr>
              <w:tabs>
                <w:tab w:val="center" w:pos="530"/>
              </w:tabs>
              <w:spacing w:line="300" w:lineRule="auto"/>
              <w:jc w:val="left"/>
              <w:rPr>
                <w:rFonts w:hint="eastAsia" w:eastAsia="宋体"/>
                <w:color w:val="000000"/>
                <w:sz w:val="18"/>
                <w:szCs w:val="18"/>
                <w:lang w:eastAsia="zh-CN"/>
              </w:rPr>
            </w:pPr>
            <w:r>
              <w:rPr>
                <w:rFonts w:hint="eastAsia"/>
                <w:color w:val="000000"/>
                <w:sz w:val="18"/>
                <w:szCs w:val="18"/>
                <w:lang w:eastAsia="zh-CN"/>
              </w:rPr>
              <w:t>1</w:t>
            </w:r>
            <w:r>
              <w:rPr>
                <w:rFonts w:hint="eastAsia"/>
                <w:color w:val="000000"/>
                <w:sz w:val="18"/>
                <w:szCs w:val="18"/>
                <w:lang w:val="en-US" w:eastAsia="zh-CN"/>
              </w:rPr>
              <w:t>00</w:t>
            </w:r>
            <w:r>
              <w:rPr>
                <w:rFonts w:hint="eastAsia"/>
                <w:color w:val="000000"/>
                <w:sz w:val="18"/>
                <w:szCs w:val="18"/>
                <w:lang w:eastAsia="zh-CN"/>
              </w:rPr>
              <w:tab/>
            </w:r>
          </w:p>
        </w:tc>
        <w:tc>
          <w:tcPr>
            <w:tcW w:w="1417"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回复内容</w:t>
            </w:r>
          </w:p>
        </w:tc>
        <w:tc>
          <w:tcPr>
            <w:tcW w:w="993"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268"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r>
    </w:tbl>
    <w:p>
      <w:pPr>
        <w:spacing w:line="400" w:lineRule="exact"/>
        <w:ind w:firstLine="420" w:firstLineChars="200"/>
        <w:rPr>
          <w:rFonts w:hint="eastAsia"/>
          <w:sz w:val="18"/>
          <w:szCs w:val="18"/>
        </w:rPr>
      </w:pPr>
      <w:r>
        <w:rPr>
          <w:rFonts w:hint="eastAsia"/>
          <w:szCs w:val="21"/>
          <w:lang w:val="en-US" w:eastAsia="zh-CN"/>
        </w:rPr>
        <w:t>表3-12为作品类别表，该数据表对应的是作品类别的功能，存储作品类别的相关数据。</w:t>
      </w:r>
    </w:p>
    <w:p>
      <w:pPr>
        <w:spacing w:before="312" w:beforeLines="100"/>
        <w:jc w:val="center"/>
        <w:rPr>
          <w:sz w:val="18"/>
          <w:szCs w:val="18"/>
        </w:rPr>
      </w:pPr>
      <w:r>
        <w:rPr>
          <w:rFonts w:hint="eastAsia"/>
          <w:sz w:val="18"/>
          <w:szCs w:val="18"/>
        </w:rPr>
        <w:t>表3-12：作品类别</w:t>
      </w:r>
    </w:p>
    <w:tbl>
      <w:tblPr>
        <w:tblStyle w:val="30"/>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418"/>
        <w:gridCol w:w="1276"/>
        <w:gridCol w:w="1275"/>
        <w:gridCol w:w="993"/>
        <w:gridCol w:w="22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418"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1276"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1275"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993"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268"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418"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1276"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1275"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993"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2268"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add_shijian</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timestamp</w:t>
            </w:r>
          </w:p>
        </w:tc>
        <w:tc>
          <w:tcPr>
            <w:tcW w:w="1276" w:type="dxa"/>
            <w:tcBorders>
              <w:top w:val="nil"/>
              <w:left w:val="nil"/>
              <w:bottom w:val="nil"/>
              <w:right w:val="nil"/>
            </w:tcBorders>
            <w:shd w:val="clear" w:color="auto" w:fill="FFFFFF"/>
          </w:tcPr>
          <w:p>
            <w:pPr>
              <w:spacing w:line="300" w:lineRule="auto"/>
              <w:jc w:val="left"/>
              <w:rPr>
                <w:color w:val="000000"/>
                <w:sz w:val="18"/>
                <w:szCs w:val="18"/>
              </w:rPr>
            </w:pP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创建时间</w:t>
            </w:r>
          </w:p>
        </w:tc>
        <w:tc>
          <w:tcPr>
            <w:tcW w:w="993" w:type="dxa"/>
            <w:tcBorders>
              <w:top w:val="nil"/>
              <w:left w:val="nil"/>
              <w:bottom w:val="nil"/>
              <w:right w:val="nil"/>
            </w:tcBorders>
            <w:shd w:val="clear" w:color="auto" w:fill="FFFFFF"/>
          </w:tcPr>
          <w:p>
            <w:pPr>
              <w:spacing w:line="300" w:lineRule="auto"/>
              <w:jc w:val="left"/>
              <w:rPr>
                <w:color w:val="000000"/>
                <w:sz w:val="18"/>
                <w:szCs w:val="18"/>
              </w:rPr>
            </w:pPr>
          </w:p>
        </w:tc>
        <w:tc>
          <w:tcPr>
            <w:tcW w:w="2268"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leibie</w:t>
            </w:r>
          </w:p>
        </w:tc>
        <w:tc>
          <w:tcPr>
            <w:tcW w:w="141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1276"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50</w:t>
            </w:r>
          </w:p>
        </w:tc>
        <w:tc>
          <w:tcPr>
            <w:tcW w:w="1275"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作品类别</w:t>
            </w:r>
          </w:p>
        </w:tc>
        <w:tc>
          <w:tcPr>
            <w:tcW w:w="993" w:type="dxa"/>
            <w:tcBorders>
              <w:top w:val="nil"/>
              <w:left w:val="nil"/>
              <w:bottom w:val="nil"/>
              <w:right w:val="nil"/>
            </w:tcBorders>
            <w:shd w:val="clear" w:color="auto" w:fill="FFFFFF"/>
          </w:tcPr>
          <w:p>
            <w:pPr>
              <w:spacing w:line="300" w:lineRule="auto"/>
              <w:jc w:val="left"/>
              <w:rPr>
                <w:color w:val="000000"/>
                <w:sz w:val="18"/>
                <w:szCs w:val="18"/>
              </w:rPr>
            </w:pPr>
          </w:p>
        </w:tc>
        <w:tc>
          <w:tcPr>
            <w:tcW w:w="2268"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image</w:t>
            </w:r>
          </w:p>
        </w:tc>
        <w:tc>
          <w:tcPr>
            <w:tcW w:w="1418"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longtext</w:t>
            </w:r>
          </w:p>
        </w:tc>
        <w:tc>
          <w:tcPr>
            <w:tcW w:w="1276" w:type="dxa"/>
            <w:tcBorders>
              <w:top w:val="nil"/>
              <w:left w:val="nil"/>
              <w:bottom w:val="single" w:color="000000" w:sz="12" w:space="0"/>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1275"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image</w:t>
            </w:r>
          </w:p>
        </w:tc>
        <w:tc>
          <w:tcPr>
            <w:tcW w:w="993"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268"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r>
    </w:tbl>
    <w:p>
      <w:pPr>
        <w:spacing w:before="312" w:beforeLines="100"/>
        <w:jc w:val="center"/>
        <w:rPr>
          <w:rFonts w:hint="eastAsia"/>
          <w:sz w:val="18"/>
          <w:szCs w:val="18"/>
        </w:rPr>
      </w:pPr>
      <w:r>
        <w:rPr>
          <w:rFonts w:hint="eastAsia"/>
          <w:szCs w:val="21"/>
          <w:lang w:val="en-US" w:eastAsia="zh-CN"/>
        </w:rPr>
        <w:t xml:space="preserve">    表3-13为配置文件表，该数据表对应的是系统配置轮播图的功能，存储配置轮播图的相关数据。</w:t>
      </w:r>
    </w:p>
    <w:p>
      <w:pPr>
        <w:spacing w:before="312" w:beforeLines="100"/>
        <w:jc w:val="center"/>
        <w:rPr>
          <w:sz w:val="18"/>
          <w:szCs w:val="18"/>
        </w:rPr>
      </w:pPr>
      <w:r>
        <w:rPr>
          <w:rFonts w:hint="eastAsia"/>
          <w:sz w:val="18"/>
          <w:szCs w:val="18"/>
        </w:rPr>
        <w:t>表3-13：配置文件</w:t>
      </w:r>
    </w:p>
    <w:tbl>
      <w:tblPr>
        <w:tblStyle w:val="30"/>
        <w:tblW w:w="8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20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single" w:color="000000" w:sz="12" w:space="0"/>
              <w:left w:val="nil"/>
              <w:bottom w:val="single" w:color="000000" w:sz="4" w:space="0"/>
              <w:right w:val="nil"/>
              <w:tl2br w:val="nil"/>
            </w:tcBorders>
            <w:shd w:val="clear" w:color="auto" w:fill="FFFFFF"/>
          </w:tcPr>
          <w:p>
            <w:pPr>
              <w:spacing w:line="300" w:lineRule="auto"/>
              <w:jc w:val="left"/>
              <w:rPr>
                <w:b/>
                <w:bCs/>
                <w:color w:val="000000"/>
                <w:sz w:val="18"/>
                <w:szCs w:val="18"/>
              </w:rPr>
            </w:pPr>
            <w:r>
              <w:rPr>
                <w:b/>
                <w:bCs/>
                <w:color w:val="000000"/>
                <w:sz w:val="18"/>
                <w:szCs w:val="18"/>
              </w:rPr>
              <w:t>字段名称</w:t>
            </w:r>
          </w:p>
        </w:tc>
        <w:tc>
          <w:tcPr>
            <w:tcW w:w="1479"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类型</w:t>
            </w:r>
          </w:p>
        </w:tc>
        <w:tc>
          <w:tcPr>
            <w:tcW w:w="902"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长度</w:t>
            </w:r>
          </w:p>
        </w:tc>
        <w:tc>
          <w:tcPr>
            <w:tcW w:w="2063"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字段说明</w:t>
            </w:r>
          </w:p>
        </w:tc>
        <w:tc>
          <w:tcPr>
            <w:tcW w:w="903"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主键</w:t>
            </w:r>
          </w:p>
        </w:tc>
        <w:tc>
          <w:tcPr>
            <w:tcW w:w="2096" w:type="dxa"/>
            <w:tcBorders>
              <w:top w:val="single" w:color="000000" w:sz="12" w:space="0"/>
              <w:left w:val="nil"/>
              <w:bottom w:val="single" w:color="000000" w:sz="4" w:space="0"/>
              <w:right w:val="nil"/>
            </w:tcBorders>
            <w:shd w:val="clear" w:color="auto" w:fill="FFFFFF"/>
          </w:tcPr>
          <w:p>
            <w:pPr>
              <w:spacing w:line="300" w:lineRule="auto"/>
              <w:jc w:val="left"/>
              <w:rPr>
                <w:b/>
                <w:bCs/>
                <w:color w:val="000000"/>
                <w:sz w:val="18"/>
                <w:szCs w:val="18"/>
              </w:rPr>
            </w:pPr>
            <w:r>
              <w:rPr>
                <w:b/>
                <w:bCs/>
                <w:color w:val="000000"/>
                <w:sz w:val="18"/>
                <w:szCs w:val="18"/>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id</w:t>
            </w:r>
          </w:p>
        </w:tc>
        <w:tc>
          <w:tcPr>
            <w:tcW w:w="1479" w:type="dxa"/>
            <w:tcBorders>
              <w:top w:val="single" w:color="000000" w:sz="4" w:space="0"/>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int</w:t>
            </w:r>
          </w:p>
        </w:tc>
        <w:tc>
          <w:tcPr>
            <w:tcW w:w="902"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c>
          <w:tcPr>
            <w:tcW w:w="2063"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color w:val="000000"/>
                <w:sz w:val="18"/>
                <w:szCs w:val="18"/>
              </w:rPr>
              <w:t>主键</w:t>
            </w:r>
          </w:p>
        </w:tc>
        <w:tc>
          <w:tcPr>
            <w:tcW w:w="903" w:type="dxa"/>
            <w:tcBorders>
              <w:top w:val="single" w:color="000000" w:sz="4" w:space="0"/>
              <w:left w:val="nil"/>
              <w:bottom w:val="nil"/>
              <w:right w:val="nil"/>
            </w:tcBorders>
            <w:shd w:val="clear" w:color="auto" w:fill="FFFFFF"/>
          </w:tcPr>
          <w:p>
            <w:pPr>
              <w:spacing w:line="300" w:lineRule="auto"/>
              <w:jc w:val="left"/>
              <w:rPr>
                <w:color w:val="000000"/>
                <w:sz w:val="18"/>
                <w:szCs w:val="18"/>
              </w:rPr>
            </w:pPr>
            <w:r>
              <w:rPr>
                <w:rFonts w:hint="eastAsia"/>
                <w:color w:val="000000"/>
                <w:sz w:val="18"/>
                <w:szCs w:val="18"/>
              </w:rPr>
              <w:t>主键</w:t>
            </w:r>
          </w:p>
        </w:tc>
        <w:tc>
          <w:tcPr>
            <w:tcW w:w="2096" w:type="dxa"/>
            <w:tcBorders>
              <w:top w:val="single" w:color="000000" w:sz="4" w:space="0"/>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name</w:t>
            </w:r>
          </w:p>
        </w:tc>
        <w:tc>
          <w:tcPr>
            <w:tcW w:w="147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902"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2063"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配置参数名称</w:t>
            </w:r>
          </w:p>
        </w:tc>
        <w:tc>
          <w:tcPr>
            <w:tcW w:w="903" w:type="dxa"/>
            <w:tcBorders>
              <w:top w:val="nil"/>
              <w:left w:val="nil"/>
              <w:bottom w:val="nil"/>
              <w:right w:val="nil"/>
            </w:tcBorders>
            <w:shd w:val="clear" w:color="auto" w:fill="FFFFFF"/>
          </w:tcPr>
          <w:p>
            <w:pPr>
              <w:spacing w:line="300" w:lineRule="auto"/>
              <w:jc w:val="left"/>
              <w:rPr>
                <w:color w:val="000000"/>
                <w:sz w:val="18"/>
                <w:szCs w:val="18"/>
              </w:rPr>
            </w:pPr>
          </w:p>
        </w:tc>
        <w:tc>
          <w:tcPr>
            <w:tcW w:w="2096"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nil"/>
              <w:left w:val="nil"/>
              <w:bottom w:val="nil"/>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canshu</w:t>
            </w:r>
          </w:p>
        </w:tc>
        <w:tc>
          <w:tcPr>
            <w:tcW w:w="1479"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varchar</w:t>
            </w:r>
          </w:p>
        </w:tc>
        <w:tc>
          <w:tcPr>
            <w:tcW w:w="902" w:type="dxa"/>
            <w:tcBorders>
              <w:top w:val="nil"/>
              <w:left w:val="nil"/>
              <w:bottom w:val="nil"/>
              <w:right w:val="nil"/>
            </w:tcBorders>
            <w:shd w:val="clear" w:color="auto" w:fill="FFFFFF"/>
          </w:tcPr>
          <w:p>
            <w:pPr>
              <w:spacing w:line="300" w:lineRule="auto"/>
              <w:jc w:val="left"/>
              <w:rPr>
                <w:rFonts w:hint="eastAsia" w:eastAsia="宋体"/>
                <w:color w:val="000000"/>
                <w:sz w:val="18"/>
                <w:szCs w:val="18"/>
                <w:lang w:eastAsia="zh-CN"/>
              </w:rPr>
            </w:pPr>
            <w:r>
              <w:rPr>
                <w:rFonts w:hint="eastAsia"/>
                <w:color w:val="000000"/>
                <w:sz w:val="18"/>
                <w:szCs w:val="18"/>
                <w:lang w:eastAsia="zh-CN"/>
              </w:rPr>
              <w:t>128</w:t>
            </w:r>
          </w:p>
        </w:tc>
        <w:tc>
          <w:tcPr>
            <w:tcW w:w="2063" w:type="dxa"/>
            <w:tcBorders>
              <w:top w:val="nil"/>
              <w:left w:val="nil"/>
              <w:bottom w:val="nil"/>
              <w:right w:val="nil"/>
            </w:tcBorders>
            <w:shd w:val="clear" w:color="auto" w:fill="FFFFFF"/>
          </w:tcPr>
          <w:p>
            <w:pPr>
              <w:spacing w:line="300" w:lineRule="auto"/>
              <w:jc w:val="left"/>
              <w:rPr>
                <w:color w:val="000000"/>
                <w:sz w:val="18"/>
                <w:szCs w:val="18"/>
              </w:rPr>
            </w:pPr>
            <w:r>
              <w:rPr>
                <w:color w:val="000000"/>
                <w:sz w:val="18"/>
                <w:szCs w:val="18"/>
              </w:rPr>
              <w:t>配置参数值</w:t>
            </w:r>
          </w:p>
        </w:tc>
        <w:tc>
          <w:tcPr>
            <w:tcW w:w="903" w:type="dxa"/>
            <w:tcBorders>
              <w:top w:val="nil"/>
              <w:left w:val="nil"/>
              <w:bottom w:val="nil"/>
              <w:right w:val="nil"/>
            </w:tcBorders>
            <w:shd w:val="clear" w:color="auto" w:fill="FFFFFF"/>
          </w:tcPr>
          <w:p>
            <w:pPr>
              <w:spacing w:line="300" w:lineRule="auto"/>
              <w:jc w:val="left"/>
              <w:rPr>
                <w:color w:val="000000"/>
                <w:sz w:val="18"/>
                <w:szCs w:val="18"/>
              </w:rPr>
            </w:pPr>
          </w:p>
        </w:tc>
        <w:tc>
          <w:tcPr>
            <w:tcW w:w="2096" w:type="dxa"/>
            <w:tcBorders>
              <w:top w:val="nil"/>
              <w:left w:val="nil"/>
              <w:bottom w:val="nil"/>
              <w:right w:val="nil"/>
            </w:tcBorders>
            <w:shd w:val="clear" w:color="auto" w:fill="FFFFFF"/>
          </w:tcPr>
          <w:p>
            <w:pPr>
              <w:spacing w:line="300" w:lineRule="auto"/>
              <w:jc w:val="left"/>
              <w:rPr>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tcBorders>
              <w:top w:val="nil"/>
              <w:left w:val="nil"/>
              <w:bottom w:val="single" w:color="000000" w:sz="12" w:space="0"/>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lianjie</w:t>
            </w:r>
          </w:p>
        </w:tc>
        <w:tc>
          <w:tcPr>
            <w:tcW w:w="1479" w:type="dxa"/>
            <w:tcBorders>
              <w:top w:val="nil"/>
              <w:left w:val="nil"/>
              <w:bottom w:val="single" w:color="000000" w:sz="12" w:space="0"/>
              <w:right w:val="nil"/>
            </w:tcBorders>
            <w:shd w:val="clear" w:color="auto" w:fill="FFFFFF"/>
          </w:tcPr>
          <w:p>
            <w:pPr>
              <w:spacing w:line="300" w:lineRule="auto"/>
              <w:jc w:val="left"/>
              <w:rPr>
                <w:color w:val="000000"/>
                <w:sz w:val="18"/>
                <w:szCs w:val="18"/>
              </w:rPr>
            </w:pPr>
            <w:r>
              <w:rPr>
                <w:color w:val="000000"/>
                <w:sz w:val="18"/>
                <w:szCs w:val="18"/>
              </w:rPr>
              <w:t>varchar</w:t>
            </w:r>
          </w:p>
        </w:tc>
        <w:tc>
          <w:tcPr>
            <w:tcW w:w="902" w:type="dxa"/>
            <w:tcBorders>
              <w:top w:val="nil"/>
              <w:left w:val="nil"/>
              <w:bottom w:val="single" w:color="000000" w:sz="12" w:space="0"/>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300</w:t>
            </w:r>
          </w:p>
        </w:tc>
        <w:tc>
          <w:tcPr>
            <w:tcW w:w="2063" w:type="dxa"/>
            <w:tcBorders>
              <w:top w:val="nil"/>
              <w:left w:val="nil"/>
              <w:bottom w:val="single" w:color="000000" w:sz="12" w:space="0"/>
              <w:right w:val="nil"/>
            </w:tcBorders>
            <w:shd w:val="clear" w:color="auto" w:fill="FFFFFF"/>
          </w:tcPr>
          <w:p>
            <w:pPr>
              <w:spacing w:line="300" w:lineRule="auto"/>
              <w:jc w:val="left"/>
              <w:rPr>
                <w:rFonts w:hint="default" w:eastAsia="宋体"/>
                <w:color w:val="000000"/>
                <w:sz w:val="18"/>
                <w:szCs w:val="18"/>
                <w:lang w:val="en-US" w:eastAsia="zh-CN"/>
              </w:rPr>
            </w:pPr>
            <w:r>
              <w:rPr>
                <w:rFonts w:hint="eastAsia"/>
                <w:color w:val="000000"/>
                <w:sz w:val="18"/>
                <w:szCs w:val="18"/>
                <w:lang w:val="en-US" w:eastAsia="zh-CN"/>
              </w:rPr>
              <w:t>lianjie</w:t>
            </w:r>
          </w:p>
        </w:tc>
        <w:tc>
          <w:tcPr>
            <w:tcW w:w="903"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c>
          <w:tcPr>
            <w:tcW w:w="2096" w:type="dxa"/>
            <w:tcBorders>
              <w:top w:val="nil"/>
              <w:left w:val="nil"/>
              <w:bottom w:val="single" w:color="000000" w:sz="12" w:space="0"/>
              <w:right w:val="nil"/>
            </w:tcBorders>
            <w:shd w:val="clear" w:color="auto" w:fill="FFFFFF"/>
          </w:tcPr>
          <w:p>
            <w:pPr>
              <w:spacing w:line="300" w:lineRule="auto"/>
              <w:jc w:val="left"/>
              <w:rPr>
                <w:color w:val="000000"/>
                <w:sz w:val="18"/>
                <w:szCs w:val="18"/>
              </w:rPr>
            </w:pPr>
          </w:p>
        </w:tc>
      </w:tr>
    </w:tbl>
    <w:p>
      <w:pPr>
        <w:rPr>
          <w:rFonts w:ascii="宋体" w:hAnsi="宋体"/>
          <w:szCs w:val="21"/>
        </w:rPr>
      </w:pPr>
      <w:r>
        <w:rPr>
          <w:rFonts w:ascii="宋体" w:hAnsi="宋体"/>
          <w:szCs w:val="21"/>
        </w:rPr>
        <w:br w:type="page"/>
      </w:r>
    </w:p>
    <w:p>
      <w:pPr>
        <w:pStyle w:val="2"/>
        <w:numPr>
          <w:ilvl w:val="0"/>
          <w:numId w:val="3"/>
        </w:numPr>
        <w:tabs>
          <w:tab w:val="left" w:pos="1050"/>
        </w:tabs>
        <w:ind w:left="357" w:hanging="357"/>
        <w:jc w:val="both"/>
      </w:pPr>
      <w:bookmarkStart w:id="12" w:name="_Toc105510007"/>
      <w:r>
        <w:rPr>
          <w:rFonts w:hint="eastAsia" w:ascii="黑体" w:hAnsi="黑体"/>
          <w:szCs w:val="24"/>
        </w:rPr>
        <w:t>系统详细设计</w:t>
      </w:r>
      <w:bookmarkEnd w:id="12"/>
    </w:p>
    <w:p>
      <w:pPr>
        <w:pStyle w:val="46"/>
        <w:keepNext/>
        <w:keepLines/>
        <w:tabs>
          <w:tab w:val="left" w:pos="680"/>
        </w:tabs>
        <w:spacing w:before="156" w:beforeLines="50" w:after="156" w:afterLines="50" w:line="400" w:lineRule="exact"/>
        <w:ind w:left="420" w:hanging="420" w:firstLineChars="0"/>
        <w:outlineLvl w:val="1"/>
        <w:rPr>
          <w:rFonts w:ascii="黑体" w:hAnsi="黑体" w:eastAsia="黑体"/>
          <w:vanish/>
        </w:rPr>
      </w:pPr>
      <w:bookmarkStart w:id="13" w:name="_Toc105510008"/>
      <w:r>
        <w:rPr>
          <w:rFonts w:ascii="黑体" w:hAnsi="黑体" w:eastAsia="黑体"/>
          <w:vanish/>
        </w:rPr>
        <w:t>（1）</w:t>
      </w:r>
    </w:p>
    <w:p>
      <w:pPr>
        <w:pStyle w:val="46"/>
        <w:keepNext/>
        <w:keepLines/>
        <w:tabs>
          <w:tab w:val="left" w:pos="680"/>
        </w:tabs>
        <w:spacing w:before="156" w:beforeLines="50" w:after="156" w:afterLines="50" w:line="400" w:lineRule="exact"/>
        <w:ind w:left="420" w:hanging="420" w:firstLineChars="0"/>
        <w:outlineLvl w:val="1"/>
        <w:rPr>
          <w:rFonts w:ascii="黑体" w:hAnsi="黑体" w:eastAsia="黑体"/>
          <w:vanish/>
        </w:rPr>
      </w:pPr>
      <w:r>
        <w:rPr>
          <w:rFonts w:ascii="黑体" w:hAnsi="黑体" w:eastAsia="黑体"/>
          <w:vanish/>
        </w:rPr>
        <w:t>（2）</w:t>
      </w:r>
    </w:p>
    <w:p>
      <w:pPr>
        <w:pStyle w:val="46"/>
        <w:keepNext/>
        <w:keepLines/>
        <w:tabs>
          <w:tab w:val="left" w:pos="680"/>
        </w:tabs>
        <w:spacing w:before="156" w:beforeLines="50" w:after="156" w:afterLines="50" w:line="400" w:lineRule="exact"/>
        <w:ind w:left="420" w:hanging="420" w:firstLineChars="0"/>
        <w:outlineLvl w:val="1"/>
        <w:rPr>
          <w:rFonts w:ascii="黑体" w:hAnsi="黑体" w:eastAsia="黑体"/>
          <w:vanish/>
        </w:rPr>
      </w:pPr>
      <w:r>
        <w:rPr>
          <w:rFonts w:ascii="黑体" w:hAnsi="黑体" w:eastAsia="黑体"/>
          <w:vanish/>
        </w:rPr>
        <w:t>（3）</w:t>
      </w:r>
    </w:p>
    <w:p>
      <w:pPr>
        <w:pStyle w:val="46"/>
        <w:keepNext/>
        <w:keepLines/>
        <w:tabs>
          <w:tab w:val="left" w:pos="680"/>
        </w:tabs>
        <w:spacing w:before="156" w:beforeLines="50" w:after="156" w:afterLines="50" w:line="400" w:lineRule="exact"/>
        <w:ind w:left="420" w:hanging="420" w:firstLineChars="0"/>
        <w:outlineLvl w:val="1"/>
        <w:rPr>
          <w:rFonts w:ascii="黑体" w:hAnsi="黑体" w:eastAsia="黑体"/>
          <w:vanish/>
        </w:rPr>
      </w:pPr>
      <w:r>
        <w:rPr>
          <w:rFonts w:ascii="黑体" w:hAnsi="黑体" w:eastAsia="黑体"/>
          <w:vanish/>
        </w:rPr>
        <w:t>（4）</w:t>
      </w:r>
    </w:p>
    <w:p>
      <w:pPr>
        <w:pStyle w:val="46"/>
        <w:keepNext/>
        <w:keepLines/>
        <w:tabs>
          <w:tab w:val="left" w:pos="680"/>
        </w:tabs>
        <w:spacing w:before="156" w:beforeLines="50" w:after="156" w:afterLines="50" w:line="400" w:lineRule="exact"/>
        <w:ind w:left="420" w:hanging="420" w:firstLineChars="0"/>
        <w:outlineLvl w:val="1"/>
        <w:rPr>
          <w:rFonts w:ascii="黑体" w:hAnsi="黑体" w:eastAsia="黑体"/>
          <w:vanish/>
        </w:rPr>
      </w:pPr>
      <w:r>
        <w:rPr>
          <w:rFonts w:ascii="黑体" w:hAnsi="黑体" w:eastAsia="黑体"/>
          <w:vanish/>
        </w:rPr>
        <w:t>（5）</w:t>
      </w:r>
    </w:p>
    <w:p>
      <w:pPr>
        <w:pStyle w:val="3"/>
        <w:numPr>
          <w:ilvl w:val="1"/>
          <w:numId w:val="0"/>
        </w:numPr>
        <w:tabs>
          <w:tab w:val="left" w:pos="680"/>
        </w:tabs>
        <w:ind w:left="360" w:hanging="360"/>
        <w:rPr>
          <w:rFonts w:ascii="黑体" w:hAnsi="黑体"/>
          <w:szCs w:val="24"/>
        </w:rPr>
      </w:pPr>
      <w:r>
        <w:rPr>
          <w:rFonts w:hint="eastAsia" w:ascii="黑体" w:hAnsi="黑体"/>
          <w:szCs w:val="24"/>
        </w:rPr>
        <w:t>4</w:t>
      </w:r>
      <w:r>
        <w:rPr>
          <w:rFonts w:ascii="黑体" w:hAnsi="黑体"/>
          <w:szCs w:val="24"/>
        </w:rPr>
        <w:t>.1</w:t>
      </w:r>
      <w:r>
        <w:rPr>
          <w:rFonts w:hint="eastAsia" w:ascii="黑体" w:hAnsi="黑体"/>
          <w:szCs w:val="24"/>
        </w:rPr>
        <w:t>登陆模块设计</w:t>
      </w:r>
      <w:bookmarkEnd w:id="13"/>
    </w:p>
    <w:p>
      <w:pPr>
        <w:spacing w:line="400" w:lineRule="exact"/>
        <w:ind w:firstLine="420" w:firstLineChars="200"/>
        <w:rPr>
          <w:szCs w:val="21"/>
        </w:rPr>
      </w:pPr>
      <w:r>
        <w:rPr>
          <w:rFonts w:hint="eastAsia"/>
          <w:szCs w:val="21"/>
        </w:rPr>
        <w:t>这个功能模块旨在为工作人员提供后端登录的途径。管理人员可通过网站，在输入其用户名、密码以及角色信息后进行登录。登录成功后，管理人员可执行操作。包括登录页面。对页面的各个元素进行详细设计，包括字体大小、背景颜色、字体颜色以及元素尺寸等。同时，添加图片以提升页面的视觉吸引力，确保管理员在登录过程中能够直观地操作。</w:t>
      </w:r>
    </w:p>
    <w:p>
      <w:pPr>
        <w:pStyle w:val="3"/>
        <w:numPr>
          <w:ilvl w:val="1"/>
          <w:numId w:val="0"/>
        </w:numPr>
        <w:tabs>
          <w:tab w:val="left" w:pos="680"/>
        </w:tabs>
        <w:ind w:left="360" w:hanging="360"/>
        <w:rPr>
          <w:rFonts w:ascii="黑体" w:hAnsi="黑体"/>
          <w:szCs w:val="24"/>
        </w:rPr>
      </w:pPr>
      <w:r>
        <w:rPr>
          <w:rFonts w:hint="eastAsia" w:ascii="黑体" w:hAnsi="黑体"/>
          <w:szCs w:val="24"/>
        </w:rPr>
        <w:t>4</w:t>
      </w:r>
      <w:r>
        <w:rPr>
          <w:rFonts w:ascii="黑体" w:hAnsi="黑体"/>
          <w:szCs w:val="24"/>
        </w:rPr>
        <w:t>.</w:t>
      </w:r>
      <w:r>
        <w:rPr>
          <w:rFonts w:hint="eastAsia" w:ascii="黑体" w:hAnsi="黑体"/>
          <w:szCs w:val="24"/>
        </w:rPr>
        <w:t>2前台用户功能模块设计</w:t>
      </w:r>
    </w:p>
    <w:p>
      <w:pPr>
        <w:spacing w:line="400" w:lineRule="exact"/>
        <w:ind w:firstLine="420" w:firstLineChars="200"/>
        <w:rPr>
          <w:szCs w:val="21"/>
        </w:rPr>
      </w:pPr>
      <w:r>
        <w:rPr>
          <w:rFonts w:hint="eastAsia"/>
          <w:szCs w:val="21"/>
        </w:rPr>
        <w:t>当访客打开系统的网址时，他们首先会看到的是主页。在这里，他们可以找到一个导航栏，其中包括主页、作品信息、公告通知和个人中心。系统的主页界面如图4-1所示。</w:t>
      </w:r>
    </w:p>
    <w:p>
      <w:pPr>
        <w:spacing w:line="400" w:lineRule="exact"/>
        <w:ind w:firstLine="420" w:firstLineChars="200"/>
        <w:rPr>
          <w:szCs w:val="21"/>
        </w:rPr>
      </w:pPr>
    </w:p>
    <w:p>
      <w:pPr>
        <w:ind w:firstLine="0" w:firstLineChars="0"/>
        <w:jc w:val="center"/>
        <w:rPr>
          <w:szCs w:val="21"/>
        </w:rPr>
      </w:pPr>
      <w:r>
        <w:drawing>
          <wp:inline distT="0" distB="0" distL="114300" distR="114300">
            <wp:extent cx="5577840" cy="2731135"/>
            <wp:effectExtent l="0" t="0" r="3810" b="12065"/>
            <wp:docPr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pic:cNvPicPr>
                      <a:picLocks noChangeAspect="1"/>
                    </pic:cNvPicPr>
                  </pic:nvPicPr>
                  <pic:blipFill>
                    <a:blip r:embed="rId29"/>
                    <a:stretch>
                      <a:fillRect/>
                    </a:stretch>
                  </pic:blipFill>
                  <pic:spPr>
                    <a:xfrm>
                      <a:off x="0" y="0"/>
                      <a:ext cx="5577840" cy="2731135"/>
                    </a:xfrm>
                    <a:prstGeom prst="rect">
                      <a:avLst/>
                    </a:prstGeom>
                    <a:noFill/>
                    <a:ln>
                      <a:noFill/>
                    </a:ln>
                  </pic:spPr>
                </pic:pic>
              </a:graphicData>
            </a:graphic>
          </wp:inline>
        </w:drawing>
      </w:r>
    </w:p>
    <w:p>
      <w:pPr>
        <w:jc w:val="center"/>
        <w:rPr>
          <w:szCs w:val="21"/>
        </w:rPr>
      </w:pPr>
    </w:p>
    <w:p>
      <w:pPr>
        <w:spacing w:before="312" w:beforeLines="100" w:after="312" w:afterLines="100"/>
        <w:jc w:val="center"/>
        <w:rPr>
          <w:sz w:val="18"/>
          <w:szCs w:val="18"/>
        </w:rPr>
      </w:pPr>
      <w:r>
        <w:rPr>
          <w:rFonts w:hint="eastAsia"/>
          <w:sz w:val="18"/>
          <w:szCs w:val="18"/>
        </w:rPr>
        <w:t>图 4-1 系统主界面图</w:t>
      </w:r>
    </w:p>
    <w:p>
      <w:pPr>
        <w:spacing w:line="400" w:lineRule="exact"/>
        <w:ind w:firstLine="420" w:firstLineChars="200"/>
        <w:rPr>
          <w:szCs w:val="21"/>
        </w:rPr>
      </w:pPr>
      <w:r>
        <w:rPr>
          <w:rFonts w:hint="eastAsia"/>
          <w:szCs w:val="21"/>
          <w:lang w:val="en-US" w:eastAsia="zh-CN"/>
        </w:rPr>
        <w:t>用户点击注册功能，填写表单数据，如用户名、密码、确认密码、姓名、性别、头像等字段，点击注册后即可完成注册操作</w:t>
      </w:r>
      <w:r>
        <w:rPr>
          <w:rFonts w:hint="eastAsia"/>
          <w:szCs w:val="21"/>
        </w:rPr>
        <w:t>。如图4-2所示。</w:t>
      </w:r>
    </w:p>
    <w:p>
      <w:pPr>
        <w:ind w:firstLine="0"/>
        <w:jc w:val="center"/>
        <w:rPr>
          <w:sz w:val="18"/>
          <w:szCs w:val="18"/>
        </w:rPr>
      </w:pPr>
      <w:r>
        <w:drawing>
          <wp:inline distT="0" distB="0" distL="114300" distR="114300">
            <wp:extent cx="5577840" cy="2731135"/>
            <wp:effectExtent l="0" t="0" r="3810" b="12065"/>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30"/>
                    <a:stretch>
                      <a:fillRect/>
                    </a:stretch>
                  </pic:blipFill>
                  <pic:spPr>
                    <a:xfrm>
                      <a:off x="0" y="0"/>
                      <a:ext cx="5577840" cy="2731135"/>
                    </a:xfrm>
                    <a:prstGeom prst="rect">
                      <a:avLst/>
                    </a:prstGeom>
                    <a:noFill/>
                    <a:ln>
                      <a:noFill/>
                    </a:ln>
                  </pic:spPr>
                </pic:pic>
              </a:graphicData>
            </a:graphic>
          </wp:inline>
        </w:drawing>
      </w:r>
    </w:p>
    <w:p>
      <w:pPr>
        <w:spacing w:before="312" w:beforeLines="100" w:after="312" w:afterLines="100"/>
        <w:jc w:val="center"/>
        <w:rPr>
          <w:sz w:val="18"/>
          <w:szCs w:val="18"/>
        </w:rPr>
      </w:pPr>
      <w:r>
        <w:rPr>
          <w:rFonts w:hint="eastAsia"/>
          <w:sz w:val="18"/>
          <w:szCs w:val="18"/>
        </w:rPr>
        <w:t>图 4-2 用户注册界面图</w:t>
      </w:r>
    </w:p>
    <w:p>
      <w:pPr>
        <w:spacing w:line="400" w:lineRule="exact"/>
        <w:ind w:firstLine="420" w:firstLineChars="200"/>
        <w:rPr>
          <w:rFonts w:hint="default" w:eastAsia="宋体"/>
          <w:szCs w:val="21"/>
          <w:lang w:val="en-US" w:eastAsia="zh-CN"/>
        </w:rPr>
      </w:pPr>
      <w:r>
        <w:rPr>
          <w:rFonts w:hint="eastAsia"/>
          <w:szCs w:val="21"/>
          <w:lang w:val="en-US" w:eastAsia="zh-CN"/>
        </w:rPr>
        <w:t>用户</w:t>
      </w:r>
      <w:r>
        <w:rPr>
          <w:rFonts w:hint="eastAsia"/>
          <w:szCs w:val="21"/>
        </w:rPr>
        <w:t>通过</w:t>
      </w:r>
      <w:r>
        <w:rPr>
          <w:rFonts w:hint="eastAsia"/>
          <w:szCs w:val="21"/>
          <w:lang w:val="en-US" w:eastAsia="zh-CN"/>
        </w:rPr>
        <w:t>注册</w:t>
      </w:r>
      <w:r>
        <w:rPr>
          <w:rFonts w:hint="eastAsia"/>
          <w:szCs w:val="21"/>
        </w:rPr>
        <w:t>界面点击</w:t>
      </w:r>
      <w:r>
        <w:rPr>
          <w:rFonts w:hint="eastAsia"/>
          <w:szCs w:val="21"/>
          <w:lang w:val="en-US" w:eastAsia="zh-CN"/>
        </w:rPr>
        <w:t>登陆</w:t>
      </w:r>
      <w:r>
        <w:rPr>
          <w:rFonts w:hint="eastAsia"/>
          <w:szCs w:val="21"/>
        </w:rPr>
        <w:t>按钮填入数据点击确认按钮发送Axios请求到后端，调用UserController的</w:t>
      </w:r>
      <w:r>
        <w:rPr>
          <w:rFonts w:hint="eastAsia"/>
          <w:szCs w:val="21"/>
          <w:lang w:val="en-US" w:eastAsia="zh-CN"/>
        </w:rPr>
        <w:t>Save</w:t>
      </w:r>
      <w:r>
        <w:rPr>
          <w:rFonts w:hint="eastAsia"/>
          <w:szCs w:val="21"/>
        </w:rPr>
        <w:t>方法，再调用UserService的</w:t>
      </w:r>
      <w:r>
        <w:rPr>
          <w:rFonts w:hint="eastAsia"/>
          <w:szCs w:val="21"/>
          <w:lang w:val="en-US" w:eastAsia="zh-CN"/>
        </w:rPr>
        <w:t>Save</w:t>
      </w:r>
      <w:r>
        <w:rPr>
          <w:rFonts w:hint="eastAsia"/>
          <w:szCs w:val="21"/>
        </w:rPr>
        <w:t>方法，最后调用UserMapper的</w:t>
      </w:r>
      <w:r>
        <w:rPr>
          <w:rFonts w:hint="eastAsia"/>
          <w:szCs w:val="21"/>
          <w:lang w:val="en-US" w:eastAsia="zh-CN"/>
        </w:rPr>
        <w:t>Save</w:t>
      </w:r>
      <w:r>
        <w:rPr>
          <w:rFonts w:hint="eastAsia"/>
          <w:szCs w:val="21"/>
        </w:rPr>
        <w:t>方法完成</w:t>
      </w:r>
      <w:r>
        <w:rPr>
          <w:rFonts w:hint="eastAsia"/>
          <w:szCs w:val="21"/>
          <w:lang w:val="en-US" w:eastAsia="zh-CN"/>
        </w:rPr>
        <w:t>注册</w:t>
      </w:r>
      <w:r>
        <w:rPr>
          <w:rFonts w:hint="eastAsia"/>
          <w:szCs w:val="21"/>
        </w:rPr>
        <w:t>操作。</w:t>
      </w:r>
      <w:r>
        <w:rPr>
          <w:rFonts w:hint="eastAsia"/>
          <w:szCs w:val="21"/>
          <w:lang w:val="en-US" w:eastAsia="zh-CN"/>
        </w:rPr>
        <w:t>用户注册时序图如下图4-3所示。</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szCs w:val="21"/>
        </w:rPr>
      </w:pPr>
      <w:r>
        <w:object>
          <v:shape id="_x0000_i1030" o:spt="75" type="#_x0000_t75" style="height:177pt;width:439.5pt;" o:ole="t" filled="f" o:preferrelative="t" stroked="f" coordsize="21600,21600">
            <v:path/>
            <v:fill on="f" focussize="0,0"/>
            <v:stroke on="f"/>
            <v:imagedata r:id="rId32" o:title=""/>
            <o:lock v:ext="edit" aspectratio="t"/>
            <w10:wrap type="none"/>
            <w10:anchorlock/>
          </v:shape>
          <o:OLEObject Type="Embed" ProgID="Visio.Drawing.15" ShapeID="_x0000_i1030" DrawAspect="Content" ObjectID="_1468075730" r:id="rId31">
            <o:LockedField>false</o:LockedField>
          </o:OLEObject>
        </w:object>
      </w:r>
    </w:p>
    <w:p>
      <w:pPr>
        <w:spacing w:before="312" w:beforeLines="100" w:after="312" w:afterLines="100"/>
        <w:jc w:val="center"/>
        <w:rPr>
          <w:rFonts w:ascii="宋体" w:cs="宋体"/>
          <w:color w:val="000000" w:themeColor="text1"/>
          <w14:textFill>
            <w14:solidFill>
              <w14:schemeClr w14:val="tx1"/>
            </w14:solidFill>
          </w14:textFill>
        </w:rPr>
      </w:pPr>
      <w:r>
        <w:rPr>
          <w:rFonts w:hint="eastAsia"/>
          <w:sz w:val="18"/>
          <w:szCs w:val="18"/>
        </w:rPr>
        <w:t>图 4-</w:t>
      </w:r>
      <w:r>
        <w:rPr>
          <w:rFonts w:hint="eastAsia"/>
          <w:sz w:val="18"/>
          <w:szCs w:val="18"/>
          <w:lang w:val="en-US" w:eastAsia="zh-CN"/>
        </w:rPr>
        <w:t>3</w:t>
      </w:r>
      <w:r>
        <w:rPr>
          <w:rFonts w:hint="eastAsia"/>
          <w:sz w:val="18"/>
          <w:szCs w:val="18"/>
        </w:rPr>
        <w:t xml:space="preserve"> 用户注册</w:t>
      </w:r>
      <w:r>
        <w:rPr>
          <w:rFonts w:hint="eastAsia"/>
          <w:sz w:val="18"/>
          <w:szCs w:val="18"/>
          <w:lang w:val="en-US" w:eastAsia="zh-CN"/>
        </w:rPr>
        <w:t>时序</w:t>
      </w:r>
      <w:r>
        <w:rPr>
          <w:rFonts w:hint="eastAsia"/>
          <w:sz w:val="18"/>
          <w:szCs w:val="18"/>
        </w:rPr>
        <w:t>图</w:t>
      </w:r>
    </w:p>
    <w:p>
      <w:pPr>
        <w:spacing w:line="400" w:lineRule="exact"/>
        <w:ind w:firstLine="420" w:firstLineChars="200"/>
        <w:rPr>
          <w:szCs w:val="21"/>
        </w:rPr>
      </w:pPr>
      <w:r>
        <w:rPr>
          <w:rFonts w:hint="eastAsia"/>
          <w:szCs w:val="21"/>
        </w:rPr>
        <w:t>用户首先在Vue前端界面填写他们的用户名和密码。</w:t>
      </w:r>
      <w:r>
        <w:rPr>
          <w:rFonts w:hint="eastAsia"/>
          <w:szCs w:val="21"/>
          <w:lang w:val="en-US" w:eastAsia="zh-CN"/>
        </w:rPr>
        <w:t>然后点击登陆按钮，完成登陆操作，如</w:t>
      </w:r>
      <w:r>
        <w:rPr>
          <w:rFonts w:hint="eastAsia"/>
          <w:szCs w:val="21"/>
        </w:rPr>
        <w:t>图4-</w:t>
      </w:r>
      <w:r>
        <w:rPr>
          <w:rFonts w:hint="eastAsia"/>
          <w:szCs w:val="21"/>
          <w:lang w:val="en-US" w:eastAsia="zh-CN"/>
        </w:rPr>
        <w:t>4</w:t>
      </w:r>
      <w:r>
        <w:rPr>
          <w:rFonts w:hint="eastAsia"/>
          <w:szCs w:val="21"/>
        </w:rPr>
        <w:t>所示。</w:t>
      </w:r>
    </w:p>
    <w:p>
      <w:pPr>
        <w:ind w:firstLine="0" w:firstLineChars="0"/>
        <w:jc w:val="center"/>
        <w:rPr>
          <w:szCs w:val="21"/>
        </w:rPr>
      </w:pPr>
      <w:r>
        <w:rPr>
          <w:color w:val="000000" w:themeColor="text1"/>
          <w14:textFill>
            <w14:solidFill>
              <w14:schemeClr w14:val="tx1"/>
            </w14:solidFill>
          </w14:textFill>
        </w:rPr>
        <w:drawing>
          <wp:inline distT="0" distB="0" distL="114300" distR="114300">
            <wp:extent cx="5568950" cy="2700655"/>
            <wp:effectExtent l="0" t="0" r="12700" b="4445"/>
            <wp:docPr id="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7"/>
                    <pic:cNvPicPr>
                      <a:picLocks noChangeAspect="1"/>
                    </pic:cNvPicPr>
                  </pic:nvPicPr>
                  <pic:blipFill>
                    <a:blip r:embed="rId33"/>
                    <a:stretch>
                      <a:fillRect/>
                    </a:stretch>
                  </pic:blipFill>
                  <pic:spPr>
                    <a:xfrm>
                      <a:off x="0" y="0"/>
                      <a:ext cx="5568950" cy="2700655"/>
                    </a:xfrm>
                    <a:prstGeom prst="rect">
                      <a:avLst/>
                    </a:prstGeom>
                    <a:noFill/>
                    <a:ln>
                      <a:noFill/>
                    </a:ln>
                  </pic:spPr>
                </pic:pic>
              </a:graphicData>
            </a:graphic>
          </wp:inline>
        </w:drawing>
      </w:r>
    </w:p>
    <w:p>
      <w:pPr>
        <w:spacing w:before="312" w:beforeLines="100" w:after="312" w:afterLines="100"/>
        <w:jc w:val="center"/>
        <w:rPr>
          <w:sz w:val="18"/>
          <w:szCs w:val="18"/>
        </w:rPr>
      </w:pPr>
      <w:r>
        <w:rPr>
          <w:rFonts w:hint="eastAsia"/>
          <w:sz w:val="18"/>
          <w:szCs w:val="18"/>
        </w:rPr>
        <w:t>图 4-</w:t>
      </w:r>
      <w:r>
        <w:rPr>
          <w:rFonts w:hint="eastAsia"/>
          <w:sz w:val="18"/>
          <w:szCs w:val="18"/>
          <w:lang w:val="en-US" w:eastAsia="zh-CN"/>
        </w:rPr>
        <w:t>4</w:t>
      </w:r>
      <w:r>
        <w:rPr>
          <w:rFonts w:hint="eastAsia"/>
          <w:sz w:val="18"/>
          <w:szCs w:val="18"/>
        </w:rPr>
        <w:t>用户</w:t>
      </w:r>
      <w:r>
        <w:rPr>
          <w:rFonts w:hint="eastAsia"/>
          <w:sz w:val="18"/>
          <w:szCs w:val="18"/>
          <w:lang w:val="en-US" w:eastAsia="zh-CN"/>
        </w:rPr>
        <w:t>登陆</w:t>
      </w:r>
      <w:r>
        <w:rPr>
          <w:rFonts w:hint="eastAsia"/>
          <w:sz w:val="18"/>
          <w:szCs w:val="18"/>
        </w:rPr>
        <w:t>界面图</w:t>
      </w:r>
    </w:p>
    <w:p>
      <w:pPr>
        <w:spacing w:line="400" w:lineRule="exact"/>
        <w:ind w:firstLine="420" w:firstLineChars="200"/>
        <w:rPr>
          <w:rFonts w:hint="default" w:eastAsia="宋体"/>
          <w:szCs w:val="21"/>
          <w:lang w:val="en-US" w:eastAsia="zh-CN"/>
        </w:rPr>
      </w:pPr>
      <w:r>
        <w:rPr>
          <w:rFonts w:hint="eastAsia"/>
          <w:szCs w:val="21"/>
          <w:lang w:val="en-US" w:eastAsia="zh-CN"/>
        </w:rPr>
        <w:t>用户员</w:t>
      </w:r>
      <w:r>
        <w:rPr>
          <w:rFonts w:hint="eastAsia"/>
          <w:szCs w:val="21"/>
        </w:rPr>
        <w:t>通过</w:t>
      </w:r>
      <w:r>
        <w:rPr>
          <w:rFonts w:hint="eastAsia"/>
          <w:szCs w:val="21"/>
          <w:lang w:val="en-US" w:eastAsia="zh-CN"/>
        </w:rPr>
        <w:t>登陆</w:t>
      </w:r>
      <w:r>
        <w:rPr>
          <w:rFonts w:hint="eastAsia"/>
          <w:szCs w:val="21"/>
        </w:rPr>
        <w:t>界面点击</w:t>
      </w:r>
      <w:r>
        <w:rPr>
          <w:rFonts w:hint="eastAsia"/>
          <w:szCs w:val="21"/>
          <w:lang w:val="en-US" w:eastAsia="zh-CN"/>
        </w:rPr>
        <w:t>登陆</w:t>
      </w:r>
      <w:r>
        <w:rPr>
          <w:rFonts w:hint="eastAsia"/>
          <w:szCs w:val="21"/>
        </w:rPr>
        <w:t>按钮填入数据点击确认按钮发送Axios请求到后端，调用UserController的</w:t>
      </w:r>
      <w:r>
        <w:rPr>
          <w:rFonts w:hint="eastAsia"/>
          <w:szCs w:val="21"/>
          <w:lang w:val="en-US" w:eastAsia="zh-CN"/>
        </w:rPr>
        <w:t>Login</w:t>
      </w:r>
      <w:r>
        <w:rPr>
          <w:rFonts w:hint="eastAsia"/>
          <w:szCs w:val="21"/>
        </w:rPr>
        <w:t>方法，再调用UserService的</w:t>
      </w:r>
      <w:r>
        <w:rPr>
          <w:rFonts w:hint="eastAsia"/>
          <w:szCs w:val="21"/>
          <w:lang w:val="en-US" w:eastAsia="zh-CN"/>
        </w:rPr>
        <w:t>login</w:t>
      </w:r>
      <w:r>
        <w:rPr>
          <w:rFonts w:hint="eastAsia"/>
          <w:szCs w:val="21"/>
        </w:rPr>
        <w:t>方法，最后调用UserMapper的</w:t>
      </w:r>
      <w:r>
        <w:rPr>
          <w:rFonts w:hint="eastAsia"/>
          <w:szCs w:val="21"/>
          <w:lang w:val="en-US" w:eastAsia="zh-CN"/>
        </w:rPr>
        <w:t>selectOne</w:t>
      </w:r>
      <w:r>
        <w:rPr>
          <w:rFonts w:hint="eastAsia"/>
          <w:szCs w:val="21"/>
        </w:rPr>
        <w:t>方法完成</w:t>
      </w:r>
      <w:r>
        <w:rPr>
          <w:rFonts w:hint="eastAsia"/>
          <w:szCs w:val="21"/>
          <w:lang w:val="en-US" w:eastAsia="zh-CN"/>
        </w:rPr>
        <w:t>登陆校验</w:t>
      </w:r>
      <w:r>
        <w:rPr>
          <w:rFonts w:hint="eastAsia"/>
          <w:szCs w:val="21"/>
        </w:rPr>
        <w:t>操作。</w:t>
      </w:r>
      <w:r>
        <w:rPr>
          <w:rFonts w:hint="eastAsia"/>
          <w:szCs w:val="21"/>
          <w:lang w:val="en-US" w:eastAsia="zh-CN"/>
        </w:rPr>
        <w:t>用户登陆时序图如下图4-5所示。</w:t>
      </w:r>
    </w:p>
    <w:p>
      <w:pPr>
        <w:spacing w:line="400" w:lineRule="exact"/>
        <w:ind w:firstLine="210" w:firstLineChars="100"/>
        <w:rPr>
          <w:szCs w:val="21"/>
        </w:rPr>
      </w:pPr>
    </w:p>
    <w:p>
      <w:pPr>
        <w:spacing w:before="312" w:beforeLines="100" w:after="312" w:afterLines="100"/>
        <w:jc w:val="center"/>
      </w:pPr>
      <w:r>
        <w:object>
          <v:shape id="_x0000_i1031" o:spt="75" type="#_x0000_t75" style="height:177pt;width:439.5pt;" o:ole="t" filled="f" o:preferrelative="t" stroked="f" coordsize="21600,21600">
            <v:path/>
            <v:fill on="f" focussize="0,0"/>
            <v:stroke on="f"/>
            <v:imagedata r:id="rId35" o:title=""/>
            <o:lock v:ext="edit" aspectratio="t"/>
            <w10:wrap type="none"/>
            <w10:anchorlock/>
          </v:shape>
          <o:OLEObject Type="Embed" ProgID="Visio.Drawing.15" ShapeID="_x0000_i1031" DrawAspect="Content" ObjectID="_1468075731" r:id="rId34">
            <o:LockedField>false</o:LockedField>
          </o:OLEObject>
        </w:object>
      </w:r>
    </w:p>
    <w:p>
      <w:pPr>
        <w:spacing w:before="312" w:beforeLines="100" w:after="312" w:afterLines="100"/>
        <w:jc w:val="center"/>
        <w:rPr>
          <w:color w:val="000000" w:themeColor="text1"/>
          <w:sz w:val="24"/>
          <w14:textFill>
            <w14:solidFill>
              <w14:schemeClr w14:val="tx1"/>
            </w14:solidFill>
          </w14:textFill>
        </w:rPr>
      </w:pPr>
      <w:r>
        <w:rPr>
          <w:rFonts w:hint="eastAsia"/>
          <w:sz w:val="18"/>
          <w:szCs w:val="18"/>
        </w:rPr>
        <w:t>图4-</w:t>
      </w:r>
      <w:r>
        <w:rPr>
          <w:rFonts w:hint="eastAsia"/>
          <w:sz w:val="18"/>
          <w:szCs w:val="18"/>
          <w:lang w:val="en-US" w:eastAsia="zh-CN"/>
        </w:rPr>
        <w:t>5用户登陆时序图</w:t>
      </w:r>
    </w:p>
    <w:p>
      <w:pPr>
        <w:spacing w:line="400" w:lineRule="exact"/>
        <w:ind w:firstLine="420" w:firstLineChars="200"/>
        <w:rPr>
          <w:szCs w:val="21"/>
        </w:rPr>
      </w:pPr>
      <w:r>
        <w:rPr>
          <w:rFonts w:hint="eastAsia"/>
          <w:szCs w:val="21"/>
        </w:rPr>
        <w:t>用户触发作品信息查询后，在作品信息识别页面的搜索框内填写作品名称和摄影标签进行查询。然后查看作品名称、作品类别、摄影标签、作品封面、拍摄地点、发布日期、用户名、点击次数、评论数、收藏数等信息；还可以进行收藏或者评论等操作；如图4-</w:t>
      </w:r>
      <w:r>
        <w:rPr>
          <w:rFonts w:hint="eastAsia"/>
          <w:szCs w:val="21"/>
          <w:lang w:val="en-US" w:eastAsia="zh-CN"/>
        </w:rPr>
        <w:t>6</w:t>
      </w:r>
      <w:r>
        <w:rPr>
          <w:rFonts w:hint="eastAsia"/>
          <w:szCs w:val="21"/>
        </w:rPr>
        <w:t>所示。</w:t>
      </w:r>
    </w:p>
    <w:p>
      <w:pPr>
        <w:ind w:firstLine="0"/>
        <w:jc w:val="center"/>
      </w:pPr>
      <w:r>
        <w:drawing>
          <wp:inline distT="0" distB="0" distL="114300" distR="114300">
            <wp:extent cx="5577840" cy="2731135"/>
            <wp:effectExtent l="19050" t="19050" r="22860" b="1206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36"/>
                    <a:stretch>
                      <a:fillRect/>
                    </a:stretch>
                  </pic:blipFill>
                  <pic:spPr>
                    <a:xfrm>
                      <a:off x="0" y="0"/>
                      <a:ext cx="5577840" cy="2731135"/>
                    </a:xfrm>
                    <a:prstGeom prst="rect">
                      <a:avLst/>
                    </a:prstGeom>
                    <a:noFill/>
                    <a:ln w="12700">
                      <a:solidFill>
                        <a:schemeClr val="tx1">
                          <a:lumMod val="65000"/>
                          <a:lumOff val="35000"/>
                        </a:schemeClr>
                      </a:solidFill>
                    </a:ln>
                  </pic:spPr>
                </pic:pic>
              </a:graphicData>
            </a:graphic>
          </wp:inline>
        </w:drawing>
      </w:r>
    </w:p>
    <w:p>
      <w:pPr>
        <w:spacing w:before="312" w:beforeLines="100" w:after="312" w:afterLines="100"/>
        <w:jc w:val="center"/>
        <w:rPr>
          <w:sz w:val="18"/>
          <w:szCs w:val="18"/>
        </w:rPr>
      </w:pPr>
      <w:r>
        <w:rPr>
          <w:rFonts w:hint="eastAsia"/>
          <w:sz w:val="18"/>
          <w:szCs w:val="18"/>
        </w:rPr>
        <w:t>图4-</w:t>
      </w:r>
      <w:r>
        <w:rPr>
          <w:rFonts w:hint="eastAsia"/>
          <w:sz w:val="18"/>
          <w:szCs w:val="18"/>
          <w:lang w:val="en-US" w:eastAsia="zh-CN"/>
        </w:rPr>
        <w:t>6</w:t>
      </w:r>
      <w:r>
        <w:rPr>
          <w:rFonts w:hint="eastAsia"/>
          <w:sz w:val="18"/>
          <w:szCs w:val="18"/>
        </w:rPr>
        <w:t>作品信息页面</w:t>
      </w:r>
    </w:p>
    <w:p>
      <w:pPr>
        <w:spacing w:line="400" w:lineRule="exact"/>
        <w:ind w:firstLine="420" w:firstLineChars="200"/>
        <w:rPr>
          <w:rFonts w:hint="default"/>
          <w:szCs w:val="21"/>
          <w:lang w:val="en-US" w:eastAsia="zh-CN"/>
        </w:rPr>
      </w:pPr>
      <w:r>
        <w:rPr>
          <w:rFonts w:hint="eastAsia"/>
          <w:szCs w:val="21"/>
          <w:lang w:val="en-US" w:eastAsia="zh-CN"/>
        </w:rPr>
        <w:t>用户通过作品信息界面点击收藏按钮发送Axios请求到后端，调用ZopinlXinxiController的storeup方法，再调用ZopinxinxiService的storeup方法，最后调用ZopinxinxiMapper的storeup方法完成对于作品信息收藏的操作。如图4-7所示。</w:t>
      </w:r>
    </w:p>
    <w:p>
      <w:pPr>
        <w:spacing w:line="360" w:lineRule="auto"/>
        <w:jc w:val="center"/>
      </w:pPr>
      <w:r>
        <w:object>
          <v:shape id="_x0000_i1032" o:spt="75" type="#_x0000_t75" style="height:177pt;width:439.5pt;" o:ole="t" filled="f" o:preferrelative="t" stroked="f" coordsize="21600,21600">
            <v:path/>
            <v:fill on="f" focussize="0,0"/>
            <v:stroke on="f"/>
            <v:imagedata r:id="rId38" o:title=""/>
            <o:lock v:ext="edit" aspectratio="t"/>
            <w10:wrap type="none"/>
            <w10:anchorlock/>
          </v:shape>
          <o:OLEObject Type="Embed" ProgID="Visio.Drawing.15" ShapeID="_x0000_i1032" DrawAspect="Content" ObjectID="_1468075732" r:id="rId37">
            <o:LockedField>false</o:LockedField>
          </o:OLEObject>
        </w:object>
      </w:r>
    </w:p>
    <w:p>
      <w:pPr>
        <w:tabs>
          <w:tab w:val="center" w:pos="4595"/>
          <w:tab w:val="left" w:pos="6074"/>
        </w:tabs>
        <w:spacing w:before="312" w:beforeLines="100" w:after="312" w:afterLines="100"/>
        <w:jc w:val="left"/>
        <w:rPr>
          <w:color w:val="000000" w:themeColor="text1"/>
          <w:sz w:val="24"/>
          <w14:textFill>
            <w14:solidFill>
              <w14:schemeClr w14:val="tx1"/>
            </w14:solidFill>
          </w14:textFill>
        </w:rPr>
      </w:pPr>
      <w:r>
        <w:rPr>
          <w:rFonts w:hint="eastAsia"/>
          <w:sz w:val="18"/>
          <w:szCs w:val="18"/>
          <w:lang w:eastAsia="zh-CN"/>
        </w:rPr>
        <w:tab/>
      </w:r>
      <w:r>
        <w:rPr>
          <w:rFonts w:hint="eastAsia"/>
          <w:sz w:val="18"/>
          <w:szCs w:val="18"/>
        </w:rPr>
        <w:t>图4</w:t>
      </w:r>
      <w:r>
        <w:rPr>
          <w:rFonts w:hint="eastAsia"/>
          <w:sz w:val="18"/>
          <w:szCs w:val="18"/>
          <w:lang w:val="en-US" w:eastAsia="zh-CN"/>
        </w:rPr>
        <w:t>-7</w:t>
      </w:r>
      <w:r>
        <w:rPr>
          <w:rFonts w:hint="eastAsia"/>
          <w:sz w:val="18"/>
          <w:szCs w:val="18"/>
        </w:rPr>
        <w:t>作品信息</w:t>
      </w:r>
      <w:r>
        <w:rPr>
          <w:rFonts w:hint="eastAsia"/>
          <w:sz w:val="18"/>
          <w:szCs w:val="18"/>
          <w:lang w:val="en-US" w:eastAsia="zh-CN"/>
        </w:rPr>
        <w:t>收藏时序</w:t>
      </w:r>
      <w:r>
        <w:rPr>
          <w:rFonts w:hint="eastAsia"/>
          <w:sz w:val="18"/>
          <w:szCs w:val="18"/>
        </w:rPr>
        <w:t>图</w:t>
      </w:r>
    </w:p>
    <w:p>
      <w:pPr>
        <w:spacing w:line="400" w:lineRule="exact"/>
        <w:ind w:firstLine="420" w:firstLineChars="200"/>
        <w:rPr>
          <w:szCs w:val="21"/>
        </w:rPr>
      </w:pPr>
      <w:r>
        <w:rPr>
          <w:rFonts w:hint="eastAsia"/>
          <w:szCs w:val="21"/>
        </w:rPr>
        <w:t>用户点击公告资讯，在公告资讯页面的输入栏填写标题，进行搜索，然后查看标题、分类名称、发布人、点击次数、收藏数、图等信息，点击收藏或者点赞等操作</w:t>
      </w:r>
      <w:r>
        <w:rPr>
          <w:rFonts w:hint="eastAsia"/>
          <w:szCs w:val="21"/>
          <w:lang w:eastAsia="zh-CN"/>
        </w:rPr>
        <w:t>，</w:t>
      </w:r>
      <w:r>
        <w:rPr>
          <w:rFonts w:hint="eastAsia"/>
          <w:szCs w:val="21"/>
        </w:rPr>
        <w:t>如图4-</w:t>
      </w:r>
      <w:r>
        <w:rPr>
          <w:rFonts w:hint="eastAsia"/>
          <w:szCs w:val="21"/>
          <w:lang w:val="en-US" w:eastAsia="zh-CN"/>
        </w:rPr>
        <w:t>8</w:t>
      </w:r>
      <w:r>
        <w:rPr>
          <w:rFonts w:hint="eastAsia"/>
          <w:szCs w:val="21"/>
        </w:rPr>
        <w:t>所示。</w:t>
      </w:r>
    </w:p>
    <w:p>
      <w:pPr>
        <w:spacing w:line="360" w:lineRule="auto"/>
        <w:jc w:val="center"/>
        <w:rPr>
          <w:rFonts w:ascii="宋体" w:hAnsi="宋体"/>
          <w:bCs/>
          <w:color w:val="000000" w:themeColor="text1"/>
          <w:sz w:val="24"/>
          <w14:textFill>
            <w14:solidFill>
              <w14:schemeClr w14:val="tx1"/>
            </w14:solidFill>
          </w14:textFill>
        </w:rPr>
      </w:pPr>
      <w:r>
        <w:drawing>
          <wp:inline distT="0" distB="0" distL="114300" distR="114300">
            <wp:extent cx="5577840" cy="2731135"/>
            <wp:effectExtent l="19050" t="19050" r="22860" b="12065"/>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39"/>
                    <a:stretch>
                      <a:fillRect/>
                    </a:stretch>
                  </pic:blipFill>
                  <pic:spPr>
                    <a:xfrm>
                      <a:off x="0" y="0"/>
                      <a:ext cx="5577840" cy="2731135"/>
                    </a:xfrm>
                    <a:prstGeom prst="rect">
                      <a:avLst/>
                    </a:prstGeom>
                    <a:noFill/>
                    <a:ln w="12700">
                      <a:solidFill>
                        <a:schemeClr val="tx1">
                          <a:lumMod val="65000"/>
                          <a:lumOff val="35000"/>
                        </a:schemeClr>
                      </a:solidFill>
                    </a:ln>
                  </pic:spPr>
                </pic:pic>
              </a:graphicData>
            </a:graphic>
          </wp:inline>
        </w:drawing>
      </w:r>
    </w:p>
    <w:p>
      <w:pPr>
        <w:spacing w:before="312" w:beforeLines="100" w:after="312" w:afterLines="100"/>
        <w:jc w:val="center"/>
        <w:rPr>
          <w:sz w:val="18"/>
          <w:szCs w:val="18"/>
        </w:rPr>
      </w:pPr>
      <w:r>
        <w:rPr>
          <w:rFonts w:hint="eastAsia"/>
          <w:sz w:val="18"/>
          <w:szCs w:val="18"/>
        </w:rPr>
        <w:t>图4-</w:t>
      </w:r>
      <w:r>
        <w:rPr>
          <w:rFonts w:hint="eastAsia"/>
          <w:sz w:val="18"/>
          <w:szCs w:val="18"/>
          <w:lang w:val="en-US" w:eastAsia="zh-CN"/>
        </w:rPr>
        <w:t>8</w:t>
      </w:r>
      <w:r>
        <w:rPr>
          <w:rFonts w:hint="eastAsia"/>
          <w:sz w:val="18"/>
          <w:szCs w:val="18"/>
        </w:rPr>
        <w:t>公告资讯页面</w:t>
      </w:r>
    </w:p>
    <w:p>
      <w:pPr>
        <w:spacing w:line="400" w:lineRule="exact"/>
        <w:ind w:firstLine="420" w:firstLineChars="200"/>
        <w:rPr>
          <w:rFonts w:hint="default"/>
          <w:szCs w:val="21"/>
          <w:lang w:val="en-US" w:eastAsia="zh-CN"/>
        </w:rPr>
      </w:pPr>
      <w:r>
        <w:rPr>
          <w:rFonts w:hint="eastAsia"/>
          <w:szCs w:val="21"/>
          <w:lang w:val="en-US" w:eastAsia="zh-CN"/>
        </w:rPr>
        <w:t>用户通过公告资讯界面点击公告资讯发送Axios请求到后端，调用NewsController的detail方法，再调用NewsService的detail方法，最后调用NewsMapper的detail方法完成对于公告资讯的查看操作。如图4-9所示。</w:t>
      </w:r>
    </w:p>
    <w:p>
      <w:pPr>
        <w:rPr>
          <w:rFonts w:eastAsia="monospace" w:cs="monospace"/>
          <w:color w:val="000000" w:themeColor="text1"/>
          <w:kern w:val="0"/>
          <w:sz w:val="24"/>
          <w:shd w:val="clear" w:color="auto" w:fill="FFFFFF"/>
          <w14:textFill>
            <w14:solidFill>
              <w14:schemeClr w14:val="tx1"/>
            </w14:solidFill>
          </w14:textFill>
        </w:rPr>
      </w:pPr>
    </w:p>
    <w:p>
      <w:pPr>
        <w:pStyle w:val="54"/>
        <w:spacing w:line="360" w:lineRule="auto"/>
        <w:ind w:firstLine="480"/>
        <w:rPr>
          <w:rFonts w:eastAsia="monospace" w:cs="monospace"/>
          <w:color w:val="000000" w:themeColor="text1"/>
          <w:kern w:val="0"/>
          <w:sz w:val="24"/>
          <w:szCs w:val="24"/>
          <w:shd w:val="clear" w:color="auto" w:fill="FFFFFF"/>
          <w14:textFill>
            <w14:solidFill>
              <w14:schemeClr w14:val="tx1"/>
            </w14:solidFill>
          </w14:textFill>
        </w:rPr>
      </w:pPr>
      <w:r>
        <w:object>
          <v:shape id="_x0000_i1033" o:spt="75" type="#_x0000_t75" style="height:177pt;width:439.5pt;" o:ole="t" filled="f" o:preferrelative="t" stroked="f" coordsize="21600,21600">
            <v:path/>
            <v:fill on="f" focussize="0,0"/>
            <v:stroke on="f"/>
            <v:imagedata r:id="rId41" o:title=""/>
            <o:lock v:ext="edit" aspectratio="t"/>
            <w10:wrap type="none"/>
            <w10:anchorlock/>
          </v:shape>
          <o:OLEObject Type="Embed" ProgID="Visio.Drawing.15" ShapeID="_x0000_i1033" DrawAspect="Content" ObjectID="_1468075733" r:id="rId40">
            <o:LockedField>false</o:LockedField>
          </o:OLEObject>
        </w:object>
      </w:r>
      <w:r>
        <w:rPr>
          <w:rFonts w:hint="eastAsia"/>
          <w:sz w:val="18"/>
          <w:szCs w:val="18"/>
        </w:rPr>
        <w:t>图4-</w:t>
      </w:r>
      <w:r>
        <w:rPr>
          <w:rFonts w:hint="eastAsia"/>
          <w:sz w:val="18"/>
          <w:szCs w:val="18"/>
          <w:lang w:val="en-US" w:eastAsia="zh-CN"/>
        </w:rPr>
        <w:t>9查看公告资讯时序</w:t>
      </w:r>
      <w:r>
        <w:rPr>
          <w:rFonts w:hint="eastAsia"/>
          <w:sz w:val="18"/>
          <w:szCs w:val="18"/>
        </w:rPr>
        <w:t>图</w:t>
      </w:r>
    </w:p>
    <w:p>
      <w:pPr>
        <w:spacing w:line="400" w:lineRule="exact"/>
        <w:ind w:firstLine="420" w:firstLineChars="200"/>
        <w:rPr>
          <w:rFonts w:hint="default" w:eastAsia="宋体"/>
          <w:szCs w:val="21"/>
          <w:lang w:val="en-US" w:eastAsia="zh-CN"/>
        </w:rPr>
      </w:pPr>
      <w:r>
        <w:rPr>
          <w:rFonts w:hint="eastAsia"/>
          <w:szCs w:val="21"/>
        </w:rPr>
        <w:t>在个人中心，用户可进行个人详细信息的更新，同时进行密码修改、作品信息管理、收藏夹管理以及浏览历史查看等操作，具体示意见图4</w:t>
      </w:r>
      <w:r>
        <w:rPr>
          <w:rFonts w:hint="eastAsia"/>
          <w:szCs w:val="21"/>
          <w:lang w:val="en-US" w:eastAsia="zh-CN"/>
        </w:rPr>
        <w:t>-10所示。</w:t>
      </w:r>
    </w:p>
    <w:p>
      <w:pPr>
        <w:spacing w:line="360" w:lineRule="auto"/>
        <w:ind w:firstLine="0"/>
        <w:jc w:val="center"/>
        <w:rPr>
          <w:rFonts w:ascii="Calibri" w:hAnsi="Calibri"/>
          <w:color w:val="000000" w:themeColor="text1"/>
          <w14:textFill>
            <w14:solidFill>
              <w14:schemeClr w14:val="tx1"/>
            </w14:solidFill>
          </w14:textFill>
        </w:rPr>
      </w:pPr>
      <w:r>
        <w:drawing>
          <wp:inline distT="0" distB="0" distL="114300" distR="114300">
            <wp:extent cx="5577840" cy="2292350"/>
            <wp:effectExtent l="19050" t="19050" r="22860" b="1270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2"/>
                    <a:stretch>
                      <a:fillRect/>
                    </a:stretch>
                  </pic:blipFill>
                  <pic:spPr>
                    <a:xfrm>
                      <a:off x="0" y="0"/>
                      <a:ext cx="5577840" cy="2292350"/>
                    </a:xfrm>
                    <a:prstGeom prst="rect">
                      <a:avLst/>
                    </a:prstGeom>
                    <a:noFill/>
                    <a:ln w="12700">
                      <a:solidFill>
                        <a:schemeClr val="tx1">
                          <a:lumMod val="65000"/>
                          <a:lumOff val="35000"/>
                        </a:schemeClr>
                      </a:solidFill>
                    </a:ln>
                  </pic:spPr>
                </pic:pic>
              </a:graphicData>
            </a:graphic>
          </wp:inline>
        </w:drawing>
      </w:r>
    </w:p>
    <w:p>
      <w:pPr>
        <w:spacing w:before="312" w:beforeLines="100" w:after="312" w:afterLines="100"/>
        <w:jc w:val="center"/>
        <w:rPr>
          <w:rFonts w:eastAsia="monospace" w:cs="monospace"/>
          <w:color w:val="000000" w:themeColor="text1"/>
          <w:kern w:val="0"/>
          <w:sz w:val="24"/>
          <w:shd w:val="clear" w:color="auto" w:fill="FFFFFF"/>
          <w14:textFill>
            <w14:solidFill>
              <w14:schemeClr w14:val="tx1"/>
            </w14:solidFill>
          </w14:textFill>
        </w:rPr>
      </w:pPr>
      <w:r>
        <w:rPr>
          <w:rFonts w:hint="eastAsia"/>
          <w:sz w:val="18"/>
          <w:szCs w:val="18"/>
        </w:rPr>
        <w:t>图4-</w:t>
      </w:r>
      <w:r>
        <w:rPr>
          <w:rFonts w:hint="eastAsia"/>
          <w:sz w:val="18"/>
          <w:szCs w:val="18"/>
          <w:lang w:val="en-US" w:eastAsia="zh-CN"/>
        </w:rPr>
        <w:t>10</w:t>
      </w:r>
      <w:r>
        <w:rPr>
          <w:rFonts w:hint="eastAsia"/>
          <w:sz w:val="18"/>
          <w:szCs w:val="18"/>
        </w:rPr>
        <w:t>个人中心界面</w:t>
      </w:r>
    </w:p>
    <w:p>
      <w:pPr>
        <w:pStyle w:val="3"/>
        <w:numPr>
          <w:ilvl w:val="1"/>
          <w:numId w:val="0"/>
        </w:numPr>
        <w:tabs>
          <w:tab w:val="left" w:pos="680"/>
        </w:tabs>
        <w:ind w:left="360" w:hanging="360"/>
        <w:rPr>
          <w:rFonts w:ascii="黑体" w:hAnsi="黑体"/>
          <w:szCs w:val="24"/>
        </w:rPr>
      </w:pPr>
      <w:bookmarkStart w:id="14" w:name="_Toc25319"/>
      <w:r>
        <w:rPr>
          <w:rFonts w:hint="eastAsia" w:ascii="黑体" w:hAnsi="黑体"/>
          <w:szCs w:val="24"/>
        </w:rPr>
        <w:t>4.3后台管理员功能模块</w:t>
      </w:r>
      <w:bookmarkEnd w:id="14"/>
    </w:p>
    <w:p>
      <w:pPr>
        <w:spacing w:line="400" w:lineRule="exact"/>
        <w:ind w:firstLine="420" w:firstLineChars="200"/>
        <w:rPr>
          <w:szCs w:val="21"/>
        </w:rPr>
      </w:pPr>
      <w:r>
        <w:rPr>
          <w:rFonts w:hint="eastAsia"/>
          <w:szCs w:val="21"/>
        </w:rPr>
        <w:t>管理员通过登录页面填账号和密码，完成后进行登录，如图4-</w:t>
      </w:r>
      <w:r>
        <w:rPr>
          <w:rFonts w:hint="eastAsia"/>
          <w:szCs w:val="21"/>
          <w:lang w:val="en-US" w:eastAsia="zh-CN"/>
        </w:rPr>
        <w:t>11</w:t>
      </w:r>
      <w:r>
        <w:rPr>
          <w:rFonts w:hint="eastAsia"/>
          <w:szCs w:val="21"/>
        </w:rPr>
        <w:t>所示。</w:t>
      </w:r>
    </w:p>
    <w:p>
      <w:pPr>
        <w:spacing w:line="360" w:lineRule="auto"/>
        <w:ind w:firstLine="480" w:firstLineChars="200"/>
        <w:rPr>
          <w:color w:val="000000" w:themeColor="text1"/>
          <w:kern w:val="0"/>
          <w:sz w:val="24"/>
          <w14:textFill>
            <w14:solidFill>
              <w14:schemeClr w14:val="tx1"/>
            </w14:solidFill>
          </w14:textFill>
        </w:rPr>
      </w:pPr>
    </w:p>
    <w:p>
      <w:pPr>
        <w:widowControl/>
        <w:spacing w:line="360" w:lineRule="auto"/>
        <w:jc w:val="center"/>
        <w:rPr>
          <w:rFonts w:ascii="宋体" w:hAnsi="宋体" w:cs="宋体"/>
          <w:color w:val="000000" w:themeColor="text1"/>
          <w:kern w:val="0"/>
          <w14:textFill>
            <w14:solidFill>
              <w14:schemeClr w14:val="tx1"/>
            </w14:solidFill>
          </w14:textFill>
        </w:rPr>
      </w:pPr>
      <w:r>
        <w:drawing>
          <wp:inline distT="0" distB="0" distL="114300" distR="114300">
            <wp:extent cx="5577840" cy="2731135"/>
            <wp:effectExtent l="19050" t="19050" r="22860" b="1206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3"/>
                    <a:stretch>
                      <a:fillRect/>
                    </a:stretch>
                  </pic:blipFill>
                  <pic:spPr>
                    <a:xfrm>
                      <a:off x="0" y="0"/>
                      <a:ext cx="5577840" cy="2731135"/>
                    </a:xfrm>
                    <a:prstGeom prst="rect">
                      <a:avLst/>
                    </a:prstGeom>
                    <a:noFill/>
                    <a:ln w="12700">
                      <a:solidFill>
                        <a:schemeClr val="tx1">
                          <a:lumMod val="65000"/>
                          <a:lumOff val="35000"/>
                        </a:schemeClr>
                      </a:solidFill>
                    </a:ln>
                  </pic:spPr>
                </pic:pic>
              </a:graphicData>
            </a:graphic>
          </wp:inline>
        </w:drawing>
      </w:r>
    </w:p>
    <w:p>
      <w:pPr>
        <w:spacing w:before="312" w:beforeLines="100" w:after="312" w:afterLines="100"/>
        <w:jc w:val="center"/>
        <w:rPr>
          <w:rFonts w:hint="eastAsia"/>
          <w:szCs w:val="21"/>
        </w:rPr>
      </w:pPr>
      <w:r>
        <w:rPr>
          <w:rFonts w:hint="eastAsia"/>
          <w:sz w:val="18"/>
          <w:szCs w:val="18"/>
        </w:rPr>
        <w:t>图4-</w:t>
      </w:r>
      <w:r>
        <w:rPr>
          <w:rFonts w:hint="eastAsia"/>
          <w:sz w:val="18"/>
          <w:szCs w:val="18"/>
          <w:lang w:val="en-US" w:eastAsia="zh-CN"/>
        </w:rPr>
        <w:t>11</w:t>
      </w:r>
      <w:r>
        <w:rPr>
          <w:rFonts w:hint="eastAsia"/>
          <w:sz w:val="18"/>
          <w:szCs w:val="18"/>
        </w:rPr>
        <w:t>管理员登录页面</w:t>
      </w:r>
    </w:p>
    <w:p>
      <w:pPr>
        <w:spacing w:line="400" w:lineRule="exact"/>
        <w:ind w:firstLine="420" w:firstLineChars="200"/>
        <w:rPr>
          <w:rFonts w:hint="default" w:eastAsia="宋体"/>
          <w:szCs w:val="21"/>
          <w:lang w:val="en-US" w:eastAsia="zh-CN"/>
        </w:rPr>
      </w:pPr>
      <w:r>
        <w:rPr>
          <w:rFonts w:hint="eastAsia"/>
          <w:szCs w:val="21"/>
          <w:lang w:val="en-US" w:eastAsia="zh-CN"/>
        </w:rPr>
        <w:t>管理员</w:t>
      </w:r>
      <w:r>
        <w:rPr>
          <w:rFonts w:hint="eastAsia"/>
          <w:szCs w:val="21"/>
        </w:rPr>
        <w:t>通过</w:t>
      </w:r>
      <w:r>
        <w:rPr>
          <w:rFonts w:hint="eastAsia"/>
          <w:szCs w:val="21"/>
          <w:lang w:val="en-US" w:eastAsia="zh-CN"/>
        </w:rPr>
        <w:t>登陆</w:t>
      </w:r>
      <w:r>
        <w:rPr>
          <w:rFonts w:hint="eastAsia"/>
          <w:szCs w:val="21"/>
        </w:rPr>
        <w:t>界面点击</w:t>
      </w:r>
      <w:r>
        <w:rPr>
          <w:rFonts w:hint="eastAsia"/>
          <w:szCs w:val="21"/>
          <w:lang w:val="en-US" w:eastAsia="zh-CN"/>
        </w:rPr>
        <w:t>登陆</w:t>
      </w:r>
      <w:r>
        <w:rPr>
          <w:rFonts w:hint="eastAsia"/>
          <w:szCs w:val="21"/>
        </w:rPr>
        <w:t>按钮填入数据点击确认按钮发送Axios请求到后端，调用UserController的</w:t>
      </w:r>
      <w:r>
        <w:rPr>
          <w:rFonts w:hint="eastAsia"/>
          <w:szCs w:val="21"/>
          <w:lang w:val="en-US" w:eastAsia="zh-CN"/>
        </w:rPr>
        <w:t>Login</w:t>
      </w:r>
      <w:r>
        <w:rPr>
          <w:rFonts w:hint="eastAsia"/>
          <w:szCs w:val="21"/>
        </w:rPr>
        <w:t>方法，再调用UserService的</w:t>
      </w:r>
      <w:r>
        <w:rPr>
          <w:rFonts w:hint="eastAsia"/>
          <w:szCs w:val="21"/>
          <w:lang w:val="en-US" w:eastAsia="zh-CN"/>
        </w:rPr>
        <w:t>login</w:t>
      </w:r>
      <w:r>
        <w:rPr>
          <w:rFonts w:hint="eastAsia"/>
          <w:szCs w:val="21"/>
        </w:rPr>
        <w:t>方法，最后调用UserMapper的</w:t>
      </w:r>
      <w:r>
        <w:rPr>
          <w:rFonts w:hint="eastAsia"/>
          <w:szCs w:val="21"/>
          <w:lang w:val="en-US" w:eastAsia="zh-CN"/>
        </w:rPr>
        <w:t>selectOne</w:t>
      </w:r>
      <w:r>
        <w:rPr>
          <w:rFonts w:hint="eastAsia"/>
          <w:szCs w:val="21"/>
        </w:rPr>
        <w:t>方法完成</w:t>
      </w:r>
      <w:r>
        <w:rPr>
          <w:rFonts w:hint="eastAsia"/>
          <w:szCs w:val="21"/>
          <w:lang w:val="en-US" w:eastAsia="zh-CN"/>
        </w:rPr>
        <w:t>登陆校验</w:t>
      </w:r>
      <w:r>
        <w:rPr>
          <w:rFonts w:hint="eastAsia"/>
          <w:szCs w:val="21"/>
        </w:rPr>
        <w:t>操作。</w:t>
      </w:r>
      <w:r>
        <w:rPr>
          <w:rFonts w:hint="eastAsia"/>
          <w:szCs w:val="21"/>
          <w:lang w:val="en-US" w:eastAsia="zh-CN"/>
        </w:rPr>
        <w:t>管理员登陆时序图如下图4-12所示。</w:t>
      </w:r>
    </w:p>
    <w:p>
      <w:pPr>
        <w:spacing w:before="312" w:beforeLines="100" w:after="312" w:afterLines="100"/>
        <w:jc w:val="center"/>
      </w:pPr>
      <w:r>
        <w:object>
          <v:shape id="_x0000_i1034" o:spt="75" type="#_x0000_t75" style="height:177pt;width:439.5pt;" o:ole="t" filled="f" o:preferrelative="t" stroked="f" coordsize="21600,21600">
            <v:path/>
            <v:fill on="f" focussize="0,0"/>
            <v:stroke on="f"/>
            <v:imagedata r:id="rId45" o:title=""/>
            <o:lock v:ext="edit" aspectratio="t"/>
            <w10:wrap type="none"/>
            <w10:anchorlock/>
          </v:shape>
          <o:OLEObject Type="Embed" ProgID="Visio.Drawing.15" ShapeID="_x0000_i1034" DrawAspect="Content" ObjectID="_1468075734" r:id="rId44">
            <o:LockedField>false</o:LockedField>
          </o:OLEObject>
        </w:object>
      </w:r>
    </w:p>
    <w:p>
      <w:pPr>
        <w:spacing w:before="312" w:beforeLines="100" w:after="312" w:afterLines="100"/>
        <w:jc w:val="center"/>
        <w:rPr>
          <w:rFonts w:hint="eastAsia" w:eastAsia="宋体" w:cs="monospace"/>
          <w:color w:val="000000" w:themeColor="text1"/>
          <w:kern w:val="0"/>
          <w:sz w:val="24"/>
          <w:shd w:val="clear" w:color="auto" w:fill="FFFFFF"/>
          <w:lang w:val="en-US" w:eastAsia="zh-CN"/>
          <w14:textFill>
            <w14:solidFill>
              <w14:schemeClr w14:val="tx1"/>
            </w14:solidFill>
          </w14:textFill>
        </w:rPr>
      </w:pPr>
      <w:r>
        <w:rPr>
          <w:rFonts w:hint="eastAsia"/>
          <w:sz w:val="18"/>
          <w:szCs w:val="18"/>
        </w:rPr>
        <w:t>图4-</w:t>
      </w:r>
      <w:r>
        <w:rPr>
          <w:rFonts w:hint="eastAsia"/>
          <w:sz w:val="18"/>
          <w:szCs w:val="18"/>
          <w:lang w:val="en-US" w:eastAsia="zh-CN"/>
        </w:rPr>
        <w:t>12</w:t>
      </w:r>
      <w:r>
        <w:rPr>
          <w:rFonts w:hint="eastAsia"/>
          <w:sz w:val="18"/>
          <w:szCs w:val="18"/>
        </w:rPr>
        <w:t>管理员</w:t>
      </w:r>
      <w:r>
        <w:rPr>
          <w:rFonts w:hint="eastAsia"/>
          <w:sz w:val="18"/>
          <w:szCs w:val="18"/>
          <w:lang w:val="en-US" w:eastAsia="zh-CN"/>
        </w:rPr>
        <w:t>登陆时序图</w:t>
      </w:r>
    </w:p>
    <w:p>
      <w:pPr>
        <w:spacing w:line="400" w:lineRule="exact"/>
        <w:ind w:firstLine="420" w:firstLineChars="200"/>
        <w:rPr>
          <w:szCs w:val="21"/>
        </w:rPr>
      </w:pPr>
      <w:r>
        <w:rPr>
          <w:rFonts w:hint="eastAsia"/>
          <w:szCs w:val="21"/>
        </w:rPr>
        <w:t>管理员登录系统后，可以查看系统首页、用户、作品类别、作品信息、系统管理、用户信息等信息，如图4-</w:t>
      </w:r>
      <w:r>
        <w:rPr>
          <w:rFonts w:hint="eastAsia"/>
          <w:szCs w:val="21"/>
          <w:lang w:val="en-US" w:eastAsia="zh-CN"/>
        </w:rPr>
        <w:t>13</w:t>
      </w:r>
      <w:r>
        <w:rPr>
          <w:rFonts w:hint="eastAsia"/>
          <w:szCs w:val="21"/>
        </w:rPr>
        <w:t>所示。</w:t>
      </w:r>
    </w:p>
    <w:p>
      <w:pPr>
        <w:spacing w:line="360" w:lineRule="auto"/>
        <w:jc w:val="center"/>
        <w:rPr>
          <w:color w:val="000000" w:themeColor="text1"/>
          <w:sz w:val="24"/>
          <w14:textFill>
            <w14:solidFill>
              <w14:schemeClr w14:val="tx1"/>
            </w14:solidFill>
          </w14:textFill>
        </w:rPr>
      </w:pPr>
      <w:r>
        <w:drawing>
          <wp:inline distT="0" distB="0" distL="114300" distR="114300">
            <wp:extent cx="5577840" cy="2731135"/>
            <wp:effectExtent l="19050" t="19050" r="22860"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6"/>
                    <a:stretch>
                      <a:fillRect/>
                    </a:stretch>
                  </pic:blipFill>
                  <pic:spPr>
                    <a:xfrm>
                      <a:off x="0" y="0"/>
                      <a:ext cx="5577840" cy="2731135"/>
                    </a:xfrm>
                    <a:prstGeom prst="rect">
                      <a:avLst/>
                    </a:prstGeom>
                    <a:noFill/>
                    <a:ln>
                      <a:solidFill>
                        <a:schemeClr val="tx1">
                          <a:lumMod val="65000"/>
                          <a:lumOff val="35000"/>
                        </a:schemeClr>
                      </a:solidFill>
                    </a:ln>
                  </pic:spPr>
                </pic:pic>
              </a:graphicData>
            </a:graphic>
          </wp:inline>
        </w:drawing>
      </w:r>
    </w:p>
    <w:p>
      <w:pPr>
        <w:spacing w:before="312" w:beforeLines="100" w:after="312" w:afterLines="100"/>
        <w:jc w:val="center"/>
        <w:rPr>
          <w:rFonts w:eastAsia="monospace" w:cs="monospace"/>
          <w:color w:val="000000" w:themeColor="text1"/>
          <w:kern w:val="0"/>
          <w:sz w:val="24"/>
          <w:shd w:val="clear" w:color="auto" w:fill="FFFFFF"/>
          <w14:textFill>
            <w14:solidFill>
              <w14:schemeClr w14:val="tx1"/>
            </w14:solidFill>
          </w14:textFill>
        </w:rPr>
      </w:pPr>
      <w:r>
        <w:rPr>
          <w:rFonts w:hint="eastAsia"/>
          <w:sz w:val="18"/>
          <w:szCs w:val="18"/>
        </w:rPr>
        <w:t>图4-</w:t>
      </w:r>
      <w:r>
        <w:rPr>
          <w:rFonts w:hint="eastAsia"/>
          <w:sz w:val="18"/>
          <w:szCs w:val="18"/>
          <w:lang w:val="en-US" w:eastAsia="zh-CN"/>
        </w:rPr>
        <w:t>13</w:t>
      </w:r>
      <w:r>
        <w:rPr>
          <w:rFonts w:hint="eastAsia"/>
          <w:sz w:val="18"/>
          <w:szCs w:val="18"/>
        </w:rPr>
        <w:t>管理员功能界面图</w:t>
      </w:r>
    </w:p>
    <w:p>
      <w:pPr>
        <w:spacing w:line="400" w:lineRule="exact"/>
        <w:ind w:firstLine="420" w:firstLineChars="200"/>
        <w:rPr>
          <w:szCs w:val="21"/>
        </w:rPr>
      </w:pPr>
      <w:r>
        <w:rPr>
          <w:rFonts w:hint="eastAsia"/>
          <w:szCs w:val="21"/>
          <w:lang w:val="en-US" w:eastAsia="zh-CN"/>
        </w:rPr>
        <w:t>管理员点击用户菜单，可以展示出当前系统用户列表，管理员在列表可以对用户进行新增、修改、查询、移除操作</w:t>
      </w:r>
      <w:r>
        <w:rPr>
          <w:rFonts w:hint="eastAsia"/>
          <w:szCs w:val="21"/>
        </w:rPr>
        <w:t>；如图4-</w:t>
      </w:r>
      <w:r>
        <w:rPr>
          <w:rFonts w:hint="eastAsia"/>
          <w:szCs w:val="21"/>
          <w:lang w:val="en-US" w:eastAsia="zh-CN"/>
        </w:rPr>
        <w:t>14</w:t>
      </w:r>
      <w:r>
        <w:rPr>
          <w:rFonts w:hint="eastAsia"/>
          <w:szCs w:val="21"/>
        </w:rPr>
        <w:t>所示。</w:t>
      </w:r>
    </w:p>
    <w:p>
      <w:pPr>
        <w:spacing w:line="360" w:lineRule="auto"/>
        <w:jc w:val="center"/>
        <w:rPr>
          <w:rFonts w:ascii="宋体" w:hAnsi="宋体"/>
          <w:color w:val="000000" w:themeColor="text1"/>
          <w14:textFill>
            <w14:solidFill>
              <w14:schemeClr w14:val="tx1"/>
            </w14:solidFill>
          </w14:textFill>
        </w:rPr>
      </w:pPr>
      <w:r>
        <w:drawing>
          <wp:inline distT="0" distB="0" distL="114300" distR="114300">
            <wp:extent cx="5577840" cy="2731135"/>
            <wp:effectExtent l="19050" t="19050" r="22860" b="120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7"/>
                    <a:stretch>
                      <a:fillRect/>
                    </a:stretch>
                  </pic:blipFill>
                  <pic:spPr>
                    <a:xfrm>
                      <a:off x="0" y="0"/>
                      <a:ext cx="5577840" cy="2731135"/>
                    </a:xfrm>
                    <a:prstGeom prst="rect">
                      <a:avLst/>
                    </a:prstGeom>
                    <a:noFill/>
                    <a:ln w="12700">
                      <a:solidFill>
                        <a:schemeClr val="tx1">
                          <a:lumMod val="65000"/>
                          <a:lumOff val="35000"/>
                        </a:schemeClr>
                      </a:solidFill>
                    </a:ln>
                  </pic:spPr>
                </pic:pic>
              </a:graphicData>
            </a:graphic>
          </wp:inline>
        </w:drawing>
      </w:r>
    </w:p>
    <w:p>
      <w:pPr>
        <w:spacing w:before="312" w:beforeLines="100" w:after="312" w:afterLines="100"/>
        <w:jc w:val="center"/>
        <w:rPr>
          <w:sz w:val="18"/>
          <w:szCs w:val="18"/>
        </w:rPr>
      </w:pPr>
      <w:r>
        <w:rPr>
          <w:rFonts w:hint="eastAsia"/>
          <w:sz w:val="18"/>
          <w:szCs w:val="18"/>
        </w:rPr>
        <w:t>图4-</w:t>
      </w:r>
      <w:r>
        <w:rPr>
          <w:rFonts w:hint="eastAsia"/>
          <w:sz w:val="18"/>
          <w:szCs w:val="18"/>
          <w:lang w:val="en-US" w:eastAsia="zh-CN"/>
        </w:rPr>
        <w:t>14</w:t>
      </w:r>
      <w:r>
        <w:rPr>
          <w:rFonts w:hint="eastAsia"/>
          <w:sz w:val="18"/>
          <w:szCs w:val="18"/>
        </w:rPr>
        <w:t>用户界面图</w:t>
      </w:r>
    </w:p>
    <w:p>
      <w:pPr>
        <w:spacing w:line="400" w:lineRule="exact"/>
        <w:ind w:firstLine="420" w:firstLineChars="200"/>
        <w:rPr>
          <w:rFonts w:hint="default"/>
          <w:szCs w:val="21"/>
          <w:lang w:val="en-US" w:eastAsia="zh-CN"/>
        </w:rPr>
      </w:pPr>
      <w:r>
        <w:rPr>
          <w:rFonts w:hint="eastAsia"/>
          <w:szCs w:val="21"/>
          <w:lang w:val="en-US" w:eastAsia="zh-CN"/>
        </w:rPr>
        <w:t>管理员通过用户管理界面点击添加按钮填入数据点击确认按钮发送Axios请求到后端，调用UserController的addUser方法，再调用UserService的save方法，最后调用UserMapper的save方法完成对于用户添加的操作。如图4-15所示。</w:t>
      </w:r>
    </w:p>
    <w:p>
      <w:pPr>
        <w:spacing w:line="360" w:lineRule="auto"/>
        <w:jc w:val="center"/>
      </w:pPr>
      <w:r>
        <w:object>
          <v:shape id="_x0000_i1035" o:spt="75" type="#_x0000_t75" style="height:177pt;width:439.5pt;" o:ole="t" filled="f" o:preferrelative="t" stroked="f" coordsize="21600,21600">
            <v:path/>
            <v:fill on="f" focussize="0,0"/>
            <v:stroke on="f"/>
            <v:imagedata r:id="rId49" o:title=""/>
            <o:lock v:ext="edit" aspectratio="t"/>
            <w10:wrap type="none"/>
            <w10:anchorlock/>
          </v:shape>
          <o:OLEObject Type="Embed" ProgID="Visio.Drawing.15" ShapeID="_x0000_i1035" DrawAspect="Content" ObjectID="_1468075735" r:id="rId48">
            <o:LockedField>false</o:LockedField>
          </o:OLEObject>
        </w:object>
      </w:r>
    </w:p>
    <w:p>
      <w:pPr>
        <w:spacing w:before="312" w:beforeLines="100" w:after="312" w:afterLines="100"/>
        <w:jc w:val="center"/>
      </w:pPr>
      <w:r>
        <w:rPr>
          <w:rFonts w:hint="eastAsia"/>
          <w:sz w:val="18"/>
          <w:szCs w:val="18"/>
        </w:rPr>
        <w:t>图4-</w:t>
      </w:r>
      <w:r>
        <w:rPr>
          <w:rFonts w:hint="eastAsia"/>
          <w:sz w:val="18"/>
          <w:szCs w:val="18"/>
          <w:lang w:val="en-US" w:eastAsia="zh-CN"/>
        </w:rPr>
        <w:t>15</w:t>
      </w:r>
      <w:r>
        <w:rPr>
          <w:rFonts w:hint="eastAsia"/>
          <w:sz w:val="18"/>
          <w:szCs w:val="18"/>
        </w:rPr>
        <w:t>用户</w:t>
      </w:r>
      <w:r>
        <w:rPr>
          <w:rFonts w:hint="eastAsia"/>
          <w:sz w:val="18"/>
          <w:szCs w:val="18"/>
          <w:lang w:val="en-US" w:eastAsia="zh-CN"/>
        </w:rPr>
        <w:t>添加时序</w:t>
      </w:r>
      <w:r>
        <w:rPr>
          <w:rFonts w:hint="eastAsia"/>
          <w:sz w:val="18"/>
          <w:szCs w:val="18"/>
        </w:rPr>
        <w:t>图</w:t>
      </w:r>
    </w:p>
    <w:p>
      <w:pPr>
        <w:spacing w:line="400" w:lineRule="exact"/>
        <w:ind w:firstLine="420" w:firstLineChars="200"/>
        <w:rPr>
          <w:szCs w:val="21"/>
        </w:rPr>
      </w:pPr>
      <w:r>
        <w:rPr>
          <w:rFonts w:hint="eastAsia"/>
          <w:szCs w:val="21"/>
          <w:lang w:val="en-US" w:eastAsia="zh-CN"/>
        </w:rPr>
        <w:t>管理员点击作品类别菜单，可以展示出当前系统作品类别列表，管理员在列表可以对作品类别进行新增、修改、查询、移除操作</w:t>
      </w:r>
      <w:r>
        <w:rPr>
          <w:rFonts w:hint="eastAsia"/>
          <w:szCs w:val="21"/>
        </w:rPr>
        <w:t>；如图4-</w:t>
      </w:r>
      <w:r>
        <w:rPr>
          <w:rFonts w:hint="eastAsia"/>
          <w:szCs w:val="21"/>
          <w:lang w:val="en-US" w:eastAsia="zh-CN"/>
        </w:rPr>
        <w:t>16</w:t>
      </w:r>
      <w:r>
        <w:rPr>
          <w:rFonts w:hint="eastAsia"/>
          <w:szCs w:val="21"/>
        </w:rPr>
        <w:t>所示。</w:t>
      </w:r>
    </w:p>
    <w:p>
      <w:pPr>
        <w:spacing w:line="360" w:lineRule="auto"/>
        <w:jc w:val="center"/>
        <w:rPr>
          <w:rFonts w:ascii="宋体" w:hAnsi="宋体"/>
          <w:color w:val="000000" w:themeColor="text1"/>
          <w14:textFill>
            <w14:solidFill>
              <w14:schemeClr w14:val="tx1"/>
            </w14:solidFill>
          </w14:textFill>
        </w:rPr>
      </w:pPr>
      <w:r>
        <w:drawing>
          <wp:inline distT="0" distB="0" distL="114300" distR="114300">
            <wp:extent cx="5577840" cy="2731135"/>
            <wp:effectExtent l="19050" t="19050" r="22860" b="1206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50"/>
                    <a:stretch>
                      <a:fillRect/>
                    </a:stretch>
                  </pic:blipFill>
                  <pic:spPr>
                    <a:xfrm>
                      <a:off x="0" y="0"/>
                      <a:ext cx="5577840" cy="2731135"/>
                    </a:xfrm>
                    <a:prstGeom prst="rect">
                      <a:avLst/>
                    </a:prstGeom>
                    <a:noFill/>
                    <a:ln w="12700">
                      <a:solidFill>
                        <a:schemeClr val="tx1">
                          <a:lumMod val="65000"/>
                          <a:lumOff val="35000"/>
                        </a:schemeClr>
                      </a:solidFill>
                    </a:ln>
                  </pic:spPr>
                </pic:pic>
              </a:graphicData>
            </a:graphic>
          </wp:inline>
        </w:drawing>
      </w:r>
    </w:p>
    <w:p>
      <w:pPr>
        <w:spacing w:before="312" w:beforeLines="100" w:after="312" w:afterLines="100"/>
        <w:jc w:val="center"/>
        <w:rPr>
          <w:sz w:val="18"/>
          <w:szCs w:val="18"/>
        </w:rPr>
      </w:pPr>
      <w:r>
        <w:rPr>
          <w:rFonts w:hint="eastAsia"/>
          <w:sz w:val="18"/>
          <w:szCs w:val="18"/>
        </w:rPr>
        <w:t>图4-1</w:t>
      </w:r>
      <w:r>
        <w:rPr>
          <w:rFonts w:hint="eastAsia"/>
          <w:sz w:val="18"/>
          <w:szCs w:val="18"/>
          <w:lang w:val="en-US" w:eastAsia="zh-CN"/>
        </w:rPr>
        <w:t>6</w:t>
      </w:r>
      <w:r>
        <w:rPr>
          <w:rFonts w:hint="eastAsia"/>
          <w:sz w:val="18"/>
          <w:szCs w:val="18"/>
        </w:rPr>
        <w:t>作品类别界面图</w:t>
      </w:r>
    </w:p>
    <w:p>
      <w:pPr>
        <w:spacing w:line="400" w:lineRule="exact"/>
        <w:ind w:firstLine="420" w:firstLineChars="200"/>
        <w:rPr>
          <w:rFonts w:hint="default"/>
          <w:szCs w:val="21"/>
          <w:lang w:val="en-US" w:eastAsia="zh-CN"/>
        </w:rPr>
      </w:pPr>
      <w:r>
        <w:rPr>
          <w:rFonts w:hint="eastAsia"/>
          <w:szCs w:val="21"/>
          <w:lang w:val="en-US" w:eastAsia="zh-CN"/>
        </w:rPr>
        <w:t>管理员通过作品类别界面点击添加按钮填入数据点击确认按钮发送Axios请求到后端，调用ZopinleibieController的addZopinleibie方法，再调用ZopinleibieService的save方法，最后调用ZopinleibieMapper的save方法完成对于作品类别添加的操作。如图4-17所示。</w:t>
      </w:r>
    </w:p>
    <w:p>
      <w:pPr>
        <w:spacing w:line="400" w:lineRule="exact"/>
        <w:ind w:firstLine="420" w:firstLineChars="200"/>
        <w:rPr>
          <w:szCs w:val="21"/>
        </w:rPr>
      </w:pPr>
    </w:p>
    <w:p>
      <w:r>
        <w:object>
          <v:shape id="_x0000_i1036" o:spt="75" type="#_x0000_t75" style="height:177pt;width:439.5pt;" o:ole="t" filled="f" o:preferrelative="t" stroked="f" coordsize="21600,21600">
            <v:path/>
            <v:fill on="f" focussize="0,0"/>
            <v:stroke on="f"/>
            <v:imagedata r:id="rId52" o:title=""/>
            <o:lock v:ext="edit" aspectratio="t"/>
            <w10:wrap type="none"/>
            <w10:anchorlock/>
          </v:shape>
          <o:OLEObject Type="Embed" ProgID="Visio.Drawing.15" ShapeID="_x0000_i1036" DrawAspect="Content" ObjectID="_1468075736" r:id="rId51">
            <o:LockedField>false</o:LockedField>
          </o:OLEObject>
        </w:object>
      </w:r>
    </w:p>
    <w:p>
      <w:pPr>
        <w:spacing w:before="312" w:beforeLines="100" w:after="312" w:afterLines="100"/>
        <w:jc w:val="center"/>
      </w:pPr>
      <w:r>
        <w:rPr>
          <w:rFonts w:hint="eastAsia"/>
          <w:sz w:val="18"/>
          <w:szCs w:val="18"/>
        </w:rPr>
        <w:t>图4-1</w:t>
      </w:r>
      <w:r>
        <w:rPr>
          <w:rFonts w:hint="eastAsia"/>
          <w:sz w:val="18"/>
          <w:szCs w:val="18"/>
          <w:lang w:val="en-US" w:eastAsia="zh-CN"/>
        </w:rPr>
        <w:t>7</w:t>
      </w:r>
      <w:r>
        <w:rPr>
          <w:rFonts w:hint="eastAsia"/>
          <w:sz w:val="18"/>
          <w:szCs w:val="18"/>
        </w:rPr>
        <w:t>作品</w:t>
      </w:r>
      <w:r>
        <w:rPr>
          <w:rFonts w:hint="eastAsia"/>
          <w:sz w:val="18"/>
          <w:szCs w:val="18"/>
          <w:lang w:val="en-US" w:eastAsia="zh-CN"/>
        </w:rPr>
        <w:t>类别时序图</w:t>
      </w:r>
    </w:p>
    <w:p>
      <w:pPr>
        <w:spacing w:line="400" w:lineRule="exact"/>
        <w:ind w:firstLine="420" w:firstLineChars="200"/>
        <w:rPr>
          <w:szCs w:val="21"/>
        </w:rPr>
      </w:pPr>
      <w:r>
        <w:rPr>
          <w:rFonts w:hint="eastAsia"/>
          <w:szCs w:val="21"/>
        </w:rPr>
        <w:t>管理员点击作品信息；在作品信息页面对作品名称、作品类别、摄影标签、作品封面、拍摄地点、发布日期等操作；如图4-1</w:t>
      </w:r>
      <w:r>
        <w:rPr>
          <w:rFonts w:hint="eastAsia"/>
          <w:szCs w:val="21"/>
          <w:lang w:val="en-US" w:eastAsia="zh-CN"/>
        </w:rPr>
        <w:t>8</w:t>
      </w:r>
      <w:r>
        <w:rPr>
          <w:rFonts w:hint="eastAsia"/>
          <w:szCs w:val="21"/>
        </w:rPr>
        <w:t>所示。</w:t>
      </w:r>
    </w:p>
    <w:p>
      <w:pPr>
        <w:spacing w:line="360" w:lineRule="auto"/>
        <w:jc w:val="center"/>
        <w:rPr>
          <w:rFonts w:ascii="宋体" w:hAnsi="宋体"/>
          <w:color w:val="000000" w:themeColor="text1"/>
          <w14:textFill>
            <w14:solidFill>
              <w14:schemeClr w14:val="tx1"/>
            </w14:solidFill>
          </w14:textFill>
        </w:rPr>
      </w:pPr>
      <w:r>
        <w:drawing>
          <wp:inline distT="0" distB="0" distL="114300" distR="114300">
            <wp:extent cx="5577840" cy="2731135"/>
            <wp:effectExtent l="19050" t="19050" r="22860" b="1206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3"/>
                    <a:stretch>
                      <a:fillRect/>
                    </a:stretch>
                  </pic:blipFill>
                  <pic:spPr>
                    <a:xfrm>
                      <a:off x="0" y="0"/>
                      <a:ext cx="5577840" cy="2731135"/>
                    </a:xfrm>
                    <a:prstGeom prst="rect">
                      <a:avLst/>
                    </a:prstGeom>
                    <a:noFill/>
                    <a:ln w="12700">
                      <a:solidFill>
                        <a:schemeClr val="tx1">
                          <a:lumMod val="65000"/>
                          <a:lumOff val="35000"/>
                        </a:schemeClr>
                      </a:solidFill>
                    </a:ln>
                  </pic:spPr>
                </pic:pic>
              </a:graphicData>
            </a:graphic>
          </wp:inline>
        </w:drawing>
      </w:r>
    </w:p>
    <w:p>
      <w:pPr>
        <w:spacing w:before="312" w:beforeLines="100" w:after="312" w:afterLines="100"/>
        <w:jc w:val="center"/>
        <w:rPr>
          <w:sz w:val="18"/>
          <w:szCs w:val="18"/>
        </w:rPr>
      </w:pPr>
      <w:r>
        <w:rPr>
          <w:rFonts w:hint="eastAsia"/>
          <w:sz w:val="18"/>
          <w:szCs w:val="18"/>
        </w:rPr>
        <w:t>图4-1</w:t>
      </w:r>
      <w:r>
        <w:rPr>
          <w:rFonts w:hint="eastAsia"/>
          <w:sz w:val="18"/>
          <w:szCs w:val="18"/>
          <w:lang w:val="en-US" w:eastAsia="zh-CN"/>
        </w:rPr>
        <w:t>8</w:t>
      </w:r>
      <w:r>
        <w:rPr>
          <w:rFonts w:hint="eastAsia"/>
          <w:sz w:val="18"/>
          <w:szCs w:val="18"/>
        </w:rPr>
        <w:t>作品信息界面图</w:t>
      </w:r>
    </w:p>
    <w:p>
      <w:pPr>
        <w:spacing w:line="400" w:lineRule="exact"/>
        <w:ind w:firstLine="420" w:firstLineChars="200"/>
        <w:rPr>
          <w:rFonts w:hint="default"/>
          <w:szCs w:val="21"/>
          <w:lang w:val="en-US" w:eastAsia="zh-CN"/>
        </w:rPr>
      </w:pPr>
      <w:r>
        <w:rPr>
          <w:rFonts w:hint="eastAsia"/>
          <w:szCs w:val="21"/>
          <w:lang w:val="en-US" w:eastAsia="zh-CN"/>
        </w:rPr>
        <w:t>管理员通过作品信息界面点击添加按钮填入数据点击确认按钮发送Axios请求到后端，调用ZopinlXinxiController的addZopinxinxi方法，再调用ZopinxinxiService的save方法，最后调用ZopinxinxiMapper的save方法完成对于作品信息添加的操作。如图4-19所示。</w:t>
      </w:r>
    </w:p>
    <w:p>
      <w:pPr>
        <w:spacing w:line="360" w:lineRule="auto"/>
        <w:jc w:val="center"/>
      </w:pPr>
      <w:r>
        <w:object>
          <v:shape id="_x0000_i1037" o:spt="75" type="#_x0000_t75" style="height:177pt;width:439.5pt;" o:ole="t" filled="f" o:preferrelative="t" stroked="f" coordsize="21600,21600">
            <v:path/>
            <v:fill on="f" focussize="0,0"/>
            <v:stroke on="f"/>
            <v:imagedata r:id="rId55" o:title=""/>
            <o:lock v:ext="edit" aspectratio="t"/>
            <w10:wrap type="none"/>
            <w10:anchorlock/>
          </v:shape>
          <o:OLEObject Type="Embed" ProgID="Visio.Drawing.15" ShapeID="_x0000_i1037" DrawAspect="Content" ObjectID="_1468075737" r:id="rId54">
            <o:LockedField>false</o:LockedField>
          </o:OLEObject>
        </w:object>
      </w:r>
    </w:p>
    <w:p>
      <w:pPr>
        <w:tabs>
          <w:tab w:val="center" w:pos="4595"/>
          <w:tab w:val="left" w:pos="6074"/>
        </w:tabs>
        <w:spacing w:before="312" w:beforeLines="100" w:after="312" w:afterLines="100"/>
        <w:jc w:val="left"/>
        <w:rPr>
          <w:rFonts w:hint="eastAsia" w:eastAsia="宋体"/>
          <w:lang w:eastAsia="zh-CN"/>
        </w:rPr>
      </w:pPr>
      <w:r>
        <w:rPr>
          <w:rFonts w:hint="eastAsia"/>
          <w:sz w:val="18"/>
          <w:szCs w:val="18"/>
          <w:lang w:eastAsia="zh-CN"/>
        </w:rPr>
        <w:tab/>
      </w:r>
      <w:r>
        <w:rPr>
          <w:rFonts w:hint="eastAsia"/>
          <w:sz w:val="18"/>
          <w:szCs w:val="18"/>
        </w:rPr>
        <w:t>图4-1</w:t>
      </w:r>
      <w:r>
        <w:rPr>
          <w:rFonts w:hint="eastAsia"/>
          <w:sz w:val="18"/>
          <w:szCs w:val="18"/>
          <w:lang w:val="en-US" w:eastAsia="zh-CN"/>
        </w:rPr>
        <w:t>9</w:t>
      </w:r>
      <w:r>
        <w:rPr>
          <w:rFonts w:hint="eastAsia"/>
          <w:sz w:val="18"/>
          <w:szCs w:val="18"/>
        </w:rPr>
        <w:t>作品信息</w:t>
      </w:r>
      <w:r>
        <w:rPr>
          <w:rFonts w:hint="eastAsia"/>
          <w:sz w:val="18"/>
          <w:szCs w:val="18"/>
          <w:lang w:val="en-US" w:eastAsia="zh-CN"/>
        </w:rPr>
        <w:t>时序</w:t>
      </w:r>
      <w:r>
        <w:rPr>
          <w:rFonts w:hint="eastAsia"/>
          <w:sz w:val="18"/>
          <w:szCs w:val="18"/>
        </w:rPr>
        <w:t>图</w:t>
      </w:r>
    </w:p>
    <w:p>
      <w:pPr>
        <w:spacing w:line="400" w:lineRule="exact"/>
        <w:ind w:firstLine="420" w:firstLineChars="200"/>
        <w:rPr>
          <w:szCs w:val="21"/>
        </w:rPr>
      </w:pPr>
      <w:r>
        <w:rPr>
          <w:rFonts w:hint="eastAsia"/>
          <w:szCs w:val="21"/>
        </w:rPr>
        <w:t>管理员需点击“系统管理”选项；在这个页面可以对</w:t>
      </w:r>
      <w:r>
        <w:rPr>
          <w:rFonts w:hint="eastAsia"/>
          <w:szCs w:val="21"/>
          <w:lang w:val="en-US" w:eastAsia="zh-CN"/>
        </w:rPr>
        <w:t>相关内</w:t>
      </w:r>
      <w:r>
        <w:rPr>
          <w:rFonts w:hint="eastAsia"/>
          <w:szCs w:val="21"/>
        </w:rPr>
        <w:t>容进行搜索、添加或移除系统信息等操作；参见图4-</w:t>
      </w:r>
      <w:r>
        <w:rPr>
          <w:rFonts w:hint="eastAsia"/>
          <w:szCs w:val="21"/>
          <w:lang w:val="en-US" w:eastAsia="zh-CN"/>
        </w:rPr>
        <w:t>20</w:t>
      </w:r>
      <w:r>
        <w:rPr>
          <w:rFonts w:hint="eastAsia"/>
          <w:szCs w:val="21"/>
        </w:rPr>
        <w:t>。</w:t>
      </w:r>
    </w:p>
    <w:p>
      <w:pPr>
        <w:spacing w:line="360" w:lineRule="auto"/>
        <w:jc w:val="center"/>
        <w:rPr>
          <w:rFonts w:ascii="宋体" w:hAnsi="宋体"/>
          <w:color w:val="000000" w:themeColor="text1"/>
          <w14:textFill>
            <w14:solidFill>
              <w14:schemeClr w14:val="tx1"/>
            </w14:solidFill>
          </w14:textFill>
        </w:rPr>
      </w:pPr>
      <w:r>
        <w:drawing>
          <wp:inline distT="0" distB="0" distL="114300" distR="114300">
            <wp:extent cx="5577840" cy="2731135"/>
            <wp:effectExtent l="19050" t="19050" r="22860" b="1206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56"/>
                    <a:stretch>
                      <a:fillRect/>
                    </a:stretch>
                  </pic:blipFill>
                  <pic:spPr>
                    <a:xfrm>
                      <a:off x="0" y="0"/>
                      <a:ext cx="5577840" cy="2731135"/>
                    </a:xfrm>
                    <a:prstGeom prst="rect">
                      <a:avLst/>
                    </a:prstGeom>
                    <a:noFill/>
                    <a:ln w="12700">
                      <a:solidFill>
                        <a:schemeClr val="tx1">
                          <a:lumMod val="65000"/>
                          <a:lumOff val="35000"/>
                        </a:schemeClr>
                      </a:solidFill>
                    </a:ln>
                  </pic:spPr>
                </pic:pic>
              </a:graphicData>
            </a:graphic>
          </wp:inline>
        </w:drawing>
      </w:r>
    </w:p>
    <w:p>
      <w:pPr>
        <w:spacing w:before="312" w:beforeLines="100" w:after="312" w:afterLines="100"/>
        <w:jc w:val="center"/>
        <w:rPr>
          <w:rFonts w:ascii="宋体" w:hAnsi="宋体"/>
          <w:color w:val="000000" w:themeColor="text1"/>
          <w:sz w:val="24"/>
          <w:szCs w:val="24"/>
          <w14:textFill>
            <w14:solidFill>
              <w14:schemeClr w14:val="tx1"/>
            </w14:solidFill>
          </w14:textFill>
        </w:rPr>
      </w:pPr>
      <w:r>
        <w:rPr>
          <w:rFonts w:hint="eastAsia"/>
          <w:sz w:val="18"/>
          <w:szCs w:val="18"/>
        </w:rPr>
        <w:t>图4-</w:t>
      </w:r>
      <w:r>
        <w:rPr>
          <w:rFonts w:hint="eastAsia"/>
          <w:sz w:val="18"/>
          <w:szCs w:val="18"/>
          <w:lang w:val="en-US" w:eastAsia="zh-CN"/>
        </w:rPr>
        <w:t>20</w:t>
      </w:r>
      <w:r>
        <w:rPr>
          <w:rFonts w:hint="eastAsia"/>
          <w:sz w:val="18"/>
          <w:szCs w:val="18"/>
        </w:rPr>
        <w:t>系统管理界面图</w:t>
      </w:r>
    </w:p>
    <w:p>
      <w:pPr>
        <w:pStyle w:val="3"/>
        <w:numPr>
          <w:ilvl w:val="1"/>
          <w:numId w:val="0"/>
        </w:numPr>
        <w:tabs>
          <w:tab w:val="left" w:pos="680"/>
        </w:tabs>
        <w:ind w:left="360" w:hanging="360"/>
        <w:rPr>
          <w:rFonts w:ascii="黑体" w:hAnsi="黑体"/>
          <w:szCs w:val="24"/>
        </w:rPr>
      </w:pPr>
      <w:bookmarkStart w:id="15" w:name="_Toc9009"/>
      <w:bookmarkStart w:id="16" w:name="_Toc134618701"/>
      <w:r>
        <w:rPr>
          <w:rFonts w:hint="eastAsia" w:ascii="黑体" w:hAnsi="黑体"/>
          <w:szCs w:val="24"/>
        </w:rPr>
        <w:t>4.4本章总结</w:t>
      </w:r>
      <w:bookmarkEnd w:id="15"/>
      <w:bookmarkEnd w:id="16"/>
    </w:p>
    <w:p>
      <w:pPr>
        <w:spacing w:line="400" w:lineRule="exact"/>
        <w:ind w:firstLine="420" w:firstLineChars="200"/>
        <w:rPr>
          <w:szCs w:val="21"/>
        </w:rPr>
      </w:pPr>
      <w:r>
        <w:rPr>
          <w:rFonts w:hint="eastAsia"/>
          <w:szCs w:val="21"/>
        </w:rPr>
        <w:t>本章重点介绍了摄影师分享交流社区的设计与实现，其中，交流社区系统由两大部分组成，一个是前台用户，另一个是后台管理员。</w:t>
      </w: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pStyle w:val="2"/>
        <w:tabs>
          <w:tab w:val="left" w:pos="1050"/>
        </w:tabs>
        <w:ind w:left="357" w:hanging="357"/>
        <w:jc w:val="both"/>
        <w:rPr>
          <w:rFonts w:ascii="黑体" w:hAnsi="黑体"/>
          <w:szCs w:val="24"/>
        </w:rPr>
      </w:pPr>
      <w:bookmarkStart w:id="17" w:name="_Toc5598"/>
      <w:r>
        <w:rPr>
          <w:rFonts w:hint="eastAsia" w:ascii="黑体" w:hAnsi="黑体"/>
          <w:szCs w:val="24"/>
        </w:rPr>
        <w:t>5 软件测试</w:t>
      </w:r>
      <w:bookmarkEnd w:id="17"/>
    </w:p>
    <w:p>
      <w:pPr>
        <w:spacing w:line="400" w:lineRule="exact"/>
        <w:ind w:firstLine="420" w:firstLineChars="200"/>
        <w:rPr>
          <w:szCs w:val="21"/>
        </w:rPr>
      </w:pPr>
      <w:r>
        <w:rPr>
          <w:rFonts w:hint="eastAsia"/>
          <w:szCs w:val="21"/>
        </w:rPr>
        <w:t>软件测试的核心目标在于保障软件在发布前具备高品质和稳定性。它通过检验、发现并解决软件中的错误、缺陷和问题，以提升软件的可信度、可用性和安全性。软件测试的职责涵盖确认软件是否符合预期需求和规范、验证功能是否按照设计要求实现、评估性能和可靠性，并验证软件在不同环境和条件下的稳定性和兼容性。通过系统而全面的测试，有助于开发团队和组织确保其软件产品符合用户期望，并能够在真实环境中稳定运行。</w:t>
      </w:r>
    </w:p>
    <w:p>
      <w:pPr>
        <w:pStyle w:val="3"/>
        <w:numPr>
          <w:ilvl w:val="1"/>
          <w:numId w:val="0"/>
        </w:numPr>
        <w:tabs>
          <w:tab w:val="left" w:pos="680"/>
        </w:tabs>
        <w:ind w:left="360" w:hanging="360"/>
        <w:rPr>
          <w:rFonts w:ascii="黑体" w:hAnsi="黑体"/>
          <w:szCs w:val="24"/>
        </w:rPr>
      </w:pPr>
      <w:bookmarkStart w:id="18" w:name="_Toc31977"/>
      <w:bookmarkStart w:id="19" w:name="_Toc7844"/>
      <w:r>
        <w:rPr>
          <w:rFonts w:hint="eastAsia" w:ascii="黑体" w:hAnsi="黑体"/>
          <w:szCs w:val="24"/>
        </w:rPr>
        <w:t>5.1软件测试原则</w:t>
      </w:r>
      <w:bookmarkEnd w:id="18"/>
      <w:bookmarkEnd w:id="19"/>
    </w:p>
    <w:p>
      <w:pPr>
        <w:spacing w:line="400" w:lineRule="exact"/>
        <w:ind w:firstLine="420" w:firstLineChars="200"/>
        <w:rPr>
          <w:szCs w:val="21"/>
        </w:rPr>
      </w:pPr>
      <w:r>
        <w:rPr>
          <w:rFonts w:hint="eastAsia"/>
          <w:szCs w:val="21"/>
        </w:rPr>
        <w:t>软件测试的原则包括全面性、系统性和经济性。全方位性指的是测试必须包含软件的各个功能和方面，以验证其在各种情况下的稳定性和正确性</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w:t>
      </w:r>
      <w:r>
        <w:rPr>
          <w:rFonts w:hint="eastAsia"/>
          <w:szCs w:val="21"/>
          <w:vertAlign w:val="superscript"/>
        </w:rPr>
        <w:t>1</w:t>
      </w:r>
      <w:r>
        <w:rPr>
          <w:rFonts w:hint="eastAsia"/>
          <w:szCs w:val="21"/>
          <w:vertAlign w:val="superscript"/>
          <w:lang w:val="en-US" w:eastAsia="zh-CN"/>
        </w:rPr>
        <w:t>4</w:t>
      </w:r>
      <w:r>
        <w:rPr>
          <w:szCs w:val="21"/>
          <w:vertAlign w:val="superscript"/>
        </w:rPr>
        <w:t>]</w:t>
      </w:r>
      <w:r>
        <w:rPr>
          <w:szCs w:val="21"/>
          <w:vertAlign w:val="superscript"/>
        </w:rPr>
        <w:fldChar w:fldCharType="end"/>
      </w:r>
      <w:r>
        <w:rPr>
          <w:rFonts w:hint="eastAsia"/>
          <w:szCs w:val="21"/>
        </w:rPr>
        <w:t>。系统性要求测试应该按照计划和流程进行，以确保测试的有效性和可重复性。经济性指的是在资源有限的情况下，需要平衡测试的投入和产出，确保测试能够在最有效的方式下发挥作用，以提高软件质量和降低成本</w:t>
      </w:r>
      <w:r>
        <w:rPr>
          <w:szCs w:val="21"/>
          <w:vertAlign w:val="superscript"/>
        </w:rPr>
        <w:fldChar w:fldCharType="begin"/>
      </w:r>
      <w:r>
        <w:rPr>
          <w:szCs w:val="21"/>
          <w:vertAlign w:val="superscript"/>
        </w:rPr>
        <w:instrText xml:space="preserve"> </w:instrText>
      </w:r>
      <w:r>
        <w:rPr>
          <w:rFonts w:hint="eastAsia"/>
          <w:szCs w:val="21"/>
          <w:vertAlign w:val="superscript"/>
        </w:rPr>
        <w:instrText xml:space="preserve">REF _Ref102397591 \r \h</w:instrText>
      </w:r>
      <w:r>
        <w:rPr>
          <w:szCs w:val="21"/>
          <w:vertAlign w:val="superscript"/>
        </w:rPr>
        <w:instrText xml:space="preserve">  \* MERGEFORMAT </w:instrText>
      </w:r>
      <w:r>
        <w:rPr>
          <w:szCs w:val="21"/>
          <w:vertAlign w:val="superscript"/>
        </w:rPr>
        <w:fldChar w:fldCharType="separate"/>
      </w:r>
      <w:r>
        <w:rPr>
          <w:szCs w:val="21"/>
          <w:vertAlign w:val="superscript"/>
        </w:rPr>
        <w:t>[1</w:t>
      </w:r>
      <w:r>
        <w:rPr>
          <w:rFonts w:hint="eastAsia"/>
          <w:szCs w:val="21"/>
          <w:vertAlign w:val="superscript"/>
        </w:rPr>
        <w:t>5</w:t>
      </w:r>
      <w:r>
        <w:rPr>
          <w:szCs w:val="21"/>
          <w:vertAlign w:val="superscript"/>
        </w:rPr>
        <w:t>]</w:t>
      </w:r>
      <w:r>
        <w:rPr>
          <w:szCs w:val="21"/>
          <w:vertAlign w:val="superscript"/>
        </w:rPr>
        <w:fldChar w:fldCharType="end"/>
      </w:r>
      <w:r>
        <w:rPr>
          <w:rFonts w:hint="eastAsia"/>
          <w:szCs w:val="21"/>
        </w:rPr>
        <w:t xml:space="preserve">。 </w:t>
      </w:r>
      <w:bookmarkStart w:id="20" w:name="_Toc105618912"/>
    </w:p>
    <w:p>
      <w:pPr>
        <w:pStyle w:val="3"/>
        <w:numPr>
          <w:ilvl w:val="1"/>
          <w:numId w:val="0"/>
        </w:numPr>
        <w:tabs>
          <w:tab w:val="left" w:pos="680"/>
        </w:tabs>
        <w:ind w:left="360" w:hanging="360"/>
        <w:rPr>
          <w:rFonts w:ascii="黑体" w:hAnsi="黑体"/>
          <w:szCs w:val="24"/>
        </w:rPr>
      </w:pPr>
      <w:bookmarkStart w:id="21" w:name="_Toc15751"/>
      <w:r>
        <w:rPr>
          <w:rFonts w:hint="eastAsia" w:ascii="黑体" w:hAnsi="黑体"/>
          <w:szCs w:val="24"/>
        </w:rPr>
        <w:t>5.2测试用例</w:t>
      </w:r>
      <w:bookmarkEnd w:id="20"/>
      <w:bookmarkEnd w:id="21"/>
      <w:r>
        <w:rPr>
          <w:rFonts w:hint="eastAsia" w:ascii="黑体" w:hAnsi="黑体"/>
          <w:szCs w:val="24"/>
        </w:rPr>
        <w:tab/>
      </w:r>
    </w:p>
    <w:p>
      <w:pPr>
        <w:spacing w:line="400" w:lineRule="exact"/>
        <w:ind w:firstLine="420" w:firstLineChars="200"/>
        <w:rPr>
          <w:szCs w:val="21"/>
        </w:rPr>
      </w:pPr>
      <w:bookmarkStart w:id="22" w:name="_Toc22803"/>
      <w:r>
        <w:rPr>
          <w:rFonts w:hint="eastAsia"/>
          <w:szCs w:val="21"/>
        </w:rPr>
        <w:t>部分系统测试用例如表5-1所示。</w:t>
      </w:r>
    </w:p>
    <w:p>
      <w:pPr>
        <w:spacing w:line="360" w:lineRule="auto"/>
        <w:ind w:firstLine="480" w:firstLineChars="200"/>
        <w:rPr>
          <w:rFonts w:ascii="宋体" w:hAnsi="宋体" w:cs="宋体"/>
          <w:color w:val="000000" w:themeColor="text1"/>
          <w:sz w:val="24"/>
          <w14:textFill>
            <w14:solidFill>
              <w14:schemeClr w14:val="tx1"/>
            </w14:solidFill>
          </w14:textFill>
        </w:rPr>
      </w:pPr>
    </w:p>
    <w:p>
      <w:pPr>
        <w:jc w:val="center"/>
        <w:rPr>
          <w:sz w:val="18"/>
          <w:szCs w:val="18"/>
        </w:rPr>
      </w:pPr>
      <w:r>
        <w:rPr>
          <w:rFonts w:hint="eastAsia"/>
          <w:sz w:val="18"/>
          <w:szCs w:val="18"/>
        </w:rPr>
        <w:t>表 5-1 测试用例表</w:t>
      </w:r>
    </w:p>
    <w:tbl>
      <w:tblPr>
        <w:tblStyle w:val="30"/>
        <w:tblW w:w="0" w:type="auto"/>
        <w:tblInd w:w="108" w:type="dxa"/>
        <w:tblLayout w:type="fixed"/>
        <w:tblCellMar>
          <w:top w:w="0" w:type="dxa"/>
          <w:left w:w="108" w:type="dxa"/>
          <w:bottom w:w="0" w:type="dxa"/>
          <w:right w:w="108" w:type="dxa"/>
        </w:tblCellMar>
      </w:tblPr>
      <w:tblGrid>
        <w:gridCol w:w="2413"/>
        <w:gridCol w:w="2270"/>
        <w:gridCol w:w="1987"/>
        <w:gridCol w:w="2128"/>
      </w:tblGrid>
      <w:tr>
        <w:tblPrEx>
          <w:tblCellMar>
            <w:top w:w="0" w:type="dxa"/>
            <w:left w:w="108" w:type="dxa"/>
            <w:bottom w:w="0" w:type="dxa"/>
            <w:right w:w="108" w:type="dxa"/>
          </w:tblCellMar>
        </w:tblPrEx>
        <w:trPr>
          <w:trHeight w:val="444" w:hRule="atLeast"/>
        </w:trPr>
        <w:tc>
          <w:tcPr>
            <w:tcW w:w="2413" w:type="dxa"/>
            <w:tcBorders>
              <w:top w:val="single" w:color="auto" w:sz="12" w:space="0"/>
              <w:bottom w:val="single" w:color="auto" w:sz="2" w:space="0"/>
            </w:tcBorders>
          </w:tcPr>
          <w:p>
            <w:pPr>
              <w:spacing w:before="156" w:beforeLines="50"/>
              <w:jc w:val="both"/>
              <w:rPr>
                <w:rFonts w:hAnsi="宋体"/>
                <w:sz w:val="18"/>
                <w:szCs w:val="18"/>
              </w:rPr>
            </w:pPr>
            <w:r>
              <w:rPr>
                <w:rFonts w:hint="eastAsia" w:hAnsi="宋体"/>
                <w:sz w:val="18"/>
                <w:szCs w:val="18"/>
              </w:rPr>
              <w:t>测试功能、流程</w:t>
            </w:r>
          </w:p>
        </w:tc>
        <w:tc>
          <w:tcPr>
            <w:tcW w:w="2270" w:type="dxa"/>
            <w:tcBorders>
              <w:top w:val="single" w:color="auto" w:sz="12" w:space="0"/>
              <w:bottom w:val="single" w:color="auto" w:sz="2" w:space="0"/>
            </w:tcBorders>
          </w:tcPr>
          <w:p>
            <w:pPr>
              <w:spacing w:before="156" w:beforeLines="50"/>
              <w:jc w:val="both"/>
              <w:rPr>
                <w:rFonts w:hAnsi="宋体"/>
                <w:sz w:val="18"/>
                <w:szCs w:val="18"/>
              </w:rPr>
            </w:pPr>
            <w:r>
              <w:rPr>
                <w:rFonts w:hint="eastAsia" w:hAnsi="宋体"/>
                <w:sz w:val="18"/>
                <w:szCs w:val="18"/>
              </w:rPr>
              <w:t>预期结果</w:t>
            </w:r>
          </w:p>
        </w:tc>
        <w:tc>
          <w:tcPr>
            <w:tcW w:w="1987" w:type="dxa"/>
            <w:tcBorders>
              <w:top w:val="single" w:color="auto" w:sz="12" w:space="0"/>
              <w:bottom w:val="single" w:color="auto" w:sz="2" w:space="0"/>
            </w:tcBorders>
          </w:tcPr>
          <w:p>
            <w:pPr>
              <w:spacing w:before="156" w:beforeLines="50"/>
              <w:jc w:val="both"/>
              <w:rPr>
                <w:rFonts w:hAnsi="宋体"/>
                <w:sz w:val="18"/>
                <w:szCs w:val="18"/>
              </w:rPr>
            </w:pPr>
            <w:r>
              <w:rPr>
                <w:rFonts w:hint="eastAsia" w:hAnsi="宋体"/>
                <w:sz w:val="18"/>
                <w:szCs w:val="18"/>
              </w:rPr>
              <w:t>实际结果</w:t>
            </w:r>
          </w:p>
        </w:tc>
        <w:tc>
          <w:tcPr>
            <w:tcW w:w="2128" w:type="dxa"/>
            <w:tcBorders>
              <w:top w:val="single" w:color="auto" w:sz="12" w:space="0"/>
              <w:bottom w:val="single" w:color="auto" w:sz="2" w:space="0"/>
            </w:tcBorders>
          </w:tcPr>
          <w:p>
            <w:pPr>
              <w:spacing w:before="156" w:beforeLines="50"/>
              <w:jc w:val="both"/>
              <w:rPr>
                <w:rFonts w:hAnsi="宋体"/>
                <w:sz w:val="18"/>
                <w:szCs w:val="18"/>
              </w:rPr>
            </w:pPr>
            <w:r>
              <w:rPr>
                <w:rFonts w:hint="eastAsia" w:hAnsi="宋体"/>
                <w:sz w:val="18"/>
                <w:szCs w:val="18"/>
              </w:rPr>
              <w:t>结论</w:t>
            </w:r>
          </w:p>
        </w:tc>
      </w:tr>
      <w:tr>
        <w:tblPrEx>
          <w:tblCellMar>
            <w:top w:w="0" w:type="dxa"/>
            <w:left w:w="108" w:type="dxa"/>
            <w:bottom w:w="0" w:type="dxa"/>
            <w:right w:w="108" w:type="dxa"/>
          </w:tblCellMar>
        </w:tblPrEx>
        <w:trPr>
          <w:trHeight w:val="829" w:hRule="atLeast"/>
        </w:trPr>
        <w:tc>
          <w:tcPr>
            <w:tcW w:w="2413" w:type="dxa"/>
            <w:tcBorders>
              <w:top w:val="single" w:color="auto" w:sz="2" w:space="0"/>
            </w:tcBorders>
          </w:tcPr>
          <w:p>
            <w:pPr>
              <w:spacing w:before="156" w:beforeLines="50"/>
              <w:jc w:val="both"/>
              <w:rPr>
                <w:rFonts w:hAnsi="宋体"/>
                <w:sz w:val="18"/>
                <w:szCs w:val="18"/>
              </w:rPr>
            </w:pPr>
            <w:r>
              <w:rPr>
                <w:rFonts w:hint="eastAsia" w:hAnsi="宋体"/>
                <w:sz w:val="18"/>
                <w:szCs w:val="18"/>
              </w:rPr>
              <w:t>登录验证测试</w:t>
            </w:r>
          </w:p>
        </w:tc>
        <w:tc>
          <w:tcPr>
            <w:tcW w:w="2270" w:type="dxa"/>
            <w:tcBorders>
              <w:top w:val="single" w:color="auto" w:sz="2" w:space="0"/>
            </w:tcBorders>
          </w:tcPr>
          <w:p>
            <w:pPr>
              <w:spacing w:before="156" w:beforeLines="50"/>
              <w:jc w:val="both"/>
              <w:rPr>
                <w:rFonts w:hAnsi="宋体"/>
                <w:sz w:val="18"/>
                <w:szCs w:val="18"/>
              </w:rPr>
            </w:pPr>
            <w:r>
              <w:rPr>
                <w:rFonts w:hint="eastAsia" w:hAnsi="宋体"/>
                <w:sz w:val="18"/>
                <w:szCs w:val="18"/>
              </w:rPr>
              <w:t>管理员输入信息后，系统应允许进入管理界面</w:t>
            </w:r>
          </w:p>
        </w:tc>
        <w:tc>
          <w:tcPr>
            <w:tcW w:w="1987" w:type="dxa"/>
            <w:tcBorders>
              <w:top w:val="single" w:color="auto" w:sz="2" w:space="0"/>
            </w:tcBorders>
          </w:tcPr>
          <w:p>
            <w:pPr>
              <w:spacing w:before="156" w:beforeLines="50"/>
              <w:jc w:val="both"/>
              <w:rPr>
                <w:rFonts w:hAnsi="宋体"/>
                <w:sz w:val="18"/>
                <w:szCs w:val="18"/>
              </w:rPr>
            </w:pPr>
            <w:r>
              <w:rPr>
                <w:rFonts w:hint="eastAsia" w:hAnsi="宋体"/>
                <w:sz w:val="18"/>
                <w:szCs w:val="18"/>
              </w:rPr>
              <w:t>管理员信息输入后，成功进入管理界面，页面跳转</w:t>
            </w:r>
          </w:p>
        </w:tc>
        <w:tc>
          <w:tcPr>
            <w:tcW w:w="2128" w:type="dxa"/>
            <w:tcBorders>
              <w:top w:val="single" w:color="auto" w:sz="2" w:space="0"/>
            </w:tcBorders>
          </w:tcPr>
          <w:p>
            <w:pPr>
              <w:spacing w:before="156" w:beforeLines="50"/>
              <w:jc w:val="both"/>
              <w:rPr>
                <w:rFonts w:hAnsi="宋体"/>
                <w:sz w:val="18"/>
                <w:szCs w:val="18"/>
              </w:rPr>
            </w:pPr>
            <w:r>
              <w:rPr>
                <w:rFonts w:hint="eastAsia" w:hAnsi="宋体"/>
                <w:sz w:val="18"/>
                <w:szCs w:val="18"/>
              </w:rPr>
              <w:t>测试成功</w:t>
            </w:r>
          </w:p>
        </w:tc>
      </w:tr>
      <w:tr>
        <w:tblPrEx>
          <w:tblCellMar>
            <w:top w:w="0" w:type="dxa"/>
            <w:left w:w="108" w:type="dxa"/>
            <w:bottom w:w="0" w:type="dxa"/>
            <w:right w:w="108" w:type="dxa"/>
          </w:tblCellMar>
        </w:tblPrEx>
        <w:trPr>
          <w:trHeight w:val="1290" w:hRule="atLeast"/>
        </w:trPr>
        <w:tc>
          <w:tcPr>
            <w:tcW w:w="2413" w:type="dxa"/>
          </w:tcPr>
          <w:p>
            <w:pPr>
              <w:spacing w:before="156" w:beforeLines="50"/>
              <w:jc w:val="both"/>
              <w:rPr>
                <w:rFonts w:hAnsi="宋体"/>
                <w:sz w:val="18"/>
                <w:szCs w:val="18"/>
              </w:rPr>
            </w:pPr>
            <w:r>
              <w:rPr>
                <w:rFonts w:hint="eastAsia" w:hAnsi="宋体"/>
                <w:sz w:val="18"/>
                <w:szCs w:val="18"/>
              </w:rPr>
              <w:t>用户登录测试</w:t>
            </w:r>
          </w:p>
        </w:tc>
        <w:tc>
          <w:tcPr>
            <w:tcW w:w="2270" w:type="dxa"/>
          </w:tcPr>
          <w:p>
            <w:pPr>
              <w:spacing w:before="156" w:beforeLines="50"/>
              <w:jc w:val="both"/>
              <w:rPr>
                <w:rFonts w:hAnsi="宋体"/>
                <w:sz w:val="18"/>
                <w:szCs w:val="18"/>
              </w:rPr>
            </w:pPr>
            <w:r>
              <w:rPr>
                <w:rFonts w:hint="eastAsia" w:hAnsi="宋体"/>
                <w:sz w:val="18"/>
                <w:szCs w:val="18"/>
              </w:rPr>
              <w:t>管理员输入特定信息后，系统应允许登录并记录数据</w:t>
            </w:r>
          </w:p>
        </w:tc>
        <w:tc>
          <w:tcPr>
            <w:tcW w:w="1987" w:type="dxa"/>
          </w:tcPr>
          <w:p>
            <w:pPr>
              <w:spacing w:before="156" w:beforeLines="50"/>
              <w:jc w:val="both"/>
              <w:rPr>
                <w:rFonts w:hAnsi="宋体"/>
                <w:sz w:val="18"/>
                <w:szCs w:val="18"/>
              </w:rPr>
            </w:pPr>
            <w:r>
              <w:rPr>
                <w:rFonts w:hint="eastAsia" w:hAnsi="宋体"/>
                <w:sz w:val="18"/>
                <w:szCs w:val="18"/>
              </w:rPr>
              <w:t>管理员输入特定信息，成功登录，数据后台显示对应信息</w:t>
            </w:r>
          </w:p>
        </w:tc>
        <w:tc>
          <w:tcPr>
            <w:tcW w:w="2128" w:type="dxa"/>
          </w:tcPr>
          <w:p>
            <w:pPr>
              <w:spacing w:before="156" w:beforeLines="50"/>
              <w:jc w:val="both"/>
              <w:rPr>
                <w:rFonts w:hAnsi="宋体"/>
                <w:sz w:val="18"/>
                <w:szCs w:val="18"/>
              </w:rPr>
            </w:pPr>
            <w:r>
              <w:rPr>
                <w:rFonts w:hint="eastAsia" w:hAnsi="宋体"/>
                <w:sz w:val="18"/>
                <w:szCs w:val="18"/>
              </w:rPr>
              <w:t>测试成功</w:t>
            </w:r>
          </w:p>
        </w:tc>
      </w:tr>
      <w:tr>
        <w:tblPrEx>
          <w:tblCellMar>
            <w:top w:w="0" w:type="dxa"/>
            <w:left w:w="108" w:type="dxa"/>
            <w:bottom w:w="0" w:type="dxa"/>
            <w:right w:w="108" w:type="dxa"/>
          </w:tblCellMar>
        </w:tblPrEx>
        <w:trPr>
          <w:trHeight w:val="996" w:hRule="atLeast"/>
        </w:trPr>
        <w:tc>
          <w:tcPr>
            <w:tcW w:w="2413" w:type="dxa"/>
          </w:tcPr>
          <w:p>
            <w:pPr>
              <w:spacing w:before="156" w:beforeLines="50"/>
              <w:jc w:val="both"/>
              <w:rPr>
                <w:rFonts w:hAnsi="宋体"/>
                <w:sz w:val="18"/>
                <w:szCs w:val="18"/>
              </w:rPr>
            </w:pPr>
            <w:r>
              <w:rPr>
                <w:rFonts w:hint="eastAsia" w:hAnsi="宋体"/>
                <w:sz w:val="18"/>
                <w:szCs w:val="18"/>
              </w:rPr>
              <w:t>登录安全性测试</w:t>
            </w:r>
          </w:p>
        </w:tc>
        <w:tc>
          <w:tcPr>
            <w:tcW w:w="2270" w:type="dxa"/>
          </w:tcPr>
          <w:p>
            <w:pPr>
              <w:spacing w:before="156" w:beforeLines="50"/>
              <w:jc w:val="both"/>
              <w:rPr>
                <w:rFonts w:hAnsi="宋体"/>
                <w:sz w:val="18"/>
                <w:szCs w:val="18"/>
              </w:rPr>
            </w:pPr>
            <w:r>
              <w:rPr>
                <w:rFonts w:hint="eastAsia" w:hAnsi="宋体"/>
                <w:sz w:val="18"/>
                <w:szCs w:val="18"/>
              </w:rPr>
              <w:t>输入错误信息时，系统应阻止登录</w:t>
            </w:r>
          </w:p>
        </w:tc>
        <w:tc>
          <w:tcPr>
            <w:tcW w:w="1987" w:type="dxa"/>
          </w:tcPr>
          <w:p>
            <w:pPr>
              <w:spacing w:before="156" w:beforeLines="50"/>
              <w:jc w:val="both"/>
              <w:rPr>
                <w:rFonts w:hAnsi="宋体"/>
                <w:sz w:val="18"/>
                <w:szCs w:val="18"/>
              </w:rPr>
            </w:pPr>
            <w:r>
              <w:rPr>
                <w:rFonts w:hint="eastAsia" w:hAnsi="宋体"/>
                <w:sz w:val="18"/>
                <w:szCs w:val="18"/>
              </w:rPr>
              <w:t>输入错误信息后，系统阻止登录</w:t>
            </w:r>
          </w:p>
        </w:tc>
        <w:tc>
          <w:tcPr>
            <w:tcW w:w="2128" w:type="dxa"/>
          </w:tcPr>
          <w:p>
            <w:pPr>
              <w:spacing w:before="156" w:beforeLines="50"/>
              <w:jc w:val="both"/>
              <w:rPr>
                <w:rFonts w:hAnsi="宋体"/>
                <w:sz w:val="18"/>
                <w:szCs w:val="18"/>
              </w:rPr>
            </w:pPr>
            <w:r>
              <w:rPr>
                <w:rFonts w:hint="eastAsia" w:hAnsi="宋体"/>
                <w:sz w:val="18"/>
                <w:szCs w:val="18"/>
              </w:rPr>
              <w:t>测试成功</w:t>
            </w:r>
          </w:p>
        </w:tc>
      </w:tr>
      <w:tr>
        <w:tblPrEx>
          <w:tblCellMar>
            <w:top w:w="0" w:type="dxa"/>
            <w:left w:w="108" w:type="dxa"/>
            <w:bottom w:w="0" w:type="dxa"/>
            <w:right w:w="108" w:type="dxa"/>
          </w:tblCellMar>
        </w:tblPrEx>
        <w:trPr>
          <w:trHeight w:val="1149" w:hRule="atLeast"/>
        </w:trPr>
        <w:tc>
          <w:tcPr>
            <w:tcW w:w="2413" w:type="dxa"/>
          </w:tcPr>
          <w:p>
            <w:pPr>
              <w:spacing w:before="156" w:beforeLines="50"/>
              <w:jc w:val="both"/>
              <w:rPr>
                <w:rFonts w:hAnsi="宋体"/>
                <w:sz w:val="18"/>
                <w:szCs w:val="18"/>
              </w:rPr>
            </w:pPr>
            <w:r>
              <w:rPr>
                <w:rFonts w:hint="eastAsia" w:hAnsi="宋体"/>
                <w:sz w:val="18"/>
                <w:szCs w:val="18"/>
              </w:rPr>
              <w:t>兼容性测试</w:t>
            </w:r>
          </w:p>
        </w:tc>
        <w:tc>
          <w:tcPr>
            <w:tcW w:w="2270" w:type="dxa"/>
          </w:tcPr>
          <w:p>
            <w:pPr>
              <w:spacing w:before="156" w:beforeLines="50"/>
              <w:jc w:val="both"/>
              <w:rPr>
                <w:rFonts w:hAnsi="宋体"/>
                <w:sz w:val="18"/>
                <w:szCs w:val="18"/>
              </w:rPr>
            </w:pPr>
            <w:r>
              <w:rPr>
                <w:rFonts w:hint="eastAsia" w:hAnsi="宋体"/>
                <w:sz w:val="18"/>
                <w:szCs w:val="18"/>
              </w:rPr>
              <w:t>软件在不同设备上登录应无障碍运行</w:t>
            </w:r>
          </w:p>
        </w:tc>
        <w:tc>
          <w:tcPr>
            <w:tcW w:w="1987" w:type="dxa"/>
          </w:tcPr>
          <w:p>
            <w:pPr>
              <w:spacing w:before="156" w:beforeLines="50"/>
              <w:jc w:val="both"/>
              <w:rPr>
                <w:rFonts w:hAnsi="宋体"/>
                <w:sz w:val="18"/>
                <w:szCs w:val="18"/>
              </w:rPr>
            </w:pPr>
            <w:r>
              <w:rPr>
                <w:rFonts w:hint="eastAsia" w:hAnsi="宋体"/>
                <w:sz w:val="18"/>
                <w:szCs w:val="18"/>
              </w:rPr>
              <w:t>软件在各设备上均可正常打开，与其他软件兼容</w:t>
            </w:r>
          </w:p>
        </w:tc>
        <w:tc>
          <w:tcPr>
            <w:tcW w:w="2128" w:type="dxa"/>
          </w:tcPr>
          <w:p>
            <w:pPr>
              <w:spacing w:before="156" w:beforeLines="50"/>
              <w:jc w:val="both"/>
              <w:rPr>
                <w:rFonts w:hAnsi="宋体"/>
                <w:sz w:val="18"/>
                <w:szCs w:val="18"/>
              </w:rPr>
            </w:pPr>
            <w:r>
              <w:rPr>
                <w:rFonts w:hint="eastAsia" w:hAnsi="宋体"/>
                <w:sz w:val="18"/>
                <w:szCs w:val="18"/>
              </w:rPr>
              <w:t>测试成功</w:t>
            </w:r>
          </w:p>
        </w:tc>
      </w:tr>
      <w:tr>
        <w:tblPrEx>
          <w:tblCellMar>
            <w:top w:w="0" w:type="dxa"/>
            <w:left w:w="108" w:type="dxa"/>
            <w:bottom w:w="0" w:type="dxa"/>
            <w:right w:w="108" w:type="dxa"/>
          </w:tblCellMar>
        </w:tblPrEx>
        <w:trPr>
          <w:trHeight w:val="1149" w:hRule="atLeast"/>
        </w:trPr>
        <w:tc>
          <w:tcPr>
            <w:tcW w:w="2413" w:type="dxa"/>
            <w:tcBorders>
              <w:bottom w:val="single" w:color="auto" w:sz="12" w:space="0"/>
            </w:tcBorders>
          </w:tcPr>
          <w:p>
            <w:pPr>
              <w:spacing w:before="156" w:beforeLines="50"/>
              <w:jc w:val="both"/>
              <w:rPr>
                <w:rFonts w:hAnsi="宋体"/>
                <w:sz w:val="18"/>
                <w:szCs w:val="18"/>
              </w:rPr>
            </w:pPr>
            <w:r>
              <w:rPr>
                <w:rFonts w:hint="eastAsia" w:hAnsi="宋体"/>
                <w:sz w:val="18"/>
                <w:szCs w:val="18"/>
              </w:rPr>
              <w:t>安装运行测试</w:t>
            </w:r>
          </w:p>
        </w:tc>
        <w:tc>
          <w:tcPr>
            <w:tcW w:w="2270" w:type="dxa"/>
            <w:tcBorders>
              <w:bottom w:val="single" w:color="auto" w:sz="12" w:space="0"/>
            </w:tcBorders>
          </w:tcPr>
          <w:p>
            <w:pPr>
              <w:spacing w:before="156" w:beforeLines="50"/>
              <w:jc w:val="both"/>
              <w:rPr>
                <w:rFonts w:hAnsi="宋体"/>
                <w:sz w:val="18"/>
                <w:szCs w:val="18"/>
              </w:rPr>
            </w:pPr>
            <w:r>
              <w:rPr>
                <w:rFonts w:hint="eastAsia" w:hAnsi="宋体"/>
                <w:sz w:val="18"/>
                <w:szCs w:val="18"/>
              </w:rPr>
              <w:t>在试验机上登录后，软件应正常运行无故障</w:t>
            </w:r>
          </w:p>
        </w:tc>
        <w:tc>
          <w:tcPr>
            <w:tcW w:w="1987" w:type="dxa"/>
            <w:tcBorders>
              <w:bottom w:val="single" w:color="auto" w:sz="12" w:space="0"/>
            </w:tcBorders>
          </w:tcPr>
          <w:p>
            <w:pPr>
              <w:spacing w:before="156" w:beforeLines="50"/>
              <w:jc w:val="both"/>
              <w:rPr>
                <w:rFonts w:hAnsi="宋体"/>
                <w:sz w:val="18"/>
                <w:szCs w:val="18"/>
              </w:rPr>
            </w:pPr>
            <w:bookmarkStart w:id="42" w:name="_GoBack"/>
            <w:bookmarkEnd w:id="42"/>
            <w:r>
              <w:rPr>
                <w:rFonts w:hint="eastAsia" w:hAnsi="宋体"/>
                <w:sz w:val="18"/>
                <w:szCs w:val="18"/>
              </w:rPr>
              <w:t>登录后软件操作正常，无卡顿现象</w:t>
            </w:r>
          </w:p>
        </w:tc>
        <w:tc>
          <w:tcPr>
            <w:tcW w:w="2128" w:type="dxa"/>
            <w:tcBorders>
              <w:bottom w:val="single" w:color="auto" w:sz="12" w:space="0"/>
            </w:tcBorders>
          </w:tcPr>
          <w:p>
            <w:pPr>
              <w:spacing w:before="156" w:beforeLines="50"/>
              <w:jc w:val="both"/>
              <w:rPr>
                <w:rFonts w:hAnsi="宋体"/>
                <w:sz w:val="18"/>
                <w:szCs w:val="18"/>
              </w:rPr>
            </w:pPr>
            <w:r>
              <w:rPr>
                <w:rFonts w:hint="eastAsia" w:hAnsi="宋体"/>
                <w:sz w:val="18"/>
                <w:szCs w:val="18"/>
              </w:rPr>
              <w:t>测试成功</w:t>
            </w:r>
          </w:p>
        </w:tc>
      </w:tr>
    </w:tbl>
    <w:p>
      <w:pPr>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p>
    <w:bookmarkEnd w:id="22"/>
    <w:p>
      <w:pPr>
        <w:pStyle w:val="3"/>
        <w:numPr>
          <w:ilvl w:val="1"/>
          <w:numId w:val="0"/>
        </w:numPr>
        <w:tabs>
          <w:tab w:val="left" w:pos="680"/>
        </w:tabs>
        <w:ind w:left="360" w:hanging="360"/>
        <w:rPr>
          <w:rFonts w:ascii="黑体" w:hAnsi="黑体"/>
          <w:szCs w:val="24"/>
        </w:rPr>
      </w:pPr>
      <w:bookmarkStart w:id="23" w:name="_Toc16798"/>
      <w:bookmarkStart w:id="24" w:name="_Toc20670"/>
      <w:bookmarkStart w:id="25" w:name="_Toc134618706"/>
      <w:bookmarkStart w:id="26" w:name="_Toc13792"/>
      <w:r>
        <w:rPr>
          <w:rFonts w:hint="eastAsia" w:ascii="黑体" w:hAnsi="黑体"/>
          <w:szCs w:val="24"/>
        </w:rPr>
        <w:t>5.3本章总结</w:t>
      </w:r>
      <w:bookmarkEnd w:id="23"/>
      <w:bookmarkEnd w:id="24"/>
      <w:bookmarkEnd w:id="25"/>
      <w:bookmarkEnd w:id="26"/>
    </w:p>
    <w:p>
      <w:pPr>
        <w:spacing w:line="400" w:lineRule="exact"/>
        <w:ind w:firstLine="420" w:firstLineChars="200"/>
        <w:rPr>
          <w:szCs w:val="21"/>
        </w:rPr>
      </w:pPr>
      <w:r>
        <w:rPr>
          <w:rFonts w:hint="eastAsia"/>
          <w:szCs w:val="21"/>
        </w:rPr>
        <w:t>本章节阐述了系统测试的目的和原则，也详细地介绍了摄影师分享交流社区系统一些模块的功能测试，且利用这种测试方式，可以对系统各功能模块以及总体功能的实现情况进行检验，从而显示出该系统的便利性和完备的功能特征。</w:t>
      </w: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rPr>
          <w:szCs w:val="21"/>
        </w:rPr>
      </w:pPr>
    </w:p>
    <w:p>
      <w:pPr>
        <w:spacing w:line="400" w:lineRule="exact"/>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rFonts w:hint="eastAsia"/>
          <w:szCs w:val="21"/>
        </w:rPr>
      </w:pPr>
    </w:p>
    <w:p>
      <w:pPr>
        <w:spacing w:line="400" w:lineRule="exact"/>
        <w:ind w:firstLine="420" w:firstLineChars="200"/>
        <w:rPr>
          <w:szCs w:val="21"/>
        </w:rPr>
      </w:pPr>
    </w:p>
    <w:p>
      <w:pPr>
        <w:spacing w:line="400" w:lineRule="exact"/>
        <w:ind w:firstLine="420" w:firstLineChars="200"/>
        <w:rPr>
          <w:szCs w:val="21"/>
        </w:rPr>
      </w:pPr>
    </w:p>
    <w:p>
      <w:pPr>
        <w:spacing w:line="400" w:lineRule="exact"/>
        <w:ind w:firstLine="420" w:firstLineChars="200"/>
        <w:rPr>
          <w:szCs w:val="21"/>
        </w:rPr>
      </w:pPr>
    </w:p>
    <w:p>
      <w:pPr>
        <w:pStyle w:val="2"/>
        <w:tabs>
          <w:tab w:val="left" w:pos="1050"/>
        </w:tabs>
        <w:spacing w:line="400" w:lineRule="exact"/>
        <w:ind w:left="357" w:hanging="357"/>
        <w:jc w:val="both"/>
        <w:rPr>
          <w:rFonts w:hint="eastAsia"/>
          <w:szCs w:val="21"/>
        </w:rPr>
      </w:pPr>
      <w:r>
        <w:rPr>
          <w:rFonts w:hint="eastAsia" w:ascii="黑体" w:hAnsi="黑体"/>
          <w:szCs w:val="24"/>
        </w:rPr>
        <w:t>6. 总结与展望</w:t>
      </w:r>
    </w:p>
    <w:p>
      <w:pPr>
        <w:spacing w:line="400" w:lineRule="exact"/>
        <w:ind w:firstLine="420" w:firstLineChars="200"/>
        <w:rPr>
          <w:rFonts w:hint="eastAsia"/>
          <w:szCs w:val="21"/>
        </w:rPr>
      </w:pPr>
      <w:r>
        <w:rPr>
          <w:rFonts w:hint="eastAsia"/>
          <w:szCs w:val="21"/>
        </w:rPr>
        <w:t>本系统基于Spring Boot框架和Vue技术，成功构建了一个功能完备、用户友好的摄影师分享交流社区平台。该系统填补了摄影师专业交流领域的空白，通过提供一个高效、专业的平台，极大地促进了摄影爱好者之间的互动与合作。系统的设计和实现遵循了软件开发的标准流程，确保了系统的稳定性和可靠性。系统特点包括用户友好的交互界面、高效的作品管理、技术交流与讨论平台、社区活动组织、安全性与隐私保护以及系统的可维护性与可扩展性。</w:t>
      </w:r>
    </w:p>
    <w:p>
      <w:pPr>
        <w:spacing w:line="400" w:lineRule="exact"/>
        <w:ind w:firstLine="420" w:firstLineChars="200"/>
        <w:rPr>
          <w:rFonts w:hint="eastAsia"/>
          <w:szCs w:val="21"/>
        </w:rPr>
      </w:pPr>
      <w:r>
        <w:rPr>
          <w:rFonts w:hint="eastAsia"/>
          <w:szCs w:val="21"/>
        </w:rPr>
        <w:t>展望未来，系统有进一步优化和扩展的空间。移动端适配、社交网络整合、智能化推荐系统、多语言支持、云服务集成、虚拟现实(VR)和增强现实(AR)技术应用、高级编辑和后期处理工具以及摄影师认证和评级系统是未来发展方向的一些关键点。通过不断的技术创新和功能完善，本系统有望成为摄影领域内领先的分享交流平台，为全球摄影爱好者提供一个卓越的创作和学习环境。</w:t>
      </w:r>
    </w:p>
    <w:p>
      <w:pPr>
        <w:rPr>
          <w:color w:val="000000" w:themeColor="text1"/>
          <w:kern w:val="0"/>
          <w:sz w:val="24"/>
          <w14:textFill>
            <w14:solidFill>
              <w14:schemeClr w14:val="tx1"/>
            </w14:solidFill>
          </w14:textFill>
        </w:rPr>
      </w:pPr>
      <w:r>
        <w:rPr>
          <w:rFonts w:hint="eastAsia"/>
          <w:color w:val="000000" w:themeColor="text1"/>
          <w:kern w:val="0"/>
          <w:sz w:val="24"/>
          <w14:textFill>
            <w14:solidFill>
              <w14:schemeClr w14:val="tx1"/>
            </w14:solidFill>
          </w14:textFill>
        </w:rPr>
        <w:br w:type="page"/>
      </w:r>
    </w:p>
    <w:p>
      <w:pPr>
        <w:spacing w:line="360" w:lineRule="auto"/>
        <w:ind w:firstLine="480" w:firstLineChars="200"/>
        <w:rPr>
          <w:color w:val="000000" w:themeColor="text1"/>
          <w:kern w:val="0"/>
          <w:sz w:val="24"/>
          <w14:textFill>
            <w14:solidFill>
              <w14:schemeClr w14:val="tx1"/>
            </w14:solidFill>
          </w14:textFill>
        </w:rPr>
      </w:pPr>
    </w:p>
    <w:p>
      <w:pPr>
        <w:pStyle w:val="2"/>
        <w:spacing w:line="360" w:lineRule="auto"/>
        <w:rPr>
          <w:rFonts w:eastAsia="宋体"/>
          <w:b/>
          <w:kern w:val="2"/>
          <w:szCs w:val="36"/>
        </w:rPr>
      </w:pPr>
      <w:bookmarkStart w:id="27" w:name="_Toc386048382"/>
      <w:bookmarkStart w:id="28" w:name="_Toc2843"/>
      <w:bookmarkStart w:id="29" w:name="_Toc24501"/>
      <w:r>
        <w:rPr>
          <w:rFonts w:hint="eastAsia" w:eastAsia="宋体"/>
          <w:b/>
          <w:kern w:val="2"/>
          <w:szCs w:val="36"/>
        </w:rPr>
        <w:t>致  谢</w:t>
      </w:r>
      <w:bookmarkEnd w:id="27"/>
      <w:bookmarkEnd w:id="28"/>
      <w:bookmarkEnd w:id="29"/>
    </w:p>
    <w:p>
      <w:pPr>
        <w:spacing w:line="400" w:lineRule="exact"/>
        <w:ind w:firstLine="420" w:firstLineChars="200"/>
        <w:rPr>
          <w:szCs w:val="21"/>
        </w:rPr>
      </w:pPr>
      <w:r>
        <w:rPr>
          <w:rFonts w:hint="eastAsia"/>
          <w:szCs w:val="21"/>
        </w:rPr>
        <w:t>时光飞逝，大学生涯即将结束。当我完成了毕业设计的任务时，自己也即将与校园告别。回想起在学校的这些年，我感触颇深，有太多的人和事难以忘怀。每当他们在我脑中回想起来的时候，心中不由得感慨万千。</w:t>
      </w:r>
    </w:p>
    <w:p>
      <w:pPr>
        <w:spacing w:line="400" w:lineRule="exact"/>
        <w:ind w:firstLine="420" w:firstLineChars="200"/>
        <w:rPr>
          <w:szCs w:val="21"/>
        </w:rPr>
      </w:pPr>
      <w:r>
        <w:rPr>
          <w:rFonts w:hint="eastAsia"/>
          <w:szCs w:val="21"/>
        </w:rPr>
        <w:t>我要感谢我的毕业设计指导老师。我的导师以认真负责的态度，发自内心地指导我一步一步完成我的毕设任务。在她看来，学生们都是未来的期望，能够获得她的指导是我的荣幸。衷心感谢指导老师的耐心帮助和教导。</w:t>
      </w:r>
    </w:p>
    <w:p>
      <w:pPr>
        <w:spacing w:line="400" w:lineRule="exact"/>
        <w:ind w:firstLine="420" w:firstLineChars="200"/>
        <w:rPr>
          <w:szCs w:val="21"/>
        </w:rPr>
      </w:pPr>
      <w:r>
        <w:rPr>
          <w:rFonts w:hint="eastAsia"/>
          <w:szCs w:val="21"/>
        </w:rPr>
        <w:t>此外，我还要感谢我的各位室友。在大学几年的相处过程中，他们总是替我着想。每当我需要帮助，不论生活上还是学业上，他们都会给我提供宝贵的建议和意见。在学习生涯中，他们是经常与我进行技术交流、互相学习的良师益友。十分感谢他们的陪伴。</w:t>
      </w:r>
    </w:p>
    <w:p>
      <w:pPr>
        <w:spacing w:line="400" w:lineRule="exact"/>
        <w:ind w:firstLine="420" w:firstLineChars="200"/>
        <w:rPr>
          <w:color w:val="000000" w:themeColor="text1"/>
          <w:sz w:val="24"/>
          <w14:textFill>
            <w14:solidFill>
              <w14:schemeClr w14:val="tx1"/>
            </w14:solidFill>
          </w14:textFill>
        </w:rPr>
      </w:pPr>
      <w:r>
        <w:rPr>
          <w:rFonts w:hint="eastAsia"/>
          <w:szCs w:val="21"/>
        </w:rPr>
        <w:t>我会记住我的家人朋友、同学老师给我提供帮助，不会忘记他们的恩情。毕业后，无论是继续提升学历，还是步入社会进行工作，我也一定会继续努力前行、积极进取！</w:t>
      </w:r>
    </w:p>
    <w:p>
      <w:pPr>
        <w:ind w:firstLine="420"/>
        <w:jc w:val="center"/>
        <w:rPr>
          <w:rFonts w:eastAsia="monospace" w:cs="monospace"/>
          <w:color w:val="000000" w:themeColor="text1"/>
          <w:kern w:val="0"/>
          <w:sz w:val="24"/>
          <w:shd w:val="clear" w:color="auto" w:fill="FFFFFF"/>
          <w14:textFill>
            <w14:solidFill>
              <w14:schemeClr w14:val="tx1"/>
            </w14:solidFill>
          </w14:textFill>
        </w:rPr>
      </w:pPr>
    </w:p>
    <w:p>
      <w:pPr>
        <w:spacing w:line="300" w:lineRule="auto"/>
        <w:ind w:firstLine="480" w:firstLineChars="200"/>
        <w:rPr>
          <w:rFonts w:ascii="宋体" w:hAnsi="宋体"/>
          <w:sz w:val="24"/>
        </w:rPr>
      </w:pPr>
    </w:p>
    <w:p>
      <w:pPr>
        <w:spacing w:line="300" w:lineRule="auto"/>
        <w:ind w:firstLine="480" w:firstLineChars="200"/>
        <w:rPr>
          <w:rFonts w:ascii="宋体" w:hAnsi="宋体"/>
          <w:sz w:val="24"/>
        </w:rPr>
        <w:sectPr>
          <w:headerReference r:id="rId11" w:type="default"/>
          <w:footerReference r:id="rId12" w:type="default"/>
          <w:pgSz w:w="11907" w:h="16840"/>
          <w:pgMar w:top="1418" w:right="1134" w:bottom="1418" w:left="1418" w:header="964" w:footer="964" w:gutter="284"/>
          <w:cols w:space="425" w:num="1"/>
          <w:docGrid w:type="lines" w:linePitch="312" w:charSpace="0"/>
        </w:sectPr>
      </w:pPr>
    </w:p>
    <w:p>
      <w:pPr>
        <w:spacing w:line="300" w:lineRule="auto"/>
        <w:rPr>
          <w:rFonts w:ascii="宋体" w:hAnsi="宋体"/>
          <w:sz w:val="24"/>
        </w:rPr>
      </w:pPr>
    </w:p>
    <w:p>
      <w:pPr>
        <w:pStyle w:val="2"/>
        <w:spacing w:before="0" w:beforeLines="0" w:after="0" w:afterLines="0" w:line="300" w:lineRule="auto"/>
        <w:rPr>
          <w:sz w:val="30"/>
          <w:szCs w:val="30"/>
        </w:rPr>
      </w:pPr>
      <w:bookmarkStart w:id="30" w:name="_Toc105510053"/>
      <w:r>
        <w:rPr>
          <w:rFonts w:hint="eastAsia"/>
          <w:sz w:val="30"/>
          <w:szCs w:val="30"/>
        </w:rPr>
        <w:t>参考文献</w:t>
      </w:r>
      <w:bookmarkEnd w:id="30"/>
    </w:p>
    <w:p>
      <w:pPr>
        <w:spacing w:line="300" w:lineRule="auto"/>
        <w:ind w:firstLine="480" w:firstLineChars="200"/>
        <w:rPr>
          <w:rFonts w:ascii="宋体" w:hAnsi="宋体"/>
          <w:sz w:val="24"/>
        </w:rPr>
      </w:pPr>
    </w:p>
    <w:p>
      <w:pPr>
        <w:numPr>
          <w:ilvl w:val="0"/>
          <w:numId w:val="4"/>
        </w:numPr>
        <w:wordWrap w:val="0"/>
        <w:spacing w:line="320" w:lineRule="exact"/>
        <w:rPr>
          <w:sz w:val="18"/>
          <w:szCs w:val="18"/>
        </w:rPr>
      </w:pPr>
      <w:bookmarkStart w:id="31" w:name="_Ref71722552"/>
      <w:bookmarkStart w:id="32" w:name="_Ref9236831"/>
      <w:bookmarkStart w:id="33" w:name="_Ref8931968"/>
      <w:r>
        <w:rPr>
          <w:rFonts w:hint="eastAsia"/>
          <w:sz w:val="18"/>
          <w:szCs w:val="18"/>
        </w:rPr>
        <w:t>张荣超.鸿蒙应用开发实战[M].人民邮电出版社.2021(1):34-70.</w:t>
      </w:r>
    </w:p>
    <w:bookmarkEnd w:id="31"/>
    <w:p>
      <w:pPr>
        <w:numPr>
          <w:ilvl w:val="0"/>
          <w:numId w:val="4"/>
        </w:numPr>
        <w:wordWrap w:val="0"/>
        <w:spacing w:line="320" w:lineRule="exact"/>
        <w:rPr>
          <w:sz w:val="18"/>
          <w:szCs w:val="18"/>
        </w:rPr>
      </w:pPr>
      <w:r>
        <w:rPr>
          <w:rFonts w:hint="eastAsia"/>
          <w:sz w:val="18"/>
          <w:szCs w:val="18"/>
        </w:rPr>
        <w:t>董昱.HarmonyOS鸿蒙应用程序开发[M].清华大学出版社.2021:30-45.</w:t>
      </w:r>
    </w:p>
    <w:p>
      <w:pPr>
        <w:numPr>
          <w:ilvl w:val="0"/>
          <w:numId w:val="4"/>
        </w:numPr>
        <w:wordWrap w:val="0"/>
        <w:spacing w:line="320" w:lineRule="exact"/>
        <w:rPr>
          <w:sz w:val="18"/>
          <w:szCs w:val="18"/>
        </w:rPr>
      </w:pPr>
      <w:bookmarkStart w:id="34" w:name="_Ref71814148"/>
      <w:r>
        <w:rPr>
          <w:rFonts w:hint="eastAsia"/>
          <w:sz w:val="18"/>
          <w:szCs w:val="18"/>
        </w:rPr>
        <w:t>HarmonyOSIoT设备开发实战[M].人民邮电出版社,2021(1):40-56.</w:t>
      </w:r>
    </w:p>
    <w:bookmarkEnd w:id="34"/>
    <w:p>
      <w:pPr>
        <w:numPr>
          <w:ilvl w:val="0"/>
          <w:numId w:val="4"/>
        </w:numPr>
        <w:wordWrap w:val="0"/>
        <w:spacing w:line="320" w:lineRule="exact"/>
        <w:rPr>
          <w:sz w:val="18"/>
          <w:szCs w:val="18"/>
        </w:rPr>
      </w:pPr>
      <w:r>
        <w:rPr>
          <w:rFonts w:hint="eastAsia"/>
          <w:sz w:val="18"/>
          <w:szCs w:val="18"/>
        </w:rPr>
        <w:t>鸿蒙操作系统开发入门经典[M].人民邮电出版社,2021(1)60-75.</w:t>
      </w:r>
    </w:p>
    <w:p>
      <w:pPr>
        <w:numPr>
          <w:ilvl w:val="0"/>
          <w:numId w:val="4"/>
        </w:numPr>
        <w:wordWrap w:val="0"/>
        <w:spacing w:line="320" w:lineRule="exact"/>
        <w:rPr>
          <w:sz w:val="18"/>
          <w:szCs w:val="18"/>
        </w:rPr>
      </w:pPr>
      <w:bookmarkStart w:id="35" w:name="_Ref71814485"/>
      <w:r>
        <w:rPr>
          <w:rFonts w:hint="eastAsia"/>
          <w:sz w:val="18"/>
          <w:szCs w:val="18"/>
        </w:rPr>
        <w:t>武延军.鸿蒙第三方组件库应用开发实战[M].人民邮电出版社,2021(12):40-78.</w:t>
      </w:r>
    </w:p>
    <w:bookmarkEnd w:id="35"/>
    <w:p>
      <w:pPr>
        <w:numPr>
          <w:ilvl w:val="0"/>
          <w:numId w:val="4"/>
        </w:numPr>
        <w:wordWrap w:val="0"/>
        <w:spacing w:line="320" w:lineRule="exact"/>
        <w:rPr>
          <w:sz w:val="18"/>
          <w:szCs w:val="18"/>
        </w:rPr>
      </w:pPr>
      <w:bookmarkStart w:id="36" w:name="_Ref71814539"/>
      <w:bookmarkStart w:id="37" w:name="_Ref71734772"/>
      <w:r>
        <w:rPr>
          <w:rFonts w:hint="eastAsia"/>
          <w:sz w:val="18"/>
          <w:szCs w:val="18"/>
        </w:rPr>
        <w:t>华为软件技术有限公司.移动应用开发[M].清华大学出版社,2021:15-25.</w:t>
      </w:r>
    </w:p>
    <w:bookmarkEnd w:id="36"/>
    <w:p>
      <w:pPr>
        <w:numPr>
          <w:ilvl w:val="0"/>
          <w:numId w:val="4"/>
        </w:numPr>
        <w:wordWrap w:val="0"/>
        <w:spacing w:line="320" w:lineRule="exact"/>
        <w:rPr>
          <w:sz w:val="18"/>
          <w:szCs w:val="18"/>
        </w:rPr>
      </w:pPr>
      <w:bookmarkStart w:id="38" w:name="_Ref71815203"/>
      <w:r>
        <w:rPr>
          <w:rFonts w:hint="eastAsia"/>
          <w:sz w:val="18"/>
          <w:szCs w:val="18"/>
        </w:rPr>
        <w:t>李亚玲, 韩奥, 鲁建丽, 张航.软件测试初探[J]. 数码世界, 2020: 68-69.</w:t>
      </w:r>
    </w:p>
    <w:p>
      <w:pPr>
        <w:numPr>
          <w:ilvl w:val="0"/>
          <w:numId w:val="4"/>
        </w:numPr>
        <w:wordWrap w:val="0"/>
        <w:spacing w:line="320" w:lineRule="exact"/>
        <w:rPr>
          <w:sz w:val="18"/>
          <w:szCs w:val="18"/>
        </w:rPr>
      </w:pPr>
      <w:r>
        <w:rPr>
          <w:rFonts w:hint="eastAsia"/>
          <w:sz w:val="18"/>
          <w:szCs w:val="18"/>
        </w:rPr>
        <w:t>郑明秋, 蒙连超, 赵海侠. MySQL数据库实用教程[M].北京理工大学出版社, 2019: 4.</w:t>
      </w:r>
      <w:bookmarkEnd w:id="38"/>
    </w:p>
    <w:p>
      <w:pPr>
        <w:numPr>
          <w:ilvl w:val="0"/>
          <w:numId w:val="4"/>
        </w:numPr>
        <w:wordWrap w:val="0"/>
        <w:spacing w:line="320" w:lineRule="exact"/>
        <w:rPr>
          <w:sz w:val="18"/>
          <w:szCs w:val="18"/>
        </w:rPr>
      </w:pPr>
      <w:bookmarkStart w:id="39" w:name="_Ref71814620"/>
      <w:r>
        <w:rPr>
          <w:rFonts w:hint="eastAsia"/>
          <w:sz w:val="18"/>
          <w:szCs w:val="18"/>
        </w:rPr>
        <w:t>胡巧儿.MySQL数据库原理与应用项目化教程微课版[M].电子工业出版社.2021:74-79.</w:t>
      </w:r>
    </w:p>
    <w:bookmarkEnd w:id="39"/>
    <w:p>
      <w:pPr>
        <w:numPr>
          <w:ilvl w:val="0"/>
          <w:numId w:val="4"/>
        </w:numPr>
        <w:wordWrap w:val="0"/>
        <w:spacing w:line="320" w:lineRule="exact"/>
        <w:rPr>
          <w:sz w:val="18"/>
          <w:szCs w:val="18"/>
        </w:rPr>
      </w:pPr>
      <w:bookmarkStart w:id="40" w:name="_Ref71814730"/>
      <w:r>
        <w:rPr>
          <w:rFonts w:hint="eastAsia"/>
          <w:sz w:val="18"/>
          <w:szCs w:val="18"/>
        </w:rPr>
        <w:t>周小娟.基于SpringBoot框架与XML技术的工业锅炉智能化监控系统设计[J].工业加热,2020,49(12):31-34.</w:t>
      </w:r>
    </w:p>
    <w:p>
      <w:pPr>
        <w:numPr>
          <w:ilvl w:val="0"/>
          <w:numId w:val="4"/>
        </w:numPr>
        <w:wordWrap w:val="0"/>
        <w:spacing w:line="320" w:lineRule="exact"/>
        <w:rPr>
          <w:sz w:val="18"/>
          <w:szCs w:val="18"/>
        </w:rPr>
      </w:pPr>
      <w:r>
        <w:rPr>
          <w:rFonts w:hint="eastAsia"/>
          <w:sz w:val="18"/>
          <w:szCs w:val="18"/>
        </w:rPr>
        <w:t>沈蕴梅. 电子商务网站建设SpringBoot+MySQL项目开发教程[M]. 北京：北京理工大学出版社, 2019:95-102.</w:t>
      </w:r>
      <w:bookmarkEnd w:id="40"/>
    </w:p>
    <w:p>
      <w:pPr>
        <w:numPr>
          <w:ilvl w:val="0"/>
          <w:numId w:val="4"/>
        </w:numPr>
        <w:wordWrap w:val="0"/>
        <w:spacing w:line="320" w:lineRule="exact"/>
        <w:rPr>
          <w:sz w:val="18"/>
          <w:szCs w:val="18"/>
        </w:rPr>
      </w:pPr>
      <w:bookmarkStart w:id="41" w:name="_Ref71814922"/>
      <w:r>
        <w:rPr>
          <w:rFonts w:hint="eastAsia"/>
          <w:sz w:val="18"/>
          <w:szCs w:val="18"/>
        </w:rPr>
        <w:t>向桂玲.XML数据库强制访问控制策略探讨[J].信息与电脑,2022,34(04):186-188.</w:t>
      </w:r>
    </w:p>
    <w:p>
      <w:pPr>
        <w:numPr>
          <w:ilvl w:val="0"/>
          <w:numId w:val="4"/>
        </w:numPr>
        <w:wordWrap w:val="0"/>
        <w:spacing w:line="320" w:lineRule="exact"/>
        <w:rPr>
          <w:sz w:val="18"/>
          <w:szCs w:val="18"/>
        </w:rPr>
      </w:pPr>
      <w:r>
        <w:rPr>
          <w:rFonts w:hint="eastAsia"/>
          <w:sz w:val="18"/>
          <w:szCs w:val="18"/>
        </w:rPr>
        <w:t>Vanier Eric, Malepati Tejaswi, Shah Birju. Advanced MySQL 8[M]. Packt Publishing, 2019: 89-95.</w:t>
      </w:r>
    </w:p>
    <w:bookmarkEnd w:id="32"/>
    <w:bookmarkEnd w:id="33"/>
    <w:bookmarkEnd w:id="37"/>
    <w:bookmarkEnd w:id="41"/>
    <w:p>
      <w:pPr>
        <w:numPr>
          <w:ilvl w:val="0"/>
          <w:numId w:val="4"/>
        </w:numPr>
        <w:wordWrap w:val="0"/>
        <w:spacing w:line="320" w:lineRule="exact"/>
        <w:rPr>
          <w:sz w:val="18"/>
          <w:szCs w:val="18"/>
        </w:rPr>
      </w:pPr>
      <w:r>
        <w:rPr>
          <w:rFonts w:hint="eastAsia"/>
          <w:sz w:val="18"/>
          <w:szCs w:val="18"/>
        </w:rPr>
        <w:t>Kromann. SpringBoot and MySQL Recipes[M]. Apress, 2020:20-36.</w:t>
      </w:r>
    </w:p>
    <w:p>
      <w:pPr>
        <w:numPr>
          <w:ilvl w:val="0"/>
          <w:numId w:val="4"/>
        </w:numPr>
        <w:wordWrap w:val="0"/>
        <w:spacing w:line="320" w:lineRule="exact"/>
        <w:rPr>
          <w:sz w:val="18"/>
          <w:szCs w:val="18"/>
        </w:rPr>
      </w:pPr>
      <w:r>
        <w:rPr>
          <w:rFonts w:hint="eastAsia"/>
          <w:sz w:val="18"/>
          <w:szCs w:val="18"/>
        </w:rPr>
        <w:t>AlDwairi Mahmoud,Shatnawi Ahmed S.,AlKhaleel Osama,AlDuwairi Basheer. Ransomware-Resilient Self-Healing XML Documents[J]. Future Internet,2022,14(4).</w:t>
      </w:r>
    </w:p>
    <w:p>
      <w:pPr>
        <w:spacing w:line="320" w:lineRule="exact"/>
        <w:rPr>
          <w:sz w:val="18"/>
          <w:szCs w:val="18"/>
        </w:rPr>
      </w:pPr>
    </w:p>
    <w:p>
      <w:pPr>
        <w:spacing w:line="320" w:lineRule="exact"/>
        <w:rPr>
          <w:rFonts w:ascii="宋体" w:hAnsi="宋体"/>
          <w:sz w:val="18"/>
          <w:szCs w:val="18"/>
        </w:rPr>
      </w:pPr>
    </w:p>
    <w:p>
      <w:pPr>
        <w:spacing w:line="300" w:lineRule="auto"/>
        <w:ind w:firstLine="480" w:firstLineChars="200"/>
        <w:rPr>
          <w:rFonts w:ascii="宋体" w:hAnsi="宋体"/>
          <w:sz w:val="24"/>
        </w:rPr>
        <w:sectPr>
          <w:headerReference r:id="rId13" w:type="default"/>
          <w:pgSz w:w="11907" w:h="16840"/>
          <w:pgMar w:top="1418" w:right="1134" w:bottom="1418" w:left="1418" w:header="964" w:footer="964" w:gutter="284"/>
          <w:cols w:space="425" w:num="1"/>
          <w:docGrid w:type="lines" w:linePitch="312" w:charSpace="0"/>
        </w:sectPr>
      </w:pPr>
    </w:p>
    <w:p>
      <w:pPr>
        <w:spacing w:line="400" w:lineRule="exact"/>
        <w:rPr>
          <w:szCs w:val="21"/>
        </w:rPr>
      </w:pPr>
    </w:p>
    <w:sectPr>
      <w:headerReference r:id="rId14" w:type="default"/>
      <w:pgSz w:w="11907" w:h="16840"/>
      <w:pgMar w:top="1418" w:right="1134" w:bottom="1418" w:left="1418" w:header="964" w:footer="964" w:gutter="28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1" w:csb1="00000000"/>
  </w:font>
  <w:font w:name="华文行楷">
    <w:panose1 w:val="02010800040101010101"/>
    <w:charset w:val="86"/>
    <w:family w:val="auto"/>
    <w:pitch w:val="default"/>
    <w:sig w:usb0="00000001" w:usb1="080F0000" w:usb2="00000000" w:usb3="00000000" w:csb0="00040000" w:csb1="00000000"/>
  </w:font>
  <w:font w:name="方正姚体简体">
    <w:altName w:val="宋体"/>
    <w:panose1 w:val="00000000000000000000"/>
    <w:charset w:val="86"/>
    <w:family w:val="script"/>
    <w:pitch w:val="default"/>
    <w:sig w:usb0="00000000" w:usb1="00000000" w:usb2="00000010" w:usb3="00000000" w:csb0="00040000" w:csb1="00000000"/>
  </w:font>
  <w:font w:name="方正姚体">
    <w:panose1 w:val="02010601030101010101"/>
    <w:charset w:val="86"/>
    <w:family w:val="auto"/>
    <w:pitch w:val="default"/>
    <w:sig w:usb0="00000003"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monospace">
    <w:altName w:val="Times New Roman"/>
    <w:panose1 w:val="00000000000000000000"/>
    <w:charset w:val="00"/>
    <w:family w:val="auto"/>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framePr w:wrap="around" w:vAnchor="text" w:hAnchor="margin" w:xAlign="right" w:y="1"/>
      <w:rPr>
        <w:rStyle w:val="34"/>
      </w:rPr>
    </w:pPr>
    <w:r>
      <w:rPr>
        <w:rStyle w:val="34"/>
      </w:rPr>
      <w:fldChar w:fldCharType="begin"/>
    </w:r>
    <w:r>
      <w:rPr>
        <w:rStyle w:val="34"/>
      </w:rPr>
      <w:instrText xml:space="preserve">PAGE  </w:instrText>
    </w:r>
    <w:r>
      <w:rPr>
        <w:rStyle w:val="34"/>
      </w:rPr>
      <w:fldChar w:fldCharType="end"/>
    </w:r>
  </w:p>
  <w:p>
    <w:pPr>
      <w:pStyle w:val="2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rStyle w:val="34"/>
        <w:sz w:val="21"/>
        <w:szCs w:val="21"/>
      </w:rPr>
      <w:fldChar w:fldCharType="begin"/>
    </w:r>
    <w:r>
      <w:rPr>
        <w:rStyle w:val="34"/>
        <w:sz w:val="21"/>
        <w:szCs w:val="21"/>
      </w:rPr>
      <w:instrText xml:space="preserve"> PAGE </w:instrText>
    </w:r>
    <w:r>
      <w:rPr>
        <w:rStyle w:val="34"/>
        <w:sz w:val="21"/>
        <w:szCs w:val="21"/>
      </w:rPr>
      <w:fldChar w:fldCharType="separate"/>
    </w:r>
    <w:r>
      <w:rPr>
        <w:rStyle w:val="34"/>
        <w:sz w:val="21"/>
        <w:szCs w:val="21"/>
      </w:rPr>
      <w:t>I</w:t>
    </w:r>
    <w:r>
      <w:rPr>
        <w:rStyle w:val="34"/>
        <w:sz w:val="21"/>
        <w:szCs w:val="21"/>
      </w:rPr>
      <w:fldChar w:fldCharType="end"/>
    </w:r>
  </w:p>
  <w:p/>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rStyle w:val="34"/>
        <w:rFonts w:hint="eastAsia"/>
        <w:sz w:val="21"/>
        <w:szCs w:val="21"/>
      </w:rPr>
      <w:t xml:space="preserve">－ </w:t>
    </w:r>
    <w:r>
      <w:rPr>
        <w:rStyle w:val="34"/>
        <w:sz w:val="21"/>
        <w:szCs w:val="21"/>
      </w:rPr>
      <w:fldChar w:fldCharType="begin"/>
    </w:r>
    <w:r>
      <w:rPr>
        <w:rStyle w:val="34"/>
        <w:sz w:val="21"/>
        <w:szCs w:val="21"/>
      </w:rPr>
      <w:instrText xml:space="preserve"> PAGE </w:instrText>
    </w:r>
    <w:r>
      <w:rPr>
        <w:rStyle w:val="34"/>
        <w:sz w:val="21"/>
        <w:szCs w:val="21"/>
      </w:rPr>
      <w:fldChar w:fldCharType="separate"/>
    </w:r>
    <w:r>
      <w:rPr>
        <w:rStyle w:val="34"/>
        <w:sz w:val="21"/>
        <w:szCs w:val="21"/>
      </w:rPr>
      <w:t>1</w:t>
    </w:r>
    <w:r>
      <w:rPr>
        <w:rStyle w:val="34"/>
        <w:sz w:val="21"/>
        <w:szCs w:val="21"/>
      </w:rPr>
      <w:fldChar w:fldCharType="end"/>
    </w:r>
    <w:r>
      <w:rPr>
        <w:rStyle w:val="34"/>
        <w:rFonts w:hint="eastAsia"/>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3402" w:leftChars="1620"/>
    </w:pPr>
    <w:r>
      <w:rPr>
        <w:rFonts w:ascii="微软雅黑" w:hAnsi="微软雅黑" w:eastAsia="微软雅黑"/>
        <w:b/>
        <w:spacing w:val="30"/>
        <w:sz w:val="32"/>
        <w:szCs w:val="32"/>
      </w:rPr>
      <w:t>202</w:t>
    </w:r>
    <w:r>
      <w:rPr>
        <w:rFonts w:hint="eastAsia" w:ascii="微软雅黑" w:hAnsi="微软雅黑" w:eastAsia="微软雅黑"/>
        <w:b/>
        <w:spacing w:val="30"/>
        <w:sz w:val="32"/>
        <w:szCs w:val="32"/>
      </w:rPr>
      <w:t>4届本科生毕业</w:t>
    </w:r>
    <w:r>
      <w:drawing>
        <wp:anchor distT="0" distB="0" distL="114300" distR="114300" simplePos="0" relativeHeight="251659264" behindDoc="0" locked="0" layoutInCell="1" allowOverlap="1">
          <wp:simplePos x="0" y="0"/>
          <wp:positionH relativeFrom="column">
            <wp:posOffset>-80645</wp:posOffset>
          </wp:positionH>
          <wp:positionV relativeFrom="paragraph">
            <wp:posOffset>-59690</wp:posOffset>
          </wp:positionV>
          <wp:extent cx="2028825" cy="466725"/>
          <wp:effectExtent l="0" t="0" r="0" b="0"/>
          <wp:wrapNone/>
          <wp:docPr id="34" name="对象 1"/>
          <wp:cNvGraphicFramePr/>
          <a:graphic xmlns:a="http://schemas.openxmlformats.org/drawingml/2006/main">
            <a:graphicData uri="http://schemas.openxmlformats.org/drawingml/2006/picture">
              <pic:pic xmlns:pic="http://schemas.openxmlformats.org/drawingml/2006/picture">
                <pic:nvPicPr>
                  <pic:cNvPr id="34" name="对象 1"/>
                  <pic:cNvPicPr/>
                </pic:nvPicPr>
                <pic:blipFill>
                  <a:blip r:embed="rId1">
                    <a:extLst>
                      <a:ext uri="{28A0092B-C50C-407E-A947-70E740481C1C}">
                        <a14:useLocalDpi xmlns:a14="http://schemas.microsoft.com/office/drawing/2010/main" val="0"/>
                      </a:ext>
                    </a:extLst>
                  </a:blip>
                  <a:srcRect l="-719" t="-4807" r="-7471" b="-14420"/>
                  <a:stretch>
                    <a:fillRect/>
                  </a:stretch>
                </pic:blipFill>
                <pic:spPr>
                  <a:xfrm>
                    <a:off x="0" y="0"/>
                    <a:ext cx="2028825" cy="466725"/>
                  </a:xfrm>
                  <a:prstGeom prst="rect">
                    <a:avLst/>
                  </a:prstGeom>
                  <a:noFill/>
                  <a:ln>
                    <a:noFill/>
                  </a:ln>
                </pic:spPr>
              </pic:pic>
            </a:graphicData>
          </a:graphic>
        </wp:anchor>
      </w:drawing>
    </w:r>
    <w:r>
      <w:rPr>
        <w:rFonts w:hint="eastAsia" w:ascii="微软雅黑" w:hAnsi="微软雅黑" w:eastAsia="微软雅黑"/>
        <w:b/>
        <w:spacing w:val="30"/>
        <w:sz w:val="32"/>
        <w:szCs w:val="32"/>
      </w:rPr>
      <w:t>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sz w:val="21"/>
        <w:szCs w:val="21"/>
      </w:rPr>
    </w:pPr>
    <w:r>
      <w:rPr>
        <w:rFonts w:hint="eastAsia"/>
        <w:sz w:val="21"/>
        <w:szCs w:val="21"/>
      </w:rPr>
      <w:t>目  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sz w:val="21"/>
        <w:szCs w:val="21"/>
      </w:rPr>
    </w:pPr>
    <w:r>
      <w:rPr>
        <w:rFonts w:hint="eastAsia"/>
        <w:sz w:val="21"/>
        <w:szCs w:val="21"/>
      </w:rPr>
      <w:t>设计总说明</w:t>
    </w:r>
  </w:p>
  <w:p/>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sz w:val="21"/>
        <w:szCs w:val="21"/>
      </w:rPr>
    </w:pPr>
    <w:r>
      <w:rPr>
        <w:rFonts w:hint="eastAsia"/>
        <w:sz w:val="21"/>
        <w:szCs w:val="21"/>
      </w:rPr>
      <w:t>INTRODUCTION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rPr>
        <w:rFonts w:hint="eastAsia"/>
        <w:sz w:val="21"/>
        <w:szCs w:val="21"/>
      </w:rPr>
      <w:t>广东海洋大学</w:t>
    </w:r>
    <w:r>
      <w:rPr>
        <w:sz w:val="21"/>
        <w:szCs w:val="21"/>
      </w:rPr>
      <w:t>202</w:t>
    </w:r>
    <w:r>
      <w:rPr>
        <w:rFonts w:hint="eastAsia"/>
        <w:sz w:val="21"/>
        <w:szCs w:val="21"/>
      </w:rPr>
      <w:t>4届本科生毕业设计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sz w:val="21"/>
        <w:szCs w:val="21"/>
      </w:rPr>
    </w:pPr>
    <w:r>
      <w:rPr>
        <w:rFonts w:hint="eastAsia"/>
        <w:sz w:val="21"/>
        <w:szCs w:val="21"/>
      </w:rPr>
      <w:t>参考文献</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rPr>
        <w:sz w:val="21"/>
        <w:szCs w:val="21"/>
      </w:rPr>
    </w:pPr>
    <w:r>
      <w:rPr>
        <w:rFonts w:hint="eastAsia"/>
        <w:sz w:val="21"/>
        <w:szCs w:val="21"/>
      </w:rPr>
      <w:t>附  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2C33A"/>
    <w:multiLevelType w:val="singleLevel"/>
    <w:tmpl w:val="8DB2C33A"/>
    <w:lvl w:ilvl="0" w:tentative="0">
      <w:start w:val="4"/>
      <w:numFmt w:val="decimal"/>
      <w:suff w:val="space"/>
      <w:lvlText w:val="%1."/>
      <w:lvlJc w:val="left"/>
    </w:lvl>
  </w:abstractNum>
  <w:abstractNum w:abstractNumId="1">
    <w:nsid w:val="052BB033"/>
    <w:multiLevelType w:val="singleLevel"/>
    <w:tmpl w:val="052BB033"/>
    <w:lvl w:ilvl="0" w:tentative="0">
      <w:start w:val="1"/>
      <w:numFmt w:val="decimal"/>
      <w:suff w:val="nothing"/>
      <w:lvlText w:val="（%1）"/>
      <w:lvlJc w:val="left"/>
    </w:lvl>
  </w:abstractNum>
  <w:abstractNum w:abstractNumId="2">
    <w:nsid w:val="1C6C149E"/>
    <w:multiLevelType w:val="multilevel"/>
    <w:tmpl w:val="1C6C149E"/>
    <w:lvl w:ilvl="0" w:tentative="0">
      <w:start w:val="1"/>
      <w:numFmt w:val="decimal"/>
      <w:lvlText w:val="[%1]"/>
      <w:lvlJc w:val="left"/>
      <w:pPr>
        <w:ind w:left="420" w:hanging="420"/>
      </w:pPr>
      <w:rPr>
        <w:rFonts w:hint="eastAsia"/>
        <w:b w:val="0"/>
        <w:bCs/>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2E6254E"/>
    <w:multiLevelType w:val="multilevel"/>
    <w:tmpl w:val="72E6254E"/>
    <w:lvl w:ilvl="0" w:tentative="0">
      <w:start w:val="1"/>
      <w:numFmt w:val="chineseCountingThousand"/>
      <w:lvlText w:val="第%1章"/>
      <w:lvlJc w:val="left"/>
      <w:pPr>
        <w:ind w:left="420" w:hanging="420"/>
      </w:pPr>
      <w:rPr>
        <w:rFonts w:hint="default"/>
      </w:rPr>
    </w:lvl>
    <w:lvl w:ilvl="1" w:tentative="0">
      <w:start w:val="1"/>
      <w:numFmt w:val="decimal"/>
      <w:pStyle w:val="3"/>
      <w:lvlText w:val="%1.%2"/>
      <w:lvlJc w:val="left"/>
      <w:pPr>
        <w:ind w:left="680" w:hanging="680"/>
      </w:pPr>
      <w:rPr>
        <w:rFonts w:hint="default" w:ascii="黑体" w:hAnsi="黑体" w:eastAsia="黑体"/>
        <w:sz w:val="24"/>
      </w:rPr>
    </w:lvl>
    <w:lvl w:ilvl="2" w:tentative="0">
      <w:start w:val="1"/>
      <w:numFmt w:val="decimal"/>
      <w:pStyle w:val="4"/>
      <w:lvlText w:val="%1.%2.%3"/>
      <w:lvlJc w:val="left"/>
      <w:pPr>
        <w:tabs>
          <w:tab w:val="left" w:pos="1008"/>
        </w:tabs>
        <w:ind w:left="432" w:hanging="432"/>
      </w:pPr>
      <w:rPr>
        <w:rFonts w:hint="default" w:ascii="黑体" w:hAnsi="黑体" w:eastAsia="黑体"/>
        <w:sz w:val="24"/>
      </w:rPr>
    </w:lvl>
    <w:lvl w:ilvl="3" w:tentative="0">
      <w:start w:val="1"/>
      <w:numFmt w:val="decimal"/>
      <w:pStyle w:val="5"/>
      <w:lvlText w:val="%1.%2.%3.%4"/>
      <w:lvlJc w:val="left"/>
      <w:pPr>
        <w:tabs>
          <w:tab w:val="left" w:pos="1440"/>
        </w:tabs>
        <w:ind w:left="737" w:hanging="17"/>
      </w:pPr>
      <w:rPr>
        <w:rFonts w:hint="default" w:ascii="Times New Roman" w:hAnsi="Times New Roman" w:eastAsia="宋体"/>
        <w:sz w:val="24"/>
      </w:rPr>
    </w:lvl>
    <w:lvl w:ilvl="4" w:tentative="0">
      <w:start w:val="1"/>
      <w:numFmt w:val="decimal"/>
      <w:pStyle w:val="6"/>
      <w:lvlText w:val="%5)"/>
      <w:lvlJc w:val="left"/>
      <w:pPr>
        <w:tabs>
          <w:tab w:val="left" w:pos="1008"/>
        </w:tabs>
        <w:ind w:left="1008" w:hanging="432"/>
      </w:pPr>
      <w:rPr>
        <w:rFonts w:hint="eastAsia"/>
      </w:rPr>
    </w:lvl>
    <w:lvl w:ilvl="5" w:tentative="0">
      <w:start w:val="1"/>
      <w:numFmt w:val="lowerLetter"/>
      <w:pStyle w:val="7"/>
      <w:lvlText w:val="%6)"/>
      <w:lvlJc w:val="left"/>
      <w:pPr>
        <w:tabs>
          <w:tab w:val="left" w:pos="1152"/>
        </w:tabs>
        <w:ind w:left="1152" w:hanging="432"/>
      </w:pPr>
      <w:rPr>
        <w:rFonts w:hint="eastAsia"/>
      </w:rPr>
    </w:lvl>
    <w:lvl w:ilvl="6" w:tentative="0">
      <w:start w:val="1"/>
      <w:numFmt w:val="lowerRoman"/>
      <w:pStyle w:val="8"/>
      <w:lvlText w:val="%7)"/>
      <w:lvlJc w:val="right"/>
      <w:pPr>
        <w:tabs>
          <w:tab w:val="left" w:pos="1296"/>
        </w:tabs>
        <w:ind w:left="1296" w:hanging="288"/>
      </w:pPr>
      <w:rPr>
        <w:rFonts w:hint="eastAsia"/>
      </w:rPr>
    </w:lvl>
    <w:lvl w:ilvl="7" w:tentative="0">
      <w:start w:val="1"/>
      <w:numFmt w:val="lowerLetter"/>
      <w:pStyle w:val="9"/>
      <w:lvlText w:val="%8."/>
      <w:lvlJc w:val="left"/>
      <w:pPr>
        <w:tabs>
          <w:tab w:val="left" w:pos="1440"/>
        </w:tabs>
        <w:ind w:left="1440" w:hanging="432"/>
      </w:pPr>
      <w:rPr>
        <w:rFonts w:hint="eastAsia"/>
      </w:rPr>
    </w:lvl>
    <w:lvl w:ilvl="8" w:tentative="0">
      <w:start w:val="1"/>
      <w:numFmt w:val="lowerRoman"/>
      <w:pStyle w:val="10"/>
      <w:lvlText w:val="%9."/>
      <w:lvlJc w:val="right"/>
      <w:pPr>
        <w:tabs>
          <w:tab w:val="left" w:pos="1584"/>
        </w:tabs>
        <w:ind w:left="1584" w:hanging="144"/>
      </w:pPr>
      <w:rPr>
        <w:rFonts w:hint="eastAsia"/>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84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FkZDkyYzBlZGRmYWIwOWEyZmVkMGZjMDU5MTU3NjIifQ=="/>
  </w:docVars>
  <w:rsids>
    <w:rsidRoot w:val="00D91F09"/>
    <w:rsid w:val="000005F9"/>
    <w:rsid w:val="00002929"/>
    <w:rsid w:val="00002C81"/>
    <w:rsid w:val="00003D92"/>
    <w:rsid w:val="00015302"/>
    <w:rsid w:val="00017969"/>
    <w:rsid w:val="00027D44"/>
    <w:rsid w:val="000302E1"/>
    <w:rsid w:val="00031BC7"/>
    <w:rsid w:val="00044597"/>
    <w:rsid w:val="00047351"/>
    <w:rsid w:val="0006079E"/>
    <w:rsid w:val="00067078"/>
    <w:rsid w:val="0007371E"/>
    <w:rsid w:val="00081291"/>
    <w:rsid w:val="00082AE7"/>
    <w:rsid w:val="000842B0"/>
    <w:rsid w:val="00093B3B"/>
    <w:rsid w:val="000A0100"/>
    <w:rsid w:val="000A5AEB"/>
    <w:rsid w:val="000A71BE"/>
    <w:rsid w:val="000B107D"/>
    <w:rsid w:val="000B43C2"/>
    <w:rsid w:val="000C73B3"/>
    <w:rsid w:val="000D0F28"/>
    <w:rsid w:val="000D4530"/>
    <w:rsid w:val="000D5F47"/>
    <w:rsid w:val="000E2E0D"/>
    <w:rsid w:val="000F72EE"/>
    <w:rsid w:val="00101934"/>
    <w:rsid w:val="00101F2A"/>
    <w:rsid w:val="0010350F"/>
    <w:rsid w:val="00113CA7"/>
    <w:rsid w:val="00115397"/>
    <w:rsid w:val="0013253A"/>
    <w:rsid w:val="00132D6E"/>
    <w:rsid w:val="0013326F"/>
    <w:rsid w:val="0013352D"/>
    <w:rsid w:val="00135959"/>
    <w:rsid w:val="00141D18"/>
    <w:rsid w:val="001531DA"/>
    <w:rsid w:val="001538A6"/>
    <w:rsid w:val="001538E4"/>
    <w:rsid w:val="001550DF"/>
    <w:rsid w:val="0017645A"/>
    <w:rsid w:val="00183114"/>
    <w:rsid w:val="00186321"/>
    <w:rsid w:val="001913CB"/>
    <w:rsid w:val="00192ADC"/>
    <w:rsid w:val="001930EF"/>
    <w:rsid w:val="00194C6E"/>
    <w:rsid w:val="00195F1E"/>
    <w:rsid w:val="001B56F0"/>
    <w:rsid w:val="001B63C5"/>
    <w:rsid w:val="001B64EF"/>
    <w:rsid w:val="001C1751"/>
    <w:rsid w:val="001D6CB1"/>
    <w:rsid w:val="001E4571"/>
    <w:rsid w:val="001F1F88"/>
    <w:rsid w:val="001F20EC"/>
    <w:rsid w:val="001F2CB1"/>
    <w:rsid w:val="001F4163"/>
    <w:rsid w:val="00223600"/>
    <w:rsid w:val="00226AEB"/>
    <w:rsid w:val="0023166F"/>
    <w:rsid w:val="002408AB"/>
    <w:rsid w:val="00240D4C"/>
    <w:rsid w:val="0024620F"/>
    <w:rsid w:val="002518D3"/>
    <w:rsid w:val="0025231F"/>
    <w:rsid w:val="0025273C"/>
    <w:rsid w:val="00254754"/>
    <w:rsid w:val="00255AC3"/>
    <w:rsid w:val="002614D5"/>
    <w:rsid w:val="002675B1"/>
    <w:rsid w:val="00275473"/>
    <w:rsid w:val="00276A93"/>
    <w:rsid w:val="002820C7"/>
    <w:rsid w:val="00285006"/>
    <w:rsid w:val="00292DCE"/>
    <w:rsid w:val="00294A7B"/>
    <w:rsid w:val="002A245F"/>
    <w:rsid w:val="002B2D7B"/>
    <w:rsid w:val="002B7C02"/>
    <w:rsid w:val="002F24C8"/>
    <w:rsid w:val="00307BA5"/>
    <w:rsid w:val="0031232B"/>
    <w:rsid w:val="00313BE1"/>
    <w:rsid w:val="003153C0"/>
    <w:rsid w:val="00317E5A"/>
    <w:rsid w:val="0032531A"/>
    <w:rsid w:val="00326913"/>
    <w:rsid w:val="003277C7"/>
    <w:rsid w:val="00342D0E"/>
    <w:rsid w:val="00343057"/>
    <w:rsid w:val="0035764B"/>
    <w:rsid w:val="0036101F"/>
    <w:rsid w:val="00361A43"/>
    <w:rsid w:val="003816F5"/>
    <w:rsid w:val="00395FF1"/>
    <w:rsid w:val="003A023C"/>
    <w:rsid w:val="003A2798"/>
    <w:rsid w:val="003B3B28"/>
    <w:rsid w:val="003C2283"/>
    <w:rsid w:val="003C5177"/>
    <w:rsid w:val="003E3F90"/>
    <w:rsid w:val="003E5462"/>
    <w:rsid w:val="00410E4E"/>
    <w:rsid w:val="00420345"/>
    <w:rsid w:val="004223E1"/>
    <w:rsid w:val="00426E61"/>
    <w:rsid w:val="00433B06"/>
    <w:rsid w:val="00436220"/>
    <w:rsid w:val="00436ECA"/>
    <w:rsid w:val="0043724A"/>
    <w:rsid w:val="004431B8"/>
    <w:rsid w:val="004511CD"/>
    <w:rsid w:val="00451AF1"/>
    <w:rsid w:val="00452AA0"/>
    <w:rsid w:val="00456AB1"/>
    <w:rsid w:val="004618E9"/>
    <w:rsid w:val="00474D53"/>
    <w:rsid w:val="00475EB1"/>
    <w:rsid w:val="00482BE3"/>
    <w:rsid w:val="00485308"/>
    <w:rsid w:val="00486A5E"/>
    <w:rsid w:val="00487EE1"/>
    <w:rsid w:val="00490BF8"/>
    <w:rsid w:val="004A0397"/>
    <w:rsid w:val="004A4C6F"/>
    <w:rsid w:val="004A4D2C"/>
    <w:rsid w:val="004A78FE"/>
    <w:rsid w:val="004C06A5"/>
    <w:rsid w:val="004C10EA"/>
    <w:rsid w:val="004C1252"/>
    <w:rsid w:val="004D641B"/>
    <w:rsid w:val="004E0090"/>
    <w:rsid w:val="004E3623"/>
    <w:rsid w:val="004F2755"/>
    <w:rsid w:val="004F6352"/>
    <w:rsid w:val="00503210"/>
    <w:rsid w:val="005037C5"/>
    <w:rsid w:val="0050628A"/>
    <w:rsid w:val="0051469F"/>
    <w:rsid w:val="005212E7"/>
    <w:rsid w:val="005227B6"/>
    <w:rsid w:val="005242B8"/>
    <w:rsid w:val="00530D20"/>
    <w:rsid w:val="0053183F"/>
    <w:rsid w:val="00537745"/>
    <w:rsid w:val="00543D6F"/>
    <w:rsid w:val="0056314A"/>
    <w:rsid w:val="00570714"/>
    <w:rsid w:val="00574881"/>
    <w:rsid w:val="00580165"/>
    <w:rsid w:val="00584511"/>
    <w:rsid w:val="00590488"/>
    <w:rsid w:val="005A0543"/>
    <w:rsid w:val="005A5C5F"/>
    <w:rsid w:val="005A68CC"/>
    <w:rsid w:val="005B4B80"/>
    <w:rsid w:val="005B58AA"/>
    <w:rsid w:val="005B624F"/>
    <w:rsid w:val="005B6287"/>
    <w:rsid w:val="005B6E5E"/>
    <w:rsid w:val="005C247E"/>
    <w:rsid w:val="005C3493"/>
    <w:rsid w:val="005C5EF5"/>
    <w:rsid w:val="005D0049"/>
    <w:rsid w:val="005D277F"/>
    <w:rsid w:val="005D6F82"/>
    <w:rsid w:val="005E0545"/>
    <w:rsid w:val="005E3331"/>
    <w:rsid w:val="005F12E0"/>
    <w:rsid w:val="005F185B"/>
    <w:rsid w:val="00603C06"/>
    <w:rsid w:val="0060654F"/>
    <w:rsid w:val="006067CA"/>
    <w:rsid w:val="00622688"/>
    <w:rsid w:val="006228DB"/>
    <w:rsid w:val="0062387C"/>
    <w:rsid w:val="0063105B"/>
    <w:rsid w:val="00632DD0"/>
    <w:rsid w:val="00634483"/>
    <w:rsid w:val="00635E27"/>
    <w:rsid w:val="00645D34"/>
    <w:rsid w:val="00654114"/>
    <w:rsid w:val="0065411A"/>
    <w:rsid w:val="00655AD5"/>
    <w:rsid w:val="00655EF4"/>
    <w:rsid w:val="00657F2D"/>
    <w:rsid w:val="006771ED"/>
    <w:rsid w:val="006804BB"/>
    <w:rsid w:val="00680EF5"/>
    <w:rsid w:val="00687AAA"/>
    <w:rsid w:val="00687C3F"/>
    <w:rsid w:val="00690F5B"/>
    <w:rsid w:val="006A772B"/>
    <w:rsid w:val="006B1116"/>
    <w:rsid w:val="006B3B15"/>
    <w:rsid w:val="006B5327"/>
    <w:rsid w:val="006D376E"/>
    <w:rsid w:val="006E2BF4"/>
    <w:rsid w:val="006F3BF3"/>
    <w:rsid w:val="0070204D"/>
    <w:rsid w:val="00706F2C"/>
    <w:rsid w:val="00731F0B"/>
    <w:rsid w:val="007325CF"/>
    <w:rsid w:val="00740EFD"/>
    <w:rsid w:val="007431F2"/>
    <w:rsid w:val="007531D6"/>
    <w:rsid w:val="00762021"/>
    <w:rsid w:val="00765D85"/>
    <w:rsid w:val="00767B36"/>
    <w:rsid w:val="007725FA"/>
    <w:rsid w:val="00772D2B"/>
    <w:rsid w:val="00776293"/>
    <w:rsid w:val="00782800"/>
    <w:rsid w:val="00785C52"/>
    <w:rsid w:val="007B643D"/>
    <w:rsid w:val="007C692D"/>
    <w:rsid w:val="007C6957"/>
    <w:rsid w:val="007E04EC"/>
    <w:rsid w:val="00812C57"/>
    <w:rsid w:val="00814018"/>
    <w:rsid w:val="0081578B"/>
    <w:rsid w:val="008242F2"/>
    <w:rsid w:val="00826803"/>
    <w:rsid w:val="008273B3"/>
    <w:rsid w:val="0083265D"/>
    <w:rsid w:val="00832ECE"/>
    <w:rsid w:val="00834362"/>
    <w:rsid w:val="008403E2"/>
    <w:rsid w:val="008429EA"/>
    <w:rsid w:val="00845399"/>
    <w:rsid w:val="008466AE"/>
    <w:rsid w:val="00846AB2"/>
    <w:rsid w:val="00852B95"/>
    <w:rsid w:val="008601BF"/>
    <w:rsid w:val="00866B68"/>
    <w:rsid w:val="008776BD"/>
    <w:rsid w:val="00877A41"/>
    <w:rsid w:val="00883098"/>
    <w:rsid w:val="00885AF5"/>
    <w:rsid w:val="00887EC0"/>
    <w:rsid w:val="008A1C43"/>
    <w:rsid w:val="008A2076"/>
    <w:rsid w:val="008A327A"/>
    <w:rsid w:val="008C0E5E"/>
    <w:rsid w:val="008C2176"/>
    <w:rsid w:val="008C502B"/>
    <w:rsid w:val="008C54F5"/>
    <w:rsid w:val="008C6510"/>
    <w:rsid w:val="008D09BB"/>
    <w:rsid w:val="008E1423"/>
    <w:rsid w:val="008F69CA"/>
    <w:rsid w:val="00914B33"/>
    <w:rsid w:val="00925441"/>
    <w:rsid w:val="00926B1E"/>
    <w:rsid w:val="00940D35"/>
    <w:rsid w:val="00940D8F"/>
    <w:rsid w:val="00942B73"/>
    <w:rsid w:val="009552BB"/>
    <w:rsid w:val="009664C5"/>
    <w:rsid w:val="00972B70"/>
    <w:rsid w:val="0097467B"/>
    <w:rsid w:val="00974C3C"/>
    <w:rsid w:val="00982109"/>
    <w:rsid w:val="0099170D"/>
    <w:rsid w:val="009A32B8"/>
    <w:rsid w:val="009B179A"/>
    <w:rsid w:val="009B75F0"/>
    <w:rsid w:val="009C2DDE"/>
    <w:rsid w:val="009D07D9"/>
    <w:rsid w:val="009E4C8C"/>
    <w:rsid w:val="00A0660B"/>
    <w:rsid w:val="00A066E4"/>
    <w:rsid w:val="00A07CB0"/>
    <w:rsid w:val="00A10F46"/>
    <w:rsid w:val="00A16DAB"/>
    <w:rsid w:val="00A23CD3"/>
    <w:rsid w:val="00A25FAA"/>
    <w:rsid w:val="00A27424"/>
    <w:rsid w:val="00A27F6A"/>
    <w:rsid w:val="00A31521"/>
    <w:rsid w:val="00A327B1"/>
    <w:rsid w:val="00A417A9"/>
    <w:rsid w:val="00A47A5A"/>
    <w:rsid w:val="00A47DDB"/>
    <w:rsid w:val="00A5331D"/>
    <w:rsid w:val="00A5541B"/>
    <w:rsid w:val="00A61220"/>
    <w:rsid w:val="00A6528F"/>
    <w:rsid w:val="00A66E37"/>
    <w:rsid w:val="00A70357"/>
    <w:rsid w:val="00A716E5"/>
    <w:rsid w:val="00A7620A"/>
    <w:rsid w:val="00A83780"/>
    <w:rsid w:val="00AA0295"/>
    <w:rsid w:val="00AA5766"/>
    <w:rsid w:val="00AA69AA"/>
    <w:rsid w:val="00AB11C7"/>
    <w:rsid w:val="00AB21EF"/>
    <w:rsid w:val="00AB2F50"/>
    <w:rsid w:val="00AC17F8"/>
    <w:rsid w:val="00AC3473"/>
    <w:rsid w:val="00AC6380"/>
    <w:rsid w:val="00AD2DDC"/>
    <w:rsid w:val="00AD57EE"/>
    <w:rsid w:val="00AE43B2"/>
    <w:rsid w:val="00AE5265"/>
    <w:rsid w:val="00AF02D0"/>
    <w:rsid w:val="00AF2857"/>
    <w:rsid w:val="00AF2E08"/>
    <w:rsid w:val="00AF369B"/>
    <w:rsid w:val="00AF4F7A"/>
    <w:rsid w:val="00AF7F17"/>
    <w:rsid w:val="00B059C8"/>
    <w:rsid w:val="00B2321B"/>
    <w:rsid w:val="00B24F03"/>
    <w:rsid w:val="00B30D4E"/>
    <w:rsid w:val="00B34472"/>
    <w:rsid w:val="00B40A7C"/>
    <w:rsid w:val="00B41F8C"/>
    <w:rsid w:val="00B46886"/>
    <w:rsid w:val="00B4714C"/>
    <w:rsid w:val="00B61111"/>
    <w:rsid w:val="00B6166E"/>
    <w:rsid w:val="00B649A8"/>
    <w:rsid w:val="00B73F78"/>
    <w:rsid w:val="00B75AD0"/>
    <w:rsid w:val="00B83C63"/>
    <w:rsid w:val="00B911BF"/>
    <w:rsid w:val="00B91380"/>
    <w:rsid w:val="00B92DA5"/>
    <w:rsid w:val="00B945FB"/>
    <w:rsid w:val="00B96D1E"/>
    <w:rsid w:val="00BA0680"/>
    <w:rsid w:val="00BA4753"/>
    <w:rsid w:val="00BC05F3"/>
    <w:rsid w:val="00BC42F8"/>
    <w:rsid w:val="00BC5648"/>
    <w:rsid w:val="00BE4ED4"/>
    <w:rsid w:val="00BE59FB"/>
    <w:rsid w:val="00BF1FF7"/>
    <w:rsid w:val="00BF3E7F"/>
    <w:rsid w:val="00BF50B5"/>
    <w:rsid w:val="00C01B40"/>
    <w:rsid w:val="00C05022"/>
    <w:rsid w:val="00C061AE"/>
    <w:rsid w:val="00C17543"/>
    <w:rsid w:val="00C175C9"/>
    <w:rsid w:val="00C218E5"/>
    <w:rsid w:val="00C3077F"/>
    <w:rsid w:val="00C310A7"/>
    <w:rsid w:val="00C339BB"/>
    <w:rsid w:val="00C35FE5"/>
    <w:rsid w:val="00C37C63"/>
    <w:rsid w:val="00C4018F"/>
    <w:rsid w:val="00C43FE4"/>
    <w:rsid w:val="00C44453"/>
    <w:rsid w:val="00C53746"/>
    <w:rsid w:val="00C54009"/>
    <w:rsid w:val="00C549D9"/>
    <w:rsid w:val="00C55EFE"/>
    <w:rsid w:val="00C631EE"/>
    <w:rsid w:val="00C6743F"/>
    <w:rsid w:val="00C73A3B"/>
    <w:rsid w:val="00C755A1"/>
    <w:rsid w:val="00C76256"/>
    <w:rsid w:val="00C76E68"/>
    <w:rsid w:val="00C80483"/>
    <w:rsid w:val="00C8344B"/>
    <w:rsid w:val="00CA0A15"/>
    <w:rsid w:val="00CA4993"/>
    <w:rsid w:val="00CA61A4"/>
    <w:rsid w:val="00CC431C"/>
    <w:rsid w:val="00CC6293"/>
    <w:rsid w:val="00CD3E45"/>
    <w:rsid w:val="00CD572E"/>
    <w:rsid w:val="00CE3011"/>
    <w:rsid w:val="00CE4086"/>
    <w:rsid w:val="00CF196A"/>
    <w:rsid w:val="00D02FBF"/>
    <w:rsid w:val="00D066D9"/>
    <w:rsid w:val="00D0693D"/>
    <w:rsid w:val="00D11233"/>
    <w:rsid w:val="00D14D2F"/>
    <w:rsid w:val="00D1511A"/>
    <w:rsid w:val="00D1642B"/>
    <w:rsid w:val="00D32EA1"/>
    <w:rsid w:val="00D452B6"/>
    <w:rsid w:val="00D52590"/>
    <w:rsid w:val="00D535E4"/>
    <w:rsid w:val="00D70E01"/>
    <w:rsid w:val="00D7254C"/>
    <w:rsid w:val="00D74EED"/>
    <w:rsid w:val="00D772E2"/>
    <w:rsid w:val="00D90142"/>
    <w:rsid w:val="00D91F09"/>
    <w:rsid w:val="00D97F94"/>
    <w:rsid w:val="00DA6487"/>
    <w:rsid w:val="00DA782B"/>
    <w:rsid w:val="00DA7BE0"/>
    <w:rsid w:val="00DB498F"/>
    <w:rsid w:val="00DB5422"/>
    <w:rsid w:val="00DB5C1E"/>
    <w:rsid w:val="00DC3EAF"/>
    <w:rsid w:val="00DC51D1"/>
    <w:rsid w:val="00DC5D7C"/>
    <w:rsid w:val="00DD2404"/>
    <w:rsid w:val="00DE2C09"/>
    <w:rsid w:val="00DE3E6D"/>
    <w:rsid w:val="00DF6D1A"/>
    <w:rsid w:val="00E00EE7"/>
    <w:rsid w:val="00E02852"/>
    <w:rsid w:val="00E05849"/>
    <w:rsid w:val="00E124E4"/>
    <w:rsid w:val="00E12840"/>
    <w:rsid w:val="00E1655B"/>
    <w:rsid w:val="00E22500"/>
    <w:rsid w:val="00E24A1C"/>
    <w:rsid w:val="00E273FC"/>
    <w:rsid w:val="00E27FB1"/>
    <w:rsid w:val="00E300B0"/>
    <w:rsid w:val="00E30C1A"/>
    <w:rsid w:val="00E33384"/>
    <w:rsid w:val="00E34279"/>
    <w:rsid w:val="00E52803"/>
    <w:rsid w:val="00E621FC"/>
    <w:rsid w:val="00EB0038"/>
    <w:rsid w:val="00EB0A74"/>
    <w:rsid w:val="00EB0C3E"/>
    <w:rsid w:val="00EB656C"/>
    <w:rsid w:val="00EC093A"/>
    <w:rsid w:val="00EC6936"/>
    <w:rsid w:val="00EE14B8"/>
    <w:rsid w:val="00EE61E2"/>
    <w:rsid w:val="00EE686F"/>
    <w:rsid w:val="00EF2658"/>
    <w:rsid w:val="00EF63E7"/>
    <w:rsid w:val="00F07549"/>
    <w:rsid w:val="00F2059D"/>
    <w:rsid w:val="00F22AA9"/>
    <w:rsid w:val="00F27AB1"/>
    <w:rsid w:val="00F37B7D"/>
    <w:rsid w:val="00F43311"/>
    <w:rsid w:val="00F510FE"/>
    <w:rsid w:val="00F52994"/>
    <w:rsid w:val="00F56CAC"/>
    <w:rsid w:val="00F5753A"/>
    <w:rsid w:val="00F608AE"/>
    <w:rsid w:val="00F7529D"/>
    <w:rsid w:val="00F753A8"/>
    <w:rsid w:val="00F7615F"/>
    <w:rsid w:val="00F9298A"/>
    <w:rsid w:val="00F9339D"/>
    <w:rsid w:val="00FA6CFC"/>
    <w:rsid w:val="00FB201A"/>
    <w:rsid w:val="00FB61D8"/>
    <w:rsid w:val="00FC03AF"/>
    <w:rsid w:val="00FC3E61"/>
    <w:rsid w:val="00FC7760"/>
    <w:rsid w:val="00FD477A"/>
    <w:rsid w:val="00FE48E3"/>
    <w:rsid w:val="00FE562E"/>
    <w:rsid w:val="00FE5BD8"/>
    <w:rsid w:val="039738C3"/>
    <w:rsid w:val="03C561EE"/>
    <w:rsid w:val="05DF50A3"/>
    <w:rsid w:val="0717516A"/>
    <w:rsid w:val="0A5019BA"/>
    <w:rsid w:val="0AEB4844"/>
    <w:rsid w:val="0D2F4220"/>
    <w:rsid w:val="0E7E7447"/>
    <w:rsid w:val="0E9E4764"/>
    <w:rsid w:val="1494138F"/>
    <w:rsid w:val="177A05B0"/>
    <w:rsid w:val="19BB5DEF"/>
    <w:rsid w:val="1D6C1A34"/>
    <w:rsid w:val="20860606"/>
    <w:rsid w:val="221B014E"/>
    <w:rsid w:val="22FB0071"/>
    <w:rsid w:val="266F542E"/>
    <w:rsid w:val="273D03DB"/>
    <w:rsid w:val="279D3A8F"/>
    <w:rsid w:val="2BA45331"/>
    <w:rsid w:val="2CE04376"/>
    <w:rsid w:val="2D2A3E4F"/>
    <w:rsid w:val="30DD6F16"/>
    <w:rsid w:val="34802092"/>
    <w:rsid w:val="386377D4"/>
    <w:rsid w:val="395D1835"/>
    <w:rsid w:val="3DC512D0"/>
    <w:rsid w:val="3F67457A"/>
    <w:rsid w:val="423A0EA2"/>
    <w:rsid w:val="45532C91"/>
    <w:rsid w:val="4C6A0BB1"/>
    <w:rsid w:val="4F822FDC"/>
    <w:rsid w:val="4FEE214E"/>
    <w:rsid w:val="501D6F9B"/>
    <w:rsid w:val="52EB476D"/>
    <w:rsid w:val="54E858FD"/>
    <w:rsid w:val="55F86EED"/>
    <w:rsid w:val="58623B8D"/>
    <w:rsid w:val="5B0C41F8"/>
    <w:rsid w:val="5DB3211F"/>
    <w:rsid w:val="5F3D2B4D"/>
    <w:rsid w:val="608B5368"/>
    <w:rsid w:val="622F287E"/>
    <w:rsid w:val="629F2174"/>
    <w:rsid w:val="68AB2E7A"/>
    <w:rsid w:val="69D507F4"/>
    <w:rsid w:val="6CBD4D48"/>
    <w:rsid w:val="6CDD1DFE"/>
    <w:rsid w:val="6F896C31"/>
    <w:rsid w:val="730D6C0C"/>
    <w:rsid w:val="7B907088"/>
    <w:rsid w:val="7BC3673C"/>
    <w:rsid w:val="7CAE3639"/>
    <w:rsid w:val="7F8D60CB"/>
    <w:rsid w:val="7F9A1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156" w:beforeLines="50" w:after="156" w:afterLines="50" w:line="400" w:lineRule="exact"/>
      <w:jc w:val="center"/>
      <w:outlineLvl w:val="0"/>
    </w:pPr>
    <w:rPr>
      <w:rFonts w:eastAsia="黑体"/>
      <w:caps/>
      <w:kern w:val="44"/>
      <w:sz w:val="24"/>
      <w:szCs w:val="44"/>
    </w:rPr>
  </w:style>
  <w:style w:type="paragraph" w:styleId="3">
    <w:name w:val="heading 2"/>
    <w:basedOn w:val="1"/>
    <w:next w:val="1"/>
    <w:link w:val="48"/>
    <w:autoRedefine/>
    <w:qFormat/>
    <w:uiPriority w:val="0"/>
    <w:pPr>
      <w:keepNext/>
      <w:keepLines/>
      <w:numPr>
        <w:ilvl w:val="1"/>
        <w:numId w:val="1"/>
      </w:numPr>
      <w:spacing w:before="156" w:beforeLines="50" w:after="156" w:afterLines="50" w:line="400" w:lineRule="exact"/>
      <w:outlineLvl w:val="1"/>
    </w:pPr>
    <w:rPr>
      <w:rFonts w:ascii="Arial" w:hAnsi="Arial" w:eastAsia="黑体"/>
      <w:sz w:val="24"/>
      <w:szCs w:val="32"/>
    </w:rPr>
  </w:style>
  <w:style w:type="paragraph" w:styleId="4">
    <w:name w:val="heading 3"/>
    <w:basedOn w:val="1"/>
    <w:next w:val="1"/>
    <w:autoRedefine/>
    <w:qFormat/>
    <w:uiPriority w:val="0"/>
    <w:pPr>
      <w:keepNext/>
      <w:keepLines/>
      <w:numPr>
        <w:ilvl w:val="2"/>
        <w:numId w:val="1"/>
      </w:numPr>
      <w:spacing w:before="156" w:beforeLines="50" w:after="156" w:afterLines="50" w:line="400" w:lineRule="exact"/>
      <w:outlineLvl w:val="2"/>
    </w:pPr>
    <w:rPr>
      <w:rFonts w:eastAsia="黑体"/>
      <w:sz w:val="24"/>
      <w:szCs w:val="32"/>
    </w:rPr>
  </w:style>
  <w:style w:type="paragraph" w:styleId="5">
    <w:name w:val="heading 4"/>
    <w:basedOn w:val="1"/>
    <w:next w:val="1"/>
    <w:link w:val="45"/>
    <w:autoRedefine/>
    <w:qFormat/>
    <w:uiPriority w:val="0"/>
    <w:pPr>
      <w:keepNext/>
      <w:keepLines/>
      <w:numPr>
        <w:ilvl w:val="3"/>
        <w:numId w:val="1"/>
      </w:numPr>
      <w:spacing w:before="156" w:beforeLines="50" w:after="156" w:afterLines="50" w:line="400" w:lineRule="exact"/>
      <w:outlineLvl w:val="3"/>
    </w:pPr>
    <w:rPr>
      <w:rFonts w:ascii="Arial" w:hAnsi="Arial" w:eastAsia="黑体"/>
      <w:sz w:val="24"/>
      <w:szCs w:val="28"/>
    </w:rPr>
  </w:style>
  <w:style w:type="paragraph" w:styleId="6">
    <w:name w:val="heading 5"/>
    <w:basedOn w:val="1"/>
    <w:next w:val="1"/>
    <w:autoRedefine/>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autoRedefine/>
    <w:qFormat/>
    <w:uiPriority w:val="0"/>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autoRedefine/>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autoRedefine/>
    <w:qFormat/>
    <w:uiPriority w:val="0"/>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1">
    <w:name w:val="Default Paragraph Font"/>
    <w:autoRedefine/>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ind w:left="2520" w:leftChars="1200"/>
    </w:pPr>
    <w:rPr>
      <w:rFonts w:asciiTheme="minorHAnsi" w:hAnsiTheme="minorHAnsi" w:eastAsiaTheme="minorEastAsia" w:cstheme="minorBidi"/>
    </w:rPr>
  </w:style>
  <w:style w:type="paragraph" w:styleId="12">
    <w:name w:val="caption"/>
    <w:basedOn w:val="1"/>
    <w:next w:val="1"/>
    <w:unhideWhenUsed/>
    <w:qFormat/>
    <w:uiPriority w:val="0"/>
    <w:rPr>
      <w:rFonts w:eastAsia="黑体" w:asciiTheme="majorHAnsi" w:hAnsiTheme="majorHAnsi" w:cstheme="majorBidi"/>
      <w:sz w:val="20"/>
      <w:szCs w:val="20"/>
    </w:rPr>
  </w:style>
  <w:style w:type="paragraph" w:styleId="13">
    <w:name w:val="annotation text"/>
    <w:basedOn w:val="1"/>
    <w:link w:val="49"/>
    <w:autoRedefine/>
    <w:qFormat/>
    <w:uiPriority w:val="0"/>
    <w:pPr>
      <w:jc w:val="left"/>
    </w:pPr>
  </w:style>
  <w:style w:type="paragraph" w:styleId="14">
    <w:name w:val="Body Text"/>
    <w:basedOn w:val="1"/>
    <w:autoRedefine/>
    <w:qFormat/>
    <w:uiPriority w:val="0"/>
    <w:rPr>
      <w:rFonts w:ascii="Calibri" w:hAnsi="Calibri" w:eastAsia="黑体"/>
      <w:sz w:val="36"/>
      <w:lang w:val="ru-RU"/>
    </w:rPr>
  </w:style>
  <w:style w:type="paragraph" w:styleId="15">
    <w:name w:val="Body Text Indent"/>
    <w:basedOn w:val="1"/>
    <w:autoRedefine/>
    <w:qFormat/>
    <w:uiPriority w:val="0"/>
    <w:pPr>
      <w:spacing w:line="440" w:lineRule="exact"/>
      <w:ind w:right="-31" w:rightChars="-15" w:firstLine="2"/>
    </w:pPr>
    <w:rPr>
      <w:rFonts w:ascii="宋体" w:hAnsi="宋体"/>
      <w:sz w:val="24"/>
      <w:szCs w:val="20"/>
    </w:rPr>
  </w:style>
  <w:style w:type="paragraph" w:styleId="16">
    <w:name w:val="Block Text"/>
    <w:basedOn w:val="1"/>
    <w:autoRedefine/>
    <w:qFormat/>
    <w:uiPriority w:val="0"/>
    <w:pPr>
      <w:spacing w:line="600" w:lineRule="exact"/>
      <w:ind w:left="-105" w:leftChars="-50" w:right="-105" w:rightChars="-50"/>
      <w:jc w:val="center"/>
    </w:pPr>
    <w:rPr>
      <w:rFonts w:ascii="仿宋_GB2312" w:hAnsi="宋体" w:eastAsia="仿宋_GB2312"/>
      <w:sz w:val="30"/>
    </w:rPr>
  </w:style>
  <w:style w:type="paragraph" w:styleId="17">
    <w:name w:val="toc 5"/>
    <w:basedOn w:val="1"/>
    <w:next w:val="1"/>
    <w:autoRedefine/>
    <w:unhideWhenUsed/>
    <w:qFormat/>
    <w:uiPriority w:val="39"/>
    <w:pPr>
      <w:ind w:left="1680" w:leftChars="800"/>
    </w:pPr>
    <w:rPr>
      <w:rFonts w:asciiTheme="minorHAnsi" w:hAnsiTheme="minorHAnsi" w:eastAsiaTheme="minorEastAsia" w:cstheme="minorBidi"/>
    </w:rPr>
  </w:style>
  <w:style w:type="paragraph" w:styleId="18">
    <w:name w:val="toc 3"/>
    <w:basedOn w:val="1"/>
    <w:next w:val="1"/>
    <w:autoRedefine/>
    <w:qFormat/>
    <w:uiPriority w:val="39"/>
    <w:pPr>
      <w:ind w:left="840" w:leftChars="400"/>
    </w:pPr>
  </w:style>
  <w:style w:type="paragraph" w:styleId="19">
    <w:name w:val="toc 8"/>
    <w:basedOn w:val="1"/>
    <w:next w:val="1"/>
    <w:autoRedefine/>
    <w:unhideWhenUsed/>
    <w:qFormat/>
    <w:uiPriority w:val="39"/>
    <w:pPr>
      <w:ind w:left="2940" w:leftChars="1400"/>
    </w:pPr>
    <w:rPr>
      <w:rFonts w:asciiTheme="minorHAnsi" w:hAnsiTheme="minorHAnsi" w:eastAsiaTheme="minorEastAsia" w:cstheme="minorBidi"/>
    </w:rPr>
  </w:style>
  <w:style w:type="paragraph" w:styleId="20">
    <w:name w:val="endnote text"/>
    <w:basedOn w:val="1"/>
    <w:link w:val="51"/>
    <w:autoRedefine/>
    <w:qFormat/>
    <w:uiPriority w:val="0"/>
    <w:pPr>
      <w:snapToGrid w:val="0"/>
      <w:jc w:val="left"/>
    </w:pPr>
  </w:style>
  <w:style w:type="paragraph" w:styleId="21">
    <w:name w:val="footer"/>
    <w:basedOn w:val="1"/>
    <w:autoRedefine/>
    <w:qFormat/>
    <w:uiPriority w:val="0"/>
    <w:pPr>
      <w:tabs>
        <w:tab w:val="center" w:pos="4153"/>
        <w:tab w:val="right" w:pos="8306"/>
      </w:tabs>
      <w:snapToGrid w:val="0"/>
      <w:jc w:val="left"/>
    </w:pPr>
    <w:rPr>
      <w:sz w:val="18"/>
      <w:szCs w:val="18"/>
    </w:rPr>
  </w:style>
  <w:style w:type="paragraph" w:styleId="22">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1"/>
    <w:next w:val="1"/>
    <w:autoRedefine/>
    <w:qFormat/>
    <w:uiPriority w:val="39"/>
  </w:style>
  <w:style w:type="paragraph" w:styleId="24">
    <w:name w:val="toc 4"/>
    <w:basedOn w:val="1"/>
    <w:next w:val="1"/>
    <w:autoRedefine/>
    <w:unhideWhenUsed/>
    <w:qFormat/>
    <w:uiPriority w:val="39"/>
    <w:pPr>
      <w:ind w:left="1260" w:leftChars="600"/>
    </w:pPr>
    <w:rPr>
      <w:rFonts w:asciiTheme="minorHAnsi" w:hAnsiTheme="minorHAnsi" w:eastAsiaTheme="minorEastAsia" w:cstheme="minorBidi"/>
    </w:rPr>
  </w:style>
  <w:style w:type="paragraph" w:styleId="25">
    <w:name w:val="toc 6"/>
    <w:basedOn w:val="1"/>
    <w:next w:val="1"/>
    <w:autoRedefine/>
    <w:unhideWhenUsed/>
    <w:qFormat/>
    <w:uiPriority w:val="39"/>
    <w:pPr>
      <w:ind w:left="2100" w:leftChars="1000"/>
    </w:pPr>
    <w:rPr>
      <w:rFonts w:asciiTheme="minorHAnsi" w:hAnsiTheme="minorHAnsi" w:eastAsiaTheme="minorEastAsia" w:cstheme="minorBidi"/>
    </w:rPr>
  </w:style>
  <w:style w:type="paragraph" w:styleId="26">
    <w:name w:val="toc 2"/>
    <w:basedOn w:val="1"/>
    <w:next w:val="1"/>
    <w:autoRedefine/>
    <w:qFormat/>
    <w:uiPriority w:val="39"/>
    <w:pPr>
      <w:ind w:left="420" w:leftChars="200"/>
    </w:pPr>
  </w:style>
  <w:style w:type="paragraph" w:styleId="27">
    <w:name w:val="toc 9"/>
    <w:basedOn w:val="1"/>
    <w:next w:val="1"/>
    <w:autoRedefine/>
    <w:unhideWhenUsed/>
    <w:qFormat/>
    <w:uiPriority w:val="39"/>
    <w:pPr>
      <w:ind w:left="3360" w:leftChars="1600"/>
    </w:pPr>
    <w:rPr>
      <w:rFonts w:asciiTheme="minorHAnsi" w:hAnsiTheme="minorHAnsi" w:eastAsiaTheme="minorEastAsia" w:cstheme="minorBidi"/>
    </w:rPr>
  </w:style>
  <w:style w:type="paragraph" w:styleId="28">
    <w:name w:val="annotation subject"/>
    <w:basedOn w:val="13"/>
    <w:next w:val="13"/>
    <w:link w:val="50"/>
    <w:autoRedefine/>
    <w:qFormat/>
    <w:uiPriority w:val="0"/>
    <w:rPr>
      <w:b/>
      <w:bCs/>
    </w:rPr>
  </w:style>
  <w:style w:type="paragraph" w:styleId="29">
    <w:name w:val="Body Text First Indent"/>
    <w:basedOn w:val="14"/>
    <w:autoRedefine/>
    <w:qFormat/>
    <w:uiPriority w:val="0"/>
    <w:pPr>
      <w:spacing w:after="120"/>
      <w:ind w:firstLine="420" w:firstLineChars="100"/>
    </w:pPr>
    <w:rPr>
      <w:rFonts w:eastAsia="宋体"/>
      <w:sz w:val="21"/>
      <w:lang w:val="en-US"/>
    </w:rPr>
  </w:style>
  <w:style w:type="character" w:styleId="32">
    <w:name w:val="Strong"/>
    <w:basedOn w:val="31"/>
    <w:qFormat/>
    <w:uiPriority w:val="0"/>
    <w:rPr>
      <w:b/>
    </w:rPr>
  </w:style>
  <w:style w:type="character" w:styleId="33">
    <w:name w:val="endnote reference"/>
    <w:basedOn w:val="31"/>
    <w:autoRedefine/>
    <w:qFormat/>
    <w:uiPriority w:val="0"/>
    <w:rPr>
      <w:vertAlign w:val="superscript"/>
    </w:rPr>
  </w:style>
  <w:style w:type="character" w:styleId="34">
    <w:name w:val="page number"/>
    <w:basedOn w:val="31"/>
    <w:autoRedefine/>
    <w:qFormat/>
    <w:uiPriority w:val="0"/>
  </w:style>
  <w:style w:type="character" w:styleId="35">
    <w:name w:val="FollowedHyperlink"/>
    <w:basedOn w:val="31"/>
    <w:autoRedefine/>
    <w:qFormat/>
    <w:uiPriority w:val="0"/>
    <w:rPr>
      <w:color w:val="954F72" w:themeColor="followedHyperlink"/>
      <w:u w:val="single"/>
      <w14:textFill>
        <w14:solidFill>
          <w14:schemeClr w14:val="folHlink"/>
        </w14:solidFill>
      </w14:textFill>
    </w:rPr>
  </w:style>
  <w:style w:type="character" w:styleId="36">
    <w:name w:val="Hyperlink"/>
    <w:autoRedefine/>
    <w:qFormat/>
    <w:uiPriority w:val="99"/>
    <w:rPr>
      <w:color w:val="0000FF"/>
      <w:u w:val="single"/>
    </w:rPr>
  </w:style>
  <w:style w:type="character" w:styleId="37">
    <w:name w:val="annotation reference"/>
    <w:basedOn w:val="31"/>
    <w:autoRedefine/>
    <w:qFormat/>
    <w:uiPriority w:val="0"/>
    <w:rPr>
      <w:sz w:val="21"/>
      <w:szCs w:val="21"/>
    </w:rPr>
  </w:style>
  <w:style w:type="paragraph" w:customStyle="1" w:styleId="38">
    <w:name w:val="目录 11"/>
    <w:basedOn w:val="1"/>
    <w:next w:val="1"/>
    <w:autoRedefine/>
    <w:qFormat/>
    <w:uiPriority w:val="39"/>
    <w:pPr>
      <w:tabs>
        <w:tab w:val="left" w:pos="540"/>
        <w:tab w:val="right" w:leader="dot" w:pos="8777"/>
      </w:tabs>
      <w:spacing w:line="300" w:lineRule="auto"/>
    </w:pPr>
    <w:rPr>
      <w:caps/>
      <w:sz w:val="24"/>
    </w:rPr>
  </w:style>
  <w:style w:type="paragraph" w:customStyle="1" w:styleId="39">
    <w:name w:val="目录 21"/>
    <w:basedOn w:val="1"/>
    <w:next w:val="1"/>
    <w:autoRedefine/>
    <w:qFormat/>
    <w:uiPriority w:val="39"/>
    <w:pPr>
      <w:tabs>
        <w:tab w:val="left" w:pos="360"/>
        <w:tab w:val="right" w:leader="dot" w:pos="8777"/>
      </w:tabs>
      <w:spacing w:line="300" w:lineRule="auto"/>
      <w:ind w:left="100" w:leftChars="100"/>
    </w:pPr>
    <w:rPr>
      <w:sz w:val="24"/>
    </w:rPr>
  </w:style>
  <w:style w:type="paragraph" w:customStyle="1" w:styleId="40">
    <w:name w:val="目录 31"/>
    <w:basedOn w:val="1"/>
    <w:next w:val="1"/>
    <w:autoRedefine/>
    <w:qFormat/>
    <w:uiPriority w:val="39"/>
    <w:pPr>
      <w:tabs>
        <w:tab w:val="left" w:pos="900"/>
        <w:tab w:val="right" w:leader="dot" w:pos="8777"/>
      </w:tabs>
      <w:spacing w:line="300" w:lineRule="auto"/>
      <w:ind w:left="200" w:leftChars="200"/>
    </w:pPr>
    <w:rPr>
      <w:sz w:val="24"/>
    </w:rPr>
  </w:style>
  <w:style w:type="paragraph" w:customStyle="1" w:styleId="41">
    <w:name w:val="目录 41"/>
    <w:basedOn w:val="1"/>
    <w:next w:val="1"/>
    <w:autoRedefine/>
    <w:semiHidden/>
    <w:qFormat/>
    <w:uiPriority w:val="0"/>
    <w:pPr>
      <w:spacing w:line="300" w:lineRule="auto"/>
      <w:ind w:left="250" w:leftChars="250"/>
      <w:jc w:val="right"/>
    </w:pPr>
    <w:rPr>
      <w:sz w:val="24"/>
    </w:rPr>
  </w:style>
  <w:style w:type="paragraph" w:customStyle="1" w:styleId="42">
    <w:name w:val="样式 目录 1 + 行距: 多倍行距 1.25 字行"/>
    <w:basedOn w:val="38"/>
    <w:autoRedefine/>
    <w:qFormat/>
    <w:uiPriority w:val="0"/>
    <w:rPr>
      <w:rFonts w:cs="宋体"/>
      <w:szCs w:val="20"/>
    </w:rPr>
  </w:style>
  <w:style w:type="paragraph" w:customStyle="1" w:styleId="43">
    <w:name w:val="样式 标题 2 + 黑体 小三 居中 段前: 0.5 行 段后: 0.5 行 行距: 多倍行距 1.25 字行"/>
    <w:basedOn w:val="2"/>
    <w:autoRedefine/>
    <w:qFormat/>
    <w:uiPriority w:val="0"/>
    <w:pPr>
      <w:spacing w:before="0" w:after="0" w:line="300" w:lineRule="auto"/>
    </w:pPr>
    <w:rPr>
      <w:rFonts w:ascii="黑体" w:hAnsi="宋体" w:cs="宋体"/>
      <w:sz w:val="30"/>
      <w:szCs w:val="20"/>
    </w:rPr>
  </w:style>
  <w:style w:type="character" w:customStyle="1" w:styleId="44">
    <w:name w:val="未处理的提及1"/>
    <w:basedOn w:val="31"/>
    <w:autoRedefine/>
    <w:semiHidden/>
    <w:unhideWhenUsed/>
    <w:qFormat/>
    <w:uiPriority w:val="99"/>
    <w:rPr>
      <w:color w:val="605E5C"/>
      <w:shd w:val="clear" w:color="auto" w:fill="E1DFDD"/>
    </w:rPr>
  </w:style>
  <w:style w:type="character" w:customStyle="1" w:styleId="45">
    <w:name w:val="标题 4 字符"/>
    <w:link w:val="5"/>
    <w:autoRedefine/>
    <w:qFormat/>
    <w:uiPriority w:val="0"/>
    <w:rPr>
      <w:rFonts w:ascii="Arial" w:hAnsi="Arial" w:eastAsia="黑体"/>
      <w:kern w:val="2"/>
      <w:sz w:val="24"/>
      <w:szCs w:val="28"/>
    </w:rPr>
  </w:style>
  <w:style w:type="paragraph" w:styleId="46">
    <w:name w:val="List Paragraph"/>
    <w:basedOn w:val="1"/>
    <w:autoRedefine/>
    <w:qFormat/>
    <w:uiPriority w:val="34"/>
    <w:pPr>
      <w:ind w:firstLine="420" w:firstLineChars="200"/>
    </w:pPr>
  </w:style>
  <w:style w:type="character" w:styleId="47">
    <w:name w:val="Placeholder Text"/>
    <w:basedOn w:val="31"/>
    <w:autoRedefine/>
    <w:semiHidden/>
    <w:qFormat/>
    <w:uiPriority w:val="99"/>
    <w:rPr>
      <w:color w:val="808080"/>
    </w:rPr>
  </w:style>
  <w:style w:type="character" w:customStyle="1" w:styleId="48">
    <w:name w:val="标题 2 字符"/>
    <w:basedOn w:val="31"/>
    <w:link w:val="3"/>
    <w:autoRedefine/>
    <w:qFormat/>
    <w:uiPriority w:val="0"/>
    <w:rPr>
      <w:rFonts w:ascii="Arial" w:hAnsi="Arial" w:eastAsia="黑体"/>
      <w:kern w:val="2"/>
      <w:sz w:val="24"/>
      <w:szCs w:val="32"/>
    </w:rPr>
  </w:style>
  <w:style w:type="character" w:customStyle="1" w:styleId="49">
    <w:name w:val="批注文字 字符"/>
    <w:basedOn w:val="31"/>
    <w:link w:val="13"/>
    <w:autoRedefine/>
    <w:qFormat/>
    <w:uiPriority w:val="0"/>
    <w:rPr>
      <w:kern w:val="2"/>
      <w:sz w:val="21"/>
      <w:szCs w:val="24"/>
    </w:rPr>
  </w:style>
  <w:style w:type="character" w:customStyle="1" w:styleId="50">
    <w:name w:val="批注主题 字符"/>
    <w:basedOn w:val="49"/>
    <w:link w:val="28"/>
    <w:autoRedefine/>
    <w:qFormat/>
    <w:uiPriority w:val="0"/>
    <w:rPr>
      <w:b/>
      <w:bCs/>
      <w:kern w:val="2"/>
      <w:sz w:val="21"/>
      <w:szCs w:val="24"/>
    </w:rPr>
  </w:style>
  <w:style w:type="character" w:customStyle="1" w:styleId="51">
    <w:name w:val="尾注文本 字符"/>
    <w:basedOn w:val="31"/>
    <w:link w:val="20"/>
    <w:autoRedefine/>
    <w:qFormat/>
    <w:uiPriority w:val="0"/>
    <w:rPr>
      <w:kern w:val="2"/>
      <w:sz w:val="21"/>
      <w:szCs w:val="24"/>
    </w:rPr>
  </w:style>
  <w:style w:type="paragraph" w:customStyle="1" w:styleId="52">
    <w:name w:val="修订1"/>
    <w:autoRedefine/>
    <w:hidden/>
    <w:semiHidden/>
    <w:qFormat/>
    <w:uiPriority w:val="99"/>
    <w:rPr>
      <w:rFonts w:ascii="Times New Roman" w:hAnsi="Times New Roman" w:eastAsia="宋体" w:cs="Times New Roman"/>
      <w:kern w:val="2"/>
      <w:sz w:val="21"/>
      <w:szCs w:val="24"/>
      <w:lang w:val="en-US" w:eastAsia="zh-CN" w:bidi="ar-SA"/>
    </w:rPr>
  </w:style>
  <w:style w:type="paragraph" w:customStyle="1" w:styleId="53">
    <w:name w:val="毕业设计（论文）正文"/>
    <w:basedOn w:val="1"/>
    <w:autoRedefine/>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54">
    <w:name w:val="样式 首行缩进:  2 字符"/>
    <w:basedOn w:val="1"/>
    <w:autoRedefine/>
    <w:qFormat/>
    <w:uiPriority w:val="0"/>
    <w:pPr>
      <w:ind w:firstLine="420" w:firstLineChars="200"/>
      <w:jc w:val="center"/>
    </w:pPr>
    <w:rPr>
      <w:rFonts w:cs="宋体"/>
      <w:szCs w:val="20"/>
    </w:rPr>
  </w:style>
  <w:style w:type="paragraph" w:customStyle="1" w:styleId="55">
    <w:name w:val="Revision"/>
    <w:autoRedefine/>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numbering" Target="numbering.xml"/><Relationship Id="rId56" Type="http://schemas.openxmlformats.org/officeDocument/2006/relationships/image" Target="media/image29.png"/><Relationship Id="rId55" Type="http://schemas.openxmlformats.org/officeDocument/2006/relationships/image" Target="media/image28.emf"/><Relationship Id="rId54" Type="http://schemas.openxmlformats.org/officeDocument/2006/relationships/oleObject" Target="embeddings/oleObject13.bin"/><Relationship Id="rId53" Type="http://schemas.openxmlformats.org/officeDocument/2006/relationships/image" Target="media/image27.png"/><Relationship Id="rId52" Type="http://schemas.openxmlformats.org/officeDocument/2006/relationships/image" Target="media/image26.emf"/><Relationship Id="rId51" Type="http://schemas.openxmlformats.org/officeDocument/2006/relationships/oleObject" Target="embeddings/oleObject12.bin"/><Relationship Id="rId50" Type="http://schemas.openxmlformats.org/officeDocument/2006/relationships/image" Target="media/image25.png"/><Relationship Id="rId5" Type="http://schemas.openxmlformats.org/officeDocument/2006/relationships/footer" Target="footer2.xml"/><Relationship Id="rId49" Type="http://schemas.openxmlformats.org/officeDocument/2006/relationships/image" Target="media/image24.emf"/><Relationship Id="rId48" Type="http://schemas.openxmlformats.org/officeDocument/2006/relationships/oleObject" Target="embeddings/oleObject11.bin"/><Relationship Id="rId47" Type="http://schemas.openxmlformats.org/officeDocument/2006/relationships/image" Target="media/image23.png"/><Relationship Id="rId46" Type="http://schemas.openxmlformats.org/officeDocument/2006/relationships/image" Target="media/image22.png"/><Relationship Id="rId45" Type="http://schemas.openxmlformats.org/officeDocument/2006/relationships/image" Target="media/image21.emf"/><Relationship Id="rId44" Type="http://schemas.openxmlformats.org/officeDocument/2006/relationships/oleObject" Target="embeddings/oleObject10.bin"/><Relationship Id="rId43"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18.emf"/><Relationship Id="rId40" Type="http://schemas.openxmlformats.org/officeDocument/2006/relationships/oleObject" Target="embeddings/oleObject9.bin"/><Relationship Id="rId4" Type="http://schemas.openxmlformats.org/officeDocument/2006/relationships/footer" Target="footer1.xml"/><Relationship Id="rId39" Type="http://schemas.openxmlformats.org/officeDocument/2006/relationships/image" Target="media/image17.png"/><Relationship Id="rId38" Type="http://schemas.openxmlformats.org/officeDocument/2006/relationships/image" Target="media/image16.emf"/><Relationship Id="rId37" Type="http://schemas.openxmlformats.org/officeDocument/2006/relationships/oleObject" Target="embeddings/oleObject8.bin"/><Relationship Id="rId36" Type="http://schemas.openxmlformats.org/officeDocument/2006/relationships/image" Target="media/image15.png"/><Relationship Id="rId35" Type="http://schemas.openxmlformats.org/officeDocument/2006/relationships/image" Target="media/image14.emf"/><Relationship Id="rId34" Type="http://schemas.openxmlformats.org/officeDocument/2006/relationships/oleObject" Target="embeddings/oleObject7.bin"/><Relationship Id="rId33" Type="http://schemas.openxmlformats.org/officeDocument/2006/relationships/image" Target="media/image13.png"/><Relationship Id="rId32" Type="http://schemas.openxmlformats.org/officeDocument/2006/relationships/image" Target="media/image12.emf"/><Relationship Id="rId31" Type="http://schemas.openxmlformats.org/officeDocument/2006/relationships/oleObject" Target="embeddings/oleObject6.bin"/><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emf"/><Relationship Id="rId27" Type="http://schemas.openxmlformats.org/officeDocument/2006/relationships/oleObject" Target="embeddings/oleObject5.bin"/><Relationship Id="rId26" Type="http://schemas.openxmlformats.org/officeDocument/2006/relationships/image" Target="media/image8.emf"/><Relationship Id="rId25" Type="http://schemas.openxmlformats.org/officeDocument/2006/relationships/oleObject" Target="embeddings/oleObject4.bin"/><Relationship Id="rId24" Type="http://schemas.openxmlformats.org/officeDocument/2006/relationships/image" Target="media/image7.emf"/><Relationship Id="rId23" Type="http://schemas.openxmlformats.org/officeDocument/2006/relationships/oleObject" Target="embeddings/oleObject3.bin"/><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emf"/><Relationship Id="rId18" Type="http://schemas.openxmlformats.org/officeDocument/2006/relationships/oleObject" Target="embeddings/oleObject2.bin"/><Relationship Id="rId17" Type="http://schemas.openxmlformats.org/officeDocument/2006/relationships/image" Target="media/image2.emf"/><Relationship Id="rId16" Type="http://schemas.openxmlformats.org/officeDocument/2006/relationships/oleObject" Target="embeddings/oleObject1.bin"/><Relationship Id="rId15" Type="http://schemas.openxmlformats.org/officeDocument/2006/relationships/theme" Target="theme/theme1.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2995A9-8A31-A843-9CA8-E0AD2E731543}">
  <ds:schemaRefs/>
</ds:datastoreItem>
</file>

<file path=docProps/app.xml><?xml version="1.0" encoding="utf-8"?>
<Properties xmlns="http://schemas.openxmlformats.org/officeDocument/2006/extended-properties" xmlns:vt="http://schemas.openxmlformats.org/officeDocument/2006/docPropsVTypes">
  <Template>Normal.dotm</Template>
  <Company>zjou</Company>
  <Pages>38</Pages>
  <Words>3100</Words>
  <Characters>17671</Characters>
  <Lines>147</Lines>
  <Paragraphs>41</Paragraphs>
  <TotalTime>31</TotalTime>
  <ScaleCrop>false</ScaleCrop>
  <LinksUpToDate>false</LinksUpToDate>
  <CharactersWithSpaces>20730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2024-04-30T12:57:00Z</dcterms:created>
  <dc:creator>JYK</dc:creator>
  <cp:lastModifiedBy>kidow</cp:lastModifiedBy>
  <cp:lastPrinted>2006-04-22T14:05:00Z</cp:lastPrinted>
  <dcterms:modified xsi:type="dcterms:W3CDTF">2024-05-18T14:48:07Z</dcterms:modified>
  <dc:title>湛江海洋大学</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94FFC3D05DFF467BBABC1B72C9916C1B_13</vt:lpwstr>
  </property>
</Properties>
</file>