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rPr>
      </w:pPr>
      <w:r>
        <w:rPr>
          <w:rFonts w:ascii="宋体" w:hAnsi="宋体" w:cs="宋体"/>
          <w:kern w:val="0"/>
          <w:sz w:val="24"/>
        </w:rPr>
        <w:drawing>
          <wp:inline distT="0" distB="0" distL="0" distR="0">
            <wp:extent cx="4733925" cy="1314450"/>
            <wp:effectExtent l="0" t="0" r="9525" b="0"/>
            <wp:docPr id="3" name="图片 3" descr="C:\Users\Administrator\AppData\Roaming\Tencent\Users\510634773\QQ\WinTemp\RichOle\[}%$PF}LCZ)_TGU75YW}Y2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strator\AppData\Roaming\Tencent\Users\510634773\QQ\WinTemp\RichOle\[}%$PF}LCZ)_TGU75YW}Y2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4733925" cy="1314450"/>
                    </a:xfrm>
                    <a:prstGeom prst="rect">
                      <a:avLst/>
                    </a:prstGeom>
                    <a:noFill/>
                    <a:ln>
                      <a:noFill/>
                    </a:ln>
                  </pic:spPr>
                </pic:pic>
              </a:graphicData>
            </a:graphic>
          </wp:inline>
        </w:drawing>
      </w:r>
    </w:p>
    <w:p>
      <w:pPr>
        <w:jc w:val="center"/>
        <w:rPr>
          <w:rFonts w:ascii="华文中宋" w:hAnsi="华文中宋" w:eastAsia="华文中宋"/>
          <w:b/>
          <w:bCs/>
          <w:szCs w:val="21"/>
        </w:rPr>
      </w:pPr>
    </w:p>
    <w:p>
      <w:pPr>
        <w:jc w:val="center"/>
        <w:rPr>
          <w:b/>
          <w:sz w:val="24"/>
        </w:rPr>
      </w:pPr>
      <w:r>
        <w:rPr>
          <w:rFonts w:hint="eastAsia" w:ascii="黑体" w:hAnsi="华文中宋" w:eastAsia="黑体"/>
          <w:b/>
          <w:bCs/>
          <w:sz w:val="56"/>
          <w:szCs w:val="56"/>
        </w:rPr>
        <w:t>本科生毕业论文（设计）</w:t>
      </w:r>
    </w:p>
    <w:p>
      <w:pPr>
        <w:jc w:val="center"/>
      </w:pPr>
    </w:p>
    <w:p>
      <w:pPr>
        <w:jc w:val="center"/>
      </w:pPr>
    </w:p>
    <w:p>
      <w:pPr>
        <w:jc w:val="center"/>
      </w:pPr>
    </w:p>
    <w:p>
      <w:pPr>
        <w:snapToGrid w:val="0"/>
        <w:spacing w:line="480" w:lineRule="auto"/>
        <w:jc w:val="center"/>
        <w:outlineLvl w:val="0"/>
        <w:rPr>
          <w:rFonts w:ascii="黑体" w:hAnsi="黑体" w:eastAsia="黑体"/>
          <w:b/>
          <w:sz w:val="36"/>
          <w:szCs w:val="36"/>
        </w:rPr>
      </w:pPr>
      <w:bookmarkStart w:id="0" w:name="_Toc6045"/>
      <w:bookmarkStart w:id="1" w:name="_Toc29122"/>
      <w:r>
        <w:rPr>
          <w:rFonts w:hint="eastAsia" w:ascii="黑体" w:hAnsi="黑体" w:eastAsia="黑体"/>
          <w:b/>
          <w:sz w:val="36"/>
          <w:szCs w:val="36"/>
        </w:rPr>
        <w:t>智慧农业专家远程指导系统的设计与实现</w:t>
      </w:r>
      <w:bookmarkEnd w:id="0"/>
      <w:bookmarkEnd w:id="1"/>
    </w:p>
    <w:p>
      <w:pPr>
        <w:snapToGrid w:val="0"/>
        <w:spacing w:line="480" w:lineRule="auto"/>
        <w:rPr>
          <w:rFonts w:ascii="黑体" w:hAnsi="黑体" w:eastAsia="黑体"/>
          <w:b/>
          <w:sz w:val="36"/>
          <w:szCs w:val="36"/>
          <w:u w:val="single"/>
        </w:rPr>
      </w:pPr>
    </w:p>
    <w:p>
      <w:pPr>
        <w:snapToGrid w:val="0"/>
        <w:spacing w:line="480" w:lineRule="auto"/>
        <w:rPr>
          <w:rFonts w:ascii="黑体" w:hAnsi="黑体" w:eastAsia="黑体"/>
          <w:b/>
          <w:sz w:val="36"/>
          <w:szCs w:val="36"/>
        </w:rPr>
      </w:pPr>
      <w:r>
        <w:rPr>
          <w:rFonts w:hint="eastAsia" w:ascii="黑体" w:hAnsi="黑体" w:eastAsia="黑体"/>
          <w:b/>
          <w:sz w:val="36"/>
          <w:szCs w:val="36"/>
        </w:rPr>
        <w:t xml:space="preserve">学部（院）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hint="eastAsia" w:ascii="黑体" w:hAnsi="黑体" w:eastAsia="黑体"/>
          <w:b/>
          <w:sz w:val="36"/>
          <w:szCs w:val="36"/>
        </w:rPr>
        <w:t xml:space="preserve"> </w:t>
      </w:r>
    </w:p>
    <w:p>
      <w:pPr>
        <w:snapToGrid w:val="0"/>
        <w:spacing w:line="480" w:lineRule="auto"/>
        <w:rPr>
          <w:rFonts w:ascii="宋体" w:hAnsi="宋体"/>
          <w:b/>
          <w:sz w:val="28"/>
          <w:szCs w:val="32"/>
        </w:rPr>
      </w:pPr>
      <w:r>
        <w:rPr>
          <w:rFonts w:hint="eastAsia" w:ascii="黑体" w:hAnsi="黑体" w:eastAsia="黑体"/>
          <w:b/>
          <w:sz w:val="36"/>
          <w:szCs w:val="36"/>
        </w:rPr>
        <w:t xml:space="preserve">专    业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snapToGrid w:val="0"/>
        <w:spacing w:line="480" w:lineRule="auto"/>
        <w:rPr>
          <w:rFonts w:ascii="宋体" w:hAnsi="宋体"/>
          <w:b/>
          <w:sz w:val="32"/>
          <w:szCs w:val="32"/>
          <w:u w:val="single"/>
        </w:rPr>
      </w:pPr>
      <w:r>
        <w:rPr>
          <w:rFonts w:hint="eastAsia" w:ascii="黑体" w:hAnsi="黑体" w:eastAsia="黑体"/>
          <w:b/>
          <w:sz w:val="36"/>
          <w:szCs w:val="36"/>
        </w:rPr>
        <w:t xml:space="preserve">学生姓名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snapToGrid w:val="0"/>
        <w:spacing w:line="480" w:lineRule="auto"/>
        <w:rPr>
          <w:rFonts w:ascii="黑体" w:hAnsi="黑体" w:eastAsia="黑体"/>
          <w:b/>
          <w:sz w:val="36"/>
          <w:szCs w:val="36"/>
        </w:rPr>
      </w:pPr>
      <w:r>
        <w:rPr>
          <w:rFonts w:hint="eastAsia" w:ascii="黑体" w:hAnsi="黑体" w:eastAsia="黑体"/>
          <w:b/>
          <w:sz w:val="36"/>
          <w:szCs w:val="36"/>
        </w:rPr>
        <w:t xml:space="preserve">学    号  </w:t>
      </w:r>
      <w:r>
        <w:rPr>
          <w:rFonts w:hint="eastAsia" w:ascii="宋体" w:hAnsi="宋体"/>
          <w:b/>
          <w:sz w:val="32"/>
          <w:szCs w:val="32"/>
          <w:u w:val="single"/>
        </w:rPr>
        <w:t xml:space="preserve">               　   </w:t>
      </w:r>
      <w:r>
        <w:rPr>
          <w:rFonts w:hint="eastAsia" w:ascii="黑体" w:hAnsi="黑体" w:eastAsia="黑体"/>
          <w:b/>
          <w:sz w:val="36"/>
          <w:szCs w:val="36"/>
        </w:rPr>
        <w:t xml:space="preserve">年级 </w:t>
      </w:r>
      <w:r>
        <w:rPr>
          <w:rFonts w:hint="eastAsia" w:ascii="宋体" w:hAnsi="宋体"/>
          <w:b/>
          <w:sz w:val="32"/>
          <w:szCs w:val="32"/>
          <w:u w:val="single"/>
        </w:rPr>
        <w:t xml:space="preserve">  </w:t>
      </w:r>
      <w:r>
        <w:rPr>
          <w:rFonts w:ascii="宋体" w:hAnsi="宋体"/>
          <w:b/>
          <w:sz w:val="32"/>
          <w:szCs w:val="32"/>
          <w:u w:val="single"/>
        </w:rPr>
        <w:t xml:space="preserve">  2018</w:t>
      </w:r>
      <w:r>
        <w:rPr>
          <w:rFonts w:hint="eastAsia" w:ascii="宋体" w:hAnsi="宋体"/>
          <w:b/>
          <w:sz w:val="32"/>
          <w:szCs w:val="32"/>
          <w:u w:val="single"/>
        </w:rPr>
        <w:t>级</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p>
    <w:p>
      <w:pPr>
        <w:snapToGrid w:val="0"/>
        <w:spacing w:line="480" w:lineRule="auto"/>
        <w:rPr>
          <w:rFonts w:ascii="宋体" w:hAnsi="宋体"/>
          <w:b/>
          <w:sz w:val="32"/>
          <w:szCs w:val="32"/>
        </w:rPr>
      </w:pPr>
      <w:r>
        <w:rPr>
          <w:rFonts w:hint="eastAsia" w:ascii="黑体" w:hAnsi="黑体" w:eastAsia="黑体"/>
          <w:b/>
          <w:sz w:val="36"/>
          <w:szCs w:val="36"/>
        </w:rPr>
        <w:t xml:space="preserve">指导教师1 </w:t>
      </w:r>
      <w:r>
        <w:rPr>
          <w:rFonts w:hint="eastAsia" w:ascii="宋体" w:hAnsi="宋体"/>
          <w:b/>
          <w:sz w:val="32"/>
          <w:szCs w:val="32"/>
          <w:u w:val="single"/>
        </w:rPr>
        <w:t xml:space="preserve">      </w:t>
      </w:r>
      <w:r>
        <w:rPr>
          <w:rFonts w:hint="eastAsia" w:ascii="宋体" w:hAnsi="宋体"/>
          <w:b/>
          <w:sz w:val="32"/>
          <w:szCs w:val="32"/>
          <w:u w:val="single"/>
          <w:lang w:val="en-US" w:eastAsia="zh-CN"/>
        </w:rPr>
        <w:t>张桃</w:t>
      </w:r>
      <w:r>
        <w:rPr>
          <w:rFonts w:hint="eastAsia" w:ascii="宋体" w:hAnsi="宋体"/>
          <w:b/>
          <w:sz w:val="32"/>
          <w:szCs w:val="32"/>
          <w:u w:val="single"/>
        </w:rPr>
        <w:t xml:space="preserve">         </w:t>
      </w:r>
      <w:r>
        <w:rPr>
          <w:rFonts w:hint="eastAsia" w:ascii="宋体" w:hAnsi="宋体"/>
          <w:b/>
          <w:sz w:val="32"/>
          <w:szCs w:val="32"/>
          <w:u w:val="single"/>
          <w:lang w:val="en-US" w:eastAsia="zh-CN"/>
        </w:rPr>
        <w:t xml:space="preserve"> </w:t>
      </w:r>
      <w:r>
        <w:rPr>
          <w:rFonts w:hint="eastAsia" w:ascii="黑体" w:hAnsi="黑体" w:eastAsia="黑体"/>
          <w:b/>
          <w:sz w:val="36"/>
          <w:szCs w:val="36"/>
        </w:rPr>
        <w:t>职称</w:t>
      </w:r>
      <w:r>
        <w:rPr>
          <w:rFonts w:hint="eastAsia" w:ascii="宋体" w:hAnsi="宋体"/>
          <w:b/>
          <w:sz w:val="32"/>
          <w:szCs w:val="32"/>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lang w:val="en-US" w:eastAsia="zh-CN"/>
        </w:rPr>
        <w:t>助教</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snapToGrid w:val="0"/>
        <w:spacing w:line="480" w:lineRule="auto"/>
        <w:rPr>
          <w:rFonts w:ascii="宋体" w:hAnsi="宋体"/>
          <w:b/>
          <w:sz w:val="32"/>
          <w:szCs w:val="32"/>
        </w:rPr>
      </w:pPr>
      <w:r>
        <w:rPr>
          <w:rFonts w:hint="eastAsia" w:ascii="黑体" w:hAnsi="黑体" w:eastAsia="黑体"/>
          <w:b/>
          <w:sz w:val="36"/>
          <w:szCs w:val="36"/>
        </w:rPr>
        <w:t>指导教师</w:t>
      </w:r>
      <w:r>
        <w:rPr>
          <w:rFonts w:ascii="黑体" w:hAnsi="黑体" w:eastAsia="黑体"/>
          <w:b/>
          <w:sz w:val="36"/>
          <w:szCs w:val="36"/>
        </w:rPr>
        <w:t>2</w:t>
      </w:r>
      <w:r>
        <w:rPr>
          <w:rFonts w:hint="eastAsia" w:ascii="黑体" w:hAnsi="黑体" w:eastAsia="黑体"/>
          <w:b/>
          <w:sz w:val="36"/>
          <w:szCs w:val="36"/>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w:t>
      </w:r>
      <w:r>
        <w:rPr>
          <w:rFonts w:hint="eastAsia" w:ascii="黑体" w:hAnsi="黑体" w:eastAsia="黑体"/>
          <w:b/>
          <w:sz w:val="36"/>
          <w:szCs w:val="36"/>
        </w:rPr>
        <w:t>职称</w:t>
      </w:r>
      <w:r>
        <w:rPr>
          <w:rFonts w:hint="eastAsia" w:ascii="宋体" w:hAnsi="宋体"/>
          <w:b/>
          <w:sz w:val="32"/>
          <w:szCs w:val="32"/>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r>
        <w:rPr>
          <w:rFonts w:ascii="宋体" w:hAnsi="宋体"/>
          <w:b/>
          <w:sz w:val="32"/>
          <w:szCs w:val="32"/>
          <w:u w:val="single"/>
        </w:rPr>
        <w:t xml:space="preserve">  </w:t>
      </w:r>
      <w:r>
        <w:rPr>
          <w:rFonts w:hint="eastAsia" w:ascii="宋体" w:hAnsi="宋体"/>
          <w:b/>
          <w:sz w:val="32"/>
          <w:szCs w:val="32"/>
          <w:u w:val="single"/>
        </w:rPr>
        <w:t xml:space="preserve"> </w:t>
      </w:r>
    </w:p>
    <w:p>
      <w:pPr>
        <w:jc w:val="center"/>
        <w:rPr>
          <w:rFonts w:ascii="宋体" w:hAnsi="宋体"/>
          <w:b/>
          <w:sz w:val="30"/>
        </w:rPr>
      </w:pPr>
    </w:p>
    <w:p>
      <w:pPr>
        <w:jc w:val="center"/>
        <w:rPr>
          <w:rFonts w:ascii="宋体" w:hAnsi="宋体"/>
          <w:b/>
          <w:sz w:val="30"/>
        </w:rPr>
      </w:pPr>
      <w:r>
        <w:rPr>
          <w:rFonts w:hint="eastAsia" w:ascii="宋体" w:hAnsi="宋体"/>
          <w:b/>
          <w:sz w:val="30"/>
        </w:rPr>
        <w:t>年   月   日</w:t>
      </w:r>
    </w:p>
    <w:p>
      <w:pPr>
        <w:rPr>
          <w:rFonts w:ascii="宋体" w:hAnsi="宋体"/>
          <w:b/>
          <w:sz w:val="30"/>
        </w:rPr>
      </w:pP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643" w:firstLineChars="200"/>
        <w:jc w:val="center"/>
        <w:outlineLvl w:val="0"/>
        <w:rPr>
          <w:rFonts w:ascii="黑体" w:hAnsi="黑体" w:eastAsia="黑体"/>
          <w:b/>
          <w:bCs/>
          <w:sz w:val="32"/>
          <w:szCs w:val="32"/>
        </w:rPr>
      </w:pPr>
      <w:bookmarkStart w:id="2" w:name="_Toc914"/>
      <w:bookmarkStart w:id="3" w:name="_Toc15472"/>
      <w:r>
        <w:rPr>
          <w:rFonts w:ascii="黑体" w:hAnsi="黑体" w:eastAsia="黑体"/>
          <w:b/>
          <w:bCs/>
          <w:sz w:val="32"/>
          <w:szCs w:val="32"/>
        </w:rPr>
        <w:t>学位论文原创性声明</w:t>
      </w:r>
      <w:bookmarkEnd w:id="2"/>
      <w:bookmarkEnd w:id="3"/>
    </w:p>
    <w:p>
      <w:pPr>
        <w:tabs>
          <w:tab w:val="left" w:pos="1853"/>
        </w:tabs>
        <w:spacing w:line="360" w:lineRule="auto"/>
        <w:ind w:firstLine="643" w:firstLineChars="200"/>
        <w:jc w:val="center"/>
        <w:rPr>
          <w:rFonts w:ascii="黑体" w:hAnsi="黑体" w:eastAsia="黑体"/>
          <w:b/>
          <w:bCs/>
          <w:sz w:val="32"/>
          <w:szCs w:val="32"/>
        </w:rPr>
      </w:pPr>
    </w:p>
    <w:p>
      <w:pPr>
        <w:tabs>
          <w:tab w:val="left" w:pos="1853"/>
        </w:tabs>
        <w:spacing w:line="360" w:lineRule="auto"/>
        <w:ind w:firstLine="480" w:firstLineChars="200"/>
        <w:jc w:val="left"/>
        <w:rPr>
          <w:rFonts w:ascii="宋体" w:hAnsi="宋体"/>
          <w:sz w:val="24"/>
        </w:rPr>
      </w:pPr>
      <w:r>
        <w:rPr>
          <w:rFonts w:ascii="宋体" w:hAnsi="宋体"/>
          <w:sz w:val="24"/>
        </w:rPr>
        <w:t>郑重声明：所呈交的学位论文《</w:t>
      </w:r>
      <w:r>
        <w:rPr>
          <w:rFonts w:hint="eastAsia" w:ascii="宋体" w:hAnsi="宋体"/>
          <w:sz w:val="24"/>
        </w:rPr>
        <w:t>智慧农业专家远程指导系统的设计与实现</w:t>
      </w:r>
      <w:r>
        <w:rPr>
          <w:rFonts w:ascii="宋体" w:hAnsi="宋体"/>
          <w:sz w:val="24"/>
        </w:rPr>
        <w:t>》，是本人在导师的指导下，独立进行研究取得的成果。除文中已经注明引用的内容外，本论文不包</w:t>
      </w:r>
      <w:r>
        <w:rPr>
          <w:rFonts w:hint="eastAsia" w:ascii="宋体" w:hAnsi="宋体"/>
          <w:sz w:val="24"/>
        </w:rPr>
        <w:t>括其他</w:t>
      </w:r>
      <w:r>
        <w:rPr>
          <w:rFonts w:ascii="宋体" w:hAnsi="宋体"/>
          <w:sz w:val="24"/>
        </w:rPr>
        <w:t>个人或集体已经发表或撰写过的作品成果。对本文的研究做出贡献的个人和集体，均已在文中以明确方式标明。本人完全意识到本声明的法律后果，并承诺因本声明而产生的法律结果由本人承担。</w:t>
      </w: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480" w:firstLineChars="200"/>
        <w:jc w:val="left"/>
        <w:rPr>
          <w:rFonts w:ascii="宋体" w:hAnsi="宋体"/>
          <w:sz w:val="24"/>
        </w:rPr>
      </w:pPr>
    </w:p>
    <w:p>
      <w:pPr>
        <w:tabs>
          <w:tab w:val="left" w:pos="1853"/>
        </w:tabs>
        <w:spacing w:line="360" w:lineRule="auto"/>
        <w:ind w:firstLine="480" w:firstLineChars="200"/>
        <w:jc w:val="left"/>
        <w:rPr>
          <w:rFonts w:ascii="宋体" w:hAnsi="宋体"/>
          <w:sz w:val="24"/>
        </w:rPr>
      </w:pPr>
      <w:r>
        <w:rPr>
          <w:rFonts w:ascii="宋体" w:hAnsi="宋体"/>
          <w:sz w:val="24"/>
        </w:rPr>
        <w:t xml:space="preserve">学位论文作者： </w:t>
      </w:r>
      <w:r>
        <w:rPr>
          <w:rFonts w:hint="eastAsia" w:ascii="宋体" w:hAnsi="宋体"/>
          <w:sz w:val="24"/>
        </w:rPr>
        <w:t xml:space="preserve"> </w:t>
      </w:r>
      <w:r>
        <w:rPr>
          <w:rFonts w:ascii="宋体" w:hAnsi="宋体"/>
          <w:sz w:val="24"/>
        </w:rPr>
        <w:t xml:space="preserve">  </w:t>
      </w:r>
    </w:p>
    <w:p>
      <w:pPr>
        <w:tabs>
          <w:tab w:val="left" w:pos="1853"/>
        </w:tabs>
        <w:spacing w:line="360" w:lineRule="auto"/>
        <w:ind w:firstLine="480" w:firstLineChars="200"/>
        <w:jc w:val="left"/>
        <w:rPr>
          <w:rFonts w:ascii="宋体" w:hAnsi="宋体"/>
          <w:sz w:val="24"/>
        </w:rPr>
      </w:pPr>
      <w:r>
        <w:rPr>
          <w:rFonts w:ascii="宋体" w:hAnsi="宋体"/>
          <w:sz w:val="24"/>
        </w:rPr>
        <w:t>日期：    年   月   日</w:t>
      </w: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tabs>
          <w:tab w:val="left" w:pos="1853"/>
        </w:tabs>
        <w:spacing w:line="360" w:lineRule="auto"/>
        <w:ind w:firstLine="643" w:firstLineChars="200"/>
        <w:jc w:val="left"/>
        <w:rPr>
          <w:rFonts w:ascii="黑体" w:hAnsi="黑体" w:eastAsia="黑体" w:cs="仿宋"/>
          <w:b/>
          <w:bCs/>
          <w:sz w:val="32"/>
          <w:szCs w:val="32"/>
        </w:rPr>
      </w:pPr>
    </w:p>
    <w:p>
      <w:pPr>
        <w:tabs>
          <w:tab w:val="left" w:pos="1853"/>
        </w:tabs>
        <w:spacing w:line="360" w:lineRule="auto"/>
        <w:ind w:firstLine="643" w:firstLineChars="200"/>
        <w:jc w:val="center"/>
        <w:outlineLvl w:val="0"/>
        <w:rPr>
          <w:rFonts w:ascii="黑体" w:hAnsi="黑体" w:eastAsia="黑体" w:cs="仿宋"/>
          <w:b/>
          <w:bCs/>
          <w:sz w:val="32"/>
          <w:szCs w:val="32"/>
        </w:rPr>
      </w:pPr>
      <w:bookmarkStart w:id="4" w:name="_Toc13829"/>
      <w:bookmarkStart w:id="5" w:name="_Toc27693"/>
      <w:r>
        <w:rPr>
          <w:rFonts w:ascii="黑体" w:hAnsi="黑体" w:eastAsia="黑体" w:cs="仿宋"/>
          <w:b/>
          <w:bCs/>
          <w:sz w:val="32"/>
          <w:szCs w:val="32"/>
        </w:rPr>
        <w:t>学位论文版权使用授权书</w:t>
      </w:r>
      <w:bookmarkEnd w:id="4"/>
      <w:bookmarkEnd w:id="5"/>
    </w:p>
    <w:p>
      <w:pPr>
        <w:tabs>
          <w:tab w:val="left" w:pos="1853"/>
        </w:tabs>
        <w:spacing w:line="360" w:lineRule="auto"/>
        <w:ind w:firstLine="640" w:firstLineChars="200"/>
        <w:jc w:val="left"/>
        <w:rPr>
          <w:rFonts w:ascii="黑体" w:hAnsi="黑体" w:eastAsia="黑体" w:cs="仿宋"/>
          <w:sz w:val="32"/>
          <w:szCs w:val="32"/>
        </w:rPr>
      </w:pPr>
    </w:p>
    <w:p>
      <w:pPr>
        <w:tabs>
          <w:tab w:val="left" w:pos="1853"/>
        </w:tabs>
        <w:spacing w:line="360" w:lineRule="auto"/>
        <w:ind w:firstLine="480" w:firstLineChars="200"/>
        <w:jc w:val="left"/>
        <w:rPr>
          <w:rFonts w:ascii="宋体" w:hAnsi="宋体" w:cs="仿宋"/>
          <w:sz w:val="24"/>
        </w:rPr>
      </w:pPr>
      <w:r>
        <w:rPr>
          <w:rFonts w:ascii="宋体" w:hAnsi="宋体" w:cs="仿宋"/>
          <w:sz w:val="24"/>
        </w:rPr>
        <w:t>本学位论文作者完全了解学校有关保留、使用学位论文的规定，同意学校保留并向国家有关部门或机构送交论文的复印件和电子版，允许论文被查阅和借阅。本人授权</w:t>
      </w:r>
      <w:r>
        <w:rPr>
          <w:rFonts w:hint="eastAsia" w:ascii="宋体" w:hAnsi="宋体" w:cs="仿宋"/>
          <w:sz w:val="24"/>
        </w:rPr>
        <w:t>宜宾学院</w:t>
      </w:r>
      <w:r>
        <w:rPr>
          <w:rFonts w:ascii="宋体" w:hAnsi="宋体" w:cs="仿宋"/>
          <w:sz w:val="24"/>
        </w:rPr>
        <w:t>将本学位论文的全部或部分内容编入有关数据库进行检索，可以采用影印、缩印或扫描等复制手段保存和汇编本学位论文。</w:t>
      </w: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jc w:val="left"/>
        <w:rPr>
          <w:rFonts w:ascii="宋体" w:hAnsi="宋体" w:cs="仿宋"/>
          <w:sz w:val="24"/>
        </w:rPr>
      </w:pPr>
      <w:r>
        <w:rPr>
          <w:rFonts w:ascii="宋体" w:hAnsi="宋体" w:cs="仿宋"/>
          <w:sz w:val="24"/>
        </w:rPr>
        <w:t>本学位论文属于</w:t>
      </w:r>
      <w:r>
        <w:rPr>
          <w:rFonts w:hint="eastAsia" w:ascii="宋体" w:hAnsi="宋体" w:cs="仿宋"/>
          <w:sz w:val="24"/>
        </w:rPr>
        <w:t>（请在以下相应方框内打“√”）</w:t>
      </w:r>
    </w:p>
    <w:p>
      <w:pPr>
        <w:tabs>
          <w:tab w:val="left" w:pos="1853"/>
        </w:tabs>
        <w:spacing w:line="360" w:lineRule="auto"/>
        <w:ind w:firstLine="480" w:firstLineChars="200"/>
        <w:jc w:val="left"/>
        <w:rPr>
          <w:rFonts w:ascii="宋体" w:hAnsi="宋体" w:cs="仿宋"/>
          <w:sz w:val="24"/>
        </w:rPr>
      </w:pPr>
      <w:r>
        <w:rPr>
          <w:rFonts w:ascii="宋体" w:hAnsi="宋体" w:cs="仿宋"/>
          <w:sz w:val="24"/>
        </w:rPr>
        <w:t>保  密</w:t>
      </w:r>
      <w:r>
        <w:rPr>
          <w:rFonts w:ascii="宋体" w:hAnsi="宋体" w:cs="仿宋"/>
          <w:sz w:val="24"/>
        </w:rPr>
        <w:sym w:font="Wingdings" w:char="00A8"/>
      </w:r>
      <w:r>
        <w:rPr>
          <w:rFonts w:ascii="宋体" w:hAnsi="宋体" w:cs="仿宋"/>
          <w:sz w:val="24"/>
        </w:rPr>
        <w:t>，在__年解密后适用本授权书。</w:t>
      </w:r>
    </w:p>
    <w:p>
      <w:pPr>
        <w:tabs>
          <w:tab w:val="left" w:pos="1853"/>
        </w:tabs>
        <w:spacing w:line="360" w:lineRule="auto"/>
        <w:ind w:firstLine="480" w:firstLineChars="200"/>
        <w:jc w:val="left"/>
        <w:rPr>
          <w:rFonts w:ascii="宋体" w:hAnsi="宋体" w:cs="仿宋"/>
          <w:sz w:val="24"/>
        </w:rPr>
      </w:pPr>
      <w:r>
        <w:rPr>
          <w:rFonts w:ascii="宋体" w:hAnsi="宋体" w:cs="仿宋"/>
          <w:sz w:val="24"/>
        </w:rPr>
        <w:t>不保密</w:t>
      </w:r>
      <w:r>
        <w:rPr>
          <w:rFonts w:ascii="宋体" w:hAnsi="宋体" w:cs="仿宋"/>
          <w:sz w:val="24"/>
        </w:rPr>
        <w:sym w:font="Wingdings" w:char="00A8"/>
      </w:r>
      <w:r>
        <w:rPr>
          <w:rFonts w:ascii="宋体" w:hAnsi="宋体" w:cs="仿宋"/>
          <w:sz w:val="24"/>
        </w:rPr>
        <w:t>。</w:t>
      </w: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ind w:firstLine="480" w:firstLineChars="200"/>
        <w:jc w:val="left"/>
        <w:rPr>
          <w:rFonts w:ascii="宋体" w:hAnsi="宋体" w:cs="仿宋"/>
          <w:sz w:val="24"/>
        </w:rPr>
      </w:pPr>
    </w:p>
    <w:p>
      <w:pPr>
        <w:tabs>
          <w:tab w:val="left" w:pos="1853"/>
        </w:tabs>
        <w:spacing w:line="360" w:lineRule="auto"/>
        <w:ind w:firstLine="480" w:firstLineChars="200"/>
        <w:jc w:val="left"/>
        <w:rPr>
          <w:rFonts w:ascii="宋体" w:hAnsi="宋体" w:cs="仿宋"/>
          <w:sz w:val="24"/>
        </w:rPr>
      </w:pPr>
      <w:r>
        <w:rPr>
          <w:rFonts w:ascii="宋体" w:hAnsi="宋体" w:cs="仿宋"/>
          <w:sz w:val="24"/>
        </w:rPr>
        <w:t>作者</w:t>
      </w:r>
      <w:r>
        <w:rPr>
          <w:rFonts w:hint="eastAsia" w:ascii="宋体" w:hAnsi="宋体" w:cs="仿宋"/>
          <w:sz w:val="24"/>
        </w:rPr>
        <w:t>（</w:t>
      </w:r>
      <w:r>
        <w:rPr>
          <w:rFonts w:ascii="宋体" w:hAnsi="宋体" w:cs="仿宋"/>
          <w:sz w:val="24"/>
        </w:rPr>
        <w:t>签名</w:t>
      </w:r>
      <w:r>
        <w:rPr>
          <w:rFonts w:hint="eastAsia" w:ascii="宋体" w:hAnsi="宋体" w:cs="仿宋"/>
          <w:sz w:val="24"/>
        </w:rPr>
        <w:t>）</w:t>
      </w:r>
      <w:r>
        <w:rPr>
          <w:rFonts w:ascii="宋体" w:hAnsi="宋体" w:cs="仿宋"/>
          <w:sz w:val="24"/>
        </w:rPr>
        <w:t>：               指导教师</w:t>
      </w:r>
      <w:r>
        <w:rPr>
          <w:rFonts w:hint="eastAsia" w:ascii="宋体" w:hAnsi="宋体" w:cs="仿宋"/>
          <w:sz w:val="24"/>
        </w:rPr>
        <w:t>（</w:t>
      </w:r>
      <w:r>
        <w:rPr>
          <w:rFonts w:ascii="宋体" w:hAnsi="宋体" w:cs="仿宋"/>
          <w:sz w:val="24"/>
        </w:rPr>
        <w:t>签名</w:t>
      </w:r>
      <w:r>
        <w:rPr>
          <w:rFonts w:hint="eastAsia" w:ascii="宋体" w:hAnsi="宋体" w:cs="仿宋"/>
          <w:sz w:val="24"/>
        </w:rPr>
        <w:t>）</w:t>
      </w:r>
      <w:r>
        <w:rPr>
          <w:rFonts w:ascii="宋体" w:hAnsi="宋体" w:cs="仿宋"/>
          <w:sz w:val="24"/>
        </w:rPr>
        <w:t>：</w:t>
      </w:r>
    </w:p>
    <w:p>
      <w:pPr>
        <w:tabs>
          <w:tab w:val="left" w:pos="1853"/>
        </w:tabs>
        <w:spacing w:line="360" w:lineRule="auto"/>
        <w:ind w:firstLine="480" w:firstLineChars="200"/>
        <w:jc w:val="left"/>
        <w:rPr>
          <w:rFonts w:ascii="宋体" w:hAnsi="宋体" w:cs="仿宋"/>
          <w:sz w:val="24"/>
        </w:rPr>
      </w:pPr>
      <w:r>
        <w:rPr>
          <w:rFonts w:ascii="宋体" w:hAnsi="宋体" w:cs="仿宋"/>
          <w:sz w:val="24"/>
        </w:rPr>
        <w:t>日期： 年 月 日             日期： 年 月 日</w:t>
      </w: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spacing w:line="360" w:lineRule="auto"/>
        <w:ind w:left="143"/>
        <w:jc w:val="center"/>
        <w:rPr>
          <w:rStyle w:val="22"/>
          <w:rFonts w:ascii="黑体" w:hAnsi="黑体" w:eastAsia="黑体"/>
          <w:sz w:val="32"/>
          <w:szCs w:val="32"/>
        </w:rPr>
      </w:pPr>
    </w:p>
    <w:p>
      <w:pPr>
        <w:rPr>
          <w:rFonts w:ascii="宋体" w:hAnsi="宋体"/>
          <w:b/>
          <w:sz w:val="30"/>
        </w:rPr>
        <w:sectPr>
          <w:footerReference r:id="rId3" w:type="default"/>
          <w:pgSz w:w="11906" w:h="16838"/>
          <w:pgMar w:top="1418" w:right="1418" w:bottom="1418" w:left="1701" w:header="851" w:footer="851" w:gutter="0"/>
          <w:cols w:space="425" w:num="1"/>
          <w:docGrid w:type="lines" w:linePitch="312" w:charSpace="0"/>
        </w:sectPr>
      </w:pPr>
    </w:p>
    <w:p>
      <w:pPr>
        <w:spacing w:line="360" w:lineRule="auto"/>
        <w:ind w:left="143"/>
        <w:jc w:val="center"/>
        <w:outlineLvl w:val="0"/>
        <w:rPr>
          <w:rStyle w:val="22"/>
          <w:rFonts w:ascii="黑体" w:hAnsi="黑体" w:eastAsia="黑体"/>
          <w:sz w:val="32"/>
          <w:szCs w:val="32"/>
        </w:rPr>
      </w:pPr>
      <w:bookmarkStart w:id="6" w:name="_Toc24794"/>
      <w:bookmarkStart w:id="7" w:name="_Toc97823705"/>
      <w:bookmarkStart w:id="8" w:name="_Toc97823735"/>
      <w:r>
        <w:rPr>
          <w:rStyle w:val="22"/>
          <w:rFonts w:hint="eastAsia" w:ascii="黑体" w:hAnsi="黑体" w:eastAsia="黑体"/>
          <w:sz w:val="32"/>
          <w:szCs w:val="32"/>
        </w:rPr>
        <w:t>摘要</w:t>
      </w:r>
      <w:bookmarkEnd w:id="6"/>
      <w:bookmarkEnd w:id="7"/>
      <w:bookmarkEnd w:id="8"/>
    </w:p>
    <w:p>
      <w:pPr>
        <w:spacing w:line="360" w:lineRule="auto"/>
        <w:ind w:left="143"/>
        <w:jc w:val="center"/>
        <w:rPr>
          <w:rFonts w:ascii="宋体" w:hAnsi="宋体"/>
          <w:sz w:val="24"/>
        </w:rPr>
      </w:pPr>
    </w:p>
    <w:p>
      <w:pPr>
        <w:spacing w:line="360" w:lineRule="auto"/>
        <w:ind w:left="143" w:firstLine="480" w:firstLineChars="200"/>
        <w:jc w:val="left"/>
        <w:rPr>
          <w:rFonts w:hint="eastAsia"/>
          <w:sz w:val="24"/>
        </w:rPr>
      </w:pPr>
      <w:r>
        <w:rPr>
          <w:rFonts w:hint="eastAsia"/>
          <w:sz w:val="24"/>
          <w:lang w:val="en-US" w:eastAsia="zh-CN"/>
        </w:rPr>
        <w:t>本论文旨在设计和实现一种</w:t>
      </w:r>
      <w:r>
        <w:rPr>
          <w:rFonts w:hint="eastAsia" w:ascii="宋体" w:hAnsi="宋体"/>
          <w:sz w:val="24"/>
        </w:rPr>
        <w:t>智慧农业专家远程指导系统</w:t>
      </w:r>
      <w:r>
        <w:rPr>
          <w:rFonts w:hint="eastAsia"/>
          <w:sz w:val="24"/>
          <w:lang w:val="en-US" w:eastAsia="zh-CN"/>
        </w:rPr>
        <w:t>，以解决传统智慧农业专家远程指导系统中存在的诸多问题。随着互联网技术的发展，传统的智慧农业专家远程指导系统在功能和性能方面逐渐显现出局限性，例如农户体验不佳、系统扩展性差等。因此，本文提出了一种基于SpringBoot框架的解决方案，旨在提升智慧农业专家远程指导系统的效率和性能。本文首先分析了传统智慧农业专家远程指导系统的特点和存在的问题，然后根据相应需求，提出了设计思路和系统架构，并详细讨论了系统中各个模块的功能和实现方式。在系统实现过程中，采用了SpringBoot框架，简化了开发流程，提高了系统的可维护性和可扩展性。通过本文设计的智慧农业专家远程指导系统，农户可以方便地查询专家信息、知识库信息、与专家进行沟通、论坛发帖交流等操作，同时系统具有良好的性能和稳定性。实验结果表明，该系统在响应速度和并发能力方面均取得了较好的表现，满足了实际应用的需求。</w:t>
      </w:r>
    </w:p>
    <w:p>
      <w:pPr>
        <w:spacing w:line="360" w:lineRule="auto"/>
        <w:jc w:val="left"/>
        <w:rPr>
          <w:rFonts w:ascii="宋体" w:hAnsi="宋体" w:cs="仿宋"/>
          <w:kern w:val="0"/>
          <w:sz w:val="24"/>
        </w:rPr>
      </w:pPr>
    </w:p>
    <w:p>
      <w:pPr>
        <w:spacing w:line="360" w:lineRule="auto"/>
        <w:ind w:firstLine="240" w:firstLineChars="100"/>
        <w:rPr>
          <w:rFonts w:hint="eastAsia" w:ascii="宋体" w:hAnsi="宋体" w:cs="仿宋"/>
          <w:kern w:val="0"/>
          <w:sz w:val="24"/>
        </w:rPr>
      </w:pPr>
      <w:r>
        <w:rPr>
          <w:rFonts w:hint="eastAsia" w:ascii="黑体" w:hAnsi="黑体" w:eastAsia="黑体" w:cs="仿宋"/>
          <w:kern w:val="0"/>
          <w:sz w:val="24"/>
        </w:rPr>
        <w:t>关键词：</w:t>
      </w:r>
      <w:r>
        <w:rPr>
          <w:rFonts w:hint="eastAsia" w:ascii="宋体" w:hAnsi="宋体" w:cs="仿宋"/>
          <w:kern w:val="0"/>
          <w:sz w:val="24"/>
          <w:lang w:val="en-US" w:eastAsia="zh-CN"/>
        </w:rPr>
        <w:t>智慧农业专家远程指导系统</w:t>
      </w:r>
      <w:r>
        <w:rPr>
          <w:rFonts w:hint="eastAsia" w:ascii="宋体" w:hAnsi="宋体" w:cs="仿宋"/>
          <w:kern w:val="0"/>
          <w:sz w:val="24"/>
        </w:rPr>
        <w:t>；</w:t>
      </w:r>
      <w:r>
        <w:rPr>
          <w:rFonts w:hint="eastAsia" w:ascii="Times New Roman" w:hAnsi="Times New Roman" w:eastAsia="宋体" w:cs="Times New Roman"/>
          <w:sz w:val="24"/>
          <w:lang w:val="en-US" w:eastAsia="zh-CN"/>
        </w:rPr>
        <w:t>SpringBoot</w:t>
      </w:r>
      <w:r>
        <w:rPr>
          <w:rFonts w:hint="eastAsia" w:ascii="宋体" w:hAnsi="宋体" w:cs="仿宋"/>
          <w:kern w:val="0"/>
          <w:sz w:val="24"/>
        </w:rPr>
        <w:t>框架；</w:t>
      </w:r>
      <w:r>
        <w:rPr>
          <w:rFonts w:hint="eastAsia" w:ascii="宋体" w:hAnsi="宋体" w:cs="仿宋"/>
          <w:kern w:val="0"/>
          <w:sz w:val="24"/>
          <w:lang w:val="en-US" w:eastAsia="zh-CN"/>
        </w:rPr>
        <w:t>系统分析</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outlineLvl w:val="0"/>
        <w:rPr>
          <w:kern w:val="0"/>
          <w:sz w:val="30"/>
          <w:szCs w:val="30"/>
        </w:rPr>
      </w:pPr>
      <w:bookmarkStart w:id="9" w:name="_Toc97823706"/>
      <w:bookmarkStart w:id="10" w:name="_Toc97823736"/>
      <w:bookmarkStart w:id="11" w:name="_Toc27723"/>
      <w:r>
        <w:rPr>
          <w:rStyle w:val="22"/>
          <w:rFonts w:hint="eastAsia"/>
          <w:sz w:val="30"/>
          <w:szCs w:val="30"/>
        </w:rPr>
        <w:t>Abstract</w:t>
      </w:r>
      <w:bookmarkEnd w:id="9"/>
      <w:bookmarkEnd w:id="10"/>
      <w:bookmarkEnd w:id="11"/>
    </w:p>
    <w:p>
      <w:pPr>
        <w:spacing w:line="360" w:lineRule="auto"/>
        <w:rPr>
          <w:sz w:val="24"/>
        </w:rPr>
      </w:pPr>
      <w:r>
        <w:rPr>
          <w:rFonts w:hint="eastAsia"/>
          <w:sz w:val="24"/>
        </w:rPr>
        <w:t xml:space="preserve">  This paper aims to design and implement a remote guidance system for intelligent agriculture experts to solve many problems in the traditional remote guidance system for intelligent agriculture experts. With the development of Internet technology, the traditional remote guidance system for intelligent agriculture experts has gradually shown limitations in terms of function and performance, such as poor user experience and poor system scalability. Therefore, this paper proposes a solution based on SpringBoot framework to improve the efficiency and performance of the remote guidance system for smart agriculture experts. This paper first analyzes the characteristics and existing problems of the remote guidance system for traditional intelligent agriculture experts, then puts forward the design idea and system architecture, and discusses the function and implementation of each module in the system in detail. In the process of system implementation, SpringBoot framework is adopted to simplify the development process and improve the maintainability and extensibility of the system. Through the intelligent agriculture expert remote guidance system designed in this paper, users can easily query expert information, knowledge base information, communicate with experts, forum Posting exchange and other operations, while the system has good performance and stability. The experimental results show that the system has achieved good performance in response speed and concurrency capability, which meets the needs of practical applications.</w:t>
      </w:r>
    </w:p>
    <w:p>
      <w:pPr>
        <w:spacing w:line="360" w:lineRule="auto"/>
        <w:rPr>
          <w:sz w:val="24"/>
        </w:rPr>
      </w:pPr>
    </w:p>
    <w:p>
      <w:pPr>
        <w:spacing w:line="360" w:lineRule="auto"/>
      </w:pPr>
      <w:r>
        <w:rPr>
          <w:rFonts w:eastAsia="仿宋"/>
          <w:b/>
          <w:kern w:val="0"/>
          <w:sz w:val="24"/>
        </w:rPr>
        <w:t>Keywords：</w:t>
      </w:r>
      <w:r>
        <w:rPr>
          <w:rFonts w:hint="eastAsia"/>
          <w:kern w:val="0"/>
          <w:sz w:val="24"/>
        </w:rPr>
        <w:t>Smart agriculture expert remote guidance system; SpringBoot Framework 1; System analysis</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sectPr>
          <w:footerReference r:id="rId4" w:type="default"/>
          <w:pgSz w:w="11906" w:h="16838"/>
          <w:pgMar w:top="1418" w:right="1418" w:bottom="1418" w:left="1701" w:header="851" w:footer="851" w:gutter="0"/>
          <w:pgNumType w:fmt="upperRoman" w:start="1"/>
          <w:cols w:space="425" w:num="1"/>
          <w:docGrid w:type="lines" w:linePitch="312" w:charSpace="0"/>
        </w:sectPr>
      </w:pPr>
    </w:p>
    <w:p>
      <w:pPr>
        <w:jc w:val="center"/>
      </w:pPr>
      <w:bookmarkStart w:id="12" w:name="_Toc97823737"/>
      <w:bookmarkStart w:id="13" w:name="_Toc97823707"/>
      <w:r>
        <w:rPr>
          <w:rFonts w:hint="eastAsia" w:ascii="黑体" w:hAnsi="黑体" w:eastAsia="黑体"/>
          <w:b/>
          <w:sz w:val="32"/>
          <w:szCs w:val="32"/>
        </w:rPr>
        <w:t>目录</w:t>
      </w:r>
      <w:bookmarkEnd w:id="12"/>
      <w:bookmarkEnd w:id="13"/>
    </w:p>
    <w:sdt>
      <w:sdtPr>
        <w:rPr>
          <w:rFonts w:ascii="Times New Roman" w:hAnsi="Times New Roman" w:eastAsia="宋体" w:cs="Times New Roman"/>
          <w:color w:val="auto"/>
          <w:kern w:val="2"/>
          <w:sz w:val="21"/>
          <w:szCs w:val="24"/>
          <w:lang w:val="zh-CN"/>
        </w:rPr>
        <w:id w:val="285854047"/>
        <w:docPartObj>
          <w:docPartGallery w:val="Table of Contents"/>
          <w:docPartUnique/>
        </w:docPartObj>
      </w:sdtPr>
      <w:sdtEndPr>
        <w:rPr>
          <w:rFonts w:ascii="宋体" w:hAnsi="宋体" w:eastAsia="宋体" w:cs="Times New Roman"/>
          <w:b/>
          <w:bCs/>
          <w:color w:val="auto"/>
          <w:kern w:val="2"/>
          <w:sz w:val="24"/>
          <w:szCs w:val="24"/>
          <w:lang w:val="zh-CN"/>
        </w:rPr>
      </w:sdtEndPr>
      <w:sdtContent>
        <w:p>
          <w:pPr>
            <w:pStyle w:val="23"/>
            <w:spacing w:line="360" w:lineRule="auto"/>
            <w:rPr>
              <w:rFonts w:hint="eastAsia" w:ascii="宋体" w:hAnsi="宋体" w:eastAsia="宋体" w:cs="宋体"/>
              <w:bCs/>
              <w:color w:val="auto"/>
              <w:sz w:val="24"/>
              <w:szCs w:val="24"/>
              <w:lang w:val="zh-CN"/>
            </w:rPr>
          </w:pPr>
          <w:r>
            <w:rPr>
              <w:rFonts w:ascii="宋体" w:hAnsi="宋体"/>
              <w:sz w:val="24"/>
            </w:rPr>
            <w:fldChar w:fldCharType="begin"/>
          </w:r>
          <w:r>
            <w:rPr>
              <w:rFonts w:ascii="宋体" w:hAnsi="宋体"/>
              <w:sz w:val="24"/>
            </w:rPr>
            <w:instrText xml:space="preserve"> TOC \o "1-3" \h \z \u </w:instrText>
          </w:r>
          <w:r>
            <w:rPr>
              <w:rFonts w:ascii="宋体" w:hAnsi="宋体"/>
              <w:sz w:val="24"/>
            </w:rPr>
            <w:fldChar w:fldCharType="separate"/>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_Toc24794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摘要</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_Toc24794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I</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_Toc27723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Abstract</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_Toc27723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II</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_Toc28181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第1章 绪论</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_Toc28181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_Toc25747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1.1 研究的背景</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_Toc25747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_Toc5367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1.2 国内</w:t>
          </w:r>
          <w:r>
            <w:rPr>
              <w:rFonts w:hint="eastAsia" w:ascii="宋体" w:hAnsi="宋体" w:cs="宋体"/>
              <w:bCs/>
              <w:color w:val="auto"/>
              <w:sz w:val="24"/>
              <w:szCs w:val="24"/>
              <w:lang w:val="en-US" w:eastAsia="zh-CN"/>
            </w:rPr>
            <w:t>外</w:t>
          </w:r>
          <w:r>
            <w:rPr>
              <w:rFonts w:hint="eastAsia" w:ascii="宋体" w:hAnsi="宋体" w:eastAsia="宋体" w:cs="宋体"/>
              <w:bCs/>
              <w:color w:val="auto"/>
              <w:sz w:val="24"/>
              <w:szCs w:val="24"/>
              <w:lang w:val="zh-CN"/>
            </w:rPr>
            <w:t>研究现状</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_Toc5367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_Toc21468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w:t>
          </w:r>
          <w:r>
            <w:rPr>
              <w:rFonts w:hint="eastAsia" w:ascii="宋体" w:hAnsi="宋体" w:cs="宋体"/>
              <w:bCs/>
              <w:color w:val="auto"/>
              <w:sz w:val="24"/>
              <w:szCs w:val="24"/>
              <w:lang w:val="en-US" w:eastAsia="zh-CN"/>
            </w:rPr>
            <w:t>3</w:t>
          </w:r>
          <w:r>
            <w:rPr>
              <w:rFonts w:hint="eastAsia" w:ascii="宋体" w:hAnsi="宋体" w:eastAsia="宋体" w:cs="宋体"/>
              <w:bCs/>
              <w:color w:val="auto"/>
              <w:sz w:val="24"/>
              <w:szCs w:val="24"/>
              <w:lang w:val="zh-CN"/>
            </w:rPr>
            <w:t xml:space="preserve"> 选题的目的</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_Toc21468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_Toc15097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w:t>
          </w:r>
          <w:r>
            <w:rPr>
              <w:rFonts w:hint="eastAsia" w:ascii="宋体" w:hAnsi="宋体" w:cs="宋体"/>
              <w:bCs/>
              <w:color w:val="auto"/>
              <w:sz w:val="24"/>
              <w:szCs w:val="24"/>
              <w:lang w:val="en-US" w:eastAsia="zh-CN"/>
            </w:rPr>
            <w:t>4</w:t>
          </w:r>
          <w:r>
            <w:rPr>
              <w:rFonts w:hint="eastAsia" w:ascii="宋体" w:hAnsi="宋体" w:eastAsia="宋体" w:cs="宋体"/>
              <w:bCs/>
              <w:color w:val="auto"/>
              <w:sz w:val="24"/>
              <w:szCs w:val="24"/>
              <w:lang w:val="zh-CN"/>
            </w:rPr>
            <w:t xml:space="preserve"> 课题研究的意义</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_Toc15097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_Toc14551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w:t>
          </w:r>
          <w:r>
            <w:rPr>
              <w:rFonts w:hint="eastAsia" w:ascii="宋体" w:hAnsi="宋体" w:cs="宋体"/>
              <w:bCs/>
              <w:color w:val="auto"/>
              <w:sz w:val="24"/>
              <w:szCs w:val="24"/>
              <w:lang w:val="en-US" w:eastAsia="zh-CN"/>
            </w:rPr>
            <w:t>5</w:t>
          </w:r>
          <w:r>
            <w:rPr>
              <w:rFonts w:hint="eastAsia" w:ascii="宋体" w:hAnsi="宋体" w:eastAsia="宋体" w:cs="宋体"/>
              <w:bCs/>
              <w:color w:val="auto"/>
              <w:sz w:val="24"/>
              <w:szCs w:val="24"/>
              <w:lang w:val="zh-CN"/>
            </w:rPr>
            <w:t xml:space="preserve"> 研究的内容及方法</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_Toc14551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_Toc22094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 xml:space="preserve">第2章 </w:t>
          </w:r>
          <w:r>
            <w:rPr>
              <w:rFonts w:hint="eastAsia" w:ascii="宋体" w:hAnsi="宋体" w:cs="宋体"/>
              <w:bCs/>
              <w:color w:val="auto"/>
              <w:sz w:val="24"/>
              <w:szCs w:val="24"/>
              <w:lang w:val="en-US" w:eastAsia="zh-CN"/>
            </w:rPr>
            <w:t>基本</w:t>
          </w:r>
          <w:r>
            <w:rPr>
              <w:rFonts w:hint="eastAsia" w:ascii="宋体" w:hAnsi="宋体" w:eastAsia="宋体" w:cs="宋体"/>
              <w:bCs/>
              <w:color w:val="auto"/>
              <w:sz w:val="24"/>
              <w:szCs w:val="24"/>
              <w:lang w:val="en-US" w:eastAsia="zh-CN"/>
            </w:rPr>
            <w:t>技术</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_Toc22094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5</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_Toc26275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 xml:space="preserve">2.1 </w:t>
          </w:r>
          <w:r>
            <w:rPr>
              <w:rFonts w:hint="eastAsia" w:ascii="宋体" w:hAnsi="宋体" w:eastAsia="宋体" w:cs="宋体"/>
              <w:bCs/>
              <w:color w:val="auto"/>
              <w:sz w:val="24"/>
              <w:szCs w:val="24"/>
              <w:lang w:val="en-US" w:eastAsia="zh-CN"/>
            </w:rPr>
            <w:t>Java</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_Toc26275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5</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_Toc12717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w:t>
          </w:r>
          <w:r>
            <w:rPr>
              <w:rFonts w:hint="eastAsia" w:ascii="宋体" w:hAnsi="宋体" w:eastAsia="宋体" w:cs="宋体"/>
              <w:bCs/>
              <w:color w:val="auto"/>
              <w:sz w:val="24"/>
              <w:szCs w:val="24"/>
              <w:lang w:val="en-US" w:eastAsia="zh-CN"/>
            </w:rPr>
            <w:t>2</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Spring Boot框架</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_Toc12717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5</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_Toc31204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w:t>
          </w:r>
          <w:r>
            <w:rPr>
              <w:rFonts w:hint="eastAsia" w:ascii="宋体" w:hAnsi="宋体" w:eastAsia="宋体" w:cs="宋体"/>
              <w:bCs/>
              <w:color w:val="auto"/>
              <w:sz w:val="24"/>
              <w:szCs w:val="24"/>
              <w:lang w:val="en-US" w:eastAsia="zh-CN"/>
            </w:rPr>
            <w:t>3</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Vue框架</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_Toc31204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5</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_Toc3307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w:t>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MySQL数据库</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_Toc3307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6</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_Toc6591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 xml:space="preserve">第3章 </w:t>
          </w:r>
          <w:r>
            <w:rPr>
              <w:rFonts w:hint="eastAsia" w:ascii="宋体" w:hAnsi="宋体" w:eastAsia="宋体" w:cs="宋体"/>
              <w:bCs/>
              <w:color w:val="auto"/>
              <w:sz w:val="24"/>
              <w:szCs w:val="24"/>
              <w:lang w:val="en-US" w:eastAsia="zh-CN"/>
            </w:rPr>
            <w:t>需求分析</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_Toc6591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7</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_Toc18107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3.1 功能需求分析</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_Toc18107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7</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_Toc5579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w:t>
          </w:r>
          <w:r>
            <w:rPr>
              <w:rFonts w:hint="eastAsia" w:ascii="宋体" w:hAnsi="宋体" w:eastAsia="宋体" w:cs="宋体"/>
              <w:bCs/>
              <w:color w:val="auto"/>
              <w:sz w:val="24"/>
              <w:szCs w:val="24"/>
              <w:lang w:val="en-US" w:eastAsia="zh-CN"/>
            </w:rPr>
            <w:t>1</w:t>
          </w:r>
          <w:r>
            <w:rPr>
              <w:rFonts w:hint="eastAsia" w:ascii="宋体" w:hAnsi="宋体" w:eastAsia="宋体" w:cs="宋体"/>
              <w:bCs/>
              <w:color w:val="auto"/>
              <w:sz w:val="24"/>
              <w:szCs w:val="24"/>
              <w:lang w:val="zh-CN"/>
            </w:rPr>
            <w:t xml:space="preserve">.1 </w:t>
          </w:r>
          <w:r>
            <w:rPr>
              <w:rFonts w:hint="eastAsia" w:ascii="宋体" w:hAnsi="宋体" w:eastAsia="宋体" w:cs="宋体"/>
              <w:bCs/>
              <w:color w:val="auto"/>
              <w:sz w:val="24"/>
              <w:szCs w:val="24"/>
              <w:lang w:val="en-US" w:eastAsia="zh-CN"/>
            </w:rPr>
            <w:t>前台</w:t>
          </w:r>
          <w:r>
            <w:rPr>
              <w:rFonts w:hint="eastAsia" w:ascii="宋体" w:hAnsi="宋体" w:eastAsia="宋体" w:cs="宋体"/>
              <w:bCs/>
              <w:color w:val="auto"/>
              <w:sz w:val="24"/>
              <w:szCs w:val="24"/>
              <w:lang w:val="zh-CN"/>
            </w:rPr>
            <w:t>功能</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_Toc5579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7</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_Toc30015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w:t>
          </w:r>
          <w:r>
            <w:rPr>
              <w:rFonts w:hint="eastAsia" w:ascii="宋体" w:hAnsi="宋体" w:eastAsia="宋体" w:cs="宋体"/>
              <w:bCs/>
              <w:color w:val="auto"/>
              <w:sz w:val="24"/>
              <w:szCs w:val="24"/>
              <w:lang w:val="en-US" w:eastAsia="zh-CN"/>
            </w:rPr>
            <w:t>1</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2</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后台</w:t>
          </w:r>
          <w:r>
            <w:rPr>
              <w:rFonts w:hint="eastAsia" w:ascii="宋体" w:hAnsi="宋体" w:eastAsia="宋体" w:cs="宋体"/>
              <w:bCs/>
              <w:color w:val="auto"/>
              <w:sz w:val="24"/>
              <w:szCs w:val="24"/>
              <w:lang w:val="zh-CN"/>
            </w:rPr>
            <w:t>功能</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_Toc30015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8</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_Toc17638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 xml:space="preserve">3.2 </w:t>
          </w:r>
          <w:r>
            <w:rPr>
              <w:rFonts w:hint="eastAsia" w:ascii="宋体" w:hAnsi="宋体" w:eastAsia="宋体" w:cs="宋体"/>
              <w:bCs/>
              <w:color w:val="auto"/>
              <w:sz w:val="24"/>
              <w:szCs w:val="24"/>
              <w:lang w:val="en-US" w:eastAsia="zh-CN"/>
            </w:rPr>
            <w:t>系统非功能需求</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_Toc17638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9</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_Toc20504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第</w:t>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 xml:space="preserve">章 </w:t>
          </w:r>
          <w:r>
            <w:rPr>
              <w:rFonts w:hint="eastAsia" w:ascii="宋体" w:hAnsi="宋体" w:eastAsia="宋体" w:cs="宋体"/>
              <w:bCs/>
              <w:color w:val="auto"/>
              <w:sz w:val="24"/>
              <w:szCs w:val="24"/>
              <w:lang w:val="en-US" w:eastAsia="zh-CN"/>
            </w:rPr>
            <w:t>系统设计</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_Toc20504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10</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_Toc13184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 xml:space="preserve">.1 </w:t>
          </w:r>
          <w:r>
            <w:rPr>
              <w:rFonts w:hint="eastAsia" w:ascii="宋体" w:hAnsi="宋体" w:eastAsia="宋体" w:cs="宋体"/>
              <w:bCs/>
              <w:color w:val="auto"/>
              <w:sz w:val="24"/>
              <w:szCs w:val="24"/>
              <w:lang w:val="en-US" w:eastAsia="zh-CN"/>
            </w:rPr>
            <w:t>系统架构设计</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_Toc13184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10</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_Toc24575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2</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系统功能模块设计</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_Toc24575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10</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_Toc25933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3 系统工作流程设计</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_Toc25933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11</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_Toc18483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4数据库设计</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_Toc18483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14</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_Toc19842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1</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概念设计</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_Toc19842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14</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_Toc24636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2</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数据库表设计</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_Toc24636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17</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_Toc31245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第</w:t>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 xml:space="preserve">章 </w:t>
          </w:r>
          <w:r>
            <w:rPr>
              <w:rFonts w:hint="eastAsia" w:ascii="宋体" w:hAnsi="宋体" w:eastAsia="宋体" w:cs="宋体"/>
              <w:bCs/>
              <w:color w:val="auto"/>
              <w:sz w:val="24"/>
              <w:szCs w:val="24"/>
              <w:lang w:val="en-US" w:eastAsia="zh-CN"/>
            </w:rPr>
            <w:t>系统实现</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_Toc31245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24</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_Toc18638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 xml:space="preserve">.1 </w:t>
          </w:r>
          <w:r>
            <w:rPr>
              <w:rFonts w:hint="eastAsia" w:ascii="宋体" w:hAnsi="宋体" w:eastAsia="宋体" w:cs="宋体"/>
              <w:bCs/>
              <w:color w:val="auto"/>
              <w:sz w:val="24"/>
              <w:szCs w:val="24"/>
              <w:lang w:val="en-US" w:eastAsia="zh-CN"/>
            </w:rPr>
            <w:t>农户功能实现</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_Toc18638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24</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_Toc4448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1</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1</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农户登陆</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_Toc4448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24</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_Toc15578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1</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2</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知识库</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_Toc15578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25</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_Toc32715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1</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3</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专家</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_Toc32715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25</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_Toc10252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1</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天气预报</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_Toc10252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26</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_Toc22652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1</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论坛交流</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_Toc22652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27</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_Toc5699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1</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6</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农业新闻</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_Toc5699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28</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_Toc20376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2</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管理员功能实现</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_Toc20376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29</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_Toc27595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2</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1</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管理员登陆</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_Toc27595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29</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_Toc7695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2</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2</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农户管理</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_Toc7695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30</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_Toc5212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2</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3</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专家管理</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_Toc5212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31</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_Toc25878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2</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4</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知识分类管理</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_Toc25878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32</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_Toc1843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2</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知识库管理</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_Toc1843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33</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_Toc5741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2</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6</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农作物管理</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_Toc5741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34</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_Toc12473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2</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7</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天气预报管理</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_Toc12473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35</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960" w:firstLineChars="4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_Toc20444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2</w:t>
          </w:r>
          <w:r>
            <w:rPr>
              <w:rFonts w:hint="eastAsia" w:ascii="宋体" w:hAnsi="宋体" w:eastAsia="宋体" w:cs="宋体"/>
              <w:bCs/>
              <w:color w:val="auto"/>
              <w:sz w:val="24"/>
              <w:szCs w:val="24"/>
              <w:lang w:val="zh-CN"/>
            </w:rPr>
            <w:t>.</w:t>
          </w:r>
          <w:r>
            <w:rPr>
              <w:rFonts w:hint="eastAsia" w:ascii="宋体" w:hAnsi="宋体" w:cs="宋体"/>
              <w:bCs/>
              <w:color w:val="auto"/>
              <w:sz w:val="24"/>
              <w:szCs w:val="24"/>
              <w:lang w:val="en-US" w:eastAsia="zh-CN"/>
            </w:rPr>
            <w:t>8</w:t>
          </w:r>
          <w:r>
            <w:rPr>
              <w:rFonts w:hint="eastAsia" w:ascii="宋体" w:hAnsi="宋体" w:eastAsia="宋体" w:cs="宋体"/>
              <w:bCs/>
              <w:color w:val="auto"/>
              <w:sz w:val="24"/>
              <w:szCs w:val="24"/>
              <w:lang w:val="en-US" w:eastAsia="zh-CN"/>
            </w:rPr>
            <w:t xml:space="preserve"> 论坛交流管理</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_Toc20444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36</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_Toc5775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5</w:t>
          </w:r>
          <w:r>
            <w:rPr>
              <w:rFonts w:hint="eastAsia" w:ascii="宋体" w:hAnsi="宋体" w:eastAsia="宋体" w:cs="宋体"/>
              <w:bCs/>
              <w:color w:val="auto"/>
              <w:sz w:val="24"/>
              <w:szCs w:val="24"/>
              <w:lang w:val="zh-CN"/>
            </w:rPr>
            <w:t>.</w:t>
          </w:r>
          <w:r>
            <w:rPr>
              <w:rFonts w:hint="eastAsia" w:ascii="宋体" w:hAnsi="宋体" w:eastAsia="宋体" w:cs="宋体"/>
              <w:bCs/>
              <w:color w:val="auto"/>
              <w:sz w:val="24"/>
              <w:szCs w:val="24"/>
              <w:lang w:val="en-US" w:eastAsia="zh-CN"/>
            </w:rPr>
            <w:t>3</w:t>
          </w:r>
          <w:r>
            <w:rPr>
              <w:rFonts w:hint="eastAsia" w:ascii="宋体" w:hAnsi="宋体" w:eastAsia="宋体" w:cs="宋体"/>
              <w:bCs/>
              <w:color w:val="auto"/>
              <w:sz w:val="24"/>
              <w:szCs w:val="24"/>
              <w:lang w:val="zh-CN"/>
            </w:rPr>
            <w:t xml:space="preserve"> </w:t>
          </w:r>
          <w:r>
            <w:rPr>
              <w:rFonts w:hint="eastAsia" w:ascii="宋体" w:hAnsi="宋体" w:eastAsia="宋体" w:cs="宋体"/>
              <w:bCs/>
              <w:color w:val="auto"/>
              <w:sz w:val="24"/>
              <w:szCs w:val="24"/>
              <w:lang w:val="en-US" w:eastAsia="zh-CN"/>
            </w:rPr>
            <w:t>专家远程指导功能实现</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_Toc5775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37</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_Toc19339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第</w:t>
          </w:r>
          <w:r>
            <w:rPr>
              <w:rFonts w:hint="eastAsia" w:ascii="宋体" w:hAnsi="宋体" w:eastAsia="宋体" w:cs="宋体"/>
              <w:bCs/>
              <w:color w:val="auto"/>
              <w:sz w:val="24"/>
              <w:szCs w:val="24"/>
              <w:lang w:val="en-US" w:eastAsia="zh-CN"/>
            </w:rPr>
            <w:t>6</w:t>
          </w:r>
          <w:r>
            <w:rPr>
              <w:rFonts w:hint="eastAsia" w:ascii="宋体" w:hAnsi="宋体" w:eastAsia="宋体" w:cs="宋体"/>
              <w:bCs/>
              <w:color w:val="auto"/>
              <w:sz w:val="24"/>
              <w:szCs w:val="24"/>
              <w:lang w:val="zh-CN"/>
            </w:rPr>
            <w:t xml:space="preserve">章 </w:t>
          </w:r>
          <w:r>
            <w:rPr>
              <w:rFonts w:hint="eastAsia" w:ascii="宋体" w:hAnsi="宋体" w:eastAsia="宋体" w:cs="宋体"/>
              <w:bCs/>
              <w:color w:val="auto"/>
              <w:sz w:val="24"/>
              <w:szCs w:val="24"/>
              <w:lang w:val="en-US" w:eastAsia="zh-CN"/>
            </w:rPr>
            <w:t>系统测试</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_Toc19339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38</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_Toc28941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6.1 测试目标</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_Toc28941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38</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_Toc21532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6.2 测试方法</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_Toc21532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38</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_Toc3420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6.3 测试内容</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_Toc3420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38</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ind w:firstLine="480" w:firstLineChars="200"/>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_Toc25278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en-US" w:eastAsia="zh-CN"/>
            </w:rPr>
            <w:t>6.4 测试结论</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_Toc25278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40</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_Toc9700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结论</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_Toc9700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42</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rPr>
              <w:rFonts w:hint="eastAsia" w:ascii="宋体" w:hAnsi="宋体" w:eastAsia="宋体" w:cs="宋体"/>
              <w:bCs/>
              <w:color w:val="auto"/>
              <w:sz w:val="24"/>
              <w:szCs w:val="24"/>
              <w:lang w:val="zh-CN"/>
            </w:rPr>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_Toc32387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致谢</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_Toc32387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43</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pStyle w:val="12"/>
            <w:tabs>
              <w:tab w:val="right" w:leader="dot" w:pos="8787"/>
              <w:tab w:val="clear" w:pos="8777"/>
            </w:tabs>
          </w:pP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HYPERLINK \l _Toc2720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参考文献</w:t>
          </w:r>
          <w:r>
            <w:rPr>
              <w:rFonts w:hint="eastAsia" w:ascii="宋体" w:hAnsi="宋体" w:eastAsia="宋体" w:cs="宋体"/>
              <w:bCs/>
              <w:color w:val="auto"/>
              <w:sz w:val="24"/>
              <w:szCs w:val="24"/>
              <w:lang w:val="zh-CN"/>
            </w:rPr>
            <w:tab/>
          </w:r>
          <w:r>
            <w:rPr>
              <w:rFonts w:hint="eastAsia" w:ascii="宋体" w:hAnsi="宋体" w:eastAsia="宋体" w:cs="宋体"/>
              <w:bCs/>
              <w:color w:val="auto"/>
              <w:sz w:val="24"/>
              <w:szCs w:val="24"/>
              <w:lang w:val="zh-CN"/>
            </w:rPr>
            <w:fldChar w:fldCharType="begin"/>
          </w:r>
          <w:r>
            <w:rPr>
              <w:rFonts w:hint="eastAsia" w:ascii="宋体" w:hAnsi="宋体" w:eastAsia="宋体" w:cs="宋体"/>
              <w:bCs/>
              <w:color w:val="auto"/>
              <w:sz w:val="24"/>
              <w:szCs w:val="24"/>
              <w:lang w:val="zh-CN"/>
            </w:rPr>
            <w:instrText xml:space="preserve"> PAGEREF _Toc2720 \h </w:instrText>
          </w:r>
          <w:r>
            <w:rPr>
              <w:rFonts w:hint="eastAsia" w:ascii="宋体" w:hAnsi="宋体" w:eastAsia="宋体" w:cs="宋体"/>
              <w:bCs/>
              <w:color w:val="auto"/>
              <w:sz w:val="24"/>
              <w:szCs w:val="24"/>
              <w:lang w:val="zh-CN"/>
            </w:rPr>
            <w:fldChar w:fldCharType="separate"/>
          </w:r>
          <w:r>
            <w:rPr>
              <w:rFonts w:hint="eastAsia" w:ascii="宋体" w:hAnsi="宋体" w:eastAsia="宋体" w:cs="宋体"/>
              <w:bCs/>
              <w:color w:val="auto"/>
              <w:sz w:val="24"/>
              <w:szCs w:val="24"/>
              <w:lang w:val="zh-CN"/>
            </w:rPr>
            <w:t>44</w:t>
          </w:r>
          <w:r>
            <w:rPr>
              <w:rFonts w:hint="eastAsia" w:ascii="宋体" w:hAnsi="宋体" w:eastAsia="宋体" w:cs="宋体"/>
              <w:bCs/>
              <w:color w:val="auto"/>
              <w:sz w:val="24"/>
              <w:szCs w:val="24"/>
              <w:lang w:val="zh-CN"/>
            </w:rPr>
            <w:fldChar w:fldCharType="end"/>
          </w:r>
          <w:r>
            <w:rPr>
              <w:rFonts w:hint="eastAsia" w:ascii="宋体" w:hAnsi="宋体" w:eastAsia="宋体" w:cs="宋体"/>
              <w:bCs/>
              <w:color w:val="auto"/>
              <w:sz w:val="24"/>
              <w:szCs w:val="24"/>
              <w:lang w:val="zh-CN"/>
            </w:rPr>
            <w:fldChar w:fldCharType="end"/>
          </w:r>
        </w:p>
        <w:p>
          <w:pPr>
            <w:spacing w:line="360" w:lineRule="auto"/>
            <w:rPr>
              <w:rFonts w:ascii="宋体" w:hAnsi="宋体"/>
              <w:sz w:val="24"/>
            </w:rPr>
          </w:pPr>
          <w:r>
            <w:rPr>
              <w:rFonts w:ascii="宋体" w:hAnsi="宋体"/>
              <w:bCs/>
              <w:lang w:val="zh-CN"/>
            </w:rPr>
            <w:fldChar w:fldCharType="end"/>
          </w:r>
        </w:p>
      </w:sdtContent>
    </w:sdt>
    <w:p>
      <w:pPr>
        <w:widowControl/>
        <w:jc w:val="left"/>
        <w:rPr>
          <w:rFonts w:ascii="宋体" w:hAnsi="宋体"/>
          <w:sz w:val="24"/>
        </w:rPr>
        <w:sectPr>
          <w:footerReference r:id="rId5" w:type="default"/>
          <w:pgSz w:w="11906" w:h="16838"/>
          <w:pgMar w:top="1418" w:right="1418" w:bottom="1418" w:left="1701" w:header="851" w:footer="851" w:gutter="0"/>
          <w:pgNumType w:start="1"/>
          <w:cols w:space="425" w:num="1"/>
          <w:docGrid w:type="lines" w:linePitch="312" w:charSpace="0"/>
        </w:sectPr>
      </w:pPr>
    </w:p>
    <w:p>
      <w:pPr>
        <w:spacing w:line="360" w:lineRule="auto"/>
        <w:jc w:val="center"/>
        <w:outlineLvl w:val="0"/>
        <w:rPr>
          <w:rFonts w:ascii="宋体" w:hAnsi="宋体"/>
          <w:sz w:val="24"/>
        </w:rPr>
      </w:pPr>
      <w:bookmarkStart w:id="14" w:name="_Toc97823738"/>
      <w:bookmarkStart w:id="15" w:name="_Toc28181"/>
      <w:bookmarkStart w:id="16" w:name="_Toc97823708"/>
      <w:r>
        <w:rPr>
          <w:rStyle w:val="22"/>
          <w:rFonts w:hint="eastAsia" w:ascii="黑体" w:hAnsi="黑体" w:eastAsia="黑体"/>
          <w:sz w:val="32"/>
          <w:szCs w:val="32"/>
        </w:rPr>
        <w:t>第1章 绪论</w:t>
      </w:r>
      <w:bookmarkEnd w:id="14"/>
      <w:bookmarkEnd w:id="15"/>
      <w:bookmarkEnd w:id="16"/>
    </w:p>
    <w:p>
      <w:pPr>
        <w:spacing w:line="360" w:lineRule="auto"/>
        <w:jc w:val="left"/>
        <w:outlineLvl w:val="1"/>
        <w:rPr>
          <w:rFonts w:ascii="楷体" w:hAnsi="楷体" w:eastAsia="楷体" w:cs="仿宋"/>
          <w:b/>
          <w:sz w:val="30"/>
          <w:szCs w:val="30"/>
        </w:rPr>
      </w:pPr>
      <w:bookmarkStart w:id="17" w:name="_Toc25747"/>
      <w:r>
        <w:rPr>
          <w:rStyle w:val="24"/>
          <w:rFonts w:hint="eastAsia" w:ascii="楷体" w:hAnsi="楷体" w:eastAsia="楷体"/>
        </w:rPr>
        <w:t>1.1 研究</w:t>
      </w:r>
      <w:r>
        <w:rPr>
          <w:rStyle w:val="24"/>
          <w:rFonts w:ascii="楷体" w:hAnsi="楷体" w:eastAsia="楷体"/>
        </w:rPr>
        <w:t>的背</w:t>
      </w:r>
      <w:r>
        <w:rPr>
          <w:rStyle w:val="24"/>
          <w:rFonts w:hint="eastAsia" w:ascii="楷体" w:hAnsi="楷体" w:eastAsia="楷体"/>
        </w:rPr>
        <w:t>景</w:t>
      </w:r>
      <w:bookmarkEnd w:id="17"/>
    </w:p>
    <w:p>
      <w:pPr>
        <w:spacing w:line="360" w:lineRule="auto"/>
        <w:ind w:left="143" w:firstLine="480" w:firstLineChars="200"/>
        <w:jc w:val="left"/>
        <w:rPr>
          <w:rFonts w:hint="eastAsia" w:ascii="宋体" w:hAnsi="宋体" w:cs="仿宋"/>
          <w:sz w:val="24"/>
          <w:szCs w:val="24"/>
          <w:vertAlign w:val="superscript"/>
          <w:lang w:val="en-US" w:eastAsia="zh-CN"/>
        </w:rPr>
      </w:pPr>
      <w:r>
        <w:rPr>
          <w:rFonts w:hint="eastAsia" w:ascii="Times New Roman" w:hAnsi="Times New Roman" w:eastAsia="宋体" w:cs="Times New Roman"/>
          <w:sz w:val="24"/>
          <w:lang w:val="en-US" w:eastAsia="zh-CN"/>
        </w:rPr>
        <w:t>农业是人类生存和发展的基础，随着社会经济的发展和科技的进步，传统农业已逐渐向智慧农业转变。智慧农业利用先进的信息技术和互联网技术，提高农业生产效率、优化资源配置、提升农产品品质，对农业可持续发展具有重要意义。在智慧农业中，智慧农业专家远程指导系统发挥着重要作用，可以为农民提供及时的专业指导和技术支持，帮助农民科学种植、合理施肥、疾病防治，提高农产品产量和质量</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_Ref6365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然而，传统的智慧农业专家远程指导系统存在一些问题。首先，传统系统的</w:t>
      </w:r>
      <w:r>
        <w:rPr>
          <w:rFonts w:hint="eastAsia" w:cs="Times New Roman"/>
          <w:sz w:val="24"/>
          <w:lang w:val="en-US" w:eastAsia="zh-CN"/>
        </w:rPr>
        <w:t>农户</w:t>
      </w:r>
      <w:r>
        <w:rPr>
          <w:rFonts w:hint="eastAsia" w:ascii="Times New Roman" w:hAnsi="Times New Roman" w:eastAsia="宋体" w:cs="Times New Roman"/>
          <w:sz w:val="24"/>
          <w:lang w:val="en-US" w:eastAsia="zh-CN"/>
        </w:rPr>
        <w:t>体验不佳，操作繁琐，影响了</w:t>
      </w:r>
      <w:r>
        <w:rPr>
          <w:rFonts w:hint="eastAsia" w:cs="Times New Roman"/>
          <w:sz w:val="24"/>
          <w:lang w:val="en-US" w:eastAsia="zh-CN"/>
        </w:rPr>
        <w:t>农户</w:t>
      </w:r>
      <w:r>
        <w:rPr>
          <w:rFonts w:hint="eastAsia" w:ascii="Times New Roman" w:hAnsi="Times New Roman" w:eastAsia="宋体" w:cs="Times New Roman"/>
          <w:sz w:val="24"/>
          <w:lang w:val="en-US" w:eastAsia="zh-CN"/>
        </w:rPr>
        <w:t>的使用体验。其次，传统系统的扩展性差，难以满足不断增长的</w:t>
      </w:r>
      <w:r>
        <w:rPr>
          <w:rFonts w:hint="eastAsia" w:cs="Times New Roman"/>
          <w:sz w:val="24"/>
          <w:lang w:val="en-US" w:eastAsia="zh-CN"/>
        </w:rPr>
        <w:t>农户</w:t>
      </w:r>
      <w:r>
        <w:rPr>
          <w:rFonts w:hint="eastAsia" w:ascii="Times New Roman" w:hAnsi="Times New Roman" w:eastAsia="宋体" w:cs="Times New Roman"/>
          <w:sz w:val="24"/>
          <w:lang w:val="en-US" w:eastAsia="zh-CN"/>
        </w:rPr>
        <w:t>需求和系统功能扩展的需求。因此，如何设计和实现一种功能强大、性能稳定的智慧农业专家远程指导系统成为当前亟待解决的问题。</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本文基于SpringBoot框架，提出了一种解决方案，旨在提升智慧农业专家远程指导系统的效率和性能。通过本系统，</w:t>
      </w:r>
      <w:r>
        <w:rPr>
          <w:rFonts w:hint="eastAsia" w:cs="Times New Roman"/>
          <w:sz w:val="24"/>
          <w:lang w:val="en-US" w:eastAsia="zh-CN"/>
        </w:rPr>
        <w:t>农户</w:t>
      </w:r>
      <w:r>
        <w:rPr>
          <w:rFonts w:hint="eastAsia" w:ascii="Times New Roman" w:hAnsi="Times New Roman" w:eastAsia="宋体" w:cs="Times New Roman"/>
          <w:sz w:val="24"/>
          <w:lang w:val="en-US" w:eastAsia="zh-CN"/>
        </w:rPr>
        <w:t>可以方便地查询专家信息、知识库信息、与专家进行沟通、论坛发帖交流等操作，同时系统具有良好的性能和稳定性。实验结果表明，该系统在响应速度和并发能力方面表现出色，能够满足实际应用的需求</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_Ref6404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[2]</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jc w:val="left"/>
        <w:outlineLvl w:val="1"/>
        <w:rPr>
          <w:rStyle w:val="24"/>
          <w:rFonts w:ascii="楷体" w:hAnsi="楷体" w:eastAsia="楷体"/>
          <w:sz w:val="30"/>
          <w:szCs w:val="30"/>
        </w:rPr>
      </w:pPr>
      <w:bookmarkStart w:id="18" w:name="_Toc5367"/>
      <w:r>
        <w:rPr>
          <w:rStyle w:val="24"/>
          <w:rFonts w:ascii="楷体" w:hAnsi="楷体" w:eastAsia="楷体"/>
          <w:sz w:val="30"/>
          <w:szCs w:val="30"/>
        </w:rPr>
        <w:t>1.</w:t>
      </w:r>
      <w:r>
        <w:rPr>
          <w:rStyle w:val="24"/>
          <w:rFonts w:hint="eastAsia" w:ascii="楷体" w:hAnsi="楷体" w:eastAsia="楷体"/>
          <w:sz w:val="30"/>
          <w:szCs w:val="30"/>
        </w:rPr>
        <w:t>2</w:t>
      </w:r>
      <w:r>
        <w:rPr>
          <w:rStyle w:val="24"/>
          <w:rFonts w:ascii="楷体" w:hAnsi="楷体" w:eastAsia="楷体"/>
          <w:sz w:val="30"/>
          <w:szCs w:val="30"/>
        </w:rPr>
        <w:t xml:space="preserve"> </w:t>
      </w:r>
      <w:r>
        <w:rPr>
          <w:rStyle w:val="24"/>
          <w:rFonts w:hint="eastAsia" w:ascii="楷体" w:hAnsi="楷体" w:eastAsia="楷体"/>
          <w:sz w:val="30"/>
          <w:szCs w:val="30"/>
        </w:rPr>
        <w:t>国</w:t>
      </w:r>
      <w:r>
        <w:rPr>
          <w:rStyle w:val="24"/>
          <w:rFonts w:ascii="楷体" w:hAnsi="楷体" w:eastAsia="楷体"/>
          <w:sz w:val="30"/>
          <w:szCs w:val="30"/>
        </w:rPr>
        <w:t>内</w:t>
      </w:r>
      <w:r>
        <w:rPr>
          <w:rStyle w:val="24"/>
          <w:rFonts w:hint="eastAsia" w:ascii="楷体" w:hAnsi="楷体" w:eastAsia="楷体"/>
          <w:sz w:val="30"/>
          <w:szCs w:val="30"/>
          <w:lang w:val="en-US" w:eastAsia="zh-CN"/>
        </w:rPr>
        <w:t>外</w:t>
      </w:r>
      <w:r>
        <w:rPr>
          <w:rStyle w:val="24"/>
          <w:rFonts w:ascii="楷体" w:hAnsi="楷体" w:eastAsia="楷体"/>
          <w:sz w:val="30"/>
          <w:szCs w:val="30"/>
        </w:rPr>
        <w:t>研究现状</w:t>
      </w:r>
      <w:bookmarkEnd w:id="18"/>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在国内，徐少军等人的研究主要集中在基于Spring Boot 和 Vue 框架的远程专家指导系统研发上</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_Ref6511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[3]</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。他们通过该系统的开发，探索了如何利用现代化的技术手段来提高质量检验的效率和质量，这对于促进</w:t>
      </w:r>
      <w:r>
        <w:rPr>
          <w:rFonts w:hint="eastAsia" w:cs="Times New Roman"/>
          <w:sz w:val="24"/>
          <w:lang w:val="en-US" w:eastAsia="zh-CN"/>
        </w:rPr>
        <w:t>远程专家指导系统的应用</w:t>
      </w:r>
      <w:r>
        <w:rPr>
          <w:rFonts w:hint="eastAsia" w:ascii="Times New Roman" w:hAnsi="Times New Roman" w:eastAsia="宋体" w:cs="Times New Roman"/>
          <w:sz w:val="24"/>
          <w:lang w:val="en-US" w:eastAsia="zh-CN"/>
        </w:rPr>
        <w:t>具有积极的意义。其中，使用了Spring Boot 和 Vue 框架，这些框架在开发过程中能够提供较为完善的功能和性能支持，使得系统开发更加高效和便捷。</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在另一方面，孙铁强等人的研究则聚焦于基于Spring Boot 框架的在线监测和专家系统的研究</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_Ref6560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[4]</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。他们的研究通过引入专家系统，实现了对在线监测数据的智能分析和处理，从而提高了系统的智能化水平和决策能力。这种结合在线监测和专家系统的研究方向，为</w:t>
      </w:r>
      <w:r>
        <w:rPr>
          <w:rFonts w:hint="eastAsia" w:cs="Times New Roman"/>
          <w:sz w:val="24"/>
          <w:lang w:val="en-US" w:eastAsia="zh-CN"/>
        </w:rPr>
        <w:t>远程指导</w:t>
      </w:r>
      <w:r>
        <w:rPr>
          <w:rFonts w:hint="eastAsia" w:ascii="Times New Roman" w:hAnsi="Times New Roman" w:eastAsia="宋体" w:cs="Times New Roman"/>
          <w:sz w:val="24"/>
          <w:lang w:val="en-US" w:eastAsia="zh-CN"/>
        </w:rPr>
        <w:t>的研究和应用带来了新的思路和方法。</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然而，这两篇研究都存在一些不足之处。例如，在系统的安全性和稳定性方面，可能还需要进一步加强，以确保系统能够稳定运行并保护</w:t>
      </w:r>
      <w:r>
        <w:rPr>
          <w:rFonts w:hint="eastAsia" w:cs="Times New Roman"/>
          <w:sz w:val="24"/>
          <w:lang w:val="en-US" w:eastAsia="zh-CN"/>
        </w:rPr>
        <w:t>农户</w:t>
      </w:r>
      <w:r>
        <w:rPr>
          <w:rFonts w:hint="eastAsia" w:ascii="Times New Roman" w:hAnsi="Times New Roman" w:eastAsia="宋体" w:cs="Times New Roman"/>
          <w:sz w:val="24"/>
          <w:lang w:val="en-US" w:eastAsia="zh-CN"/>
        </w:rPr>
        <w:t>数据的安全。另外，在</w:t>
      </w:r>
      <w:r>
        <w:rPr>
          <w:rFonts w:hint="eastAsia" w:cs="Times New Roman"/>
          <w:sz w:val="24"/>
          <w:lang w:val="en-US" w:eastAsia="zh-CN"/>
        </w:rPr>
        <w:t>农户</w:t>
      </w:r>
      <w:r>
        <w:rPr>
          <w:rFonts w:hint="eastAsia" w:ascii="Times New Roman" w:hAnsi="Times New Roman" w:eastAsia="宋体" w:cs="Times New Roman"/>
          <w:sz w:val="24"/>
          <w:lang w:val="en-US" w:eastAsia="zh-CN"/>
        </w:rPr>
        <w:t>体验和系统易用性方面，也可以进一步优化，使得系统更加符合</w:t>
      </w:r>
      <w:r>
        <w:rPr>
          <w:rFonts w:hint="eastAsia" w:cs="Times New Roman"/>
          <w:sz w:val="24"/>
          <w:lang w:val="en-US" w:eastAsia="zh-CN"/>
        </w:rPr>
        <w:t>农户</w:t>
      </w:r>
      <w:r>
        <w:rPr>
          <w:rFonts w:hint="eastAsia" w:ascii="Times New Roman" w:hAnsi="Times New Roman" w:eastAsia="宋体" w:cs="Times New Roman"/>
          <w:sz w:val="24"/>
          <w:lang w:val="en-US" w:eastAsia="zh-CN"/>
        </w:rPr>
        <w:t>的实际需求，提高</w:t>
      </w:r>
      <w:r>
        <w:rPr>
          <w:rFonts w:hint="eastAsia" w:cs="Times New Roman"/>
          <w:sz w:val="24"/>
          <w:lang w:val="en-US" w:eastAsia="zh-CN"/>
        </w:rPr>
        <w:t>农户</w:t>
      </w:r>
      <w:r>
        <w:rPr>
          <w:rFonts w:hint="eastAsia" w:ascii="Times New Roman" w:hAnsi="Times New Roman" w:eastAsia="宋体" w:cs="Times New Roman"/>
          <w:sz w:val="24"/>
          <w:lang w:val="en-US" w:eastAsia="zh-CN"/>
        </w:rPr>
        <w:t>的满意度和使用率。</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在国外，阿彻丹尼尔斯米德兰公司在专家远程指导系统方面进行了重要的研究和实践。他们致力于开发基于先进技术的专家远程指导系统，以提高农业生产的效率和质量。</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该公司的研究主要体现在以下几个方面：首先，他们采用了先进的技术，实现了对农田环境和作物生长情况的实时监测。其次，他们设计了一套完整的专家远程指导系统，包括监测数据的收集、分析和反馈等功能，实现了对农业生产全流程的监控和指导。此外，他们还不断优化系统的</w:t>
      </w:r>
      <w:r>
        <w:rPr>
          <w:rFonts w:hint="eastAsia" w:cs="Times New Roman"/>
          <w:sz w:val="24"/>
          <w:lang w:val="en-US" w:eastAsia="zh-CN"/>
        </w:rPr>
        <w:t>农户</w:t>
      </w:r>
      <w:r>
        <w:rPr>
          <w:rFonts w:hint="eastAsia" w:ascii="Times New Roman" w:hAnsi="Times New Roman" w:eastAsia="宋体" w:cs="Times New Roman"/>
          <w:sz w:val="24"/>
          <w:lang w:val="en-US" w:eastAsia="zh-CN"/>
        </w:rPr>
        <w:t>界面和交互方式，提高了系统的易用性和</w:t>
      </w:r>
      <w:r>
        <w:rPr>
          <w:rFonts w:hint="eastAsia" w:cs="Times New Roman"/>
          <w:sz w:val="24"/>
          <w:lang w:val="en-US" w:eastAsia="zh-CN"/>
        </w:rPr>
        <w:t>农户</w:t>
      </w:r>
      <w:r>
        <w:rPr>
          <w:rFonts w:hint="eastAsia" w:ascii="Times New Roman" w:hAnsi="Times New Roman" w:eastAsia="宋体" w:cs="Times New Roman"/>
          <w:sz w:val="24"/>
          <w:lang w:val="en-US" w:eastAsia="zh-CN"/>
        </w:rPr>
        <w:t>体验。</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然而，阿彻丹尼尔斯米德兰公司在专家远程指导系统方面也存在一些不足之处。例如，在系统的稳定性和可靠性方面，可能还需要进一步加强，以确保系统能够稳定运行并保护</w:t>
      </w:r>
      <w:r>
        <w:rPr>
          <w:rFonts w:hint="eastAsia" w:cs="Times New Roman"/>
          <w:sz w:val="24"/>
          <w:lang w:val="en-US" w:eastAsia="zh-CN"/>
        </w:rPr>
        <w:t>农户</w:t>
      </w:r>
      <w:r>
        <w:rPr>
          <w:rFonts w:hint="eastAsia" w:ascii="Times New Roman" w:hAnsi="Times New Roman" w:eastAsia="宋体" w:cs="Times New Roman"/>
          <w:sz w:val="24"/>
          <w:lang w:val="en-US" w:eastAsia="zh-CN"/>
        </w:rPr>
        <w:t>数据的安全。另外，在系统的智能化和自动化程度方面也还有进一步改进的空间，以提高系统的决策准确性和实用性。</w:t>
      </w:r>
    </w:p>
    <w:p>
      <w:pPr>
        <w:spacing w:line="360" w:lineRule="auto"/>
        <w:ind w:left="301" w:hanging="301" w:hangingChars="100"/>
        <w:jc w:val="left"/>
        <w:outlineLvl w:val="1"/>
        <w:rPr>
          <w:rFonts w:ascii="宋体" w:hAnsi="宋体" w:cs="仿宋"/>
          <w:b/>
          <w:sz w:val="30"/>
          <w:szCs w:val="30"/>
        </w:rPr>
      </w:pPr>
      <w:bookmarkStart w:id="19" w:name="_Toc21468"/>
      <w:r>
        <w:rPr>
          <w:rStyle w:val="24"/>
          <w:rFonts w:ascii="楷体" w:hAnsi="楷体" w:eastAsia="楷体"/>
          <w:sz w:val="30"/>
          <w:szCs w:val="30"/>
        </w:rPr>
        <w:t>1.</w:t>
      </w:r>
      <w:r>
        <w:rPr>
          <w:rStyle w:val="24"/>
          <w:rFonts w:hint="eastAsia" w:ascii="楷体" w:hAnsi="楷体" w:eastAsia="楷体"/>
          <w:sz w:val="30"/>
          <w:szCs w:val="30"/>
          <w:lang w:val="en-US" w:eastAsia="zh-CN"/>
        </w:rPr>
        <w:t>3</w:t>
      </w:r>
      <w:r>
        <w:rPr>
          <w:rStyle w:val="24"/>
          <w:rFonts w:ascii="楷体" w:hAnsi="楷体" w:eastAsia="楷体"/>
          <w:sz w:val="30"/>
          <w:szCs w:val="30"/>
        </w:rPr>
        <w:t xml:space="preserve"> </w:t>
      </w:r>
      <w:r>
        <w:rPr>
          <w:rStyle w:val="24"/>
          <w:rFonts w:hint="eastAsia" w:ascii="楷体" w:hAnsi="楷体" w:eastAsia="楷体"/>
          <w:sz w:val="30"/>
          <w:szCs w:val="30"/>
        </w:rPr>
        <w:t>选题</w:t>
      </w:r>
      <w:r>
        <w:rPr>
          <w:rStyle w:val="24"/>
          <w:rFonts w:ascii="楷体" w:hAnsi="楷体" w:eastAsia="楷体"/>
          <w:sz w:val="30"/>
          <w:szCs w:val="30"/>
        </w:rPr>
        <w:t>的目的</w:t>
      </w:r>
      <w:bookmarkEnd w:id="19"/>
      <w:r>
        <w:rPr>
          <w:rFonts w:ascii="宋体" w:hAnsi="宋体" w:cs="仿宋"/>
          <w:b/>
          <w:sz w:val="30"/>
          <w:szCs w:val="30"/>
        </w:rPr>
        <w:t xml:space="preserve"> </w:t>
      </w: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本文选题的目的在于针对传统智慧农业专家远程指导系统存在的问题和不足，设计和实现一种功能强大、性能稳定的智慧农业专家远程指导系统，以提升农业生产的效率和质量，推动智慧农业的发展。传统的智慧农业专家远程指导系统在</w:t>
      </w:r>
      <w:r>
        <w:rPr>
          <w:rFonts w:hint="eastAsia" w:cs="Times New Roman"/>
          <w:sz w:val="24"/>
          <w:lang w:val="en-US" w:eastAsia="zh-CN"/>
        </w:rPr>
        <w:t>农户</w:t>
      </w:r>
      <w:r>
        <w:rPr>
          <w:rFonts w:hint="default" w:ascii="Times New Roman" w:hAnsi="Times New Roman" w:eastAsia="宋体" w:cs="Times New Roman"/>
          <w:sz w:val="24"/>
          <w:lang w:val="en-US" w:eastAsia="zh-CN"/>
        </w:rPr>
        <w:t>体验方面存在不足。传统系统操作复杂，</w:t>
      </w:r>
      <w:r>
        <w:rPr>
          <w:rFonts w:hint="eastAsia" w:cs="Times New Roman"/>
          <w:sz w:val="24"/>
          <w:lang w:val="en-US" w:eastAsia="zh-CN"/>
        </w:rPr>
        <w:t>农户</w:t>
      </w:r>
      <w:r>
        <w:rPr>
          <w:rFonts w:hint="default" w:ascii="Times New Roman" w:hAnsi="Times New Roman" w:eastAsia="宋体" w:cs="Times New Roman"/>
          <w:sz w:val="24"/>
          <w:lang w:val="en-US" w:eastAsia="zh-CN"/>
        </w:rPr>
        <w:t>使用起来不够方便快捷，影响了</w:t>
      </w:r>
      <w:r>
        <w:rPr>
          <w:rFonts w:hint="eastAsia" w:cs="Times New Roman"/>
          <w:sz w:val="24"/>
          <w:lang w:val="en-US" w:eastAsia="zh-CN"/>
        </w:rPr>
        <w:t>农户</w:t>
      </w:r>
      <w:r>
        <w:rPr>
          <w:rFonts w:hint="default" w:ascii="Times New Roman" w:hAnsi="Times New Roman" w:eastAsia="宋体" w:cs="Times New Roman"/>
          <w:sz w:val="24"/>
          <w:lang w:val="en-US" w:eastAsia="zh-CN"/>
        </w:rPr>
        <w:t>的积极性和体验感。因此，本文旨在设计一种操作简单、界面友好的智慧农业专家远程指导系统，提高</w:t>
      </w:r>
      <w:r>
        <w:rPr>
          <w:rFonts w:hint="eastAsia" w:cs="Times New Roman"/>
          <w:sz w:val="24"/>
          <w:lang w:val="en-US" w:eastAsia="zh-CN"/>
        </w:rPr>
        <w:t>农户</w:t>
      </w:r>
      <w:r>
        <w:rPr>
          <w:rFonts w:hint="default" w:ascii="Times New Roman" w:hAnsi="Times New Roman" w:eastAsia="宋体" w:cs="Times New Roman"/>
          <w:sz w:val="24"/>
          <w:lang w:val="en-US" w:eastAsia="zh-CN"/>
        </w:rPr>
        <w:t>的使用体验，促进系统的广泛应用。传统系统的扩展性较差，难以满足不断增长的</w:t>
      </w:r>
      <w:r>
        <w:rPr>
          <w:rFonts w:hint="eastAsia" w:cs="Times New Roman"/>
          <w:sz w:val="24"/>
          <w:lang w:val="en-US" w:eastAsia="zh-CN"/>
        </w:rPr>
        <w:t>农户</w:t>
      </w:r>
      <w:r>
        <w:rPr>
          <w:rFonts w:hint="default" w:ascii="Times New Roman" w:hAnsi="Times New Roman" w:eastAsia="宋体" w:cs="Times New Roman"/>
          <w:sz w:val="24"/>
          <w:lang w:val="en-US" w:eastAsia="zh-CN"/>
        </w:rPr>
        <w:t>需求和系统功能扩展的需求。本文拟采用SpringBoot框架，简化系统的开发流程，提高系统的可维护性和可扩展性，使系统能够更好地适应不断变化的需求和环境。传统系统在系统性能方面存在一定问题，如响应速度慢、并发能力不足等。本文旨在通过设计和实现一种基于SpringBoot框架的智慧农业专家远程指导系统，提高系统的性能和稳定性，满足实际应用的需求。</w:t>
      </w: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综上所述，本文选题的目的是通过设计和实现一种功能强大、性能稳定的智慧农业专家远程指导系统，解决传统系统存在的问题和不足，提高农业生产的效率和质量，推动智慧农业的发展</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_Ref6619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[6]</w:t>
      </w:r>
      <w:r>
        <w:rPr>
          <w:rFonts w:hint="eastAsia" w:ascii="宋体" w:hAnsi="宋体" w:cs="仿宋"/>
          <w:sz w:val="24"/>
          <w:szCs w:val="24"/>
          <w:vertAlign w:val="superscript"/>
          <w:lang w:eastAsia="zh-CN"/>
        </w:rPr>
        <w:fldChar w:fldCharType="end"/>
      </w:r>
      <w:r>
        <w:rPr>
          <w:rFonts w:hint="default" w:ascii="Times New Roman" w:hAnsi="Times New Roman" w:eastAsia="宋体" w:cs="Times New Roman"/>
          <w:sz w:val="24"/>
          <w:lang w:val="en-US" w:eastAsia="zh-CN"/>
        </w:rPr>
        <w:t>。</w:t>
      </w:r>
    </w:p>
    <w:p>
      <w:pPr>
        <w:spacing w:line="360" w:lineRule="auto"/>
        <w:ind w:left="143" w:firstLine="480" w:firstLineChars="200"/>
        <w:jc w:val="left"/>
        <w:rPr>
          <w:rFonts w:hint="eastAsia" w:ascii="Times New Roman" w:hAnsi="Times New Roman" w:eastAsia="宋体" w:cs="Times New Roman"/>
          <w:sz w:val="24"/>
          <w:lang w:val="en-US" w:eastAsia="zh-CN"/>
        </w:rPr>
      </w:pPr>
    </w:p>
    <w:p>
      <w:pPr>
        <w:spacing w:line="360" w:lineRule="auto"/>
        <w:jc w:val="left"/>
        <w:outlineLvl w:val="1"/>
        <w:rPr>
          <w:rFonts w:ascii="楷体" w:hAnsi="楷体" w:eastAsia="楷体" w:cs="仿宋"/>
          <w:kern w:val="0"/>
          <w:sz w:val="24"/>
        </w:rPr>
      </w:pPr>
      <w:bookmarkStart w:id="20" w:name="_Toc15097"/>
      <w:r>
        <w:rPr>
          <w:rStyle w:val="24"/>
          <w:rFonts w:ascii="楷体" w:hAnsi="楷体" w:eastAsia="楷体"/>
          <w:sz w:val="30"/>
          <w:szCs w:val="30"/>
        </w:rPr>
        <w:t>1.</w:t>
      </w:r>
      <w:r>
        <w:rPr>
          <w:rStyle w:val="24"/>
          <w:rFonts w:hint="eastAsia" w:ascii="楷体" w:hAnsi="楷体" w:eastAsia="楷体"/>
          <w:sz w:val="30"/>
          <w:szCs w:val="30"/>
          <w:lang w:val="en-US" w:eastAsia="zh-CN"/>
        </w:rPr>
        <w:t>4</w:t>
      </w:r>
      <w:r>
        <w:rPr>
          <w:rStyle w:val="24"/>
          <w:rFonts w:ascii="楷体" w:hAnsi="楷体" w:eastAsia="楷体"/>
          <w:sz w:val="30"/>
          <w:szCs w:val="30"/>
        </w:rPr>
        <w:t xml:space="preserve"> </w:t>
      </w:r>
      <w:r>
        <w:rPr>
          <w:rStyle w:val="24"/>
          <w:rFonts w:hint="eastAsia" w:ascii="楷体" w:hAnsi="楷体" w:eastAsia="楷体"/>
          <w:sz w:val="30"/>
          <w:szCs w:val="30"/>
        </w:rPr>
        <w:t>课题</w:t>
      </w:r>
      <w:r>
        <w:rPr>
          <w:rStyle w:val="24"/>
          <w:rFonts w:ascii="楷体" w:hAnsi="楷体" w:eastAsia="楷体"/>
          <w:sz w:val="30"/>
          <w:szCs w:val="30"/>
        </w:rPr>
        <w:t>研究的意义</w:t>
      </w:r>
      <w:bookmarkEnd w:id="20"/>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本课题的研究意义主要体现在以下几个方面：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首先，智慧农业是推动农业现代化、提高农业生产效率和质量的重要途径。智慧农业专家远程指导系统作为智慧农业的重要组成部分，对于提高农民的生产技术水平、促进农产品优质高效生产具有重要意义。因此，设计和实现一种功能强大、性能稳定的智慧农业专家远程指导系统，对于推动智慧农业的发展具有积极的意义。</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其次，本课题的研究对于解决传统智慧农业专家远程指导系统存在的问题和不足具有重要意义。通过引入SpringBoot框架，简化系统开发流程，提高系统的可维护性和可扩展性，能够更好地满足</w:t>
      </w:r>
      <w:r>
        <w:rPr>
          <w:rFonts w:hint="eastAsia" w:cs="Times New Roman"/>
          <w:sz w:val="24"/>
          <w:lang w:val="en-US" w:eastAsia="zh-CN"/>
        </w:rPr>
        <w:t>农户</w:t>
      </w:r>
      <w:r>
        <w:rPr>
          <w:rFonts w:hint="eastAsia" w:ascii="Times New Roman" w:hAnsi="Times New Roman" w:eastAsia="宋体" w:cs="Times New Roman"/>
          <w:sz w:val="24"/>
          <w:lang w:val="en-US" w:eastAsia="zh-CN"/>
        </w:rPr>
        <w:t>需求，提高</w:t>
      </w:r>
      <w:r>
        <w:rPr>
          <w:rFonts w:hint="eastAsia" w:cs="Times New Roman"/>
          <w:sz w:val="24"/>
          <w:lang w:val="en-US" w:eastAsia="zh-CN"/>
        </w:rPr>
        <w:t>农户</w:t>
      </w:r>
      <w:r>
        <w:rPr>
          <w:rFonts w:hint="eastAsia" w:ascii="Times New Roman" w:hAnsi="Times New Roman" w:eastAsia="宋体" w:cs="Times New Roman"/>
          <w:sz w:val="24"/>
          <w:lang w:val="en-US" w:eastAsia="zh-CN"/>
        </w:rPr>
        <w:t>体验，促进系统的广泛应用</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_Ref6619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[6]</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此外，本课题的研究还具有一定的创新性和实用性。通过设计和实现一种基于SpringBoot框架的智慧农业专家远程指导系统，能够提高系统的性能和稳定性，满足实际应用的需求。同时，本课题还可以为智慧农业领域的研究和实践提供借鉴和参考，推动智慧农业技术的进步和应用。</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综上所述，本课题的研究意义在于推动智慧农业的发展，解决传统系统存在的问题和不足，提高农业生产效率和质量，具有一定的创新性和实用性，对于智慧农业领域的研究和实践具有重要的参考价值。</w:t>
      </w:r>
    </w:p>
    <w:p>
      <w:pPr>
        <w:spacing w:line="360" w:lineRule="auto"/>
        <w:jc w:val="left"/>
        <w:outlineLvl w:val="1"/>
        <w:rPr>
          <w:rFonts w:ascii="楷体" w:hAnsi="楷体" w:eastAsia="楷体" w:cs="仿宋"/>
          <w:kern w:val="0"/>
          <w:sz w:val="24"/>
        </w:rPr>
      </w:pPr>
      <w:bookmarkStart w:id="21" w:name="_Toc14551"/>
      <w:r>
        <w:rPr>
          <w:rStyle w:val="24"/>
          <w:rFonts w:hint="eastAsia" w:ascii="楷体" w:hAnsi="楷体" w:eastAsia="楷体"/>
          <w:sz w:val="30"/>
          <w:szCs w:val="30"/>
        </w:rPr>
        <w:t>1.</w:t>
      </w:r>
      <w:r>
        <w:rPr>
          <w:rStyle w:val="24"/>
          <w:rFonts w:hint="eastAsia" w:ascii="楷体" w:hAnsi="楷体" w:eastAsia="楷体"/>
          <w:sz w:val="30"/>
          <w:szCs w:val="30"/>
          <w:lang w:val="en-US" w:eastAsia="zh-CN"/>
        </w:rPr>
        <w:t>5</w:t>
      </w:r>
      <w:r>
        <w:rPr>
          <w:rStyle w:val="24"/>
          <w:rFonts w:hint="eastAsia" w:ascii="楷体" w:hAnsi="楷体" w:eastAsia="楷体"/>
          <w:sz w:val="30"/>
          <w:szCs w:val="30"/>
        </w:rPr>
        <w:t xml:space="preserve"> 研究</w:t>
      </w:r>
      <w:r>
        <w:rPr>
          <w:rStyle w:val="24"/>
          <w:rFonts w:ascii="楷体" w:hAnsi="楷体" w:eastAsia="楷体"/>
          <w:sz w:val="30"/>
          <w:szCs w:val="30"/>
        </w:rPr>
        <w:t>的内容及方法</w:t>
      </w:r>
      <w:bookmarkEnd w:id="21"/>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本研究的内容主要包括系统需求分析、系统设计、系统实现和系统测试四个方面。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首先，系统需求分析阶段将对传统智慧农业专家远程指导系统的功能和性能进行详细分析，明确系统的基本需求和</w:t>
      </w:r>
      <w:r>
        <w:rPr>
          <w:rFonts w:hint="eastAsia" w:cs="Times New Roman"/>
          <w:sz w:val="24"/>
          <w:lang w:val="en-US" w:eastAsia="zh-CN"/>
        </w:rPr>
        <w:t>农户</w:t>
      </w:r>
      <w:r>
        <w:rPr>
          <w:rFonts w:hint="eastAsia" w:ascii="Times New Roman" w:hAnsi="Times New Roman" w:eastAsia="宋体" w:cs="Times New Roman"/>
          <w:sz w:val="24"/>
          <w:lang w:val="en-US" w:eastAsia="zh-CN"/>
        </w:rPr>
        <w:t>需求。在需求分析的基础上，将制定系统的功能模块和实现方法，为后续的系统设计提供基础。</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其次，系统设计阶段将根据需求分析的结果，设计系统的整体架构和各个模块的详细设计方案。特别是将重点设计系统的</w:t>
      </w:r>
      <w:r>
        <w:rPr>
          <w:rFonts w:hint="eastAsia" w:cs="Times New Roman"/>
          <w:sz w:val="24"/>
          <w:lang w:val="en-US" w:eastAsia="zh-CN"/>
        </w:rPr>
        <w:t>农户</w:t>
      </w:r>
      <w:r>
        <w:rPr>
          <w:rFonts w:hint="eastAsia" w:ascii="Times New Roman" w:hAnsi="Times New Roman" w:eastAsia="宋体" w:cs="Times New Roman"/>
          <w:sz w:val="24"/>
          <w:lang w:val="en-US" w:eastAsia="zh-CN"/>
        </w:rPr>
        <w:t>界面，保证系统操作简单、界面友好，提高</w:t>
      </w:r>
      <w:r>
        <w:rPr>
          <w:rFonts w:hint="eastAsia" w:cs="Times New Roman"/>
          <w:sz w:val="24"/>
          <w:lang w:val="en-US" w:eastAsia="zh-CN"/>
        </w:rPr>
        <w:t>农户</w:t>
      </w:r>
      <w:r>
        <w:rPr>
          <w:rFonts w:hint="eastAsia" w:ascii="Times New Roman" w:hAnsi="Times New Roman" w:eastAsia="宋体" w:cs="Times New Roman"/>
          <w:sz w:val="24"/>
          <w:lang w:val="en-US" w:eastAsia="zh-CN"/>
        </w:rPr>
        <w:t>体验。同时，系统设计还将考虑系统的可扩展性和可维护性，确保系统能够满足不断变化的需求和环境</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_Ref6724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[7]</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接着，系统实现阶段将根据设计方案，使用SpringBoot框架进行系统的具体实现。在实现过程中，将注重代码质量和系统性能的优化，保证系统能够稳定运行并具有较好的性能。</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最后，系统测试阶段将对系统进行全面测试，包括功能测试、性能测试、安全性测试等，确保系统的功能和性能达到预期要求。同时，还将邀请相关</w:t>
      </w:r>
      <w:r>
        <w:rPr>
          <w:rFonts w:hint="eastAsia" w:cs="Times New Roman"/>
          <w:sz w:val="24"/>
          <w:lang w:val="en-US" w:eastAsia="zh-CN"/>
        </w:rPr>
        <w:t>农户</w:t>
      </w:r>
      <w:r>
        <w:rPr>
          <w:rFonts w:hint="eastAsia" w:ascii="Times New Roman" w:hAnsi="Times New Roman" w:eastAsia="宋体" w:cs="Times New Roman"/>
          <w:sz w:val="24"/>
          <w:lang w:val="en-US" w:eastAsia="zh-CN"/>
        </w:rPr>
        <w:t>参与测试，收集</w:t>
      </w:r>
      <w:r>
        <w:rPr>
          <w:rFonts w:hint="eastAsia" w:cs="Times New Roman"/>
          <w:sz w:val="24"/>
          <w:lang w:val="en-US" w:eastAsia="zh-CN"/>
        </w:rPr>
        <w:t>农户</w:t>
      </w:r>
      <w:r>
        <w:rPr>
          <w:rFonts w:hint="eastAsia" w:ascii="Times New Roman" w:hAnsi="Times New Roman" w:eastAsia="宋体" w:cs="Times New Roman"/>
          <w:sz w:val="24"/>
          <w:lang w:val="en-US" w:eastAsia="zh-CN"/>
        </w:rPr>
        <w:t>反馈意见，进一步优化系统。</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研究将采用文献资料法、实证分析法和实验研究法等多种研究方法，综合运用定性和定量分析，对智慧农业专家远程指导系统进行深入研究。通过以上方法的综合运用，本研究将全面、系统地分析智慧农业专家远程指导系统的问题和挑战，提出解决方案，并通过实际系统实现和测试验证方案的有效性和可行性。</w:t>
      </w: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ind w:firstLine="480" w:firstLineChars="200"/>
        <w:jc w:val="left"/>
        <w:rPr>
          <w:rFonts w:ascii="宋体" w:hAnsi="宋体" w:cs="仿宋"/>
          <w:sz w:val="24"/>
        </w:rPr>
      </w:pPr>
    </w:p>
    <w:p>
      <w:pPr>
        <w:spacing w:line="360" w:lineRule="auto"/>
        <w:jc w:val="left"/>
        <w:rPr>
          <w:rFonts w:ascii="宋体" w:hAnsi="宋体" w:cs="仿宋"/>
          <w:sz w:val="24"/>
        </w:rPr>
      </w:pPr>
    </w:p>
    <w:p>
      <w:pPr>
        <w:numPr>
          <w:ilvl w:val="0"/>
          <w:numId w:val="2"/>
        </w:numPr>
        <w:spacing w:line="360" w:lineRule="auto"/>
        <w:jc w:val="center"/>
        <w:outlineLvl w:val="0"/>
        <w:rPr>
          <w:rStyle w:val="22"/>
          <w:rFonts w:hint="eastAsia" w:ascii="黑体" w:hAnsi="黑体" w:eastAsia="黑体" w:cs="Times New Roman"/>
          <w:sz w:val="32"/>
          <w:szCs w:val="32"/>
          <w:lang w:val="en-US" w:eastAsia="zh-CN"/>
        </w:rPr>
      </w:pPr>
      <w:bookmarkStart w:id="22" w:name="_Toc22094"/>
      <w:r>
        <w:rPr>
          <w:rStyle w:val="22"/>
          <w:rFonts w:hint="eastAsia" w:ascii="黑体" w:hAnsi="黑体" w:eastAsia="黑体" w:cs="Times New Roman"/>
          <w:sz w:val="32"/>
          <w:szCs w:val="32"/>
          <w:lang w:val="en-US" w:eastAsia="zh-CN"/>
        </w:rPr>
        <w:t xml:space="preserve"> </w:t>
      </w:r>
      <w:bookmarkStart w:id="109" w:name="_GoBack"/>
      <w:bookmarkEnd w:id="109"/>
      <w:r>
        <w:rPr>
          <w:rStyle w:val="22"/>
          <w:rFonts w:hint="eastAsia" w:ascii="黑体" w:hAnsi="黑体" w:eastAsia="黑体" w:cs="Times New Roman"/>
          <w:sz w:val="32"/>
          <w:szCs w:val="32"/>
          <w:lang w:val="en-US" w:eastAsia="zh-CN"/>
        </w:rPr>
        <w:t>基本技术</w:t>
      </w:r>
      <w:bookmarkEnd w:id="22"/>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本系统主要采用了Java、Spring Boot、Vue框架以及MySQL数据库进行构建。Java作为后端开发语言，具有面向对象、类基础的特点，适合构建复杂的应用程序。Spring Boot框架提供了便捷的工具和服务，极大地提高了基于Spring的应用开发效率和质量。Vue框架作为前端开发框架，具有简洁易用的特点，能够快速构建</w:t>
      </w:r>
      <w:r>
        <w:rPr>
          <w:rFonts w:hint="eastAsia" w:cs="Times New Roman"/>
          <w:sz w:val="24"/>
          <w:lang w:val="en-US" w:eastAsia="zh-CN"/>
        </w:rPr>
        <w:t>农户</w:t>
      </w:r>
      <w:r>
        <w:rPr>
          <w:rFonts w:hint="eastAsia" w:ascii="Times New Roman" w:hAnsi="Times New Roman" w:eastAsia="宋体" w:cs="Times New Roman"/>
          <w:sz w:val="24"/>
          <w:lang w:val="en-US" w:eastAsia="zh-CN"/>
        </w:rPr>
        <w:t>界面。MySQL数据库为系统提供数据存储和管理的功能，具有高性能和可靠性。这些技术的结合，为系统的开发和运行提供了强大的支持。</w:t>
      </w:r>
    </w:p>
    <w:p>
      <w:pPr>
        <w:spacing w:line="360" w:lineRule="auto"/>
        <w:jc w:val="left"/>
        <w:outlineLvl w:val="1"/>
        <w:rPr>
          <w:rFonts w:hint="default" w:ascii="宋体" w:hAnsi="宋体" w:eastAsia="楷体" w:cs="仿宋"/>
          <w:sz w:val="24"/>
          <w:lang w:val="en-US" w:eastAsia="zh-CN"/>
        </w:rPr>
      </w:pPr>
      <w:bookmarkStart w:id="23" w:name="_Toc97823740"/>
      <w:bookmarkStart w:id="24" w:name="_Toc97823710"/>
      <w:bookmarkStart w:id="25" w:name="_Toc26275"/>
      <w:r>
        <w:rPr>
          <w:rStyle w:val="24"/>
          <w:rFonts w:hint="eastAsia" w:ascii="楷体" w:hAnsi="楷体" w:eastAsia="楷体"/>
          <w:sz w:val="30"/>
          <w:szCs w:val="30"/>
        </w:rPr>
        <w:t>2</w:t>
      </w:r>
      <w:r>
        <w:rPr>
          <w:rStyle w:val="24"/>
          <w:rFonts w:ascii="楷体" w:hAnsi="楷体" w:eastAsia="楷体"/>
          <w:sz w:val="30"/>
          <w:szCs w:val="30"/>
        </w:rPr>
        <w:t xml:space="preserve">.1 </w:t>
      </w:r>
      <w:bookmarkEnd w:id="23"/>
      <w:bookmarkEnd w:id="24"/>
      <w:r>
        <w:rPr>
          <w:rStyle w:val="24"/>
          <w:rFonts w:hint="eastAsia" w:ascii="楷体" w:hAnsi="楷体" w:eastAsia="楷体"/>
          <w:sz w:val="30"/>
          <w:szCs w:val="30"/>
          <w:lang w:val="en-US" w:eastAsia="zh-CN"/>
        </w:rPr>
        <w:t>Java</w:t>
      </w:r>
      <w:bookmarkEnd w:id="25"/>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Java是一种广泛使用的高级编程语言，具有面向对象、类基础的特点，Java的设计原则包括编写一次，处处运行，这意味着编译过的Java代码可以在支持Java的任何平台上运行而无需重新编译。Java的核心优势在于其强大的内存管理机制、异常处理框架、丰富的API库以及跨平台的Java虚拟机。这种机制有效地减轻了内存泄漏及其它相关问题的风险。</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通过自动处理内存释放，Java的内存管理策略帮助避免了常见的编程错误，从而提升了程序的稳定性和效率。异常处理框架强制要求错误处理，提高了代码的健壮性和可靠性。Java标准版提供了基础的</w:t>
      </w:r>
      <w:r>
        <w:rPr>
          <w:rFonts w:hint="eastAsia" w:cs="Times New Roman"/>
          <w:sz w:val="24"/>
          <w:lang w:val="en-US" w:eastAsia="zh-CN"/>
        </w:rPr>
        <w:t>农户</w:t>
      </w:r>
      <w:r>
        <w:rPr>
          <w:rFonts w:hint="eastAsia" w:ascii="Times New Roman" w:hAnsi="Times New Roman" w:eastAsia="宋体" w:cs="Times New Roman"/>
          <w:sz w:val="24"/>
          <w:lang w:val="en-US" w:eastAsia="zh-CN"/>
        </w:rPr>
        <w:t>界面、网络编程、数据库访问、安全性以及XML解析等APIs。随着时间的发展，Java持续更新，引入了如lambda表达式、流API等现代编程特性，提高了开发效率并优化了代码的可读性和可维护性</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_Ref6825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[8]</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jc w:val="left"/>
        <w:outlineLvl w:val="1"/>
        <w:rPr>
          <w:rFonts w:hint="default" w:ascii="宋体" w:hAnsi="宋体" w:eastAsia="楷体" w:cs="仿宋"/>
          <w:sz w:val="24"/>
          <w:lang w:val="en-US" w:eastAsia="zh-CN"/>
        </w:rPr>
      </w:pPr>
      <w:bookmarkStart w:id="26" w:name="_Toc12717"/>
      <w:r>
        <w:rPr>
          <w:rStyle w:val="24"/>
          <w:rFonts w:hint="eastAsia" w:ascii="楷体" w:hAnsi="楷体" w:eastAsia="楷体"/>
          <w:sz w:val="30"/>
          <w:szCs w:val="30"/>
        </w:rPr>
        <w:t>2</w:t>
      </w:r>
      <w:r>
        <w:rPr>
          <w:rStyle w:val="24"/>
          <w:rFonts w:ascii="楷体" w:hAnsi="楷体" w:eastAsia="楷体"/>
          <w:sz w:val="30"/>
          <w:szCs w:val="30"/>
        </w:rPr>
        <w:t>.</w:t>
      </w:r>
      <w:r>
        <w:rPr>
          <w:rStyle w:val="24"/>
          <w:rFonts w:hint="eastAsia" w:ascii="楷体" w:hAnsi="楷体" w:eastAsia="楷体"/>
          <w:sz w:val="30"/>
          <w:szCs w:val="30"/>
          <w:lang w:val="en-US" w:eastAsia="zh-CN"/>
        </w:rPr>
        <w:t>2</w:t>
      </w:r>
      <w:r>
        <w:rPr>
          <w:rStyle w:val="24"/>
          <w:rFonts w:ascii="楷体" w:hAnsi="楷体" w:eastAsia="楷体"/>
          <w:sz w:val="30"/>
          <w:szCs w:val="30"/>
        </w:rPr>
        <w:t xml:space="preserve"> </w:t>
      </w:r>
      <w:r>
        <w:rPr>
          <w:rStyle w:val="24"/>
          <w:rFonts w:hint="eastAsia" w:ascii="楷体" w:hAnsi="楷体" w:eastAsia="楷体"/>
          <w:sz w:val="30"/>
          <w:szCs w:val="30"/>
          <w:lang w:val="en-US" w:eastAsia="zh-CN"/>
        </w:rPr>
        <w:t>Spring Boot框架</w:t>
      </w:r>
      <w:bookmarkEnd w:id="26"/>
    </w:p>
    <w:p>
      <w:pPr>
        <w:spacing w:line="360" w:lineRule="auto"/>
        <w:ind w:left="143" w:firstLine="480" w:firstLineChars="200"/>
        <w:jc w:val="left"/>
        <w:rPr>
          <w:rFonts w:hint="eastAsia" w:ascii="Times New Roman" w:hAnsi="Times New Roman" w:eastAsia="宋体" w:cs="Times New Roman"/>
          <w:sz w:val="24"/>
          <w:lang w:val="en-US" w:eastAsia="zh-CN"/>
        </w:rPr>
      </w:pPr>
      <w:bookmarkStart w:id="27" w:name="_Hlk161230143"/>
      <w:r>
        <w:rPr>
          <w:rFonts w:hint="eastAsia" w:ascii="Times New Roman" w:hAnsi="Times New Roman" w:eastAsia="宋体" w:cs="Times New Roman"/>
          <w:sz w:val="24"/>
          <w:lang w:val="en-US" w:eastAsia="zh-CN"/>
        </w:rPr>
        <w:t>Spring Boot允许开发者快速构建出既可以独立运行又满足生产级别标准的Spring基础应用程序。此框架通过提供一系列便捷的工具和服务，极大地促进了基于Spring的应用开发工作的效率和质量。通过提供一系列大型项目中常用的默认配置，Spring Boot最大化减少配置文件的使用，开发者能够迅速启动和运行Spring应用程序。</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Spring Boot通过约定优于配置的原则，避免了许多传统Spring应用开发时繁琐的配置，该框架支持对内嵌服务器的自动配置，如Tomcat、Jetty或Undertow，从而简化了Web应用的部署过程</w:t>
      </w:r>
      <w:bookmarkEnd w:id="27"/>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_Ref6854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[9]</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jc w:val="left"/>
        <w:outlineLvl w:val="1"/>
        <w:rPr>
          <w:rFonts w:hint="default" w:ascii="宋体" w:hAnsi="宋体" w:eastAsia="楷体" w:cs="仿宋"/>
          <w:sz w:val="24"/>
          <w:lang w:val="en-US" w:eastAsia="zh-CN"/>
        </w:rPr>
      </w:pPr>
      <w:bookmarkStart w:id="28" w:name="_Toc31204"/>
      <w:r>
        <w:rPr>
          <w:rStyle w:val="24"/>
          <w:rFonts w:hint="eastAsia" w:ascii="楷体" w:hAnsi="楷体" w:eastAsia="楷体"/>
          <w:sz w:val="30"/>
          <w:szCs w:val="30"/>
        </w:rPr>
        <w:t>2</w:t>
      </w:r>
      <w:r>
        <w:rPr>
          <w:rStyle w:val="24"/>
          <w:rFonts w:ascii="楷体" w:hAnsi="楷体" w:eastAsia="楷体"/>
          <w:sz w:val="30"/>
          <w:szCs w:val="30"/>
        </w:rPr>
        <w:t>.</w:t>
      </w:r>
      <w:r>
        <w:rPr>
          <w:rStyle w:val="24"/>
          <w:rFonts w:hint="eastAsia" w:ascii="楷体" w:hAnsi="楷体" w:eastAsia="楷体"/>
          <w:sz w:val="30"/>
          <w:szCs w:val="30"/>
          <w:lang w:val="en-US" w:eastAsia="zh-CN"/>
        </w:rPr>
        <w:t>3</w:t>
      </w:r>
      <w:r>
        <w:rPr>
          <w:rStyle w:val="24"/>
          <w:rFonts w:ascii="楷体" w:hAnsi="楷体" w:eastAsia="楷体"/>
          <w:sz w:val="30"/>
          <w:szCs w:val="30"/>
        </w:rPr>
        <w:t xml:space="preserve"> </w:t>
      </w:r>
      <w:r>
        <w:rPr>
          <w:rStyle w:val="24"/>
          <w:rFonts w:hint="eastAsia" w:ascii="楷体" w:hAnsi="楷体" w:eastAsia="楷体"/>
          <w:sz w:val="30"/>
          <w:szCs w:val="30"/>
          <w:lang w:val="en-US" w:eastAsia="zh-CN"/>
        </w:rPr>
        <w:t>Vue框架</w:t>
      </w:r>
      <w:bookmarkEnd w:id="28"/>
    </w:p>
    <w:p>
      <w:pPr>
        <w:pStyle w:val="3"/>
        <w:spacing w:line="360" w:lineRule="auto"/>
        <w:ind w:firstLine="480"/>
        <w:rPr>
          <w:rFonts w:hint="eastAsia"/>
        </w:rPr>
      </w:pPr>
      <w:r>
        <w:rPr>
          <w:rFonts w:hint="eastAsia" w:ascii="Times New Roman" w:hAnsi="Times New Roman" w:eastAsia="宋体" w:cs="Times New Roman"/>
          <w:kern w:val="2"/>
          <w:sz w:val="24"/>
          <w:szCs w:val="24"/>
          <w:lang w:val="en-US" w:eastAsia="zh-CN" w:bidi="ar-SA"/>
        </w:rPr>
        <w:t>Vue框架作为一种流行的JavaScript前端框架，具有许多优点，Vue的设计理念注重简洁性和可读性，其API设计简单直观，易于上手。新手开发者可以很快地掌握Vue的基本概念和用法，降低了学习成本。Vue框架采用了组件化的开发策略，通过将网页分解为多个独立的组件，每个组件都独立承担特定的功能和样式。Vue还引入了一种响应式的数据绑定机制，使得当数据变化时，相关页面能够自动进行更新，无需开发者手动干预DOM。这样的数据驱动开发模式允许开发者更加集中精力于业务逻辑的实施，而减少了对页面状态管理的关注。</w:t>
      </w:r>
    </w:p>
    <w:p>
      <w:pPr>
        <w:spacing w:line="360" w:lineRule="auto"/>
        <w:jc w:val="left"/>
        <w:outlineLvl w:val="1"/>
        <w:rPr>
          <w:rFonts w:hint="default" w:ascii="宋体" w:hAnsi="宋体" w:eastAsia="楷体" w:cs="仿宋"/>
          <w:sz w:val="24"/>
          <w:lang w:val="en-US" w:eastAsia="zh-CN"/>
        </w:rPr>
      </w:pPr>
      <w:bookmarkStart w:id="29" w:name="_Toc3307"/>
      <w:r>
        <w:rPr>
          <w:rStyle w:val="24"/>
          <w:rFonts w:hint="eastAsia" w:ascii="楷体" w:hAnsi="楷体" w:eastAsia="楷体"/>
          <w:sz w:val="30"/>
          <w:szCs w:val="30"/>
        </w:rPr>
        <w:t>2</w:t>
      </w:r>
      <w:r>
        <w:rPr>
          <w:rStyle w:val="24"/>
          <w:rFonts w:ascii="楷体" w:hAnsi="楷体" w:eastAsia="楷体"/>
          <w:sz w:val="30"/>
          <w:szCs w:val="30"/>
        </w:rPr>
        <w:t>.</w:t>
      </w:r>
      <w:r>
        <w:rPr>
          <w:rStyle w:val="24"/>
          <w:rFonts w:hint="eastAsia" w:ascii="楷体" w:hAnsi="楷体" w:eastAsia="楷体"/>
          <w:sz w:val="30"/>
          <w:szCs w:val="30"/>
          <w:lang w:val="en-US" w:eastAsia="zh-CN"/>
        </w:rPr>
        <w:t>4</w:t>
      </w:r>
      <w:r>
        <w:rPr>
          <w:rStyle w:val="24"/>
          <w:rFonts w:ascii="楷体" w:hAnsi="楷体" w:eastAsia="楷体"/>
          <w:sz w:val="30"/>
          <w:szCs w:val="30"/>
        </w:rPr>
        <w:t xml:space="preserve"> </w:t>
      </w:r>
      <w:r>
        <w:rPr>
          <w:rStyle w:val="24"/>
          <w:rFonts w:hint="eastAsia" w:ascii="楷体" w:hAnsi="楷体" w:eastAsia="楷体"/>
          <w:sz w:val="30"/>
          <w:szCs w:val="30"/>
          <w:lang w:val="en-US" w:eastAsia="zh-CN"/>
        </w:rPr>
        <w:t>MySQL数据库</w:t>
      </w:r>
      <w:bookmarkEnd w:id="29"/>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MySQL是一个开源的关系数据库管理系统，由于其高性能、高可靠性和易用性，成为了Web应用程序中最流行的数据库之一。它能够处理大规模的数据集，为</w:t>
      </w:r>
      <w:r>
        <w:rPr>
          <w:rFonts w:hint="eastAsia" w:cs="Times New Roman"/>
          <w:sz w:val="24"/>
          <w:lang w:val="en-US" w:eastAsia="zh-CN"/>
        </w:rPr>
        <w:t>农户</w:t>
      </w:r>
      <w:r>
        <w:rPr>
          <w:rFonts w:hint="eastAsia" w:ascii="Times New Roman" w:hAnsi="Times New Roman" w:eastAsia="宋体" w:cs="Times New Roman"/>
          <w:sz w:val="24"/>
          <w:lang w:val="en-US" w:eastAsia="zh-CN"/>
        </w:rPr>
        <w:t>提供了事务处理、子查询、触发器、视图以及全文搜索等功能。</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MySQL适用于各种规模的应用，从小型网站到大型企业级应用。它的架构允许使用多种存储引擎，每种都具有不同的性能特点，使得开发者可以根据具体需求选择最合适的存储解决方案</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_Ref6887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[10]</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pStyle w:val="3"/>
        <w:spacing w:line="360" w:lineRule="auto"/>
        <w:ind w:firstLine="480"/>
        <w:rPr>
          <w:rFonts w:hint="eastAsia"/>
        </w:rPr>
      </w:pPr>
    </w:p>
    <w:p>
      <w:pPr>
        <w:spacing w:line="360" w:lineRule="auto"/>
        <w:ind w:firstLine="480" w:firstLineChars="200"/>
        <w:jc w:val="left"/>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ind w:firstLine="480"/>
        <w:jc w:val="center"/>
        <w:rPr>
          <w:rFonts w:ascii="宋体" w:hAnsi="宋体" w:cs="仿宋"/>
          <w:sz w:val="24"/>
        </w:rPr>
      </w:pPr>
    </w:p>
    <w:p>
      <w:pPr>
        <w:spacing w:line="360" w:lineRule="auto"/>
        <w:jc w:val="both"/>
        <w:rPr>
          <w:rFonts w:ascii="宋体" w:hAnsi="宋体" w:cs="仿宋"/>
          <w:sz w:val="24"/>
        </w:rPr>
      </w:pPr>
    </w:p>
    <w:p>
      <w:pPr>
        <w:spacing w:line="360" w:lineRule="auto"/>
        <w:jc w:val="center"/>
        <w:outlineLvl w:val="0"/>
        <w:rPr>
          <w:rFonts w:ascii="宋体" w:hAnsi="宋体" w:cs="仿宋"/>
          <w:sz w:val="24"/>
        </w:rPr>
      </w:pPr>
      <w:bookmarkStart w:id="30" w:name="_Toc97823742"/>
      <w:bookmarkStart w:id="31" w:name="_Toc97823712"/>
      <w:bookmarkStart w:id="32" w:name="_Toc6591"/>
      <w:r>
        <w:rPr>
          <w:rStyle w:val="22"/>
          <w:rFonts w:hint="eastAsia" w:ascii="黑体" w:hAnsi="黑体" w:eastAsia="黑体"/>
          <w:sz w:val="32"/>
          <w:szCs w:val="32"/>
        </w:rPr>
        <w:t>第</w:t>
      </w:r>
      <w:r>
        <w:rPr>
          <w:rStyle w:val="22"/>
          <w:rFonts w:ascii="黑体" w:hAnsi="黑体" w:eastAsia="黑体"/>
          <w:sz w:val="32"/>
          <w:szCs w:val="32"/>
        </w:rPr>
        <w:t>3</w:t>
      </w:r>
      <w:r>
        <w:rPr>
          <w:rStyle w:val="22"/>
          <w:rFonts w:hint="eastAsia" w:ascii="黑体" w:hAnsi="黑体" w:eastAsia="黑体"/>
          <w:sz w:val="32"/>
          <w:szCs w:val="32"/>
        </w:rPr>
        <w:t>章</w:t>
      </w:r>
      <w:r>
        <w:rPr>
          <w:rStyle w:val="22"/>
          <w:rFonts w:ascii="黑体" w:hAnsi="黑体" w:eastAsia="黑体"/>
          <w:sz w:val="32"/>
          <w:szCs w:val="32"/>
        </w:rPr>
        <w:t xml:space="preserve"> </w:t>
      </w:r>
      <w:bookmarkEnd w:id="30"/>
      <w:bookmarkEnd w:id="31"/>
      <w:r>
        <w:rPr>
          <w:rStyle w:val="22"/>
          <w:rFonts w:hint="eastAsia" w:ascii="黑体" w:hAnsi="黑体" w:eastAsia="黑体"/>
          <w:sz w:val="32"/>
          <w:szCs w:val="32"/>
          <w:lang w:val="en-US" w:eastAsia="zh-CN"/>
        </w:rPr>
        <w:t>需求分析</w:t>
      </w:r>
      <w:bookmarkEnd w:id="32"/>
    </w:p>
    <w:p>
      <w:pPr>
        <w:spacing w:line="360" w:lineRule="auto"/>
        <w:jc w:val="left"/>
        <w:outlineLvl w:val="1"/>
        <w:rPr>
          <w:rFonts w:ascii="宋体" w:hAnsi="宋体" w:cs="仿宋"/>
          <w:sz w:val="24"/>
        </w:rPr>
      </w:pPr>
      <w:bookmarkStart w:id="33" w:name="_Toc97823713"/>
      <w:bookmarkStart w:id="34" w:name="_Toc97823743"/>
      <w:bookmarkStart w:id="35" w:name="_Toc18107"/>
      <w:r>
        <w:rPr>
          <w:rStyle w:val="24"/>
          <w:rFonts w:hint="eastAsia" w:ascii="楷体" w:hAnsi="楷体" w:eastAsia="楷体"/>
          <w:sz w:val="30"/>
          <w:szCs w:val="30"/>
        </w:rPr>
        <w:t>3</w:t>
      </w:r>
      <w:r>
        <w:rPr>
          <w:rStyle w:val="24"/>
          <w:rFonts w:ascii="楷体" w:hAnsi="楷体" w:eastAsia="楷体"/>
          <w:sz w:val="30"/>
          <w:szCs w:val="30"/>
        </w:rPr>
        <w:t xml:space="preserve">.1 </w:t>
      </w:r>
      <w:bookmarkEnd w:id="33"/>
      <w:bookmarkEnd w:id="34"/>
      <w:r>
        <w:rPr>
          <w:rFonts w:hint="eastAsia" w:ascii="楷体" w:hAnsi="楷体" w:eastAsia="楷体" w:cs="仿宋"/>
          <w:b/>
          <w:sz w:val="30"/>
          <w:szCs w:val="30"/>
        </w:rPr>
        <w:t>功能需求分析</w:t>
      </w:r>
      <w:bookmarkEnd w:id="35"/>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在智慧农业专家远程指导系统中，功能需求被分为</w:t>
      </w:r>
      <w:r>
        <w:rPr>
          <w:rFonts w:hint="eastAsia" w:cs="Times New Roman"/>
          <w:sz w:val="24"/>
          <w:lang w:val="en-US" w:eastAsia="zh-CN"/>
        </w:rPr>
        <w:t>农户</w:t>
      </w:r>
      <w:r>
        <w:rPr>
          <w:rFonts w:hint="eastAsia" w:ascii="Times New Roman" w:hAnsi="Times New Roman" w:eastAsia="宋体" w:cs="Times New Roman"/>
          <w:sz w:val="24"/>
          <w:lang w:val="en-US" w:eastAsia="zh-CN"/>
        </w:rPr>
        <w:t>功能和管理员功能两大类，为了确保系统能够满足各种角色的特定需求，进行了以下基于角色的功能需求分析。</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这一分析详细识别并定义系统中每个角色的具体功能要求，确保系统设计能够全面覆盖所有</w:t>
      </w:r>
      <w:r>
        <w:rPr>
          <w:rFonts w:hint="eastAsia" w:cs="Times New Roman"/>
          <w:sz w:val="24"/>
          <w:lang w:val="en-US" w:eastAsia="zh-CN"/>
        </w:rPr>
        <w:t>农户</w:t>
      </w:r>
      <w:r>
        <w:rPr>
          <w:rFonts w:hint="eastAsia" w:ascii="Times New Roman" w:hAnsi="Times New Roman" w:eastAsia="宋体" w:cs="Times New Roman"/>
          <w:sz w:val="24"/>
          <w:lang w:val="en-US" w:eastAsia="zh-CN"/>
        </w:rPr>
        <w:t>的操作需求</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_Ref6916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[11]</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jc w:val="left"/>
        <w:outlineLvl w:val="2"/>
        <w:rPr>
          <w:rStyle w:val="24"/>
          <w:rFonts w:hint="eastAsia" w:ascii="宋体" w:hAnsi="宋体" w:eastAsia="宋体" w:cs="宋体"/>
          <w:sz w:val="28"/>
          <w:szCs w:val="28"/>
        </w:rPr>
      </w:pPr>
      <w:bookmarkStart w:id="36" w:name="_Toc5579"/>
      <w:r>
        <w:rPr>
          <w:rStyle w:val="24"/>
          <w:rFonts w:hint="eastAsia" w:ascii="宋体" w:hAnsi="宋体" w:eastAsia="宋体" w:cs="宋体"/>
          <w:sz w:val="28"/>
          <w:szCs w:val="28"/>
        </w:rPr>
        <w:t>3.</w:t>
      </w:r>
      <w:r>
        <w:rPr>
          <w:rStyle w:val="24"/>
          <w:rFonts w:hint="eastAsia" w:ascii="宋体" w:hAnsi="宋体" w:eastAsia="宋体" w:cs="宋体"/>
          <w:sz w:val="28"/>
          <w:szCs w:val="28"/>
          <w:lang w:val="en-US" w:eastAsia="zh-CN"/>
        </w:rPr>
        <w:t>1</w:t>
      </w:r>
      <w:r>
        <w:rPr>
          <w:rStyle w:val="24"/>
          <w:rFonts w:hint="eastAsia" w:ascii="宋体" w:hAnsi="宋体" w:eastAsia="宋体" w:cs="宋体"/>
          <w:sz w:val="28"/>
          <w:szCs w:val="28"/>
        </w:rPr>
        <w:t xml:space="preserve">.1 </w:t>
      </w:r>
      <w:r>
        <w:rPr>
          <w:rStyle w:val="24"/>
          <w:rFonts w:hint="eastAsia" w:ascii="宋体" w:hAnsi="宋体" w:eastAsia="宋体" w:cs="宋体"/>
          <w:sz w:val="28"/>
          <w:szCs w:val="28"/>
          <w:lang w:val="en-US" w:eastAsia="zh-CN"/>
        </w:rPr>
        <w:t>前台</w:t>
      </w:r>
      <w:r>
        <w:rPr>
          <w:rStyle w:val="24"/>
          <w:rFonts w:hint="eastAsia" w:ascii="宋体" w:hAnsi="宋体" w:eastAsia="宋体" w:cs="宋体"/>
          <w:sz w:val="28"/>
          <w:szCs w:val="28"/>
        </w:rPr>
        <w:t>功能</w:t>
      </w:r>
      <w:bookmarkEnd w:id="36"/>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前台分为农户和专家两个角色。农户</w:t>
      </w:r>
      <w:r>
        <w:rPr>
          <w:rFonts w:hint="eastAsia" w:ascii="Times New Roman" w:hAnsi="Times New Roman" w:eastAsia="宋体" w:cs="Times New Roman"/>
          <w:sz w:val="24"/>
          <w:lang w:val="en-US" w:eastAsia="zh-CN"/>
        </w:rPr>
        <w:t>登录后，可以浏览不同的农业知识，查看天气预报的信息，包括天气预报和预测时间。知识库功能允许</w:t>
      </w:r>
      <w:r>
        <w:rPr>
          <w:rFonts w:hint="eastAsia" w:cs="Times New Roman"/>
          <w:sz w:val="24"/>
          <w:lang w:val="en-US" w:eastAsia="zh-CN"/>
        </w:rPr>
        <w:t>农户</w:t>
      </w:r>
      <w:r>
        <w:rPr>
          <w:rFonts w:hint="eastAsia" w:ascii="Times New Roman" w:hAnsi="Times New Roman" w:eastAsia="宋体" w:cs="Times New Roman"/>
          <w:sz w:val="24"/>
          <w:lang w:val="en-US" w:eastAsia="zh-CN"/>
        </w:rPr>
        <w:t>按类别、知识名称或适用对象等条件搜索农业知识。</w:t>
      </w:r>
      <w:r>
        <w:rPr>
          <w:rFonts w:hint="eastAsia" w:cs="Times New Roman"/>
          <w:sz w:val="24"/>
          <w:lang w:val="en-US" w:eastAsia="zh-CN"/>
        </w:rPr>
        <w:t>农户</w:t>
      </w:r>
      <w:r>
        <w:rPr>
          <w:rFonts w:hint="eastAsia" w:ascii="Times New Roman" w:hAnsi="Times New Roman" w:eastAsia="宋体" w:cs="Times New Roman"/>
          <w:sz w:val="24"/>
          <w:lang w:val="en-US" w:eastAsia="zh-CN"/>
        </w:rPr>
        <w:t>可以点击查看农业知识，不仅能查看文字信息，还可以查看农业知识视频。</w:t>
      </w:r>
      <w:r>
        <w:rPr>
          <w:rFonts w:hint="eastAsia" w:cs="Times New Roman"/>
          <w:sz w:val="24"/>
          <w:lang w:val="en-US" w:eastAsia="zh-CN"/>
        </w:rPr>
        <w:t>农户</w:t>
      </w:r>
      <w:r>
        <w:rPr>
          <w:rFonts w:hint="eastAsia" w:ascii="Times New Roman" w:hAnsi="Times New Roman" w:eastAsia="宋体" w:cs="Times New Roman"/>
          <w:sz w:val="24"/>
          <w:lang w:val="en-US" w:eastAsia="zh-CN"/>
        </w:rPr>
        <w:t>点击论坛交流页面，可以在论坛页面发布帖子，实现与其他</w:t>
      </w:r>
      <w:r>
        <w:rPr>
          <w:rFonts w:hint="eastAsia" w:cs="Times New Roman"/>
          <w:sz w:val="24"/>
          <w:lang w:val="en-US" w:eastAsia="zh-CN"/>
        </w:rPr>
        <w:t>农户</w:t>
      </w:r>
      <w:r>
        <w:rPr>
          <w:rFonts w:hint="eastAsia" w:ascii="Times New Roman" w:hAnsi="Times New Roman" w:eastAsia="宋体" w:cs="Times New Roman"/>
          <w:sz w:val="24"/>
          <w:lang w:val="en-US" w:eastAsia="zh-CN"/>
        </w:rPr>
        <w:t>进行交流。此外，</w:t>
      </w:r>
      <w:r>
        <w:rPr>
          <w:rFonts w:hint="eastAsia" w:cs="Times New Roman"/>
          <w:sz w:val="24"/>
          <w:lang w:val="en-US" w:eastAsia="zh-CN"/>
        </w:rPr>
        <w:t>农户</w:t>
      </w:r>
      <w:r>
        <w:rPr>
          <w:rFonts w:hint="eastAsia" w:ascii="Times New Roman" w:hAnsi="Times New Roman" w:eastAsia="宋体" w:cs="Times New Roman"/>
          <w:sz w:val="24"/>
          <w:lang w:val="en-US" w:eastAsia="zh-CN"/>
        </w:rPr>
        <w:t>还可以对农业知识进行收藏，以便未来再次观看相关农业知识。</w:t>
      </w:r>
      <w:r>
        <w:rPr>
          <w:rFonts w:hint="eastAsia" w:cs="Times New Roman"/>
          <w:sz w:val="24"/>
          <w:lang w:val="en-US" w:eastAsia="zh-CN"/>
        </w:rPr>
        <w:t>本系统的核心功能是专家远程指导农户，农户可以通过选择专家列表中的专家，点击私聊即可对专家进行咨询，农户</w:t>
      </w:r>
      <w:r>
        <w:rPr>
          <w:rFonts w:hint="eastAsia" w:ascii="Times New Roman" w:hAnsi="Times New Roman" w:eastAsia="宋体" w:cs="Times New Roman"/>
          <w:sz w:val="24"/>
          <w:lang w:val="en-US" w:eastAsia="zh-CN"/>
        </w:rPr>
        <w:t>功能用例图如下图3.1所示。</w:t>
      </w:r>
    </w:p>
    <w:p>
      <w:pPr>
        <w:spacing w:line="360" w:lineRule="auto"/>
        <w:ind w:firstLine="420" w:firstLineChars="200"/>
        <w:jc w:val="center"/>
        <w:rPr>
          <w:rFonts w:ascii="宋体" w:hAnsi="宋体" w:cs="仿宋"/>
          <w:sz w:val="24"/>
        </w:rPr>
      </w:pPr>
      <w:r>
        <w:rPr>
          <w:color w:val="000000"/>
        </w:rPr>
        <w:object>
          <v:shape id="_x0000_i1025" o:spt="75" type="#_x0000_t75" style="height:209.25pt;width:222.75pt;" o:ole="t" filled="f" o:preferrelative="t" stroked="f" coordsize="21600,21600">
            <v:path/>
            <v:fill on="f" focussize="0,0"/>
            <v:stroke on="f"/>
            <v:imagedata r:id="rId11" o:title=""/>
            <o:lock v:ext="edit" aspectratio="f"/>
            <w10:wrap type="none"/>
            <w10:anchorlock/>
          </v:shape>
          <o:OLEObject Type="Embed" ProgID="Visio.Drawing.15" ShapeID="_x0000_i1025" DrawAspect="Content" ObjectID="_1468075725" r:id="rId10">
            <o:LockedField>false</o:LockedField>
          </o:OLEObject>
        </w:object>
      </w:r>
    </w:p>
    <w:p>
      <w:pPr>
        <w:spacing w:line="360" w:lineRule="auto"/>
        <w:jc w:val="center"/>
        <w:rPr>
          <w:rFonts w:hint="eastAsia"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3</w:t>
      </w:r>
      <w:r>
        <w:rPr>
          <w:rFonts w:hint="eastAsia" w:ascii="宋体" w:hAnsi="宋体" w:eastAsia="宋体" w:cs="仿宋"/>
          <w:sz w:val="24"/>
        </w:rPr>
        <w:t>.</w:t>
      </w:r>
      <w:r>
        <w:rPr>
          <w:rFonts w:hint="eastAsia" w:ascii="宋体" w:hAnsi="宋体" w:eastAsia="宋体" w:cs="仿宋"/>
          <w:sz w:val="24"/>
          <w:lang w:val="en-US" w:eastAsia="zh-CN"/>
        </w:rPr>
        <w:t xml:space="preserve">1 </w:t>
      </w:r>
      <w:r>
        <w:rPr>
          <w:rFonts w:hint="eastAsia" w:ascii="宋体" w:hAnsi="宋体" w:cs="仿宋"/>
          <w:sz w:val="24"/>
          <w:lang w:val="en-US" w:eastAsia="zh-CN"/>
        </w:rPr>
        <w:t>农户</w:t>
      </w:r>
      <w:r>
        <w:rPr>
          <w:rFonts w:hint="eastAsia" w:ascii="宋体" w:hAnsi="宋体" w:eastAsia="宋体" w:cs="仿宋"/>
          <w:sz w:val="24"/>
          <w:lang w:val="en-US" w:eastAsia="zh-CN"/>
        </w:rPr>
        <w:t>用例图</w:t>
      </w:r>
    </w:p>
    <w:p>
      <w:pPr>
        <w:spacing w:line="360" w:lineRule="auto"/>
        <w:ind w:left="143" w:firstLine="480" w:firstLineChars="200"/>
        <w:jc w:val="left"/>
        <w:rPr>
          <w:rFonts w:hint="eastAsia" w:cs="Times New Roman"/>
          <w:sz w:val="24"/>
          <w:lang w:val="en-US" w:eastAsia="zh-CN"/>
        </w:rPr>
      </w:pPr>
      <w:r>
        <w:rPr>
          <w:rFonts w:hint="eastAsia" w:cs="Times New Roman"/>
          <w:sz w:val="24"/>
          <w:lang w:val="en-US" w:eastAsia="zh-CN"/>
        </w:rPr>
        <w:t>专家登录后，点击论坛交流页面，可以在论坛页面发布帖子，实现与其他农户进行交流。专家点击个人中心，可以查看个人资料并修改，点击聊天记录可以查看农户咨询的消息，在里面可以对农户进行回复，以此来实现专家指导功能。专家功能用例图如下图3.2所示。</w:t>
      </w:r>
    </w:p>
    <w:p>
      <w:pPr>
        <w:spacing w:line="360" w:lineRule="auto"/>
        <w:ind w:firstLine="420" w:firstLineChars="200"/>
        <w:jc w:val="center"/>
        <w:rPr>
          <w:rFonts w:ascii="宋体" w:hAnsi="宋体" w:cs="仿宋"/>
          <w:sz w:val="24"/>
        </w:rPr>
      </w:pPr>
      <w:r>
        <w:rPr>
          <w:color w:val="000000"/>
        </w:rPr>
        <w:object>
          <v:shape id="_x0000_i1026" o:spt="75" type="#_x0000_t75" style="height:209.25pt;width:222.75pt;" o:ole="t" filled="f" o:preferrelative="t" stroked="f" coordsize="21600,21600">
            <v:path/>
            <v:fill on="f" focussize="0,0"/>
            <v:stroke on="f"/>
            <v:imagedata r:id="rId13" o:title=""/>
            <o:lock v:ext="edit" aspectratio="f"/>
            <w10:wrap type="none"/>
            <w10:anchorlock/>
          </v:shape>
          <o:OLEObject Type="Embed" ProgID="Visio.Drawing.15" ShapeID="_x0000_i1026" DrawAspect="Content" ObjectID="_1468075726" r:id="rId12">
            <o:LockedField>false</o:LockedField>
          </o:OLEObject>
        </w:object>
      </w:r>
    </w:p>
    <w:p>
      <w:pPr>
        <w:spacing w:line="360" w:lineRule="auto"/>
        <w:jc w:val="center"/>
        <w:rPr>
          <w:rFonts w:hint="default" w:cs="Times New Roman"/>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3</w:t>
      </w:r>
      <w:r>
        <w:rPr>
          <w:rFonts w:hint="eastAsia" w:ascii="宋体" w:hAnsi="宋体" w:eastAsia="宋体" w:cs="仿宋"/>
          <w:sz w:val="24"/>
        </w:rPr>
        <w:t>.</w:t>
      </w:r>
      <w:r>
        <w:rPr>
          <w:rFonts w:hint="eastAsia" w:ascii="宋体" w:hAnsi="宋体" w:cs="仿宋"/>
          <w:sz w:val="24"/>
          <w:lang w:val="en-US" w:eastAsia="zh-CN"/>
        </w:rPr>
        <w:t>2</w:t>
      </w:r>
      <w:r>
        <w:rPr>
          <w:rFonts w:hint="eastAsia" w:ascii="宋体" w:hAnsi="宋体" w:eastAsia="宋体" w:cs="仿宋"/>
          <w:sz w:val="24"/>
          <w:lang w:val="en-US" w:eastAsia="zh-CN"/>
        </w:rPr>
        <w:t xml:space="preserve"> </w:t>
      </w:r>
      <w:r>
        <w:rPr>
          <w:rFonts w:hint="eastAsia" w:ascii="宋体" w:hAnsi="宋体" w:cs="仿宋"/>
          <w:sz w:val="24"/>
          <w:lang w:val="en-US" w:eastAsia="zh-CN"/>
        </w:rPr>
        <w:t>农户</w:t>
      </w:r>
      <w:r>
        <w:rPr>
          <w:rFonts w:hint="eastAsia" w:ascii="宋体" w:hAnsi="宋体" w:eastAsia="宋体" w:cs="仿宋"/>
          <w:sz w:val="24"/>
          <w:lang w:val="en-US" w:eastAsia="zh-CN"/>
        </w:rPr>
        <w:t>用例图</w:t>
      </w:r>
    </w:p>
    <w:p>
      <w:pPr>
        <w:spacing w:line="360" w:lineRule="auto"/>
        <w:jc w:val="left"/>
        <w:outlineLvl w:val="2"/>
        <w:rPr>
          <w:rStyle w:val="24"/>
          <w:rFonts w:hint="eastAsia" w:ascii="宋体" w:hAnsi="宋体" w:eastAsia="宋体" w:cs="宋体"/>
          <w:sz w:val="28"/>
          <w:szCs w:val="28"/>
        </w:rPr>
      </w:pPr>
      <w:bookmarkStart w:id="37" w:name="_Toc30015"/>
      <w:bookmarkStart w:id="38" w:name="_Toc97823744"/>
      <w:bookmarkStart w:id="39" w:name="_Toc97823714"/>
      <w:r>
        <w:rPr>
          <w:rStyle w:val="24"/>
          <w:rFonts w:hint="eastAsia" w:ascii="宋体" w:hAnsi="宋体" w:eastAsia="宋体" w:cs="宋体"/>
          <w:sz w:val="28"/>
          <w:szCs w:val="28"/>
        </w:rPr>
        <w:t>3.</w:t>
      </w:r>
      <w:r>
        <w:rPr>
          <w:rStyle w:val="24"/>
          <w:rFonts w:hint="eastAsia" w:ascii="宋体" w:hAnsi="宋体" w:eastAsia="宋体" w:cs="宋体"/>
          <w:sz w:val="28"/>
          <w:szCs w:val="28"/>
          <w:lang w:val="en-US" w:eastAsia="zh-CN"/>
        </w:rPr>
        <w:t>1</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2</w:t>
      </w:r>
      <w:r>
        <w:rPr>
          <w:rStyle w:val="24"/>
          <w:rFonts w:hint="eastAsia" w:ascii="宋体" w:hAnsi="宋体" w:eastAsia="宋体" w:cs="宋体"/>
          <w:sz w:val="28"/>
          <w:szCs w:val="28"/>
        </w:rPr>
        <w:t xml:space="preserve"> </w:t>
      </w:r>
      <w:r>
        <w:rPr>
          <w:rStyle w:val="24"/>
          <w:rFonts w:hint="eastAsia" w:ascii="宋体" w:hAnsi="宋体" w:eastAsia="宋体" w:cs="宋体"/>
          <w:sz w:val="28"/>
          <w:szCs w:val="28"/>
          <w:lang w:val="en-US" w:eastAsia="zh-CN"/>
        </w:rPr>
        <w:t>后台</w:t>
      </w:r>
      <w:r>
        <w:rPr>
          <w:rStyle w:val="24"/>
          <w:rFonts w:hint="eastAsia" w:ascii="宋体" w:hAnsi="宋体" w:eastAsia="宋体" w:cs="宋体"/>
          <w:sz w:val="28"/>
          <w:szCs w:val="28"/>
        </w:rPr>
        <w:t>功能</w:t>
      </w:r>
      <w:bookmarkEnd w:id="37"/>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后台有管理员角色。</w:t>
      </w:r>
      <w:r>
        <w:rPr>
          <w:rFonts w:hint="eastAsia" w:ascii="Times New Roman" w:hAnsi="Times New Roman" w:eastAsia="宋体" w:cs="Times New Roman"/>
          <w:sz w:val="24"/>
          <w:lang w:val="en-US" w:eastAsia="zh-CN"/>
        </w:rPr>
        <w:t>管理员在智慧农业专家远程指导系统中承担着维护和管理的重要角色。管理员有权访问系统管理模块，能够配置系统的基本设置和参数。</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在农户管理功能方面，管理员具备添加、编辑或删除</w:t>
      </w:r>
      <w:r>
        <w:rPr>
          <w:rFonts w:hint="eastAsia" w:cs="Times New Roman"/>
          <w:sz w:val="24"/>
          <w:lang w:val="en-US" w:eastAsia="zh-CN"/>
        </w:rPr>
        <w:t>农户</w:t>
      </w:r>
      <w:r>
        <w:rPr>
          <w:rFonts w:hint="eastAsia" w:ascii="Times New Roman" w:hAnsi="Times New Roman" w:eastAsia="宋体" w:cs="Times New Roman"/>
          <w:sz w:val="24"/>
          <w:lang w:val="en-US" w:eastAsia="zh-CN"/>
        </w:rPr>
        <w:t>信息的能力，这一功能关键在于维护系统的安全性和数据的精确性。</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在专家管理功能方面，管理员具备添加、编辑或删除</w:t>
      </w:r>
      <w:r>
        <w:rPr>
          <w:rFonts w:hint="eastAsia" w:cs="Times New Roman"/>
          <w:sz w:val="24"/>
          <w:lang w:val="en-US" w:eastAsia="zh-CN"/>
        </w:rPr>
        <w:t>农户</w:t>
      </w:r>
      <w:r>
        <w:rPr>
          <w:rFonts w:hint="eastAsia" w:ascii="Times New Roman" w:hAnsi="Times New Roman" w:eastAsia="宋体" w:cs="Times New Roman"/>
          <w:sz w:val="24"/>
          <w:lang w:val="en-US" w:eastAsia="zh-CN"/>
        </w:rPr>
        <w:t>信息的能力，这一功能同样关键在于维护系统的安全性和数据的精确性。</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在知识分类管理功能方面，管理员具备添加、编辑或删除知识分类的能力，这一功能关键在于将知识进行分类，便于</w:t>
      </w:r>
      <w:r>
        <w:rPr>
          <w:rFonts w:hint="eastAsia" w:cs="Times New Roman"/>
          <w:sz w:val="24"/>
          <w:lang w:val="en-US" w:eastAsia="zh-CN"/>
        </w:rPr>
        <w:t>农户</w:t>
      </w:r>
      <w:r>
        <w:rPr>
          <w:rFonts w:hint="eastAsia" w:ascii="Times New Roman" w:hAnsi="Times New Roman" w:eastAsia="宋体" w:cs="Times New Roman"/>
          <w:sz w:val="24"/>
          <w:lang w:val="en-US" w:eastAsia="zh-CN"/>
        </w:rPr>
        <w:t>进行查找，提高系统的可用性。</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知识库模块赋予管理员监控及新增农业知识的能力，涵盖了知识的创建、修改与删除等操作。这些管理功能共同支持系统的有效运行和</w:t>
      </w:r>
      <w:r>
        <w:rPr>
          <w:rFonts w:hint="eastAsia" w:cs="Times New Roman"/>
          <w:sz w:val="24"/>
          <w:lang w:val="en-US" w:eastAsia="zh-CN"/>
        </w:rPr>
        <w:t>农户</w:t>
      </w:r>
      <w:r>
        <w:rPr>
          <w:rFonts w:hint="eastAsia" w:ascii="Times New Roman" w:hAnsi="Times New Roman" w:eastAsia="宋体" w:cs="Times New Roman"/>
          <w:sz w:val="24"/>
          <w:lang w:val="en-US" w:eastAsia="zh-CN"/>
        </w:rPr>
        <w:t>体验的提升。</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农作物管理功能使得管理员能够查看农作物，并进行相应的修改操作，以确保其内容的适宜性。</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天气预报管理功能使得管理员能够查看当前系统的天气预报，并进行相应的修改、添加操作，以确保天气预报功能的合适性。</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论坛管理功能使得管理员能够查看</w:t>
      </w:r>
      <w:r>
        <w:rPr>
          <w:rFonts w:hint="eastAsia" w:cs="Times New Roman"/>
          <w:sz w:val="24"/>
          <w:lang w:val="en-US" w:eastAsia="zh-CN"/>
        </w:rPr>
        <w:t>农户</w:t>
      </w:r>
      <w:r>
        <w:rPr>
          <w:rFonts w:hint="eastAsia" w:ascii="Times New Roman" w:hAnsi="Times New Roman" w:eastAsia="宋体" w:cs="Times New Roman"/>
          <w:sz w:val="24"/>
          <w:lang w:val="en-US" w:eastAsia="zh-CN"/>
        </w:rPr>
        <w:t>发布的帖子，并进行监控或删除，以确保其内容的适宜性。</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这些功能共同保证了电影放映的流畅性和</w:t>
      </w:r>
      <w:r>
        <w:rPr>
          <w:rFonts w:hint="eastAsia" w:cs="Times New Roman"/>
          <w:sz w:val="24"/>
          <w:lang w:val="en-US" w:eastAsia="zh-CN"/>
        </w:rPr>
        <w:t>农户</w:t>
      </w:r>
      <w:r>
        <w:rPr>
          <w:rFonts w:hint="eastAsia" w:ascii="Times New Roman" w:hAnsi="Times New Roman" w:eastAsia="宋体" w:cs="Times New Roman"/>
          <w:sz w:val="24"/>
          <w:lang w:val="en-US" w:eastAsia="zh-CN"/>
        </w:rPr>
        <w:t>满意度。管理员功能用例图如下图3.2所示。</w:t>
      </w:r>
    </w:p>
    <w:p>
      <w:pPr>
        <w:pStyle w:val="3"/>
        <w:spacing w:line="360" w:lineRule="auto"/>
        <w:jc w:val="center"/>
        <w:rPr>
          <w:color w:val="000000"/>
        </w:rPr>
      </w:pPr>
      <w:r>
        <w:rPr>
          <w:color w:val="000000"/>
        </w:rPr>
        <w:object>
          <v:shape id="_x0000_i1027" o:spt="75" type="#_x0000_t75" style="height:209.25pt;width:222.75pt;" o:ole="t" filled="f" o:preferrelative="t" stroked="f" coordsize="21600,21600">
            <v:path/>
            <v:fill on="f" focussize="0,0"/>
            <v:stroke on="f"/>
            <v:imagedata r:id="rId15" o:title=""/>
            <o:lock v:ext="edit" aspectratio="f"/>
            <w10:wrap type="none"/>
            <w10:anchorlock/>
          </v:shape>
          <o:OLEObject Type="Embed" ProgID="Visio.Drawing.15" ShapeID="_x0000_i1027" DrawAspect="Content" ObjectID="_1468075727" r:id="rId14">
            <o:LockedField>false</o:LockedField>
          </o:OLEObject>
        </w:object>
      </w:r>
    </w:p>
    <w:p>
      <w:pPr>
        <w:spacing w:line="360" w:lineRule="auto"/>
        <w:jc w:val="center"/>
        <w:rPr>
          <w:rFonts w:hint="eastAsia"/>
          <w:color w:val="000000"/>
        </w:rPr>
      </w:pPr>
      <w:r>
        <w:rPr>
          <w:rFonts w:hint="eastAsia" w:ascii="宋体" w:hAnsi="宋体" w:eastAsia="宋体" w:cs="仿宋"/>
          <w:sz w:val="24"/>
        </w:rPr>
        <w:t>图</w:t>
      </w:r>
      <w:r>
        <w:rPr>
          <w:rFonts w:hint="eastAsia" w:ascii="宋体" w:hAnsi="宋体" w:eastAsia="宋体" w:cs="仿宋"/>
          <w:sz w:val="24"/>
          <w:lang w:val="en-US" w:eastAsia="zh-CN"/>
        </w:rPr>
        <w:t>3</w:t>
      </w:r>
      <w:r>
        <w:rPr>
          <w:rFonts w:hint="eastAsia" w:ascii="宋体" w:hAnsi="宋体" w:eastAsia="宋体" w:cs="仿宋"/>
          <w:sz w:val="24"/>
        </w:rPr>
        <w:t>.</w:t>
      </w:r>
      <w:r>
        <w:rPr>
          <w:rFonts w:hint="eastAsia" w:ascii="宋体" w:hAnsi="宋体" w:cs="仿宋"/>
          <w:sz w:val="24"/>
          <w:lang w:val="en-US" w:eastAsia="zh-CN"/>
        </w:rPr>
        <w:t>3</w:t>
      </w:r>
      <w:r>
        <w:rPr>
          <w:rFonts w:hint="eastAsia" w:ascii="宋体" w:hAnsi="宋体" w:eastAsia="宋体" w:cs="仿宋"/>
          <w:sz w:val="24"/>
          <w:lang w:val="en-US" w:eastAsia="zh-CN"/>
        </w:rPr>
        <w:t xml:space="preserve"> 管理员用例图</w:t>
      </w:r>
    </w:p>
    <w:p>
      <w:pPr>
        <w:spacing w:line="360" w:lineRule="auto"/>
        <w:jc w:val="left"/>
        <w:outlineLvl w:val="1"/>
        <w:rPr>
          <w:rFonts w:ascii="楷体" w:hAnsi="楷体" w:eastAsia="楷体" w:cs="仿宋"/>
          <w:sz w:val="24"/>
        </w:rPr>
      </w:pPr>
      <w:bookmarkStart w:id="40" w:name="_Toc17638"/>
      <w:r>
        <w:rPr>
          <w:rStyle w:val="24"/>
          <w:rFonts w:ascii="楷体" w:hAnsi="楷体" w:eastAsia="楷体"/>
          <w:sz w:val="30"/>
          <w:szCs w:val="30"/>
        </w:rPr>
        <w:t>3.2</w:t>
      </w:r>
      <w:r>
        <w:rPr>
          <w:rStyle w:val="24"/>
          <w:rFonts w:hint="eastAsia" w:ascii="楷体" w:hAnsi="楷体" w:eastAsia="楷体"/>
          <w:sz w:val="30"/>
          <w:szCs w:val="30"/>
        </w:rPr>
        <w:t xml:space="preserve"> </w:t>
      </w:r>
      <w:bookmarkEnd w:id="38"/>
      <w:bookmarkEnd w:id="39"/>
      <w:r>
        <w:rPr>
          <w:rStyle w:val="24"/>
          <w:rFonts w:hint="eastAsia" w:ascii="楷体" w:hAnsi="楷体" w:eastAsia="楷体"/>
          <w:sz w:val="30"/>
          <w:szCs w:val="30"/>
          <w:lang w:val="en-US" w:eastAsia="zh-CN"/>
        </w:rPr>
        <w:t>系统非功能需求</w:t>
      </w:r>
      <w:bookmarkEnd w:id="40"/>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在研究基于Spring Boot框架开发的系统时，非功能性需求分析显得尤为重要。这些需求不直接关联系统的具体功能实现，而是围绕系统如何运行，涵盖可用性、可靠性、安全性等关键领域。以下部分详细阐述这些非功能性需求，提出系统应满足的条件，确保系统的高效、稳定与安全运行。</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可用性：提升</w:t>
      </w:r>
      <w:r>
        <w:rPr>
          <w:rFonts w:hint="eastAsia" w:cs="Times New Roman"/>
          <w:sz w:val="24"/>
          <w:lang w:val="en-US" w:eastAsia="zh-CN"/>
        </w:rPr>
        <w:t>农户</w:t>
      </w:r>
      <w:r>
        <w:rPr>
          <w:rFonts w:hint="eastAsia" w:ascii="Times New Roman" w:hAnsi="Times New Roman" w:eastAsia="宋体" w:cs="Times New Roman"/>
          <w:sz w:val="24"/>
          <w:lang w:val="en-US" w:eastAsia="zh-CN"/>
        </w:rPr>
        <w:t>体验，系统需采用模块化设计，确保</w:t>
      </w:r>
      <w:r>
        <w:rPr>
          <w:rFonts w:hint="eastAsia" w:cs="Times New Roman"/>
          <w:sz w:val="24"/>
          <w:lang w:val="en-US" w:eastAsia="zh-CN"/>
        </w:rPr>
        <w:t>农户</w:t>
      </w:r>
      <w:r>
        <w:rPr>
          <w:rFonts w:hint="eastAsia" w:ascii="Times New Roman" w:hAnsi="Times New Roman" w:eastAsia="宋体" w:cs="Times New Roman"/>
          <w:sz w:val="24"/>
          <w:lang w:val="en-US" w:eastAsia="zh-CN"/>
        </w:rPr>
        <w:t>界面友好、直观。系统应支持快速响应，处理请求的平均时间不超过2秒，确保在高并发情况下</w:t>
      </w:r>
      <w:r>
        <w:rPr>
          <w:rFonts w:hint="eastAsia" w:cs="Times New Roman"/>
          <w:sz w:val="24"/>
          <w:lang w:val="en-US" w:eastAsia="zh-CN"/>
        </w:rPr>
        <w:t>农户</w:t>
      </w:r>
      <w:r>
        <w:rPr>
          <w:rFonts w:hint="eastAsia" w:ascii="Times New Roman" w:hAnsi="Times New Roman" w:eastAsia="宋体" w:cs="Times New Roman"/>
          <w:sz w:val="24"/>
          <w:lang w:val="en-US" w:eastAsia="zh-CN"/>
        </w:rPr>
        <w:t>仍能获得满意的响应速度</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_Ref6988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[12]</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可靠性：系统必须确保服务能持续稳定提供。为了实现高可靠性，采取的措施包括进行数据备份、设置故障转移机制以及执行定期的系统维护。系统应自动定期备份数据，防止因数据丢失或损坏而影响服务。故障转移机制的设计是为了在系统的某些组件出现故障时，能够自动切换到备用组件运行，从而尽量减少任何服务中断的时间。这些措施共同保证了系统的高可靠性和服务的连续性。</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安全性：系统必须采取严格的安全措施来确保</w:t>
      </w:r>
      <w:r>
        <w:rPr>
          <w:rFonts w:hint="eastAsia" w:cs="Times New Roman"/>
          <w:sz w:val="24"/>
          <w:lang w:val="en-US" w:eastAsia="zh-CN"/>
        </w:rPr>
        <w:t>农户</w:t>
      </w:r>
      <w:r>
        <w:rPr>
          <w:rFonts w:hint="eastAsia" w:ascii="Times New Roman" w:hAnsi="Times New Roman" w:eastAsia="宋体" w:cs="Times New Roman"/>
          <w:sz w:val="24"/>
          <w:lang w:val="en-US" w:eastAsia="zh-CN"/>
        </w:rPr>
        <w:t>数据及交易的安全性。系统需实施有效的</w:t>
      </w:r>
      <w:r>
        <w:rPr>
          <w:rFonts w:hint="eastAsia" w:cs="Times New Roman"/>
          <w:sz w:val="24"/>
          <w:lang w:val="en-US" w:eastAsia="zh-CN"/>
        </w:rPr>
        <w:t>农户</w:t>
      </w:r>
      <w:r>
        <w:rPr>
          <w:rFonts w:hint="eastAsia" w:ascii="Times New Roman" w:hAnsi="Times New Roman" w:eastAsia="宋体" w:cs="Times New Roman"/>
          <w:sz w:val="24"/>
          <w:lang w:val="en-US" w:eastAsia="zh-CN"/>
        </w:rPr>
        <w:t>身份验证和授权机制，从而保护关键数据不受侵害。系统还应定期进行安全评估，及时发现和修复安全漏洞，防止数据泄露和其他安全威胁</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_Ref7018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[13]</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jc w:val="left"/>
        <w:rPr>
          <w:rFonts w:ascii="楷体" w:hAnsi="楷体" w:eastAsia="楷体" w:cs="仿宋"/>
          <w:sz w:val="24"/>
        </w:rPr>
      </w:pPr>
    </w:p>
    <w:p>
      <w:pPr>
        <w:spacing w:line="360" w:lineRule="auto"/>
        <w:jc w:val="center"/>
        <w:outlineLvl w:val="0"/>
        <w:rPr>
          <w:rFonts w:hint="default" w:ascii="黑体" w:hAnsi="黑体" w:eastAsia="黑体" w:cs="仿宋"/>
          <w:b/>
          <w:sz w:val="24"/>
          <w:lang w:val="en-US" w:eastAsia="zh-CN"/>
        </w:rPr>
      </w:pPr>
      <w:bookmarkStart w:id="41" w:name="_Toc20504"/>
      <w:r>
        <w:rPr>
          <w:rStyle w:val="22"/>
          <w:rFonts w:hint="eastAsia" w:ascii="黑体" w:hAnsi="黑体" w:eastAsia="黑体"/>
          <w:sz w:val="32"/>
          <w:szCs w:val="32"/>
        </w:rPr>
        <w:t>第</w:t>
      </w:r>
      <w:r>
        <w:rPr>
          <w:rStyle w:val="22"/>
          <w:rFonts w:hint="eastAsia" w:ascii="黑体" w:hAnsi="黑体" w:eastAsia="黑体"/>
          <w:sz w:val="32"/>
          <w:szCs w:val="32"/>
          <w:lang w:val="en-US" w:eastAsia="zh-CN"/>
        </w:rPr>
        <w:t>4</w:t>
      </w:r>
      <w:r>
        <w:rPr>
          <w:rStyle w:val="22"/>
          <w:rFonts w:hint="eastAsia" w:ascii="黑体" w:hAnsi="黑体" w:eastAsia="黑体"/>
          <w:sz w:val="32"/>
          <w:szCs w:val="32"/>
        </w:rPr>
        <w:t>章</w:t>
      </w:r>
      <w:r>
        <w:rPr>
          <w:rStyle w:val="22"/>
          <w:rFonts w:ascii="黑体" w:hAnsi="黑体" w:eastAsia="黑体"/>
          <w:sz w:val="32"/>
          <w:szCs w:val="32"/>
        </w:rPr>
        <w:t xml:space="preserve"> </w:t>
      </w:r>
      <w:r>
        <w:rPr>
          <w:rStyle w:val="22"/>
          <w:rFonts w:hint="eastAsia" w:ascii="黑体" w:hAnsi="黑体" w:eastAsia="黑体"/>
          <w:sz w:val="32"/>
          <w:szCs w:val="32"/>
          <w:lang w:val="en-US" w:eastAsia="zh-CN"/>
        </w:rPr>
        <w:t>系统设计</w:t>
      </w:r>
      <w:bookmarkEnd w:id="41"/>
    </w:p>
    <w:p>
      <w:pPr>
        <w:spacing w:line="360" w:lineRule="auto"/>
        <w:jc w:val="left"/>
        <w:outlineLvl w:val="1"/>
        <w:rPr>
          <w:rFonts w:hint="default" w:ascii="宋体" w:hAnsi="宋体" w:eastAsia="楷体" w:cs="仿宋"/>
          <w:sz w:val="24"/>
          <w:lang w:val="en-US" w:eastAsia="zh-CN"/>
        </w:rPr>
      </w:pPr>
      <w:bookmarkStart w:id="42" w:name="_Toc13184"/>
      <w:r>
        <w:rPr>
          <w:rStyle w:val="24"/>
          <w:rFonts w:hint="eastAsia" w:ascii="楷体" w:hAnsi="楷体" w:eastAsia="楷体"/>
          <w:sz w:val="30"/>
          <w:szCs w:val="30"/>
          <w:lang w:val="en-US" w:eastAsia="zh-CN"/>
        </w:rPr>
        <w:t>4</w:t>
      </w:r>
      <w:r>
        <w:rPr>
          <w:rStyle w:val="24"/>
          <w:rFonts w:ascii="楷体" w:hAnsi="楷体" w:eastAsia="楷体"/>
          <w:sz w:val="30"/>
          <w:szCs w:val="30"/>
        </w:rPr>
        <w:t xml:space="preserve">.1 </w:t>
      </w:r>
      <w:r>
        <w:rPr>
          <w:rFonts w:hint="eastAsia" w:ascii="楷体" w:hAnsi="楷体" w:eastAsia="楷体" w:cs="仿宋"/>
          <w:b/>
          <w:sz w:val="30"/>
          <w:szCs w:val="30"/>
          <w:lang w:val="en-US" w:eastAsia="zh-CN"/>
        </w:rPr>
        <w:t>系统架构设计</w:t>
      </w:r>
      <w:bookmarkEnd w:id="42"/>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系统的技术架构如图4.1所示:</w:t>
      </w:r>
    </w:p>
    <w:p>
      <w:pPr>
        <w:spacing w:line="360" w:lineRule="auto"/>
      </w:pPr>
    </w:p>
    <w:p>
      <w:pPr>
        <w:spacing w:line="360" w:lineRule="auto"/>
        <w:jc w:val="center"/>
      </w:pPr>
      <w:r>
        <w:drawing>
          <wp:inline distT="0" distB="0" distL="0" distR="0">
            <wp:extent cx="4945380" cy="3224530"/>
            <wp:effectExtent l="0" t="0" r="7620" b="13970"/>
            <wp:docPr id="5025170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517069" name="图片 1"/>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945380" cy="3224530"/>
                    </a:xfrm>
                    <a:prstGeom prst="rect">
                      <a:avLst/>
                    </a:prstGeom>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eastAsia="宋体" w:cs="仿宋"/>
          <w:sz w:val="24"/>
          <w:lang w:val="en-US" w:eastAsia="zh-CN"/>
        </w:rPr>
        <w:t>1 系统技术架构图</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视图层负责与</w:t>
      </w:r>
      <w:r>
        <w:rPr>
          <w:rFonts w:hint="eastAsia" w:cs="Times New Roman"/>
          <w:sz w:val="24"/>
          <w:lang w:val="en-US" w:eastAsia="zh-CN"/>
        </w:rPr>
        <w:t>农户</w:t>
      </w:r>
      <w:r>
        <w:rPr>
          <w:rFonts w:hint="eastAsia" w:ascii="Times New Roman" w:hAnsi="Times New Roman" w:eastAsia="宋体" w:cs="Times New Roman"/>
          <w:sz w:val="24"/>
          <w:lang w:val="en-US" w:eastAsia="zh-CN"/>
        </w:rPr>
        <w:t>直接交互，提供</w:t>
      </w:r>
      <w:r>
        <w:rPr>
          <w:rFonts w:hint="eastAsia" w:cs="Times New Roman"/>
          <w:sz w:val="24"/>
          <w:lang w:val="en-US" w:eastAsia="zh-CN"/>
        </w:rPr>
        <w:t>农户</w:t>
      </w:r>
      <w:r>
        <w:rPr>
          <w:rFonts w:hint="eastAsia" w:ascii="Times New Roman" w:hAnsi="Times New Roman" w:eastAsia="宋体" w:cs="Times New Roman"/>
          <w:sz w:val="24"/>
          <w:lang w:val="en-US" w:eastAsia="zh-CN"/>
        </w:rPr>
        <w:t>界面。使用JavaScript、HTML和CSS构建基本的页面结构和样式，通过Vue框架增强页面交互性，利用Axios进行网络请求，实现数据的动态加载和页面的实时更新。</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业务层承担着处理应用程序核心业务逻辑的责任，并采用Spring框架来管理业务对象及服务。</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在持久层通过使用Mybatis-Plus来简化CRUD（创建、读取、更新、删除）操作，并利用PageHelper插件进行分页查询，同时选用HikariCP作为数据库连接池以提升数据库操作的效率和性能。</w:t>
      </w:r>
    </w:p>
    <w:p>
      <w:pPr>
        <w:spacing w:line="360" w:lineRule="auto"/>
        <w:ind w:left="143" w:firstLine="480" w:firstLineChars="200"/>
        <w:jc w:val="left"/>
      </w:pPr>
      <w:r>
        <w:rPr>
          <w:rFonts w:hint="eastAsia" w:ascii="Times New Roman" w:hAnsi="Times New Roman" w:eastAsia="宋体" w:cs="Times New Roman"/>
          <w:sz w:val="24"/>
          <w:lang w:val="en-US" w:eastAsia="zh-CN"/>
        </w:rPr>
        <w:t>数据层主要负责数据的存储和检索，保证应用的数据检索速度和准确性</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_Ref7057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[14]</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jc w:val="left"/>
        <w:outlineLvl w:val="1"/>
        <w:rPr>
          <w:rStyle w:val="24"/>
          <w:rFonts w:hint="eastAsia" w:ascii="楷体" w:hAnsi="楷体" w:eastAsia="楷体"/>
          <w:sz w:val="30"/>
          <w:szCs w:val="30"/>
          <w:lang w:val="en-US" w:eastAsia="zh-CN"/>
        </w:rPr>
      </w:pPr>
      <w:bookmarkStart w:id="43" w:name="_Toc24575"/>
      <w:r>
        <w:rPr>
          <w:rStyle w:val="24"/>
          <w:rFonts w:hint="eastAsia" w:ascii="楷体" w:hAnsi="楷体" w:eastAsia="楷体"/>
          <w:sz w:val="30"/>
          <w:szCs w:val="30"/>
          <w:lang w:val="en-US" w:eastAsia="zh-CN"/>
        </w:rPr>
        <w:t>4</w:t>
      </w:r>
      <w:r>
        <w:rPr>
          <w:rStyle w:val="24"/>
          <w:rFonts w:ascii="楷体" w:hAnsi="楷体" w:eastAsia="楷体"/>
          <w:sz w:val="30"/>
          <w:szCs w:val="30"/>
        </w:rPr>
        <w:t>.</w:t>
      </w:r>
      <w:r>
        <w:rPr>
          <w:rStyle w:val="24"/>
          <w:rFonts w:hint="eastAsia" w:ascii="楷体" w:hAnsi="楷体" w:eastAsia="楷体"/>
          <w:sz w:val="30"/>
          <w:szCs w:val="30"/>
          <w:lang w:val="en-US" w:eastAsia="zh-CN"/>
        </w:rPr>
        <w:t>2</w:t>
      </w:r>
      <w:r>
        <w:rPr>
          <w:rStyle w:val="24"/>
          <w:rFonts w:ascii="楷体" w:hAnsi="楷体" w:eastAsia="楷体"/>
          <w:sz w:val="30"/>
          <w:szCs w:val="30"/>
        </w:rPr>
        <w:t xml:space="preserve"> </w:t>
      </w:r>
      <w:r>
        <w:rPr>
          <w:rStyle w:val="24"/>
          <w:rFonts w:hint="eastAsia" w:ascii="楷体" w:hAnsi="楷体" w:eastAsia="楷体"/>
          <w:sz w:val="30"/>
          <w:szCs w:val="30"/>
          <w:lang w:val="en-US" w:eastAsia="zh-CN"/>
        </w:rPr>
        <w:t>系统功能模块设计</w:t>
      </w:r>
      <w:bookmarkEnd w:id="43"/>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该系统由</w:t>
      </w:r>
      <w:r>
        <w:rPr>
          <w:rFonts w:hint="eastAsia" w:cs="Times New Roman"/>
          <w:sz w:val="24"/>
          <w:lang w:val="en-US" w:eastAsia="zh-CN"/>
        </w:rPr>
        <w:t>前台和后台</w:t>
      </w:r>
      <w:r>
        <w:rPr>
          <w:rFonts w:hint="eastAsia" w:ascii="Times New Roman" w:hAnsi="Times New Roman" w:eastAsia="宋体" w:cs="Times New Roman"/>
          <w:sz w:val="24"/>
          <w:lang w:val="en-US" w:eastAsia="zh-CN"/>
        </w:rPr>
        <w:t>两部分构成。</w:t>
      </w:r>
      <w:r>
        <w:rPr>
          <w:rFonts w:hint="eastAsia" w:cs="Times New Roman"/>
          <w:sz w:val="24"/>
          <w:lang w:val="en-US" w:eastAsia="zh-CN"/>
        </w:rPr>
        <w:t>前台主要有两个角色：农户与专家。农户</w:t>
      </w:r>
      <w:r>
        <w:rPr>
          <w:rFonts w:hint="eastAsia" w:ascii="Times New Roman" w:hAnsi="Times New Roman" w:eastAsia="宋体" w:cs="Times New Roman"/>
          <w:sz w:val="24"/>
          <w:lang w:val="en-US" w:eastAsia="zh-CN"/>
        </w:rPr>
        <w:t>的功能包括网站首页、专家、知识库、天气预报、论坛交流和农业新闻。</w:t>
      </w:r>
      <w:r>
        <w:rPr>
          <w:rFonts w:hint="eastAsia" w:cs="Times New Roman"/>
          <w:sz w:val="24"/>
          <w:lang w:val="en-US" w:eastAsia="zh-CN"/>
        </w:rPr>
        <w:t>专家的功能包括：网站首页、个人中心、论坛交流、聊天记录、回复咨询。</w:t>
      </w: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对于管理端部分，其主要功能涉及农户管理、专家管理、知识分类管理、知识库管理、农作物管理、天气预报管理、论坛交流、系统管理。这系统功能模块图如图4.2所示。</w:t>
      </w:r>
    </w:p>
    <w:p>
      <w:pPr>
        <w:spacing w:line="360" w:lineRule="auto"/>
        <w:jc w:val="center"/>
      </w:pPr>
      <w:r>
        <w:rPr>
          <w:color w:val="000000"/>
        </w:rPr>
        <w:object>
          <v:shape id="_x0000_i1028" o:spt="75" type="#_x0000_t75" style="height:326.3pt;width:439.65pt;" o:ole="t" filled="f" o:preferrelative="t" stroked="f" coordsize="21600,21600">
            <v:path/>
            <v:fill on="f" focussize="0,0"/>
            <v:stroke on="f"/>
            <v:imagedata r:id="rId18" o:title=""/>
            <o:lock v:ext="edit" aspectratio="t"/>
            <w10:wrap type="none"/>
            <w10:anchorlock/>
          </v:shape>
          <o:OLEObject Type="Embed" ProgID="Visio.Drawing.15" ShapeID="_x0000_i1028" DrawAspect="Content" ObjectID="_1468075728" r:id="rId17">
            <o:LockedField>false</o:LockedField>
          </o:OLEObject>
        </w:object>
      </w: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eastAsia="宋体" w:cs="仿宋"/>
          <w:sz w:val="24"/>
          <w:lang w:val="en-US" w:eastAsia="zh-CN"/>
        </w:rPr>
        <w:t>2 系统功能模块图</w:t>
      </w:r>
    </w:p>
    <w:p>
      <w:pPr>
        <w:spacing w:line="360" w:lineRule="auto"/>
        <w:jc w:val="left"/>
        <w:outlineLvl w:val="1"/>
        <w:rPr>
          <w:rStyle w:val="24"/>
          <w:rFonts w:hint="eastAsia" w:ascii="楷体" w:hAnsi="楷体" w:eastAsia="楷体"/>
          <w:sz w:val="30"/>
          <w:szCs w:val="30"/>
          <w:lang w:val="en-US" w:eastAsia="zh-CN"/>
        </w:rPr>
      </w:pPr>
      <w:bookmarkStart w:id="44" w:name="_Toc25933"/>
      <w:r>
        <w:rPr>
          <w:rStyle w:val="24"/>
          <w:rFonts w:hint="eastAsia" w:ascii="楷体" w:hAnsi="楷体" w:eastAsia="楷体"/>
          <w:sz w:val="30"/>
          <w:szCs w:val="30"/>
          <w:lang w:val="en-US" w:eastAsia="zh-CN"/>
        </w:rPr>
        <w:t>4</w:t>
      </w:r>
      <w:r>
        <w:rPr>
          <w:rStyle w:val="24"/>
          <w:rFonts w:ascii="楷体" w:hAnsi="楷体" w:eastAsia="楷体"/>
          <w:sz w:val="30"/>
          <w:szCs w:val="30"/>
        </w:rPr>
        <w:t>.</w:t>
      </w:r>
      <w:r>
        <w:rPr>
          <w:rStyle w:val="24"/>
          <w:rFonts w:hint="eastAsia" w:ascii="楷体" w:hAnsi="楷体" w:eastAsia="楷体"/>
          <w:sz w:val="30"/>
          <w:szCs w:val="30"/>
          <w:lang w:val="en-US" w:eastAsia="zh-CN"/>
        </w:rPr>
        <w:t>3 系统工作流程设计</w:t>
      </w:r>
      <w:bookmarkEnd w:id="44"/>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系统的总体工作流程设计是为了给</w:t>
      </w:r>
      <w:r>
        <w:rPr>
          <w:rFonts w:hint="eastAsia" w:cs="Times New Roman"/>
          <w:sz w:val="24"/>
          <w:lang w:val="en-US" w:eastAsia="zh-CN"/>
        </w:rPr>
        <w:t>农户</w:t>
      </w:r>
      <w:r>
        <w:rPr>
          <w:rFonts w:hint="eastAsia" w:ascii="Times New Roman" w:hAnsi="Times New Roman" w:eastAsia="宋体" w:cs="Times New Roman"/>
          <w:sz w:val="24"/>
          <w:lang w:val="en-US" w:eastAsia="zh-CN"/>
        </w:rPr>
        <w:t>提供方便且高效的查看农业知识的平台，</w:t>
      </w:r>
      <w:r>
        <w:rPr>
          <w:rFonts w:hint="eastAsia" w:cs="Times New Roman"/>
          <w:sz w:val="24"/>
          <w:lang w:val="en-US" w:eastAsia="zh-CN"/>
        </w:rPr>
        <w:t>并且专家可以通过这个平台远程指导农户，农户</w:t>
      </w:r>
      <w:r>
        <w:rPr>
          <w:rFonts w:hint="eastAsia" w:ascii="Times New Roman" w:hAnsi="Times New Roman" w:eastAsia="宋体" w:cs="Times New Roman"/>
          <w:sz w:val="24"/>
          <w:lang w:val="en-US" w:eastAsia="zh-CN"/>
        </w:rPr>
        <w:t>可以通过他们根据农业知识名称和分类去搜索、查看合适的农业知识</w:t>
      </w:r>
      <w:r>
        <w:rPr>
          <w:rFonts w:hint="eastAsia" w:cs="Times New Roman"/>
          <w:sz w:val="24"/>
          <w:lang w:val="en-US" w:eastAsia="zh-CN"/>
        </w:rPr>
        <w:t>，并且可以通过论坛与其他农户进行交流。</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系统关键业务流程</w:t>
      </w:r>
      <w:r>
        <w:rPr>
          <w:rFonts w:hint="eastAsia" w:cs="Times New Roman"/>
          <w:sz w:val="24"/>
          <w:lang w:val="en-US" w:eastAsia="zh-CN"/>
        </w:rPr>
        <w:t>是专家远程指导农户功能，业务流程</w:t>
      </w:r>
      <w:r>
        <w:rPr>
          <w:rFonts w:hint="eastAsia" w:ascii="Times New Roman" w:hAnsi="Times New Roman" w:eastAsia="宋体" w:cs="Times New Roman"/>
          <w:sz w:val="24"/>
          <w:lang w:val="en-US" w:eastAsia="zh-CN"/>
        </w:rPr>
        <w:t>如图4.3所示。</w:t>
      </w:r>
    </w:p>
    <w:p>
      <w:pPr>
        <w:spacing w:line="360" w:lineRule="auto"/>
        <w:ind w:left="143" w:firstLine="420" w:firstLineChars="200"/>
        <w:jc w:val="center"/>
        <w:rPr>
          <w:rFonts w:hint="eastAsia" w:ascii="宋体" w:hAnsi="宋体" w:eastAsia="宋体" w:cs="仿宋"/>
          <w:sz w:val="24"/>
          <w:lang w:val="en-US" w:eastAsia="zh-CN"/>
        </w:rPr>
      </w:pPr>
      <w:r>
        <w:object>
          <v:shape id="_x0000_i1029" o:spt="75" type="#_x0000_t75" style="height:418.05pt;width:443.75pt;" o:ole="t" filled="f" o:preferrelative="t" stroked="f" coordsize="21600,21600">
            <v:path/>
            <v:fill on="f" focussize="0,0"/>
            <v:stroke on="f"/>
            <v:imagedata r:id="rId20" o:title=""/>
            <o:lock v:ext="edit" aspectratio="t"/>
            <w10:wrap type="none"/>
            <w10:anchorlock/>
          </v:shape>
          <o:OLEObject Type="Embed" ProgID="Visio.Drawing.15" ShapeID="_x0000_i1029" DrawAspect="Content" ObjectID="_1468075729" r:id="rId19">
            <o:LockedField>false</o:LockedField>
          </o:OLEObject>
        </w:object>
      </w: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eastAsia="宋体" w:cs="仿宋"/>
          <w:sz w:val="24"/>
          <w:lang w:val="en-US" w:eastAsia="zh-CN"/>
        </w:rPr>
        <w:t xml:space="preserve">3 </w:t>
      </w:r>
      <w:r>
        <w:rPr>
          <w:rFonts w:hint="eastAsia" w:ascii="宋体" w:hAnsi="宋体" w:cs="仿宋"/>
          <w:sz w:val="24"/>
          <w:lang w:val="en-US" w:eastAsia="zh-CN"/>
        </w:rPr>
        <w:t>远程指导功能</w:t>
      </w:r>
      <w:r>
        <w:rPr>
          <w:rFonts w:hint="eastAsia" w:ascii="宋体" w:hAnsi="宋体" w:eastAsia="宋体" w:cs="仿宋"/>
          <w:sz w:val="24"/>
          <w:lang w:val="en-US" w:eastAsia="zh-CN"/>
        </w:rPr>
        <w:t>业务流程图</w:t>
      </w: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知识库也是系统的核心功能之一，业务流程如下图4.4所示：</w:t>
      </w:r>
    </w:p>
    <w:p>
      <w:pPr>
        <w:spacing w:line="360" w:lineRule="auto"/>
        <w:jc w:val="center"/>
        <w:rPr>
          <w:rFonts w:hint="eastAsia" w:ascii="宋体" w:hAnsi="宋体" w:eastAsia="宋体" w:cs="仿宋"/>
          <w:sz w:val="24"/>
          <w:lang w:val="en-US" w:eastAsia="zh-CN"/>
        </w:rPr>
      </w:pPr>
      <w:r>
        <w:object>
          <v:shape id="_x0000_i1030" o:spt="75" type="#_x0000_t75" style="height:418.05pt;width:443.75pt;" o:ole="t" filled="f" o:preferrelative="t" stroked="f" coordsize="21600,21600">
            <v:path/>
            <v:fill on="f" focussize="0,0"/>
            <v:stroke on="f"/>
            <v:imagedata r:id="rId22" o:title=""/>
            <o:lock v:ext="edit" aspectratio="t"/>
            <w10:wrap type="none"/>
            <w10:anchorlock/>
          </v:shape>
          <o:OLEObject Type="Embed" ProgID="Visio.Drawing.15" ShapeID="_x0000_i1030" DrawAspect="Content" ObjectID="_1468075730" r:id="rId21">
            <o:LockedField>false</o:LockedField>
          </o:OLEObject>
        </w:object>
      </w: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cs="仿宋"/>
          <w:sz w:val="24"/>
          <w:lang w:val="en-US" w:eastAsia="zh-CN"/>
        </w:rPr>
        <w:t>4</w:t>
      </w:r>
      <w:r>
        <w:rPr>
          <w:rFonts w:hint="eastAsia" w:ascii="宋体" w:hAnsi="宋体" w:eastAsia="宋体" w:cs="仿宋"/>
          <w:sz w:val="24"/>
          <w:lang w:val="en-US" w:eastAsia="zh-CN"/>
        </w:rPr>
        <w:t xml:space="preserve"> </w:t>
      </w:r>
      <w:r>
        <w:rPr>
          <w:rFonts w:hint="eastAsia" w:ascii="宋体" w:hAnsi="宋体" w:cs="仿宋"/>
          <w:sz w:val="24"/>
          <w:lang w:val="en-US" w:eastAsia="zh-CN"/>
        </w:rPr>
        <w:t>知识库</w:t>
      </w:r>
      <w:r>
        <w:rPr>
          <w:rFonts w:hint="eastAsia" w:ascii="宋体" w:hAnsi="宋体" w:eastAsia="宋体" w:cs="仿宋"/>
          <w:sz w:val="24"/>
          <w:lang w:val="en-US" w:eastAsia="zh-CN"/>
        </w:rPr>
        <w:t>业务流程图</w:t>
      </w: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cs="Times New Roman"/>
          <w:sz w:val="24"/>
          <w:lang w:val="en-US" w:eastAsia="zh-CN"/>
        </w:rPr>
        <w:t>论坛交流</w:t>
      </w:r>
      <w:r>
        <w:rPr>
          <w:rFonts w:hint="eastAsia" w:ascii="Times New Roman" w:hAnsi="Times New Roman" w:eastAsia="宋体" w:cs="Times New Roman"/>
          <w:sz w:val="24"/>
          <w:lang w:val="en-US" w:eastAsia="zh-CN"/>
        </w:rPr>
        <w:t>也是系统的核心功能之一，业务流程如下图4.</w:t>
      </w:r>
      <w:r>
        <w:rPr>
          <w:rFonts w:hint="eastAsia" w:ascii="Times New Roman" w:hAnsi="Times New Roman" w:cs="Times New Roman"/>
          <w:sz w:val="24"/>
          <w:lang w:val="en-US" w:eastAsia="zh-CN"/>
        </w:rPr>
        <w:t>5</w:t>
      </w:r>
      <w:r>
        <w:rPr>
          <w:rFonts w:hint="eastAsia" w:ascii="Times New Roman" w:hAnsi="Times New Roman" w:eastAsia="宋体" w:cs="Times New Roman"/>
          <w:sz w:val="24"/>
          <w:lang w:val="en-US" w:eastAsia="zh-CN"/>
        </w:rPr>
        <w:t>所示：</w:t>
      </w:r>
    </w:p>
    <w:p>
      <w:pPr>
        <w:spacing w:line="360" w:lineRule="auto"/>
        <w:jc w:val="center"/>
        <w:rPr>
          <w:rFonts w:hint="eastAsia" w:ascii="宋体" w:hAnsi="宋体" w:eastAsia="宋体" w:cs="仿宋"/>
          <w:sz w:val="24"/>
          <w:lang w:val="en-US" w:eastAsia="zh-CN"/>
        </w:rPr>
      </w:pPr>
      <w:r>
        <w:object>
          <v:shape id="_x0000_i1031" o:spt="75" type="#_x0000_t75" style="height:418.05pt;width:443.75pt;" o:ole="t" filled="f" o:preferrelative="t" stroked="f" coordsize="21600,21600">
            <v:path/>
            <v:fill on="f" focussize="0,0"/>
            <v:stroke on="f"/>
            <v:imagedata r:id="rId24" o:title=""/>
            <o:lock v:ext="edit" aspectratio="t"/>
            <w10:wrap type="none"/>
            <w10:anchorlock/>
          </v:shape>
          <o:OLEObject Type="Embed" ProgID="Visio.Drawing.15" ShapeID="_x0000_i1031" DrawAspect="Content" ObjectID="_1468075731" r:id="rId23">
            <o:LockedField>false</o:LockedField>
          </o:OLEObject>
        </w:object>
      </w: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cs="仿宋"/>
          <w:sz w:val="24"/>
          <w:lang w:val="en-US" w:eastAsia="zh-CN"/>
        </w:rPr>
        <w:t>5</w:t>
      </w:r>
      <w:r>
        <w:rPr>
          <w:rFonts w:hint="eastAsia" w:ascii="宋体" w:hAnsi="宋体" w:eastAsia="宋体" w:cs="仿宋"/>
          <w:sz w:val="24"/>
          <w:lang w:val="en-US" w:eastAsia="zh-CN"/>
        </w:rPr>
        <w:t xml:space="preserve"> </w:t>
      </w:r>
      <w:r>
        <w:rPr>
          <w:rFonts w:hint="eastAsia" w:ascii="宋体" w:hAnsi="宋体" w:cs="仿宋"/>
          <w:sz w:val="24"/>
          <w:lang w:val="en-US" w:eastAsia="zh-CN"/>
        </w:rPr>
        <w:t>论坛交流</w:t>
      </w:r>
      <w:r>
        <w:rPr>
          <w:rFonts w:hint="eastAsia" w:ascii="宋体" w:hAnsi="宋体" w:eastAsia="宋体" w:cs="仿宋"/>
          <w:sz w:val="24"/>
          <w:lang w:val="en-US" w:eastAsia="zh-CN"/>
        </w:rPr>
        <w:t>业务流程图</w:t>
      </w:r>
    </w:p>
    <w:p>
      <w:pPr>
        <w:spacing w:line="360" w:lineRule="auto"/>
        <w:jc w:val="left"/>
        <w:outlineLvl w:val="1"/>
      </w:pPr>
      <w:bookmarkStart w:id="45" w:name="_Toc18483"/>
      <w:r>
        <w:rPr>
          <w:rStyle w:val="24"/>
          <w:rFonts w:hint="eastAsia" w:ascii="楷体" w:hAnsi="楷体" w:eastAsia="楷体"/>
          <w:sz w:val="30"/>
          <w:szCs w:val="30"/>
          <w:lang w:val="en-US" w:eastAsia="zh-CN"/>
        </w:rPr>
        <w:t>4</w:t>
      </w:r>
      <w:r>
        <w:rPr>
          <w:rStyle w:val="24"/>
          <w:rFonts w:ascii="楷体" w:hAnsi="楷体" w:eastAsia="楷体"/>
          <w:sz w:val="30"/>
          <w:szCs w:val="30"/>
        </w:rPr>
        <w:t>.</w:t>
      </w:r>
      <w:r>
        <w:rPr>
          <w:rStyle w:val="24"/>
          <w:rFonts w:hint="eastAsia" w:ascii="楷体" w:hAnsi="楷体" w:eastAsia="楷体"/>
          <w:sz w:val="30"/>
          <w:szCs w:val="30"/>
          <w:lang w:val="en-US" w:eastAsia="zh-CN"/>
        </w:rPr>
        <w:t>4数据库设计</w:t>
      </w:r>
      <w:bookmarkEnd w:id="45"/>
    </w:p>
    <w:p>
      <w:pPr>
        <w:spacing w:line="360" w:lineRule="auto"/>
        <w:jc w:val="left"/>
        <w:outlineLvl w:val="2"/>
        <w:rPr>
          <w:rStyle w:val="24"/>
          <w:rFonts w:hint="default" w:ascii="宋体" w:hAnsi="宋体" w:eastAsia="宋体" w:cs="宋体"/>
          <w:sz w:val="28"/>
          <w:szCs w:val="28"/>
          <w:lang w:val="en-US" w:eastAsia="zh-CN"/>
        </w:rPr>
      </w:pPr>
      <w:bookmarkStart w:id="46" w:name="_Toc19842"/>
      <w:r>
        <w:rPr>
          <w:rStyle w:val="24"/>
          <w:rFonts w:hint="eastAsia" w:ascii="宋体" w:hAnsi="宋体" w:eastAsia="宋体" w:cs="宋体"/>
          <w:sz w:val="28"/>
          <w:szCs w:val="28"/>
          <w:lang w:val="en-US" w:eastAsia="zh-CN"/>
        </w:rPr>
        <w:t>4</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4</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1</w:t>
      </w:r>
      <w:r>
        <w:rPr>
          <w:rStyle w:val="24"/>
          <w:rFonts w:hint="eastAsia" w:ascii="宋体" w:hAnsi="宋体" w:eastAsia="宋体" w:cs="宋体"/>
          <w:sz w:val="28"/>
          <w:szCs w:val="28"/>
        </w:rPr>
        <w:t xml:space="preserve"> </w:t>
      </w:r>
      <w:r>
        <w:rPr>
          <w:rStyle w:val="24"/>
          <w:rFonts w:hint="eastAsia" w:ascii="宋体" w:hAnsi="宋体" w:eastAsia="宋体" w:cs="宋体"/>
          <w:sz w:val="28"/>
          <w:szCs w:val="28"/>
          <w:lang w:val="en-US" w:eastAsia="zh-CN"/>
        </w:rPr>
        <w:t>概念设计</w:t>
      </w:r>
      <w:bookmarkEnd w:id="46"/>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数据库设计是创建具有结构化数据存储的数据库的过程，这一过程使得数据可以有效地存储、组织和检索，数据库设计可以分为概念设计、逻辑设计两个阶段。</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概念设计是数据库设计的第一阶段，建立数据的高层次视图，通常与具体的数据库管理系统（DBMS）无关。在此阶段，设计者确定数据的整体结构和关系，但不关注数据将如何存储。常用的工具是实体-关系模型（ER模型），通过实体、属性和关系等元素来描述数据的逻辑结构。概念设计的目的是清晰地理解和定义信息需求，以确保数据库能满足</w:t>
      </w:r>
      <w:r>
        <w:rPr>
          <w:rFonts w:hint="eastAsia" w:cs="Times New Roman"/>
          <w:sz w:val="24"/>
          <w:lang w:val="en-US" w:eastAsia="zh-CN"/>
        </w:rPr>
        <w:t>农户</w:t>
      </w:r>
      <w:r>
        <w:rPr>
          <w:rFonts w:hint="eastAsia" w:ascii="Times New Roman" w:hAnsi="Times New Roman" w:eastAsia="宋体" w:cs="Times New Roman"/>
          <w:sz w:val="24"/>
          <w:lang w:val="en-US" w:eastAsia="zh-CN"/>
        </w:rPr>
        <w:t>的需求。全局E-R图如下图4.</w:t>
      </w:r>
      <w:r>
        <w:rPr>
          <w:rFonts w:hint="eastAsia" w:cs="Times New Roman"/>
          <w:sz w:val="24"/>
          <w:lang w:val="en-US" w:eastAsia="zh-CN"/>
        </w:rPr>
        <w:t>6</w:t>
      </w:r>
      <w:r>
        <w:rPr>
          <w:rFonts w:hint="eastAsia" w:ascii="Times New Roman" w:hAnsi="Times New Roman" w:eastAsia="宋体" w:cs="Times New Roman"/>
          <w:sz w:val="24"/>
          <w:lang w:val="en-US" w:eastAsia="zh-CN"/>
        </w:rPr>
        <w:t>所示。</w:t>
      </w:r>
    </w:p>
    <w:p>
      <w:pPr>
        <w:spacing w:line="360" w:lineRule="auto"/>
      </w:pPr>
    </w:p>
    <w:p>
      <w:pPr>
        <w:spacing w:line="360" w:lineRule="auto"/>
      </w:pPr>
      <w:r>
        <w:rPr>
          <w:color w:val="000000"/>
        </w:rPr>
        <w:object>
          <v:shape id="_x0000_i1032" o:spt="75" type="#_x0000_t75" style="height:231.9pt;width:425.3pt;" o:ole="t" filled="f" o:preferrelative="t" stroked="f" coordsize="21600,21600">
            <v:path/>
            <v:fill on="f" focussize="0,0"/>
            <v:stroke on="f"/>
            <v:imagedata r:id="rId26" o:title=""/>
            <o:lock v:ext="edit" aspectratio="t"/>
            <w10:wrap type="none"/>
            <w10:anchorlock/>
          </v:shape>
          <o:OLEObject Type="Embed" ProgID="Visio.Drawing.15" ShapeID="_x0000_i1032" DrawAspect="Content" ObjectID="_1468075732" r:id="rId25">
            <o:LockedField>false</o:LockedField>
          </o:OLEObject>
        </w:object>
      </w:r>
    </w:p>
    <w:p>
      <w:pPr>
        <w:spacing w:line="360" w:lineRule="auto"/>
        <w:jc w:val="center"/>
        <w:rPr>
          <w:rFonts w:hint="eastAsia"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cs="仿宋"/>
          <w:sz w:val="24"/>
          <w:lang w:val="en-US" w:eastAsia="zh-CN"/>
        </w:rPr>
        <w:t>6</w:t>
      </w:r>
      <w:r>
        <w:rPr>
          <w:rFonts w:hint="eastAsia" w:ascii="宋体" w:hAnsi="宋体" w:eastAsia="宋体" w:cs="仿宋"/>
          <w:sz w:val="24"/>
          <w:lang w:val="en-US" w:eastAsia="zh-CN"/>
        </w:rPr>
        <w:t xml:space="preserve"> 全局E-R图</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管理员实体如图4.</w:t>
      </w:r>
      <w:r>
        <w:rPr>
          <w:rFonts w:hint="eastAsia" w:cs="Times New Roman"/>
          <w:sz w:val="24"/>
          <w:lang w:val="en-US" w:eastAsia="zh-CN"/>
        </w:rPr>
        <w:t>6</w:t>
      </w:r>
      <w:r>
        <w:rPr>
          <w:rFonts w:hint="eastAsia" w:ascii="Times New Roman" w:hAnsi="Times New Roman" w:eastAsia="宋体" w:cs="Times New Roman"/>
          <w:sz w:val="24"/>
          <w:lang w:val="en-US" w:eastAsia="zh-CN"/>
        </w:rPr>
        <w:t>所示。</w:t>
      </w:r>
    </w:p>
    <w:p>
      <w:pPr>
        <w:spacing w:line="360" w:lineRule="auto"/>
        <w:jc w:val="center"/>
        <w:rPr>
          <w:color w:val="000000"/>
        </w:rPr>
      </w:pPr>
      <w:r>
        <w:rPr>
          <w:color w:val="000000"/>
        </w:rPr>
        <w:object>
          <v:shape id="_x0000_i1033" o:spt="75" type="#_x0000_t75" style="height:178.55pt;width:398.3pt;" o:ole="t" filled="f" o:preferrelative="t" stroked="f" coordsize="21600,21600">
            <v:path/>
            <v:fill on="f" focussize="0,0"/>
            <v:stroke on="f"/>
            <v:imagedata r:id="rId28" o:title=""/>
            <o:lock v:ext="edit" aspectratio="t"/>
            <w10:wrap type="none"/>
            <w10:anchorlock/>
          </v:shape>
          <o:OLEObject Type="Embed" ProgID="Visio.Drawing.15" ShapeID="_x0000_i1033" DrawAspect="Content" ObjectID="_1468075733" r:id="rId27">
            <o:LockedField>false</o:LockedField>
          </o:OLEObject>
        </w:object>
      </w:r>
    </w:p>
    <w:p>
      <w:pPr>
        <w:spacing w:line="360" w:lineRule="auto"/>
        <w:jc w:val="center"/>
        <w:rPr>
          <w:rFonts w:hint="eastAsia" w:ascii="宋体" w:hAnsi="宋体" w:eastAsia="宋体" w:cs="仿宋"/>
          <w:sz w:val="24"/>
        </w:rPr>
      </w:pP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cs="仿宋"/>
          <w:sz w:val="24"/>
          <w:lang w:val="en-US" w:eastAsia="zh-CN"/>
        </w:rPr>
        <w:t>6</w:t>
      </w:r>
      <w:r>
        <w:rPr>
          <w:rFonts w:hint="eastAsia" w:ascii="宋体" w:hAnsi="宋体" w:eastAsia="宋体" w:cs="仿宋"/>
          <w:sz w:val="24"/>
          <w:lang w:val="en-US" w:eastAsia="zh-CN"/>
        </w:rPr>
        <w:t xml:space="preserve"> 管理员实体图</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农户</w:t>
      </w:r>
      <w:r>
        <w:rPr>
          <w:rFonts w:hint="eastAsia" w:ascii="Times New Roman" w:hAnsi="Times New Roman" w:eastAsia="宋体" w:cs="Times New Roman"/>
          <w:sz w:val="24"/>
          <w:lang w:val="en-US" w:eastAsia="zh-CN"/>
        </w:rPr>
        <w:t>实体如图4.</w:t>
      </w:r>
      <w:r>
        <w:rPr>
          <w:rFonts w:hint="eastAsia" w:cs="Times New Roman"/>
          <w:sz w:val="24"/>
          <w:lang w:val="en-US" w:eastAsia="zh-CN"/>
        </w:rPr>
        <w:t>7</w:t>
      </w:r>
      <w:r>
        <w:rPr>
          <w:rFonts w:hint="eastAsia" w:ascii="Times New Roman" w:hAnsi="Times New Roman" w:eastAsia="宋体" w:cs="Times New Roman"/>
          <w:sz w:val="24"/>
          <w:lang w:val="en-US" w:eastAsia="zh-CN"/>
        </w:rPr>
        <w:t>所示。</w:t>
      </w:r>
    </w:p>
    <w:p>
      <w:pPr>
        <w:spacing w:line="360" w:lineRule="auto"/>
        <w:jc w:val="center"/>
        <w:rPr>
          <w:color w:val="000000"/>
        </w:rPr>
      </w:pPr>
      <w:r>
        <w:rPr>
          <w:color w:val="000000"/>
        </w:rPr>
        <w:object>
          <v:shape id="_x0000_i1034" o:spt="75" type="#_x0000_t75" style="height:178.55pt;width:398.3pt;" o:ole="t" filled="f" o:preferrelative="t" stroked="f" coordsize="21600,21600">
            <v:path/>
            <v:fill on="f" focussize="0,0"/>
            <v:stroke on="f"/>
            <v:imagedata r:id="rId30" o:title=""/>
            <o:lock v:ext="edit" aspectratio="t"/>
            <w10:wrap type="none"/>
            <w10:anchorlock/>
          </v:shape>
          <o:OLEObject Type="Embed" ProgID="Visio.Drawing.15" ShapeID="_x0000_i1034" DrawAspect="Content" ObjectID="_1468075734" r:id="rId29">
            <o:LockedField>false</o:LockedField>
          </o:OLEObject>
        </w:object>
      </w:r>
    </w:p>
    <w:p>
      <w:pPr>
        <w:spacing w:line="360" w:lineRule="auto"/>
        <w:jc w:val="center"/>
        <w:rPr>
          <w:color w:val="000000"/>
        </w:rPr>
      </w:pPr>
      <w:r>
        <w:rPr>
          <w:rFonts w:hint="eastAsia" w:ascii="宋体" w:hAnsi="宋体" w:cs="仿宋"/>
          <w:sz w:val="24"/>
        </w:rPr>
        <w:t>图</w:t>
      </w:r>
      <w:r>
        <w:rPr>
          <w:rFonts w:hint="eastAsia" w:ascii="宋体" w:hAnsi="宋体" w:cs="仿宋"/>
          <w:sz w:val="24"/>
          <w:lang w:val="en-US" w:eastAsia="zh-CN"/>
        </w:rPr>
        <w:t>4</w:t>
      </w:r>
      <w:r>
        <w:rPr>
          <w:rFonts w:ascii="宋体" w:hAnsi="宋体" w:cs="仿宋"/>
          <w:sz w:val="24"/>
        </w:rPr>
        <w:t>.</w:t>
      </w:r>
      <w:r>
        <w:rPr>
          <w:rFonts w:hint="eastAsia" w:ascii="宋体" w:hAnsi="宋体" w:cs="仿宋"/>
          <w:sz w:val="24"/>
          <w:lang w:val="en-US" w:eastAsia="zh-CN"/>
        </w:rPr>
        <w:t>7 农户信息实体图</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知识库实体如图4.</w:t>
      </w:r>
      <w:r>
        <w:rPr>
          <w:rFonts w:hint="eastAsia" w:cs="Times New Roman"/>
          <w:sz w:val="24"/>
          <w:lang w:val="en-US" w:eastAsia="zh-CN"/>
        </w:rPr>
        <w:t>8</w:t>
      </w:r>
      <w:r>
        <w:rPr>
          <w:rFonts w:hint="eastAsia" w:ascii="Times New Roman" w:hAnsi="Times New Roman" w:eastAsia="宋体" w:cs="Times New Roman"/>
          <w:sz w:val="24"/>
          <w:lang w:val="en-US" w:eastAsia="zh-CN"/>
        </w:rPr>
        <w:t>所示。</w:t>
      </w:r>
    </w:p>
    <w:p>
      <w:pPr>
        <w:spacing w:line="360" w:lineRule="auto"/>
        <w:jc w:val="center"/>
        <w:rPr>
          <w:color w:val="000000"/>
        </w:rPr>
      </w:pPr>
      <w:r>
        <w:rPr>
          <w:color w:val="000000"/>
        </w:rPr>
        <w:object>
          <v:shape id="_x0000_i1035" o:spt="75" type="#_x0000_t75" style="height:249.3pt;width:281.25pt;" o:ole="t" filled="f" o:preferrelative="t" stroked="f" coordsize="21600,21600">
            <v:path/>
            <v:fill on="f" focussize="0,0"/>
            <v:stroke on="f"/>
            <v:imagedata r:id="rId32" o:title=""/>
            <o:lock v:ext="edit" aspectratio="t"/>
            <w10:wrap type="none"/>
            <w10:anchorlock/>
          </v:shape>
          <o:OLEObject Type="Embed" ProgID="Visio.Drawing.15" ShapeID="_x0000_i1035" DrawAspect="Content" ObjectID="_1468075735" r:id="rId31">
            <o:LockedField>false</o:LockedField>
          </o:OLEObject>
        </w:object>
      </w:r>
    </w:p>
    <w:p>
      <w:pPr>
        <w:spacing w:line="360" w:lineRule="auto"/>
        <w:jc w:val="center"/>
        <w:rPr>
          <w:rFonts w:hint="eastAsia" w:ascii="宋体" w:hAnsi="宋体" w:eastAsia="宋体" w:cs="仿宋"/>
          <w:sz w:val="24"/>
        </w:rPr>
      </w:pP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cs="仿宋"/>
          <w:sz w:val="24"/>
          <w:lang w:val="en-US" w:eastAsia="zh-CN"/>
        </w:rPr>
        <w:t>8</w:t>
      </w:r>
      <w:r>
        <w:rPr>
          <w:rFonts w:hint="eastAsia" w:ascii="宋体" w:hAnsi="宋体" w:eastAsia="宋体" w:cs="仿宋"/>
          <w:sz w:val="24"/>
          <w:lang w:val="en-US" w:eastAsia="zh-CN"/>
        </w:rPr>
        <w:t xml:space="preserve"> 知识库实体图</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天气预报实体如图4.</w:t>
      </w:r>
      <w:r>
        <w:rPr>
          <w:rFonts w:hint="eastAsia" w:cs="Times New Roman"/>
          <w:sz w:val="24"/>
          <w:lang w:val="en-US" w:eastAsia="zh-CN"/>
        </w:rPr>
        <w:t>9</w:t>
      </w:r>
      <w:r>
        <w:rPr>
          <w:rFonts w:hint="eastAsia" w:ascii="Times New Roman" w:hAnsi="Times New Roman" w:eastAsia="宋体" w:cs="Times New Roman"/>
          <w:sz w:val="24"/>
          <w:lang w:val="en-US" w:eastAsia="zh-CN"/>
        </w:rPr>
        <w:t>所示。</w:t>
      </w:r>
    </w:p>
    <w:p>
      <w:pPr>
        <w:spacing w:line="360" w:lineRule="auto"/>
        <w:jc w:val="center"/>
        <w:rPr>
          <w:color w:val="000000"/>
          <w:szCs w:val="24"/>
        </w:rPr>
      </w:pPr>
      <w:r>
        <w:rPr>
          <w:color w:val="000000"/>
          <w:szCs w:val="24"/>
        </w:rPr>
        <w:object>
          <v:shape id="_x0000_i1036" o:spt="75" type="#_x0000_t75" style="height:207.9pt;width:439.7pt;" o:ole="t" filled="f" o:preferrelative="t" stroked="f" coordsize="21600,21600">
            <v:path/>
            <v:fill on="f" focussize="0,0"/>
            <v:stroke on="f"/>
            <v:imagedata r:id="rId34" o:title=""/>
            <o:lock v:ext="edit" aspectratio="t"/>
            <w10:wrap type="none"/>
            <w10:anchorlock/>
          </v:shape>
          <o:OLEObject Type="Embed" ProgID="Visio.Drawing.15" ShapeID="_x0000_i1036" DrawAspect="Content" ObjectID="_1468075736" r:id="rId33">
            <o:LockedField>false</o:LockedField>
          </o:OLEObject>
        </w:object>
      </w: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cs="仿宋"/>
          <w:sz w:val="24"/>
          <w:lang w:val="en-US" w:eastAsia="zh-CN"/>
        </w:rPr>
        <w:t>9</w:t>
      </w:r>
      <w:r>
        <w:rPr>
          <w:rFonts w:hint="eastAsia" w:ascii="宋体" w:hAnsi="宋体" w:eastAsia="宋体" w:cs="仿宋"/>
          <w:sz w:val="24"/>
          <w:lang w:val="en-US" w:eastAsia="zh-CN"/>
        </w:rPr>
        <w:t xml:space="preserve"> 天气预报实体图</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论坛交流实体如图4.</w:t>
      </w:r>
      <w:r>
        <w:rPr>
          <w:rFonts w:hint="eastAsia" w:cs="Times New Roman"/>
          <w:sz w:val="24"/>
          <w:lang w:val="en-US" w:eastAsia="zh-CN"/>
        </w:rPr>
        <w:t>10</w:t>
      </w:r>
      <w:r>
        <w:rPr>
          <w:rFonts w:hint="eastAsia" w:ascii="Times New Roman" w:hAnsi="Times New Roman" w:eastAsia="宋体" w:cs="Times New Roman"/>
          <w:sz w:val="24"/>
          <w:lang w:val="en-US" w:eastAsia="zh-CN"/>
        </w:rPr>
        <w:t>所示。</w:t>
      </w:r>
    </w:p>
    <w:p>
      <w:pPr>
        <w:pStyle w:val="3"/>
        <w:spacing w:line="360" w:lineRule="auto"/>
        <w:ind w:firstLine="480"/>
        <w:rPr>
          <w:rFonts w:hint="eastAsia" w:ascii="宋体" w:hAnsi="宋体"/>
          <w:lang w:val="en-US" w:eastAsia="zh-CN"/>
        </w:rPr>
      </w:pPr>
      <w:r>
        <w:rPr>
          <w:color w:val="000000"/>
          <w:szCs w:val="24"/>
        </w:rPr>
        <w:object>
          <v:shape id="_x0000_i1037" o:spt="75" type="#_x0000_t75" style="height:202.7pt;width:391.75pt;" o:ole="t" filled="f" o:preferrelative="t" stroked="f" coordsize="21600,21600">
            <v:path/>
            <v:fill on="f" focussize="0,0"/>
            <v:stroke on="f"/>
            <v:imagedata r:id="rId36" o:title=""/>
            <o:lock v:ext="edit" aspectratio="t"/>
            <w10:wrap type="none"/>
            <w10:anchorlock/>
          </v:shape>
          <o:OLEObject Type="Embed" ProgID="Visio.Drawing.15" ShapeID="_x0000_i1037" DrawAspect="Content" ObjectID="_1468075737" r:id="rId35">
            <o:LockedField>false</o:LockedField>
          </o:OLEObject>
        </w:object>
      </w:r>
    </w:p>
    <w:p>
      <w:pPr>
        <w:spacing w:line="360" w:lineRule="auto"/>
        <w:jc w:val="center"/>
        <w:rPr>
          <w:rFonts w:hint="eastAsia" w:ascii="宋体" w:hAnsi="宋体" w:cs="仿宋"/>
          <w:sz w:val="24"/>
          <w:lang w:val="en-US" w:eastAsia="zh-CN"/>
        </w:rPr>
      </w:pPr>
      <w:r>
        <w:rPr>
          <w:rFonts w:hint="eastAsia"/>
          <w:color w:val="000000"/>
          <w:lang w:val="en-US" w:eastAsia="zh-CN"/>
        </w:rPr>
        <w:tab/>
      </w:r>
      <w:r>
        <w:rPr>
          <w:rFonts w:hint="eastAsia" w:ascii="宋体" w:hAnsi="宋体" w:eastAsia="宋体" w:cs="仿宋"/>
          <w:sz w:val="24"/>
        </w:rPr>
        <w:t>图</w:t>
      </w:r>
      <w:r>
        <w:rPr>
          <w:rFonts w:hint="eastAsia" w:ascii="宋体" w:hAnsi="宋体" w:eastAsia="宋体" w:cs="仿宋"/>
          <w:sz w:val="24"/>
          <w:lang w:val="en-US" w:eastAsia="zh-CN"/>
        </w:rPr>
        <w:t>4</w:t>
      </w:r>
      <w:r>
        <w:rPr>
          <w:rFonts w:hint="eastAsia" w:ascii="宋体" w:hAnsi="宋体" w:eastAsia="宋体" w:cs="仿宋"/>
          <w:sz w:val="24"/>
        </w:rPr>
        <w:t>.</w:t>
      </w:r>
      <w:r>
        <w:rPr>
          <w:rFonts w:hint="eastAsia" w:ascii="宋体" w:hAnsi="宋体" w:cs="仿宋"/>
          <w:sz w:val="24"/>
          <w:lang w:val="en-US" w:eastAsia="zh-CN"/>
        </w:rPr>
        <w:t>10</w:t>
      </w:r>
      <w:r>
        <w:rPr>
          <w:rFonts w:hint="eastAsia" w:ascii="宋体" w:hAnsi="宋体" w:eastAsia="宋体" w:cs="仿宋"/>
          <w:sz w:val="24"/>
          <w:lang w:val="en-US" w:eastAsia="zh-CN"/>
        </w:rPr>
        <w:t xml:space="preserve"> 论坛交流实体图</w:t>
      </w:r>
    </w:p>
    <w:p>
      <w:pPr>
        <w:spacing w:line="360" w:lineRule="auto"/>
        <w:jc w:val="left"/>
        <w:outlineLvl w:val="2"/>
        <w:rPr>
          <w:rStyle w:val="24"/>
          <w:rFonts w:hint="default" w:ascii="宋体" w:hAnsi="宋体" w:eastAsia="宋体" w:cs="宋体"/>
          <w:sz w:val="28"/>
          <w:szCs w:val="28"/>
          <w:lang w:val="en-US" w:eastAsia="zh-CN"/>
        </w:rPr>
      </w:pPr>
      <w:bookmarkStart w:id="47" w:name="_Toc24636"/>
      <w:r>
        <w:rPr>
          <w:rStyle w:val="24"/>
          <w:rFonts w:hint="eastAsia" w:ascii="宋体" w:hAnsi="宋体" w:eastAsia="宋体" w:cs="宋体"/>
          <w:sz w:val="28"/>
          <w:szCs w:val="28"/>
          <w:lang w:val="en-US" w:eastAsia="zh-CN"/>
        </w:rPr>
        <w:t>4</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4</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2</w:t>
      </w:r>
      <w:r>
        <w:rPr>
          <w:rStyle w:val="24"/>
          <w:rFonts w:hint="eastAsia" w:ascii="宋体" w:hAnsi="宋体" w:eastAsia="宋体" w:cs="宋体"/>
          <w:sz w:val="28"/>
          <w:szCs w:val="28"/>
        </w:rPr>
        <w:t xml:space="preserve"> </w:t>
      </w:r>
      <w:r>
        <w:rPr>
          <w:rStyle w:val="24"/>
          <w:rFonts w:hint="eastAsia" w:ascii="宋体" w:hAnsi="宋体" w:eastAsia="宋体" w:cs="宋体"/>
          <w:sz w:val="28"/>
          <w:szCs w:val="28"/>
          <w:lang w:val="en-US" w:eastAsia="zh-CN"/>
        </w:rPr>
        <w:t>数据库表设计</w:t>
      </w:r>
      <w:bookmarkEnd w:id="47"/>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数据库的数据存储结构不仅要考虑数据的存储方式，还要考虑到数据的组织、关联和查询效率。构建数据存储结构不仅涵盖了基本的数据表的构造，还需要在设计中加入一定的创新，以满足程序的特定需求和功能。这个数据表结构主要包含以下几个核心元素：字段、数据种类以及字段的取值范围等。在数据库设计中，每个字段都有其特定的数据类型，如整数、字符串、日期等，并且每个字段的取值范围也需要根据实际需求来定义，以确保数据的准确性和完整性。在E-R（实体-关系）模型中，实体通常可以被理解为数据库中的一张表，而实体的特性则对应于该表中的字段。这意味着，在设计数据表时，需要考虑到每个实体的属性和特性，以及它们之间的关系和依赖。根据程序的信息存储需求，数据库的设计应当充分考虑到每个字段所需的数据类型和取值范围等，以便满足程序的功能和业务逻辑。每当完成一张数据表的设计，都应该及时地将其保存到数据库中，并为该设计的数据表选择一个准确和描述性强的名称，以便于后续的管理和维护。在选择数据库名时，通常建议避免使用汉字，因为这可能会在编程过程中引发混淆，并可能对软件操作产生负面效果。数据库名应该简洁、明确，并且容易识别和记忆，这样在编程过程中，使用SQL命令进行数据库操作时，可以更加准确和高效地进行操作。接下来，本研究会采用表格的方式来呈现上述数据库设计的成果，以便更直观地展示数据表的结构和字段信息。</w:t>
      </w:r>
    </w:p>
    <w:p>
      <w:pPr>
        <w:spacing w:line="360" w:lineRule="auto"/>
        <w:jc w:val="center"/>
        <w:rPr>
          <w:rFonts w:hint="eastAsia" w:ascii="Times New Roman" w:hAnsi="Times New Roman" w:eastAsia="宋体" w:cs="Times New Roman"/>
          <w:sz w:val="24"/>
          <w:lang w:val="en-US" w:eastAsia="zh-CN"/>
        </w:rPr>
      </w:pPr>
      <w:r>
        <w:rPr>
          <w:rFonts w:hint="eastAsia" w:cs="Times New Roman"/>
          <w:sz w:val="24"/>
          <w:lang w:val="en-US" w:eastAsia="zh-CN"/>
        </w:rPr>
        <w:t>农户</w:t>
      </w:r>
      <w:r>
        <w:rPr>
          <w:rFonts w:hint="eastAsia" w:ascii="Times New Roman" w:hAnsi="Times New Roman" w:eastAsia="宋体" w:cs="Times New Roman"/>
          <w:sz w:val="24"/>
          <w:lang w:val="en-US" w:eastAsia="zh-CN"/>
        </w:rPr>
        <w:t>表数据说明：该表是存放</w:t>
      </w:r>
      <w:r>
        <w:rPr>
          <w:rFonts w:hint="eastAsia" w:cs="Times New Roman"/>
          <w:sz w:val="24"/>
          <w:lang w:val="en-US" w:eastAsia="zh-CN"/>
        </w:rPr>
        <w:t>农户</w:t>
      </w:r>
      <w:r>
        <w:rPr>
          <w:rFonts w:hint="eastAsia" w:ascii="Times New Roman" w:hAnsi="Times New Roman" w:eastAsia="宋体" w:cs="Times New Roman"/>
          <w:sz w:val="24"/>
          <w:lang w:val="en-US" w:eastAsia="zh-CN"/>
        </w:rPr>
        <w:t>信息的数据表，详细结构如表4.1所示</w:t>
      </w:r>
    </w:p>
    <w:p>
      <w:pPr>
        <w:spacing w:line="360" w:lineRule="auto"/>
        <w:jc w:val="center"/>
        <w:rPr>
          <w:rFonts w:hint="eastAsia" w:ascii="Times New Roman" w:hAnsi="Times New Roman" w:eastAsia="宋体" w:cs="Times New Roman"/>
          <w:sz w:val="24"/>
          <w:lang w:val="en-US" w:eastAsia="zh-CN"/>
        </w:rPr>
      </w:pP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.1</w:t>
      </w:r>
      <w:r>
        <w:rPr>
          <w:rFonts w:hint="eastAsia" w:ascii="宋体" w:hAnsi="宋体" w:cs="仿宋"/>
          <w:szCs w:val="21"/>
          <w:lang w:val="en-US" w:eastAsia="zh-CN"/>
        </w:rPr>
        <w:t>农户</w:t>
      </w:r>
      <w:r>
        <w:rPr>
          <w:rFonts w:hint="eastAsia" w:ascii="宋体" w:hAnsi="宋体" w:eastAsia="宋体" w:cs="仿宋"/>
          <w:szCs w:val="21"/>
        </w:rPr>
        <w:t>表</w:t>
      </w:r>
    </w:p>
    <w:tbl>
      <w:tblPr>
        <w:tblStyle w:val="16"/>
        <w:tblW w:w="82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字段名称</w:t>
            </w:r>
          </w:p>
        </w:tc>
        <w:tc>
          <w:tcPr>
            <w:tcW w:w="1479"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2"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长度</w:t>
            </w:r>
          </w:p>
        </w:tc>
        <w:tc>
          <w:tcPr>
            <w:tcW w:w="2063"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字段说明</w:t>
            </w:r>
          </w:p>
        </w:tc>
        <w:tc>
          <w:tcPr>
            <w:tcW w:w="903"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默认值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主键</w:t>
            </w:r>
          </w:p>
        </w:tc>
        <w:tc>
          <w:tcPr>
            <w:tcW w:w="1417"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
   主键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user_name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100</w:t>
            </w:r>
          </w:p>
        </w:tc>
        <w:tc>
          <w:tcPr>
            <w:tcW w:w="2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cs="仿宋"/>
                <w:szCs w:val="21"/>
                <w:lang w:eastAsia="zh-CN"/>
              </w:rPr>
              <w:t>农户</w:t>
            </w:r>
            <w:r>
              <w:rPr>
                <w:rFonts w:hint="eastAsia" w:ascii="宋体" w:hAnsi="宋体" w:eastAsia="宋体" w:cs="仿宋"/>
                <w:szCs w:val="21"/>
              </w:rPr>
              <w:t>名</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1417"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pass_word</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100</w:t>
            </w:r>
          </w:p>
        </w:tc>
        <w:tc>
          <w:tcPr>
            <w:tcW w:w="2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密码</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1417"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image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头像</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1417"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role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100</w:t>
            </w:r>
          </w:p>
        </w:tc>
        <w:tc>
          <w:tcPr>
            <w:tcW w:w="2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角色</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1417"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管理员</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206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新增时间</w:t>
            </w:r>
          </w:p>
        </w:tc>
        <w:tc>
          <w:tcPr>
            <w:tcW w:w="90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1417"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bl>
    <w:p>
      <w:pPr>
        <w:pStyle w:val="27"/>
        <w:jc w:val="both"/>
        <w:rPr>
          <w:rFonts w:hint="eastAsia" w:ascii="Times New Roman" w:hAnsi="Times New Roman" w:eastAsia="宋体" w:cs="Times New Roman"/>
          <w:color w:val="000000" w:themeColor="text1"/>
          <w:kern w:val="2"/>
          <w:sz w:val="24"/>
          <w:szCs w:val="24"/>
          <w:lang w:val="en-US" w:eastAsia="zh-CN" w:bidi="ar-SA"/>
          <w14:textFill>
            <w14:solidFill>
              <w14:schemeClr w14:val="tx1"/>
            </w14:solidFill>
          </w14:textFill>
        </w:rPr>
      </w:pP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系统简介表数据说明：该表是存放系统简介信息的数据表，具体结构如表4.2所示</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.2</w:t>
      </w:r>
      <w:r>
        <w:rPr>
          <w:rFonts w:hint="eastAsia" w:ascii="宋体" w:hAnsi="宋体" w:eastAsia="宋体" w:cs="仿宋"/>
          <w:szCs w:val="21"/>
          <w:lang w:val="en-US" w:eastAsia="zh-CN"/>
        </w:rPr>
        <w:t>系统简介</w:t>
      </w:r>
      <w:r>
        <w:rPr>
          <w:rFonts w:hint="eastAsia" w:ascii="宋体" w:hAnsi="宋体" w:eastAsia="宋体" w:cs="仿宋"/>
          <w:szCs w:val="21"/>
        </w:rPr>
        <w:t>表</w:t>
      </w:r>
    </w:p>
    <w:tbl>
      <w:tblPr>
        <w:tblStyle w:val="16"/>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字段名称</w:t>
            </w:r>
          </w:p>
        </w:tc>
        <w:tc>
          <w:tcPr>
            <w:tcW w:w="1479"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2"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长度</w:t>
            </w:r>
          </w:p>
        </w:tc>
        <w:tc>
          <w:tcPr>
            <w:tcW w:w="2063"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字段说明</w:t>
            </w:r>
          </w:p>
        </w:tc>
        <w:tc>
          <w:tcPr>
            <w:tcW w:w="903"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left w:val="nil"/>
              <w:bottom w:val="nil"/>
              <w:right w:val="nil"/>
            </w:tcBorders>
            <w:shd w:val="clear" w:color="auto" w:fill="auto"/>
            <w:vAlign w:val="top"/>
          </w:tcPr>
          <w:p>
            <w:pPr>
              <w:spacing w:line="360" w:lineRule="auto"/>
              <w:jc w:val="center"/>
              <w:rPr>
                <w:rFonts w:hint="default" w:ascii="宋体" w:hAnsi="宋体" w:eastAsia="宋体" w:cs="仿宋"/>
                <w:szCs w:val="21"/>
                <w:lang w:val="en-US" w:eastAsia="zh-CN"/>
              </w:rPr>
            </w:pPr>
            <w:r>
              <w:rPr>
                <w:rFonts w:hint="eastAsia" w:ascii="宋体" w:hAnsi="宋体" w:cs="仿宋"/>
                <w:szCs w:val="21"/>
                <w:lang w:val="en-US" w:eastAsia="zh-CN"/>
              </w:rPr>
              <w:t>主键</w:t>
            </w:r>
          </w:p>
        </w:tc>
        <w:tc>
          <w:tcPr>
            <w:tcW w:w="1417"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创建时间</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title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标题</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subtitle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副标题</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content</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内容</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picture1</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图片1</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picture2</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图片2</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picture3</w:t>
            </w:r>
          </w:p>
        </w:tc>
        <w:tc>
          <w:tcPr>
            <w:tcW w:w="1479"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图片3</w:t>
            </w:r>
          </w:p>
        </w:tc>
        <w:tc>
          <w:tcPr>
            <w:tcW w:w="903"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bl>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消息表数据说明：该表是存放消息信息的数据表，用于管理和记录系统中的消息通知，具体结构如表4.3所示。</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.3</w:t>
      </w:r>
      <w:r>
        <w:rPr>
          <w:rFonts w:hint="eastAsia" w:ascii="宋体" w:hAnsi="宋体" w:eastAsia="宋体" w:cs="仿宋"/>
          <w:szCs w:val="21"/>
          <w:lang w:val="en-US" w:eastAsia="zh-CN"/>
        </w:rPr>
        <w:t>消息</w:t>
      </w:r>
      <w:r>
        <w:rPr>
          <w:rFonts w:hint="eastAsia" w:ascii="宋体" w:hAnsi="宋体" w:eastAsia="宋体" w:cs="仿宋"/>
          <w:szCs w:val="21"/>
        </w:rPr>
        <w:t>表</w:t>
      </w:r>
    </w:p>
    <w:tbl>
      <w:tblPr>
        <w:tblStyle w:val="16"/>
        <w:tblW w:w="8252"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字段名称</w:t>
            </w:r>
          </w:p>
        </w:tc>
        <w:tc>
          <w:tcPr>
            <w:tcW w:w="1479"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2"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长度</w:t>
            </w:r>
          </w:p>
        </w:tc>
        <w:tc>
          <w:tcPr>
            <w:tcW w:w="2063"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字段说明</w:t>
            </w:r>
          </w:p>
        </w:tc>
        <w:tc>
          <w:tcPr>
            <w:tcW w:w="903"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默认值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2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创建时间</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1417"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uid</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2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cs="仿宋"/>
                <w:szCs w:val="21"/>
                <w:lang w:eastAsia="zh-CN"/>
              </w:rPr>
              <w:t>农户</w:t>
            </w:r>
            <w:r>
              <w:rPr>
                <w:rFonts w:hint="eastAsia" w:ascii="宋体" w:hAnsi="宋体" w:eastAsia="宋体" w:cs="仿宋"/>
                <w:szCs w:val="21"/>
              </w:rPr>
              <w:t>ID</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1417"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fid</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2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好友</w:t>
            </w:r>
            <w:r>
              <w:rPr>
                <w:rFonts w:hint="eastAsia" w:ascii="宋体" w:hAnsi="宋体" w:cs="仿宋"/>
                <w:szCs w:val="21"/>
                <w:lang w:eastAsia="zh-CN"/>
              </w:rPr>
              <w:t>农户</w:t>
            </w:r>
            <w:r>
              <w:rPr>
                <w:rFonts w:hint="eastAsia" w:ascii="宋体" w:hAnsi="宋体" w:eastAsia="宋体" w:cs="仿宋"/>
                <w:szCs w:val="21"/>
              </w:rPr>
              <w:t>ID</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1417"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content</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内容</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1417"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format</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2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格式(1:文字，2:图片)</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1417"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isread</w:t>
            </w:r>
          </w:p>
        </w:tc>
        <w:tc>
          <w:tcPr>
            <w:tcW w:w="1479"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206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消息已读(0:未读，1:已读)</w:t>
            </w:r>
          </w:p>
        </w:tc>
        <w:tc>
          <w:tcPr>
            <w:tcW w:w="90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1417"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p>
        </w:tc>
      </w:tr>
    </w:tbl>
    <w:p>
      <w:pPr>
        <w:spacing w:line="360" w:lineRule="auto"/>
        <w:ind w:left="143" w:firstLine="480" w:firstLineChars="200"/>
        <w:jc w:val="left"/>
        <w:rPr>
          <w:rFonts w:hint="default" w:ascii="Times New Roman" w:hAnsi="Times New Roman" w:eastAsia="宋体" w:cs="Times New Roman"/>
          <w:sz w:val="24"/>
          <w:lang w:val="en-US" w:eastAsia="zh-CN"/>
        </w:rPr>
      </w:pPr>
      <w:r>
        <w:rPr>
          <w:rFonts w:hint="default" w:ascii="Times New Roman" w:hAnsi="Times New Roman" w:eastAsia="宋体" w:cs="Times New Roman"/>
          <w:sz w:val="24"/>
          <w:lang w:val="en-US" w:eastAsia="zh-CN"/>
        </w:rPr>
        <w:t>收藏表数据说明：该表是存放</w:t>
      </w:r>
      <w:r>
        <w:rPr>
          <w:rFonts w:hint="eastAsia" w:cs="Times New Roman"/>
          <w:sz w:val="24"/>
          <w:lang w:val="en-US" w:eastAsia="zh-CN"/>
        </w:rPr>
        <w:t>农户</w:t>
      </w:r>
      <w:r>
        <w:rPr>
          <w:rFonts w:hint="default" w:ascii="Times New Roman" w:hAnsi="Times New Roman" w:eastAsia="宋体" w:cs="Times New Roman"/>
          <w:sz w:val="24"/>
          <w:lang w:val="en-US" w:eastAsia="zh-CN"/>
        </w:rPr>
        <w:t>收藏信息的数据表，用于记录</w:t>
      </w:r>
      <w:r>
        <w:rPr>
          <w:rFonts w:hint="eastAsia" w:cs="Times New Roman"/>
          <w:sz w:val="24"/>
          <w:lang w:val="en-US" w:eastAsia="zh-CN"/>
        </w:rPr>
        <w:t>农户</w:t>
      </w:r>
      <w:r>
        <w:rPr>
          <w:rFonts w:hint="default" w:ascii="Times New Roman" w:hAnsi="Times New Roman" w:eastAsia="宋体" w:cs="Times New Roman"/>
          <w:sz w:val="24"/>
          <w:lang w:val="en-US" w:eastAsia="zh-CN"/>
        </w:rPr>
        <w:t>收藏的内容和相关信息。</w:t>
      </w:r>
      <w:r>
        <w:rPr>
          <w:rFonts w:hint="eastAsia" w:ascii="Times New Roman" w:hAnsi="Times New Roman" w:eastAsia="宋体" w:cs="Times New Roman"/>
          <w:sz w:val="24"/>
          <w:lang w:val="en-US" w:eastAsia="zh-CN"/>
        </w:rPr>
        <w:t>具体结构如表4.4所示。</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.4</w:t>
      </w:r>
      <w:r>
        <w:rPr>
          <w:rFonts w:hint="eastAsia" w:ascii="宋体" w:hAnsi="宋体" w:eastAsia="宋体" w:cs="仿宋"/>
          <w:szCs w:val="21"/>
          <w:lang w:val="en-US" w:eastAsia="zh-CN"/>
        </w:rPr>
        <w:t>收藏</w:t>
      </w:r>
      <w:r>
        <w:rPr>
          <w:rFonts w:hint="eastAsia" w:ascii="宋体" w:hAnsi="宋体" w:eastAsia="宋体" w:cs="仿宋"/>
          <w:szCs w:val="21"/>
        </w:rPr>
        <w:t>表</w:t>
      </w:r>
    </w:p>
    <w:tbl>
      <w:tblPr>
        <w:tblStyle w:val="16"/>
        <w:tblW w:w="96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字段名称</w:t>
            </w:r>
          </w:p>
        </w:tc>
        <w:tc>
          <w:tcPr>
            <w:tcW w:w="1479"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2"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长度</w:t>
            </w:r>
          </w:p>
        </w:tc>
        <w:tc>
          <w:tcPr>
            <w:tcW w:w="1063"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字段说明</w:t>
            </w:r>
          </w:p>
        </w:tc>
        <w:tc>
          <w:tcPr>
            <w:tcW w:w="903"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91"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默认值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106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91"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创建时间</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user_id</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cs="仿宋"/>
                <w:szCs w:val="21"/>
                <w:lang w:eastAsia="zh-CN"/>
              </w:rPr>
              <w:t>农户</w:t>
            </w:r>
            <w:r>
              <w:rPr>
                <w:rFonts w:hint="eastAsia" w:ascii="宋体" w:hAnsi="宋体" w:eastAsia="宋体" w:cs="仿宋"/>
                <w:szCs w:val="21"/>
              </w:rPr>
              <w:t>id</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ref_id</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商品id</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table_name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表名</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name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名称</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picture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图片</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type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intel_type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推荐类型</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remark</w:t>
            </w:r>
          </w:p>
        </w:tc>
        <w:tc>
          <w:tcPr>
            <w:tcW w:w="1479"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备注</w:t>
            </w:r>
          </w:p>
        </w:tc>
        <w:tc>
          <w:tcPr>
            <w:tcW w:w="90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991"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p>
        </w:tc>
      </w:tr>
    </w:tbl>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专家表数据说明：该表是存放专家信息的数据表，用于管理和记录系统中的专家信息。具体结构如表4.5所示</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.5</w:t>
      </w:r>
      <w:r>
        <w:rPr>
          <w:rFonts w:hint="eastAsia" w:ascii="宋体" w:hAnsi="宋体" w:eastAsia="宋体" w:cs="仿宋"/>
          <w:szCs w:val="21"/>
          <w:lang w:val="en-US" w:eastAsia="zh-CN"/>
        </w:rPr>
        <w:t>专家</w:t>
      </w:r>
      <w:r>
        <w:rPr>
          <w:rFonts w:hint="eastAsia" w:ascii="宋体" w:hAnsi="宋体" w:eastAsia="宋体" w:cs="仿宋"/>
          <w:szCs w:val="21"/>
        </w:rPr>
        <w:t>表</w:t>
      </w:r>
    </w:p>
    <w:tbl>
      <w:tblPr>
        <w:tblStyle w:val="16"/>
        <w:tblW w:w="96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字段名称</w:t>
            </w:r>
          </w:p>
        </w:tc>
        <w:tc>
          <w:tcPr>
            <w:tcW w:w="1479"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2"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长度</w:t>
            </w:r>
          </w:p>
        </w:tc>
        <w:tc>
          <w:tcPr>
            <w:tcW w:w="1063"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字段说明</w:t>
            </w:r>
          </w:p>
        </w:tc>
        <w:tc>
          <w:tcPr>
            <w:tcW w:w="903"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91" w:type="dxa"/>
            <w:tcBorders>
              <w:top w:val="single" w:color="auto" w:sz="4" w:space="0"/>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默认值</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106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91"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创建时间</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zhuanjiazhanghao</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专家账号</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mima</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密码</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zhuanjiaxingming</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专家姓名</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xingbie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性别</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nianling</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年龄</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phone_num</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手机号码</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tou_xiang</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头像</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xueli</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学历</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zhuanyelingyu</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专业领域</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yanjiuchengguo</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研究成果</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sfsh</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是否审核</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待审核</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shhf</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审核回复</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clicktime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datetime</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最近点击时间</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clicknum</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点击次数</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storeupnum</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收藏数</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status</w:t>
            </w:r>
          </w:p>
        </w:tc>
        <w:tc>
          <w:tcPr>
            <w:tcW w:w="1479"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106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状态</w:t>
            </w:r>
          </w:p>
        </w:tc>
        <w:tc>
          <w:tcPr>
            <w:tcW w:w="90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991"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bl>
    <w:p>
      <w:pPr>
        <w:pStyle w:val="27"/>
        <w:rPr>
          <w:rFonts w:hint="eastAsia"/>
          <w:color w:val="000000" w:themeColor="text1"/>
          <w14:textFill>
            <w14:solidFill>
              <w14:schemeClr w14:val="tx1"/>
            </w14:solidFill>
          </w14:textFill>
        </w:rPr>
      </w:pP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知识库表数据说明：该表是存放知识库信息的数据表，用于管理和记录系统中的知识库内容。具体结构如表4.6所示。</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.6</w:t>
      </w:r>
      <w:r>
        <w:rPr>
          <w:rFonts w:hint="eastAsia" w:ascii="宋体" w:hAnsi="宋体" w:eastAsia="宋体" w:cs="仿宋"/>
          <w:szCs w:val="21"/>
          <w:lang w:val="en-US" w:eastAsia="zh-CN"/>
        </w:rPr>
        <w:t>知识库</w:t>
      </w:r>
      <w:r>
        <w:rPr>
          <w:rFonts w:hint="eastAsia" w:ascii="宋体" w:hAnsi="宋体" w:eastAsia="宋体" w:cs="仿宋"/>
          <w:szCs w:val="21"/>
        </w:rPr>
        <w:t>表</w:t>
      </w:r>
    </w:p>
    <w:tbl>
      <w:tblPr>
        <w:tblStyle w:val="16"/>
        <w:tblW w:w="960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bottom w:val="single" w:color="auto" w:sz="4" w:space="0"/>
            </w:tcBorders>
            <w:shd w:val="clear" w:color="auto" w:fill="auto"/>
            <w:vAlign w:val="top"/>
          </w:tcPr>
          <w:p>
            <w:pPr>
              <w:pStyle w:val="28"/>
              <w:spacing w:before="120" w:beforeLines="50" w:line="30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字段名称</w:t>
            </w:r>
          </w:p>
        </w:tc>
        <w:tc>
          <w:tcPr>
            <w:tcW w:w="1479" w:type="dxa"/>
            <w:tcBorders>
              <w:bottom w:val="single" w:color="auto" w:sz="4" w:space="0"/>
            </w:tcBorders>
            <w:shd w:val="clear" w:color="auto" w:fill="auto"/>
            <w:vAlign w:val="top"/>
          </w:tcPr>
          <w:p>
            <w:pPr>
              <w:pStyle w:val="28"/>
              <w:spacing w:before="120" w:beforeLines="50" w:line="30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类型</w:t>
            </w:r>
          </w:p>
        </w:tc>
        <w:tc>
          <w:tcPr>
            <w:tcW w:w="902" w:type="dxa"/>
            <w:tcBorders>
              <w:bottom w:val="single" w:color="auto" w:sz="4" w:space="0"/>
            </w:tcBorders>
            <w:shd w:val="clear" w:color="auto" w:fill="auto"/>
            <w:vAlign w:val="top"/>
          </w:tcPr>
          <w:p>
            <w:pPr>
              <w:pStyle w:val="28"/>
              <w:spacing w:before="120" w:beforeLines="50" w:line="30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长度</w:t>
            </w:r>
          </w:p>
        </w:tc>
        <w:tc>
          <w:tcPr>
            <w:tcW w:w="1063" w:type="dxa"/>
            <w:tcBorders>
              <w:bottom w:val="single" w:color="auto" w:sz="4" w:space="0"/>
            </w:tcBorders>
            <w:shd w:val="clear" w:color="auto" w:fill="auto"/>
            <w:vAlign w:val="top"/>
          </w:tcPr>
          <w:p>
            <w:pPr>
              <w:pStyle w:val="28"/>
              <w:spacing w:before="120" w:beforeLines="50" w:line="30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字段说明</w:t>
            </w:r>
          </w:p>
        </w:tc>
        <w:tc>
          <w:tcPr>
            <w:tcW w:w="903" w:type="dxa"/>
            <w:tcBorders>
              <w:bottom w:val="single" w:color="auto" w:sz="4" w:space="0"/>
            </w:tcBorders>
            <w:shd w:val="clear" w:color="auto" w:fill="auto"/>
            <w:vAlign w:val="top"/>
          </w:tcPr>
          <w:p>
            <w:pPr>
              <w:pStyle w:val="28"/>
              <w:spacing w:before="120" w:beforeLines="50" w:line="30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主键</w:t>
            </w:r>
          </w:p>
        </w:tc>
        <w:tc>
          <w:tcPr>
            <w:tcW w:w="991" w:type="dxa"/>
            <w:tcBorders>
              <w:bottom w:val="single" w:color="auto" w:sz="4" w:space="0"/>
            </w:tcBorders>
            <w:shd w:val="clear" w:color="auto" w:fill="auto"/>
            <w:vAlign w:val="top"/>
          </w:tcPr>
          <w:p>
            <w:pPr>
              <w:pStyle w:val="28"/>
              <w:spacing w:before="120" w:beforeLines="50" w:line="300" w:lineRule="auto"/>
              <w:jc w:val="center"/>
              <w:rPr>
                <w:rFonts w:hint="eastAsia" w:ascii="宋体" w:hAnsi="宋体" w:eastAsia="宋体" w:cs="宋体"/>
                <w:b w:val="0"/>
                <w:bCs w:val="0"/>
                <w:sz w:val="21"/>
                <w:szCs w:val="21"/>
              </w:rPr>
            </w:pPr>
            <w:r>
              <w:rPr>
                <w:rFonts w:hint="eastAsia" w:ascii="宋体" w:hAnsi="宋体" w:eastAsia="宋体" w:cs="宋体"/>
                <w:b w:val="0"/>
                <w:bCs w:val="0"/>
                <w:sz w:val="21"/>
                <w:szCs w:val="21"/>
              </w:rPr>
              <w:t>默认值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106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91"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创建时间</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zhishimingcheng</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知识名称</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fengmian</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封面</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zhishifenlei</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知识分类</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shiyongduixiang</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适用对象</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diqu</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地区</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zhidaowendang</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指导文档</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zhidaoshipin</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指导视频</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zhishineirong</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知识内容</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zhuanjiazhanghao</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专家账号</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zhuanjiaxingming</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专家姓名</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fbriqi</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date</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发布日期</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sfsh</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是否审核</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待审核</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shhf</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审核回复</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thumbsupnum</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赞</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crazilynum</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踩</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discussnum</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评论数</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storeupnum</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收藏数</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bl>
    <w:p>
      <w:pPr>
        <w:pStyle w:val="27"/>
        <w:rPr>
          <w:rFonts w:hint="eastAsia"/>
          <w:color w:val="000000" w:themeColor="text1"/>
          <w14:textFill>
            <w14:solidFill>
              <w14:schemeClr w14:val="tx1"/>
            </w14:solidFill>
          </w14:textFill>
        </w:rPr>
      </w:pP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农作物表数据说明：该表是用于存放农作物种植信息的数据表，记录了关于农作物种植的各种详细信息。具体结构如表4.7所示。</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.7</w:t>
      </w:r>
      <w:r>
        <w:rPr>
          <w:rFonts w:hint="eastAsia" w:ascii="宋体" w:hAnsi="宋体" w:eastAsia="宋体" w:cs="仿宋"/>
          <w:szCs w:val="21"/>
          <w:lang w:val="en-US" w:eastAsia="zh-CN"/>
        </w:rPr>
        <w:t>农作物</w:t>
      </w:r>
      <w:r>
        <w:rPr>
          <w:rFonts w:hint="eastAsia" w:ascii="宋体" w:hAnsi="宋体" w:eastAsia="宋体" w:cs="仿宋"/>
          <w:szCs w:val="21"/>
        </w:rPr>
        <w:t>表</w:t>
      </w:r>
    </w:p>
    <w:tbl>
      <w:tblPr>
        <w:tblStyle w:val="16"/>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字段名称</w:t>
            </w:r>
          </w:p>
        </w:tc>
        <w:tc>
          <w:tcPr>
            <w:tcW w:w="1479"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2"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长度</w:t>
            </w:r>
          </w:p>
        </w:tc>
        <w:tc>
          <w:tcPr>
            <w:tcW w:w="2063"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字段说明</w:t>
            </w:r>
          </w:p>
        </w:tc>
        <w:tc>
          <w:tcPr>
            <w:tcW w:w="903"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创建时间</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zuowumingcheng</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作物名称</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zhongzhidiqu</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种植地区</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zhongzhimianji</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double</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种植面积²</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zhongzhiriqi</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date</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种植日期</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zhongzhishuliang</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种植数量/公顷</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yujishoucheng</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double</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预计收成/吨</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xiangqing</w:t>
            </w:r>
          </w:p>
        </w:tc>
        <w:tc>
          <w:tcPr>
            <w:tcW w:w="1479"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详情</w:t>
            </w:r>
          </w:p>
        </w:tc>
        <w:tc>
          <w:tcPr>
            <w:tcW w:w="903"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bl>
    <w:p>
      <w:pPr>
        <w:spacing w:line="360" w:lineRule="auto"/>
        <w:ind w:left="143" w:firstLine="480" w:firstLineChars="200"/>
        <w:jc w:val="left"/>
        <w:rPr>
          <w:rFonts w:hint="eastAsia"/>
          <w:color w:val="000000" w:themeColor="text1"/>
          <w:lang w:eastAsia="zh-CN"/>
          <w14:textFill>
            <w14:solidFill>
              <w14:schemeClr w14:val="tx1"/>
            </w14:solidFill>
          </w14:textFill>
        </w:rPr>
      </w:pPr>
      <w:r>
        <w:rPr>
          <w:rFonts w:hint="eastAsia" w:ascii="Times New Roman" w:hAnsi="Times New Roman" w:eastAsia="宋体" w:cs="Times New Roman"/>
          <w:sz w:val="24"/>
          <w:lang w:val="en-US" w:eastAsia="zh-CN"/>
        </w:rPr>
        <w:t>农户表数据说明：该表是用于存放农户信息的数据表，记录了农户的基本个人信息和账号信息。具体结构如表4.8所示。</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.8</w:t>
      </w:r>
      <w:r>
        <w:rPr>
          <w:rFonts w:hint="eastAsia" w:ascii="宋体" w:hAnsi="宋体" w:eastAsia="宋体" w:cs="仿宋"/>
          <w:szCs w:val="21"/>
          <w:lang w:val="en-US" w:eastAsia="zh-CN"/>
        </w:rPr>
        <w:t>农户</w:t>
      </w:r>
      <w:r>
        <w:rPr>
          <w:rFonts w:hint="eastAsia" w:ascii="宋体" w:hAnsi="宋体" w:eastAsia="宋体" w:cs="仿宋"/>
          <w:szCs w:val="21"/>
        </w:rPr>
        <w:t>表</w:t>
      </w:r>
    </w:p>
    <w:tbl>
      <w:tblPr>
        <w:tblStyle w:val="16"/>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字段名称</w:t>
            </w:r>
          </w:p>
        </w:tc>
        <w:tc>
          <w:tcPr>
            <w:tcW w:w="1479"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2"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长度</w:t>
            </w:r>
          </w:p>
        </w:tc>
        <w:tc>
          <w:tcPr>
            <w:tcW w:w="2063"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字段说明</w:t>
            </w:r>
          </w:p>
        </w:tc>
        <w:tc>
          <w:tcPr>
            <w:tcW w:w="903"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创建时间</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nonghuzhanghao</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农户账号</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mima</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密码</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nonghuxingming</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农户姓名</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xingbie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性别</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nianling</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年龄</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phone_num</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手机号码</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tou_xiang</w:t>
            </w:r>
          </w:p>
        </w:tc>
        <w:tc>
          <w:tcPr>
            <w:tcW w:w="1479"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头像</w:t>
            </w:r>
          </w:p>
        </w:tc>
        <w:tc>
          <w:tcPr>
            <w:tcW w:w="903"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bl>
    <w:p>
      <w:pPr>
        <w:pStyle w:val="27"/>
        <w:shd w:val="clear"/>
        <w:rPr>
          <w:rFonts w:hint="eastAsia"/>
          <w:color w:val="000000" w:themeColor="text1"/>
          <w:lang w:eastAsia="zh-CN"/>
          <w14:textFill>
            <w14:solidFill>
              <w14:schemeClr w14:val="tx1"/>
            </w14:solidFill>
          </w14:textFill>
        </w:rPr>
      </w:pP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知识分类表数据说明：该表是用于存放知识库的分类信息的数据表，记录了知识库内容的分类和相关图片。具体结构如表4.9所示。</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.9</w:t>
      </w:r>
      <w:r>
        <w:rPr>
          <w:rFonts w:hint="eastAsia" w:ascii="宋体" w:hAnsi="宋体" w:eastAsia="宋体" w:cs="仿宋"/>
          <w:szCs w:val="21"/>
          <w:lang w:val="en-US" w:eastAsia="zh-CN"/>
        </w:rPr>
        <w:t xml:space="preserve"> 知识分类</w:t>
      </w:r>
      <w:r>
        <w:rPr>
          <w:rFonts w:hint="eastAsia" w:ascii="宋体" w:hAnsi="宋体" w:eastAsia="宋体" w:cs="仿宋"/>
          <w:szCs w:val="21"/>
        </w:rPr>
        <w:t>表</w:t>
      </w:r>
    </w:p>
    <w:tbl>
      <w:tblPr>
        <w:tblStyle w:val="16"/>
        <w:tblW w:w="9606" w:type="dxa"/>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c>
          <w:tcPr>
            <w:tcW w:w="1488"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字段名称</w:t>
            </w:r>
          </w:p>
        </w:tc>
        <w:tc>
          <w:tcPr>
            <w:tcW w:w="1479"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2"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长度</w:t>
            </w:r>
          </w:p>
        </w:tc>
        <w:tc>
          <w:tcPr>
            <w:tcW w:w="106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字段说明</w:t>
            </w:r>
          </w:p>
        </w:tc>
        <w:tc>
          <w:tcPr>
            <w:tcW w:w="903"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91" w:type="dxa"/>
            <w:tcBorders>
              <w:bottom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默认值</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p>
        </w:tc>
        <w:tc>
          <w:tcPr>
            <w:tcW w:w="106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91" w:type="dxa"/>
            <w:tcBorders>
              <w:top w:val="single" w:color="auto" w:sz="4" w:space="0"/>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shd w:val="clear" w:color="auto" w:fill="auto"/>
            <w:vAlign w:val="top"/>
          </w:tcPr>
          <w:p>
            <w:pPr>
              <w:spacing w:line="360" w:lineRule="auto"/>
              <w:jc w:val="center"/>
              <w:rPr>
                <w:rFonts w:hint="eastAsia" w:ascii="宋体" w:hAnsi="宋体" w:eastAsia="宋体" w:cs="仿宋"/>
                <w:szCs w:val="21"/>
              </w:rPr>
            </w:pP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创建时间</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zhishifenlei</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知识分类</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1488" w:type="dxa"/>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image</w:t>
            </w:r>
          </w:p>
        </w:tc>
        <w:tc>
          <w:tcPr>
            <w:tcW w:w="1479"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1063" w:type="dxa"/>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图片</w:t>
            </w:r>
          </w:p>
        </w:tc>
        <w:tc>
          <w:tcPr>
            <w:tcW w:w="903" w:type="dxa"/>
            <w:shd w:val="clear" w:color="auto" w:fill="auto"/>
            <w:vAlign w:val="top"/>
          </w:tcPr>
          <w:p>
            <w:pPr>
              <w:spacing w:line="360" w:lineRule="auto"/>
              <w:jc w:val="center"/>
              <w:rPr>
                <w:rFonts w:hint="eastAsia" w:ascii="宋体" w:hAnsi="宋体" w:eastAsia="宋体" w:cs="仿宋"/>
                <w:szCs w:val="21"/>
              </w:rPr>
            </w:pPr>
          </w:p>
        </w:tc>
        <w:tc>
          <w:tcPr>
            <w:tcW w:w="991" w:type="dxa"/>
            <w:shd w:val="clear" w:color="auto" w:fill="auto"/>
            <w:vAlign w:val="top"/>
          </w:tcPr>
          <w:p>
            <w:pPr>
              <w:spacing w:line="360" w:lineRule="auto"/>
              <w:jc w:val="center"/>
              <w:rPr>
                <w:rFonts w:hint="eastAsia" w:ascii="宋体" w:hAnsi="宋体" w:eastAsia="宋体" w:cs="仿宋"/>
                <w:szCs w:val="21"/>
                <w:lang w:val="en-US" w:eastAsia="zh-CN"/>
              </w:rPr>
            </w:pPr>
          </w:p>
        </w:tc>
      </w:tr>
    </w:tbl>
    <w:p>
      <w:pPr>
        <w:pStyle w:val="27"/>
        <w:rPr>
          <w:rFonts w:hint="eastAsia"/>
          <w:color w:val="000000" w:themeColor="text1"/>
          <w14:textFill>
            <w14:solidFill>
              <w14:schemeClr w14:val="tx1"/>
            </w14:solidFill>
          </w14:textFill>
        </w:rPr>
      </w:pPr>
    </w:p>
    <w:p>
      <w:pPr>
        <w:spacing w:line="360" w:lineRule="auto"/>
        <w:ind w:left="143" w:firstLine="480" w:firstLineChars="200"/>
        <w:jc w:val="left"/>
        <w:rPr>
          <w:rFonts w:hint="default"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农业新闻表数据说明：该表是用于存放农业新闻信息的数据表，记录了农业相关的新闻内容和相关信息。具体结构如表4.10所示。</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lang w:val="en-US" w:eastAsia="zh-CN"/>
        </w:rPr>
        <w:t>4</w:t>
      </w:r>
      <w:r>
        <w:rPr>
          <w:rFonts w:hint="eastAsia" w:ascii="宋体" w:hAnsi="宋体" w:eastAsia="宋体" w:cs="仿宋"/>
          <w:szCs w:val="21"/>
        </w:rPr>
        <w:t>.</w:t>
      </w:r>
      <w:r>
        <w:rPr>
          <w:rFonts w:hint="eastAsia" w:ascii="宋体" w:hAnsi="宋体" w:eastAsia="宋体" w:cs="仿宋"/>
          <w:szCs w:val="21"/>
          <w:lang w:val="en-US" w:eastAsia="zh-CN"/>
        </w:rPr>
        <w:t>10 农业新闻</w:t>
      </w:r>
      <w:r>
        <w:rPr>
          <w:rFonts w:hint="eastAsia" w:ascii="宋体" w:hAnsi="宋体" w:eastAsia="宋体" w:cs="仿宋"/>
          <w:szCs w:val="21"/>
        </w:rPr>
        <w:t>表</w:t>
      </w:r>
    </w:p>
    <w:tbl>
      <w:tblPr>
        <w:tblStyle w:val="16"/>
        <w:tblW w:w="825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8"/>
        <w:gridCol w:w="1479"/>
        <w:gridCol w:w="902"/>
        <w:gridCol w:w="2063"/>
        <w:gridCol w:w="903"/>
        <w:gridCol w:w="141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字段名称</w:t>
            </w:r>
          </w:p>
        </w:tc>
        <w:tc>
          <w:tcPr>
            <w:tcW w:w="1479"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类型</w:t>
            </w:r>
          </w:p>
        </w:tc>
        <w:tc>
          <w:tcPr>
            <w:tcW w:w="902"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长度</w:t>
            </w:r>
          </w:p>
        </w:tc>
        <w:tc>
          <w:tcPr>
            <w:tcW w:w="2063"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字段说明</w:t>
            </w:r>
          </w:p>
        </w:tc>
        <w:tc>
          <w:tcPr>
            <w:tcW w:w="903"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默认值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id</w:t>
            </w:r>
          </w:p>
        </w:tc>
        <w:tc>
          <w:tcPr>
            <w:tcW w:w="1479"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bigint</w:t>
            </w:r>
          </w:p>
        </w:tc>
        <w:tc>
          <w:tcPr>
            <w:tcW w:w="902"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903"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主键</w:t>
            </w:r>
          </w:p>
        </w:tc>
        <w:tc>
          <w:tcPr>
            <w:tcW w:w="1417" w:type="dxa"/>
            <w:tcBorders>
              <w:top w:val="single" w:color="auto" w:sz="4" w:space="0"/>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eastAsia="zh-CN"/>
              </w:rPr>
              <w:t>add_time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timestamp</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创建时间</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cs="仿宋"/>
                <w:szCs w:val="21"/>
                <w:lang w:val="en-US" w:eastAsia="zh-CN"/>
              </w:rPr>
              <w:t>now()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title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标题</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introduction</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简介</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typename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分类名称</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name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varchar</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发布人</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headportrait</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头像</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clicknum</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点击次数</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clicktime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datetime</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最近点击时间</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thumbsupnum</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赞</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crazilynum</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踩</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storeupnum</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int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收藏数</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lang w:val="en-US" w:eastAsia="zh-C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picture</w:t>
            </w:r>
          </w:p>
        </w:tc>
        <w:tc>
          <w:tcPr>
            <w:tcW w:w="1479"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图片</w:t>
            </w:r>
          </w:p>
        </w:tc>
        <w:tc>
          <w:tcPr>
            <w:tcW w:w="903"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rPr>
            </w:pPr>
          </w:p>
        </w:tc>
        <w:tc>
          <w:tcPr>
            <w:tcW w:w="1417" w:type="dxa"/>
            <w:tcBorders>
              <w:top w:val="nil"/>
              <w:left w:val="nil"/>
              <w:bottom w:val="nil"/>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8"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val="en-US" w:eastAsia="zh-CN"/>
              </w:rPr>
            </w:pPr>
            <w:r>
              <w:rPr>
                <w:rFonts w:hint="eastAsia" w:ascii="宋体" w:hAnsi="宋体" w:eastAsia="宋体" w:cs="仿宋"/>
                <w:szCs w:val="21"/>
              </w:rPr>
              <w:t>content</w:t>
            </w:r>
          </w:p>
        </w:tc>
        <w:tc>
          <w:tcPr>
            <w:tcW w:w="1479"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longtext</w:t>
            </w:r>
          </w:p>
        </w:tc>
        <w:tc>
          <w:tcPr>
            <w:tcW w:w="902"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eastAsia="zh-CN"/>
              </w:rPr>
            </w:pPr>
            <w:r>
              <w:rPr>
                <w:rFonts w:hint="eastAsia" w:ascii="宋体" w:hAnsi="宋体" w:eastAsia="宋体" w:cs="仿宋"/>
                <w:szCs w:val="21"/>
                <w:lang w:eastAsia="zh-CN"/>
              </w:rPr>
              <w:t>150</w:t>
            </w:r>
          </w:p>
        </w:tc>
        <w:tc>
          <w:tcPr>
            <w:tcW w:w="2063"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r>
              <w:rPr>
                <w:rFonts w:hint="eastAsia" w:ascii="宋体" w:hAnsi="宋体" w:eastAsia="宋体" w:cs="仿宋"/>
                <w:szCs w:val="21"/>
              </w:rPr>
              <w:t>内容</w:t>
            </w:r>
          </w:p>
        </w:tc>
        <w:tc>
          <w:tcPr>
            <w:tcW w:w="903"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rPr>
            </w:pPr>
          </w:p>
          <w:p>
            <w:pPr>
              <w:spacing w:line="360" w:lineRule="auto"/>
              <w:jc w:val="center"/>
              <w:rPr>
                <w:rFonts w:hint="eastAsia" w:ascii="宋体" w:hAnsi="宋体" w:eastAsia="宋体" w:cs="仿宋"/>
                <w:szCs w:val="21"/>
              </w:rPr>
            </w:pPr>
          </w:p>
        </w:tc>
        <w:tc>
          <w:tcPr>
            <w:tcW w:w="1417" w:type="dxa"/>
            <w:tcBorders>
              <w:top w:val="nil"/>
              <w:left w:val="nil"/>
              <w:bottom w:val="single" w:color="auto" w:sz="4" w:space="0"/>
              <w:right w:val="nil"/>
            </w:tcBorders>
            <w:shd w:val="clear" w:color="auto" w:fill="auto"/>
            <w:vAlign w:val="top"/>
          </w:tcPr>
          <w:p>
            <w:pPr>
              <w:spacing w:line="360" w:lineRule="auto"/>
              <w:jc w:val="center"/>
              <w:rPr>
                <w:rFonts w:hint="eastAsia" w:ascii="宋体" w:hAnsi="宋体" w:eastAsia="宋体" w:cs="仿宋"/>
                <w:szCs w:val="21"/>
                <w:lang w:val="en-US" w:eastAsia="zh-CN"/>
              </w:rPr>
            </w:pPr>
          </w:p>
        </w:tc>
      </w:tr>
    </w:tbl>
    <w:p>
      <w:pPr>
        <w:pStyle w:val="3"/>
        <w:spacing w:line="360" w:lineRule="auto"/>
        <w:ind w:firstLine="480"/>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left"/>
        <w:rPr>
          <w:rFonts w:hint="default" w:ascii="Times New Roman" w:hAnsi="Times New Roman" w:eastAsia="宋体" w:cs="宋体"/>
          <w:color w:val="000000" w:themeColor="text1"/>
          <w:lang w:val="en-US" w:eastAsia="zh-CN"/>
          <w14:textFill>
            <w14:solidFill>
              <w14:schemeClr w14:val="tx1"/>
            </w14:solidFill>
          </w14:textFill>
        </w:rPr>
      </w:pPr>
    </w:p>
    <w:p>
      <w:pPr>
        <w:spacing w:line="360" w:lineRule="auto"/>
        <w:jc w:val="center"/>
        <w:outlineLvl w:val="0"/>
        <w:rPr>
          <w:rFonts w:hint="default" w:ascii="黑体" w:hAnsi="黑体" w:eastAsia="黑体" w:cs="仿宋"/>
          <w:b/>
          <w:sz w:val="24"/>
          <w:lang w:val="en-US" w:eastAsia="zh-CN"/>
        </w:rPr>
      </w:pPr>
      <w:bookmarkStart w:id="48" w:name="_Toc31245"/>
      <w:r>
        <w:rPr>
          <w:rStyle w:val="22"/>
          <w:rFonts w:hint="eastAsia" w:ascii="黑体" w:hAnsi="黑体" w:eastAsia="黑体"/>
          <w:sz w:val="32"/>
          <w:szCs w:val="32"/>
        </w:rPr>
        <w:t>第</w:t>
      </w:r>
      <w:r>
        <w:rPr>
          <w:rStyle w:val="22"/>
          <w:rFonts w:hint="eastAsia" w:ascii="黑体" w:hAnsi="黑体" w:eastAsia="黑体"/>
          <w:sz w:val="32"/>
          <w:szCs w:val="32"/>
          <w:lang w:val="en-US" w:eastAsia="zh-CN"/>
        </w:rPr>
        <w:t>5</w:t>
      </w:r>
      <w:r>
        <w:rPr>
          <w:rStyle w:val="22"/>
          <w:rFonts w:hint="eastAsia" w:ascii="黑体" w:hAnsi="黑体" w:eastAsia="黑体"/>
          <w:sz w:val="32"/>
          <w:szCs w:val="32"/>
        </w:rPr>
        <w:t>章</w:t>
      </w:r>
      <w:r>
        <w:rPr>
          <w:rStyle w:val="22"/>
          <w:rFonts w:ascii="黑体" w:hAnsi="黑体" w:eastAsia="黑体"/>
          <w:sz w:val="32"/>
          <w:szCs w:val="32"/>
        </w:rPr>
        <w:t xml:space="preserve"> </w:t>
      </w:r>
      <w:r>
        <w:rPr>
          <w:rStyle w:val="22"/>
          <w:rFonts w:hint="eastAsia" w:ascii="黑体" w:hAnsi="黑体" w:eastAsia="黑体"/>
          <w:sz w:val="32"/>
          <w:szCs w:val="32"/>
          <w:lang w:val="en-US" w:eastAsia="zh-CN"/>
        </w:rPr>
        <w:t>系统实现</w:t>
      </w:r>
      <w:bookmarkEnd w:id="48"/>
    </w:p>
    <w:p>
      <w:pPr>
        <w:spacing w:line="360" w:lineRule="auto"/>
        <w:jc w:val="left"/>
        <w:outlineLvl w:val="1"/>
        <w:rPr>
          <w:rFonts w:hint="default" w:ascii="宋体" w:hAnsi="宋体" w:eastAsia="楷体" w:cs="仿宋"/>
          <w:sz w:val="24"/>
          <w:lang w:val="en-US" w:eastAsia="zh-CN"/>
        </w:rPr>
      </w:pPr>
      <w:bookmarkStart w:id="49" w:name="_Toc18638"/>
      <w:r>
        <w:rPr>
          <w:rStyle w:val="24"/>
          <w:rFonts w:hint="eastAsia" w:ascii="楷体" w:hAnsi="楷体" w:eastAsia="楷体"/>
          <w:sz w:val="30"/>
          <w:szCs w:val="30"/>
          <w:lang w:val="en-US" w:eastAsia="zh-CN"/>
        </w:rPr>
        <w:t>5</w:t>
      </w:r>
      <w:r>
        <w:rPr>
          <w:rStyle w:val="24"/>
          <w:rFonts w:ascii="楷体" w:hAnsi="楷体" w:eastAsia="楷体"/>
          <w:sz w:val="30"/>
          <w:szCs w:val="30"/>
        </w:rPr>
        <w:t xml:space="preserve">.1 </w:t>
      </w:r>
      <w:r>
        <w:rPr>
          <w:rStyle w:val="24"/>
          <w:rFonts w:hint="eastAsia" w:ascii="楷体" w:hAnsi="楷体" w:eastAsia="楷体"/>
          <w:sz w:val="30"/>
          <w:szCs w:val="30"/>
          <w:lang w:val="en-US" w:eastAsia="zh-CN"/>
        </w:rPr>
        <w:t>农户功能实现</w:t>
      </w:r>
      <w:bookmarkEnd w:id="49"/>
    </w:p>
    <w:p>
      <w:pPr>
        <w:spacing w:line="360" w:lineRule="auto"/>
        <w:jc w:val="left"/>
        <w:outlineLvl w:val="2"/>
        <w:rPr>
          <w:rStyle w:val="24"/>
          <w:rFonts w:hint="default" w:ascii="宋体" w:hAnsi="宋体" w:eastAsia="宋体" w:cs="宋体"/>
          <w:sz w:val="28"/>
          <w:szCs w:val="28"/>
          <w:lang w:val="en-US" w:eastAsia="zh-CN"/>
        </w:rPr>
      </w:pPr>
      <w:bookmarkStart w:id="50" w:name="_Toc4448"/>
      <w:r>
        <w:rPr>
          <w:rStyle w:val="24"/>
          <w:rFonts w:hint="eastAsia" w:ascii="宋体" w:hAnsi="宋体" w:eastAsia="宋体" w:cs="宋体"/>
          <w:sz w:val="28"/>
          <w:szCs w:val="28"/>
          <w:lang w:val="en-US" w:eastAsia="zh-CN"/>
        </w:rPr>
        <w:t>5</w:t>
      </w:r>
      <w:r>
        <w:rPr>
          <w:rStyle w:val="24"/>
          <w:rFonts w:hint="eastAsia" w:ascii="宋体" w:hAnsi="宋体" w:eastAsia="宋体" w:cs="宋体"/>
          <w:sz w:val="28"/>
          <w:szCs w:val="28"/>
        </w:rPr>
        <w:t>.</w:t>
      </w:r>
      <w:r>
        <w:rPr>
          <w:rStyle w:val="24"/>
          <w:rFonts w:hint="eastAsia" w:ascii="宋体" w:hAnsi="宋体" w:cs="宋体"/>
          <w:sz w:val="28"/>
          <w:szCs w:val="28"/>
          <w:lang w:val="en-US" w:eastAsia="zh-CN"/>
        </w:rPr>
        <w:t>1</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1</w:t>
      </w:r>
      <w:r>
        <w:rPr>
          <w:rStyle w:val="24"/>
          <w:rFonts w:hint="eastAsia" w:ascii="宋体" w:hAnsi="宋体" w:eastAsia="宋体" w:cs="宋体"/>
          <w:sz w:val="28"/>
          <w:szCs w:val="28"/>
        </w:rPr>
        <w:t xml:space="preserve"> </w:t>
      </w:r>
      <w:r>
        <w:rPr>
          <w:rStyle w:val="24"/>
          <w:rFonts w:hint="eastAsia" w:ascii="宋体" w:hAnsi="宋体" w:eastAsia="宋体" w:cs="宋体"/>
          <w:sz w:val="28"/>
          <w:szCs w:val="28"/>
          <w:lang w:val="en-US" w:eastAsia="zh-CN"/>
        </w:rPr>
        <w:t>农户登陆</w:t>
      </w:r>
      <w:bookmarkEnd w:id="50"/>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登录模块向</w:t>
      </w:r>
      <w:r>
        <w:rPr>
          <w:rFonts w:hint="eastAsia" w:cs="Times New Roman"/>
          <w:sz w:val="24"/>
          <w:lang w:val="en-US" w:eastAsia="zh-CN"/>
        </w:rPr>
        <w:t>农户</w:t>
      </w:r>
      <w:r>
        <w:rPr>
          <w:rFonts w:hint="eastAsia" w:ascii="Times New Roman" w:hAnsi="Times New Roman" w:eastAsia="宋体" w:cs="Times New Roman"/>
          <w:sz w:val="24"/>
          <w:lang w:val="en-US" w:eastAsia="zh-CN"/>
        </w:rPr>
        <w:t>提供了身份验证及系统访问控制的功能。在此模块中，</w:t>
      </w:r>
      <w:r>
        <w:rPr>
          <w:rFonts w:hint="eastAsia" w:cs="Times New Roman"/>
          <w:sz w:val="24"/>
          <w:lang w:val="en-US" w:eastAsia="zh-CN"/>
        </w:rPr>
        <w:t>农户</w:t>
      </w:r>
      <w:r>
        <w:rPr>
          <w:rFonts w:hint="eastAsia" w:ascii="Times New Roman" w:hAnsi="Times New Roman" w:eastAsia="宋体" w:cs="Times New Roman"/>
          <w:sz w:val="24"/>
          <w:lang w:val="en-US" w:eastAsia="zh-CN"/>
        </w:rPr>
        <w:t>首先需要输入自己的账号与密码，如果输入正确，</w:t>
      </w:r>
      <w:r>
        <w:rPr>
          <w:rFonts w:hint="eastAsia" w:cs="Times New Roman"/>
          <w:sz w:val="24"/>
          <w:lang w:val="en-US" w:eastAsia="zh-CN"/>
        </w:rPr>
        <w:t>农户</w:t>
      </w:r>
      <w:r>
        <w:rPr>
          <w:rFonts w:hint="eastAsia" w:ascii="Times New Roman" w:hAnsi="Times New Roman" w:eastAsia="宋体" w:cs="Times New Roman"/>
          <w:sz w:val="24"/>
          <w:lang w:val="en-US" w:eastAsia="zh-CN"/>
        </w:rPr>
        <w:t>将被允许登录系统；如果验证失败，系统则会向</w:t>
      </w:r>
      <w:r>
        <w:rPr>
          <w:rFonts w:hint="eastAsia" w:cs="Times New Roman"/>
          <w:sz w:val="24"/>
          <w:lang w:val="en-US" w:eastAsia="zh-CN"/>
        </w:rPr>
        <w:t>农户</w:t>
      </w:r>
      <w:r>
        <w:rPr>
          <w:rFonts w:hint="eastAsia" w:ascii="Times New Roman" w:hAnsi="Times New Roman" w:eastAsia="宋体" w:cs="Times New Roman"/>
          <w:sz w:val="24"/>
          <w:lang w:val="en-US" w:eastAsia="zh-CN"/>
        </w:rPr>
        <w:t>展示错误信息提示。</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农户</w:t>
      </w:r>
      <w:r>
        <w:rPr>
          <w:rFonts w:hint="eastAsia" w:ascii="Times New Roman" w:hAnsi="Times New Roman" w:eastAsia="宋体" w:cs="Times New Roman"/>
          <w:sz w:val="24"/>
          <w:lang w:val="en-US" w:eastAsia="zh-CN"/>
        </w:rPr>
        <w:t>登录功能界面如下图5.1所示。</w:t>
      </w:r>
    </w:p>
    <w:p>
      <w:pPr>
        <w:pStyle w:val="3"/>
        <w:spacing w:line="360" w:lineRule="auto"/>
        <w:jc w:val="center"/>
        <w:rPr>
          <w:rFonts w:hint="eastAsia" w:ascii="宋体" w:hAnsi="宋体" w:cs="仿宋"/>
          <w:sz w:val="24"/>
          <w:lang w:val="en-US" w:eastAsia="zh-CN"/>
        </w:rPr>
      </w:pPr>
      <w:r>
        <w:drawing>
          <wp:inline distT="0" distB="0" distL="114300" distR="114300">
            <wp:extent cx="5577840" cy="2768600"/>
            <wp:effectExtent l="0" t="0" r="3810" b="12700"/>
            <wp:docPr id="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1"/>
                    <pic:cNvPicPr>
                      <a:picLocks noChangeAspect="1"/>
                    </pic:cNvPicPr>
                  </pic:nvPicPr>
                  <pic:blipFill>
                    <a:blip r:embed="rId37"/>
                    <a:stretch>
                      <a:fillRect/>
                    </a:stretch>
                  </pic:blipFill>
                  <pic:spPr>
                    <a:xfrm>
                      <a:off x="0" y="0"/>
                      <a:ext cx="5577840" cy="2768600"/>
                    </a:xfrm>
                    <a:prstGeom prst="rect">
                      <a:avLst/>
                    </a:prstGeom>
                    <a:noFill/>
                    <a:ln>
                      <a:noFill/>
                    </a:ln>
                  </pic:spPr>
                </pic:pic>
              </a:graphicData>
            </a:graphic>
          </wp:inline>
        </w:drawing>
      </w:r>
      <w:r>
        <w:rPr>
          <w:rFonts w:hint="eastAsia" w:ascii="宋体" w:hAnsi="宋体" w:eastAsia="宋体" w:cs="仿宋"/>
          <w:kern w:val="2"/>
          <w:sz w:val="24"/>
          <w:szCs w:val="24"/>
          <w:lang w:val="en-US" w:eastAsia="zh-CN" w:bidi="ar-SA"/>
        </w:rPr>
        <w:t xml:space="preserve">图5.1 </w:t>
      </w:r>
      <w:r>
        <w:rPr>
          <w:rFonts w:hint="eastAsia" w:ascii="宋体" w:hAnsi="宋体" w:cs="仿宋"/>
          <w:kern w:val="2"/>
          <w:sz w:val="24"/>
          <w:szCs w:val="24"/>
          <w:lang w:val="en-US" w:eastAsia="zh-CN" w:bidi="ar-SA"/>
        </w:rPr>
        <w:t>农户</w:t>
      </w:r>
      <w:r>
        <w:rPr>
          <w:rFonts w:hint="eastAsia" w:ascii="宋体" w:hAnsi="宋体" w:eastAsia="宋体" w:cs="仿宋"/>
          <w:kern w:val="2"/>
          <w:sz w:val="24"/>
          <w:szCs w:val="24"/>
          <w:lang w:val="en-US" w:eastAsia="zh-CN" w:bidi="ar-SA"/>
        </w:rPr>
        <w:t>登陆界面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农户</w:t>
      </w:r>
      <w:r>
        <w:rPr>
          <w:rFonts w:hint="eastAsia" w:ascii="Times New Roman" w:hAnsi="Times New Roman" w:eastAsia="宋体" w:cs="Times New Roman"/>
          <w:sz w:val="24"/>
          <w:lang w:val="en-US" w:eastAsia="zh-CN"/>
        </w:rPr>
        <w:t>通过登陆界面点击添加按钮填入数据点击确认按钮发送Axios请求到后端，调用NonghuController的login方法，再调用nonghuService的selectOne方法，完成对于登陆的校验操作。核心代码如下图5.2所示。</w:t>
      </w:r>
    </w:p>
    <w:p>
      <w:pPr>
        <w:wordWrap w:val="0"/>
        <w:spacing w:line="360" w:lineRule="auto"/>
        <w:ind w:firstLine="420" w:firstLineChars="200"/>
      </w:pPr>
      <w:r>
        <w:drawing>
          <wp:inline distT="0" distB="0" distL="114300" distR="114300">
            <wp:extent cx="5579110" cy="1785620"/>
            <wp:effectExtent l="0" t="0" r="2540" b="5080"/>
            <wp:docPr id="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2"/>
                    <pic:cNvPicPr>
                      <a:picLocks noChangeAspect="1"/>
                    </pic:cNvPicPr>
                  </pic:nvPicPr>
                  <pic:blipFill>
                    <a:blip r:embed="rId38"/>
                    <a:stretch>
                      <a:fillRect/>
                    </a:stretch>
                  </pic:blipFill>
                  <pic:spPr>
                    <a:xfrm>
                      <a:off x="0" y="0"/>
                      <a:ext cx="5579110" cy="178562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2 登陆功能核心代码</w:t>
      </w:r>
    </w:p>
    <w:p>
      <w:pPr>
        <w:spacing w:line="360" w:lineRule="auto"/>
        <w:jc w:val="left"/>
        <w:outlineLvl w:val="2"/>
        <w:rPr>
          <w:rStyle w:val="24"/>
          <w:rFonts w:hint="default" w:ascii="宋体" w:hAnsi="宋体" w:eastAsia="宋体" w:cs="宋体"/>
          <w:sz w:val="28"/>
          <w:szCs w:val="28"/>
          <w:lang w:val="en-US" w:eastAsia="zh-CN"/>
        </w:rPr>
      </w:pPr>
      <w:bookmarkStart w:id="51" w:name="_Toc15578"/>
      <w:r>
        <w:rPr>
          <w:rStyle w:val="24"/>
          <w:rFonts w:hint="eastAsia" w:ascii="宋体" w:hAnsi="宋体" w:eastAsia="宋体" w:cs="宋体"/>
          <w:sz w:val="28"/>
          <w:szCs w:val="28"/>
          <w:lang w:val="en-US" w:eastAsia="zh-CN"/>
        </w:rPr>
        <w:t>5</w:t>
      </w:r>
      <w:r>
        <w:rPr>
          <w:rStyle w:val="24"/>
          <w:rFonts w:hint="eastAsia" w:ascii="宋体" w:hAnsi="宋体" w:eastAsia="宋体" w:cs="宋体"/>
          <w:sz w:val="28"/>
          <w:szCs w:val="28"/>
        </w:rPr>
        <w:t>.</w:t>
      </w:r>
      <w:r>
        <w:rPr>
          <w:rStyle w:val="24"/>
          <w:rFonts w:hint="eastAsia" w:ascii="宋体" w:hAnsi="宋体" w:cs="宋体"/>
          <w:sz w:val="28"/>
          <w:szCs w:val="28"/>
          <w:lang w:val="en-US" w:eastAsia="zh-CN"/>
        </w:rPr>
        <w:t>1</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2</w:t>
      </w:r>
      <w:r>
        <w:rPr>
          <w:rStyle w:val="24"/>
          <w:rFonts w:hint="eastAsia" w:ascii="宋体" w:hAnsi="宋体" w:eastAsia="宋体" w:cs="宋体"/>
          <w:sz w:val="28"/>
          <w:szCs w:val="28"/>
        </w:rPr>
        <w:t xml:space="preserve"> </w:t>
      </w:r>
      <w:r>
        <w:rPr>
          <w:rStyle w:val="24"/>
          <w:rFonts w:hint="eastAsia" w:ascii="宋体" w:hAnsi="宋体" w:eastAsia="宋体" w:cs="宋体"/>
          <w:sz w:val="28"/>
          <w:szCs w:val="28"/>
          <w:lang w:val="en-US" w:eastAsia="zh-CN"/>
        </w:rPr>
        <w:t>知识库</w:t>
      </w:r>
      <w:bookmarkEnd w:id="51"/>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知识库模块允许</w:t>
      </w:r>
      <w:r>
        <w:rPr>
          <w:rFonts w:hint="eastAsia" w:cs="Times New Roman"/>
          <w:sz w:val="24"/>
          <w:lang w:val="en-US" w:eastAsia="zh-CN"/>
        </w:rPr>
        <w:t>农户</w:t>
      </w:r>
      <w:r>
        <w:rPr>
          <w:rFonts w:hint="eastAsia" w:ascii="Times New Roman" w:hAnsi="Times New Roman" w:eastAsia="宋体" w:cs="Times New Roman"/>
          <w:sz w:val="24"/>
          <w:lang w:val="en-US" w:eastAsia="zh-CN"/>
        </w:rPr>
        <w:t>查看当前系统的的农业知识列表。</w:t>
      </w:r>
      <w:r>
        <w:rPr>
          <w:rFonts w:hint="eastAsia" w:cs="Times New Roman"/>
          <w:sz w:val="24"/>
          <w:lang w:val="en-US" w:eastAsia="zh-CN"/>
        </w:rPr>
        <w:t>农户</w:t>
      </w:r>
      <w:r>
        <w:rPr>
          <w:rFonts w:hint="eastAsia" w:ascii="Times New Roman" w:hAnsi="Times New Roman" w:eastAsia="宋体" w:cs="Times New Roman"/>
          <w:sz w:val="24"/>
          <w:lang w:val="en-US" w:eastAsia="zh-CN"/>
        </w:rPr>
        <w:t>可以在页面上查看知识的名称、图片、分类、发布时间和点赞量、收藏量等信息，也可以根通过上方的搜索框快速搜索知识。</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知识库功能界面如下图5.3所示。 </w:t>
      </w:r>
    </w:p>
    <w:p>
      <w:pPr>
        <w:pStyle w:val="3"/>
        <w:spacing w:line="360" w:lineRule="auto"/>
        <w:ind w:firstLine="480"/>
      </w:pPr>
      <w:r>
        <w:drawing>
          <wp:inline distT="0" distB="0" distL="114300" distR="114300">
            <wp:extent cx="5577840" cy="2768600"/>
            <wp:effectExtent l="0" t="0" r="3810" b="12700"/>
            <wp:docPr id="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pic:cNvPicPr>
                      <a:picLocks noChangeAspect="1"/>
                    </pic:cNvPicPr>
                  </pic:nvPicPr>
                  <pic:blipFill>
                    <a:blip r:embed="rId39"/>
                    <a:stretch>
                      <a:fillRect/>
                    </a:stretch>
                  </pic:blipFill>
                  <pic:spPr>
                    <a:xfrm>
                      <a:off x="0" y="0"/>
                      <a:ext cx="5577840" cy="2768600"/>
                    </a:xfrm>
                    <a:prstGeom prst="rect">
                      <a:avLst/>
                    </a:prstGeom>
                    <a:noFill/>
                    <a:ln>
                      <a:noFill/>
                    </a:ln>
                  </pic:spPr>
                </pic:pic>
              </a:graphicData>
            </a:graphic>
          </wp:inline>
        </w:drawing>
      </w:r>
    </w:p>
    <w:p>
      <w:pPr>
        <w:spacing w:line="360" w:lineRule="auto"/>
        <w:jc w:val="center"/>
        <w:rPr>
          <w:rFonts w:hint="eastAsia" w:ascii="宋体" w:hAnsi="宋体" w:eastAsia="宋体" w:cs="仿宋"/>
          <w:sz w:val="24"/>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3 知识库功能界面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农户</w:t>
      </w:r>
      <w:r>
        <w:rPr>
          <w:rFonts w:hint="eastAsia" w:ascii="Times New Roman" w:hAnsi="Times New Roman" w:eastAsia="宋体" w:cs="Times New Roman"/>
          <w:sz w:val="24"/>
          <w:lang w:val="en-US" w:eastAsia="zh-CN"/>
        </w:rPr>
        <w:t>通过知识库界面点击搜索框填入搜索条件数据点击搜索按钮发送Axios请求到后端，调用ZhishikuController的list方法，再调用zhishikuService的queryPage方法，完成对于知识库的搜索操作。核心代码如下图5.4所示。</w:t>
      </w:r>
    </w:p>
    <w:p>
      <w:pPr>
        <w:pStyle w:val="3"/>
        <w:spacing w:line="360" w:lineRule="auto"/>
        <w:ind w:left="0" w:leftChars="0" w:firstLine="0" w:firstLineChars="0"/>
        <w:jc w:val="both"/>
      </w:pPr>
      <w:r>
        <w:drawing>
          <wp:inline distT="0" distB="0" distL="114300" distR="114300">
            <wp:extent cx="5568950" cy="1243330"/>
            <wp:effectExtent l="0" t="0" r="12700" b="13970"/>
            <wp:docPr id="6"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4"/>
                    <pic:cNvPicPr>
                      <a:picLocks noChangeAspect="1"/>
                    </pic:cNvPicPr>
                  </pic:nvPicPr>
                  <pic:blipFill>
                    <a:blip r:embed="rId40"/>
                    <a:stretch>
                      <a:fillRect/>
                    </a:stretch>
                  </pic:blipFill>
                  <pic:spPr>
                    <a:xfrm>
                      <a:off x="0" y="0"/>
                      <a:ext cx="5568950" cy="124333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4 知识库功能核心代码</w:t>
      </w:r>
    </w:p>
    <w:p>
      <w:pPr>
        <w:spacing w:line="360" w:lineRule="auto"/>
        <w:jc w:val="left"/>
        <w:outlineLvl w:val="2"/>
        <w:rPr>
          <w:rStyle w:val="24"/>
          <w:rFonts w:hint="default" w:ascii="宋体" w:hAnsi="宋体" w:eastAsia="宋体" w:cs="宋体"/>
          <w:sz w:val="28"/>
          <w:szCs w:val="28"/>
          <w:lang w:val="en-US" w:eastAsia="zh-CN"/>
        </w:rPr>
      </w:pPr>
      <w:bookmarkStart w:id="52" w:name="_Toc32715"/>
      <w:r>
        <w:rPr>
          <w:rStyle w:val="24"/>
          <w:rFonts w:hint="eastAsia" w:ascii="宋体" w:hAnsi="宋体" w:eastAsia="宋体" w:cs="宋体"/>
          <w:sz w:val="28"/>
          <w:szCs w:val="28"/>
          <w:lang w:val="en-US" w:eastAsia="zh-CN"/>
        </w:rPr>
        <w:t>5</w:t>
      </w:r>
      <w:r>
        <w:rPr>
          <w:rStyle w:val="24"/>
          <w:rFonts w:hint="eastAsia" w:ascii="宋体" w:hAnsi="宋体" w:eastAsia="宋体" w:cs="宋体"/>
          <w:sz w:val="28"/>
          <w:szCs w:val="28"/>
        </w:rPr>
        <w:t>.</w:t>
      </w:r>
      <w:r>
        <w:rPr>
          <w:rStyle w:val="24"/>
          <w:rFonts w:hint="eastAsia" w:ascii="宋体" w:hAnsi="宋体" w:cs="宋体"/>
          <w:sz w:val="28"/>
          <w:szCs w:val="28"/>
          <w:lang w:val="en-US" w:eastAsia="zh-CN"/>
        </w:rPr>
        <w:t>1</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3</w:t>
      </w:r>
      <w:r>
        <w:rPr>
          <w:rStyle w:val="24"/>
          <w:rFonts w:hint="eastAsia" w:ascii="宋体" w:hAnsi="宋体" w:eastAsia="宋体" w:cs="宋体"/>
          <w:sz w:val="28"/>
          <w:szCs w:val="28"/>
        </w:rPr>
        <w:t xml:space="preserve"> </w:t>
      </w:r>
      <w:r>
        <w:rPr>
          <w:rStyle w:val="24"/>
          <w:rFonts w:hint="eastAsia" w:ascii="宋体" w:hAnsi="宋体" w:eastAsia="宋体" w:cs="宋体"/>
          <w:sz w:val="28"/>
          <w:szCs w:val="28"/>
          <w:lang w:val="en-US" w:eastAsia="zh-CN"/>
        </w:rPr>
        <w:t>专家</w:t>
      </w:r>
      <w:bookmarkEnd w:id="52"/>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知识库模块允许</w:t>
      </w:r>
      <w:r>
        <w:rPr>
          <w:rFonts w:hint="eastAsia" w:cs="Times New Roman"/>
          <w:sz w:val="24"/>
          <w:lang w:val="en-US" w:eastAsia="zh-CN"/>
        </w:rPr>
        <w:t>农户</w:t>
      </w:r>
      <w:r>
        <w:rPr>
          <w:rFonts w:hint="eastAsia" w:ascii="Times New Roman" w:hAnsi="Times New Roman" w:eastAsia="宋体" w:cs="Times New Roman"/>
          <w:sz w:val="24"/>
          <w:lang w:val="en-US" w:eastAsia="zh-CN"/>
        </w:rPr>
        <w:t>查看当前系统的的专家列表。</w:t>
      </w:r>
      <w:r>
        <w:rPr>
          <w:rFonts w:hint="eastAsia" w:cs="Times New Roman"/>
          <w:sz w:val="24"/>
          <w:lang w:val="en-US" w:eastAsia="zh-CN"/>
        </w:rPr>
        <w:t>农户</w:t>
      </w:r>
      <w:r>
        <w:rPr>
          <w:rFonts w:hint="eastAsia" w:ascii="Times New Roman" w:hAnsi="Times New Roman" w:eastAsia="宋体" w:cs="Times New Roman"/>
          <w:sz w:val="24"/>
          <w:lang w:val="en-US" w:eastAsia="zh-CN"/>
        </w:rPr>
        <w:t>可以在页面上查看专家的姓名、图片、学历、入驻时间和收藏量、专业领域等信息，也可以根通过上方的搜索框快速搜索相应专家。</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专家功能界面如下图5.5所示。 </w:t>
      </w:r>
    </w:p>
    <w:p>
      <w:pPr>
        <w:pStyle w:val="3"/>
        <w:spacing w:line="360" w:lineRule="auto"/>
        <w:ind w:firstLine="480"/>
      </w:pPr>
      <w:r>
        <w:drawing>
          <wp:inline distT="0" distB="0" distL="114300" distR="114300">
            <wp:extent cx="5577840" cy="2768600"/>
            <wp:effectExtent l="0" t="0" r="3810" b="12700"/>
            <wp:docPr id="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
                    <pic:cNvPicPr>
                      <a:picLocks noChangeAspect="1"/>
                    </pic:cNvPicPr>
                  </pic:nvPicPr>
                  <pic:blipFill>
                    <a:blip r:embed="rId41"/>
                    <a:stretch>
                      <a:fillRect/>
                    </a:stretch>
                  </pic:blipFill>
                  <pic:spPr>
                    <a:xfrm>
                      <a:off x="0" y="0"/>
                      <a:ext cx="5577840" cy="2768600"/>
                    </a:xfrm>
                    <a:prstGeom prst="rect">
                      <a:avLst/>
                    </a:prstGeom>
                    <a:noFill/>
                    <a:ln>
                      <a:noFill/>
                    </a:ln>
                  </pic:spPr>
                </pic:pic>
              </a:graphicData>
            </a:graphic>
          </wp:inline>
        </w:drawing>
      </w:r>
    </w:p>
    <w:p>
      <w:pPr>
        <w:spacing w:line="360" w:lineRule="auto"/>
        <w:jc w:val="center"/>
        <w:rPr>
          <w:rFonts w:hint="eastAsia" w:ascii="宋体" w:hAnsi="宋体" w:eastAsia="宋体" w:cs="仿宋"/>
          <w:sz w:val="24"/>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 xml:space="preserve">5 </w:t>
      </w:r>
      <w:r>
        <w:rPr>
          <w:rFonts w:hint="eastAsia" w:ascii="宋体" w:hAnsi="宋体" w:cs="仿宋"/>
          <w:sz w:val="24"/>
          <w:lang w:val="en-US" w:eastAsia="zh-CN"/>
        </w:rPr>
        <w:t>专家</w:t>
      </w:r>
      <w:r>
        <w:rPr>
          <w:rFonts w:hint="eastAsia" w:ascii="宋体" w:hAnsi="宋体" w:eastAsia="宋体" w:cs="仿宋"/>
          <w:sz w:val="24"/>
          <w:lang w:val="en-US" w:eastAsia="zh-CN"/>
        </w:rPr>
        <w:t>功能界面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农户</w:t>
      </w:r>
      <w:r>
        <w:rPr>
          <w:rFonts w:hint="eastAsia" w:ascii="Times New Roman" w:hAnsi="Times New Roman" w:eastAsia="宋体" w:cs="Times New Roman"/>
          <w:sz w:val="24"/>
          <w:lang w:val="en-US" w:eastAsia="zh-CN"/>
        </w:rPr>
        <w:t>通过界面点击搜索框填入搜索条件数据点击搜索按钮发送Axios请求到后端，调用ZhuanJiaController的list方法，再调用ZhuanJiaService的queryPage方法，完成对于专家的搜索操作。核心代码如下图5.6所示。</w:t>
      </w:r>
    </w:p>
    <w:p>
      <w:pPr>
        <w:pStyle w:val="3"/>
        <w:spacing w:line="360" w:lineRule="auto"/>
        <w:ind w:left="0" w:leftChars="0" w:firstLine="0" w:firstLineChars="0"/>
        <w:jc w:val="both"/>
      </w:pPr>
      <w:r>
        <w:drawing>
          <wp:inline distT="0" distB="0" distL="114300" distR="114300">
            <wp:extent cx="5572125" cy="1193165"/>
            <wp:effectExtent l="0" t="0" r="9525" b="6985"/>
            <wp:docPr id="1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6"/>
                    <pic:cNvPicPr>
                      <a:picLocks noChangeAspect="1"/>
                    </pic:cNvPicPr>
                  </pic:nvPicPr>
                  <pic:blipFill>
                    <a:blip r:embed="rId42"/>
                    <a:stretch>
                      <a:fillRect/>
                    </a:stretch>
                  </pic:blipFill>
                  <pic:spPr>
                    <a:xfrm>
                      <a:off x="0" y="0"/>
                      <a:ext cx="5572125" cy="1193165"/>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6 专家功能核心代码</w:t>
      </w:r>
    </w:p>
    <w:p>
      <w:pPr>
        <w:spacing w:line="360" w:lineRule="auto"/>
        <w:jc w:val="left"/>
        <w:outlineLvl w:val="2"/>
        <w:rPr>
          <w:rStyle w:val="24"/>
          <w:rFonts w:hint="default" w:ascii="宋体" w:hAnsi="宋体" w:eastAsia="宋体" w:cs="宋体"/>
          <w:sz w:val="28"/>
          <w:szCs w:val="28"/>
          <w:lang w:val="en-US" w:eastAsia="zh-CN"/>
        </w:rPr>
      </w:pPr>
      <w:bookmarkStart w:id="53" w:name="_Toc10252"/>
      <w:r>
        <w:rPr>
          <w:rStyle w:val="24"/>
          <w:rFonts w:hint="eastAsia" w:ascii="宋体" w:hAnsi="宋体" w:eastAsia="宋体" w:cs="宋体"/>
          <w:sz w:val="28"/>
          <w:szCs w:val="28"/>
          <w:lang w:val="en-US" w:eastAsia="zh-CN"/>
        </w:rPr>
        <w:t>5</w:t>
      </w:r>
      <w:r>
        <w:rPr>
          <w:rStyle w:val="24"/>
          <w:rFonts w:hint="eastAsia" w:ascii="宋体" w:hAnsi="宋体" w:eastAsia="宋体" w:cs="宋体"/>
          <w:sz w:val="28"/>
          <w:szCs w:val="28"/>
        </w:rPr>
        <w:t>.</w:t>
      </w:r>
      <w:r>
        <w:rPr>
          <w:rStyle w:val="24"/>
          <w:rFonts w:hint="eastAsia" w:ascii="宋体" w:hAnsi="宋体" w:cs="宋体"/>
          <w:sz w:val="28"/>
          <w:szCs w:val="28"/>
          <w:lang w:val="en-US" w:eastAsia="zh-CN"/>
        </w:rPr>
        <w:t>1</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4</w:t>
      </w:r>
      <w:r>
        <w:rPr>
          <w:rStyle w:val="24"/>
          <w:rFonts w:hint="eastAsia" w:ascii="宋体" w:hAnsi="宋体" w:eastAsia="宋体" w:cs="宋体"/>
          <w:sz w:val="28"/>
          <w:szCs w:val="28"/>
        </w:rPr>
        <w:t xml:space="preserve"> </w:t>
      </w:r>
      <w:r>
        <w:rPr>
          <w:rStyle w:val="24"/>
          <w:rFonts w:hint="eastAsia" w:ascii="宋体" w:hAnsi="宋体" w:eastAsia="宋体" w:cs="宋体"/>
          <w:sz w:val="28"/>
          <w:szCs w:val="28"/>
          <w:lang w:val="en-US" w:eastAsia="zh-CN"/>
        </w:rPr>
        <w:t>天气预报</w:t>
      </w:r>
      <w:bookmarkEnd w:id="53"/>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天气预报模块允许</w:t>
      </w:r>
      <w:r>
        <w:rPr>
          <w:rFonts w:hint="eastAsia" w:cs="Times New Roman"/>
          <w:sz w:val="24"/>
          <w:lang w:val="en-US" w:eastAsia="zh-CN"/>
        </w:rPr>
        <w:t>农户</w:t>
      </w:r>
      <w:r>
        <w:rPr>
          <w:rFonts w:hint="eastAsia" w:ascii="Times New Roman" w:hAnsi="Times New Roman" w:eastAsia="宋体" w:cs="Times New Roman"/>
          <w:sz w:val="24"/>
          <w:lang w:val="en-US" w:eastAsia="zh-CN"/>
        </w:rPr>
        <w:t>查看天气预报列表。</w:t>
      </w:r>
      <w:r>
        <w:rPr>
          <w:rFonts w:hint="eastAsia" w:cs="Times New Roman"/>
          <w:sz w:val="24"/>
          <w:lang w:val="en-US" w:eastAsia="zh-CN"/>
        </w:rPr>
        <w:t>农户</w:t>
      </w:r>
      <w:r>
        <w:rPr>
          <w:rFonts w:hint="eastAsia" w:ascii="Times New Roman" w:hAnsi="Times New Roman" w:eastAsia="宋体" w:cs="Times New Roman"/>
          <w:sz w:val="24"/>
          <w:lang w:val="en-US" w:eastAsia="zh-CN"/>
        </w:rPr>
        <w:t>可以在页面上查看天气预报的标题、城市、天气、预测时间、收藏量、风向、风速等信息，也可以根通过上方的搜索框快速搜索对应城市的天气预报。</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天气预报功能界面如下图5.7所示。 </w:t>
      </w:r>
    </w:p>
    <w:p>
      <w:pPr>
        <w:pStyle w:val="3"/>
        <w:spacing w:line="360" w:lineRule="auto"/>
        <w:ind w:firstLine="480"/>
      </w:pPr>
      <w:r>
        <w:drawing>
          <wp:inline distT="0" distB="0" distL="114300" distR="114300">
            <wp:extent cx="5577840" cy="2768600"/>
            <wp:effectExtent l="0" t="0" r="3810" b="12700"/>
            <wp:docPr id="13"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7"/>
                    <pic:cNvPicPr>
                      <a:picLocks noChangeAspect="1"/>
                    </pic:cNvPicPr>
                  </pic:nvPicPr>
                  <pic:blipFill>
                    <a:blip r:embed="rId43"/>
                    <a:stretch>
                      <a:fillRect/>
                    </a:stretch>
                  </pic:blipFill>
                  <pic:spPr>
                    <a:xfrm>
                      <a:off x="0" y="0"/>
                      <a:ext cx="5577840" cy="2768600"/>
                    </a:xfrm>
                    <a:prstGeom prst="rect">
                      <a:avLst/>
                    </a:prstGeom>
                    <a:noFill/>
                    <a:ln>
                      <a:noFill/>
                    </a:ln>
                  </pic:spPr>
                </pic:pic>
              </a:graphicData>
            </a:graphic>
          </wp:inline>
        </w:drawing>
      </w:r>
    </w:p>
    <w:p>
      <w:pPr>
        <w:spacing w:line="360" w:lineRule="auto"/>
        <w:jc w:val="center"/>
        <w:rPr>
          <w:rFonts w:hint="eastAsia" w:ascii="宋体" w:hAnsi="宋体" w:eastAsia="宋体" w:cs="仿宋"/>
          <w:sz w:val="24"/>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7 天气预报功能界面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农户</w:t>
      </w:r>
      <w:r>
        <w:rPr>
          <w:rFonts w:hint="eastAsia" w:ascii="Times New Roman" w:hAnsi="Times New Roman" w:eastAsia="宋体" w:cs="Times New Roman"/>
          <w:sz w:val="24"/>
          <w:lang w:val="en-US" w:eastAsia="zh-CN"/>
        </w:rPr>
        <w:t>通过界面点击搜索框填入搜索条件数据点击搜索按钮发送Axios请求到后端，调用TianqiyubaoController的list方法，再调用TianqiyubaoService的queryPage方法，完成对于知识库的搜索操作。核心代码如下图5.8所示。</w:t>
      </w:r>
    </w:p>
    <w:p>
      <w:pPr>
        <w:pStyle w:val="3"/>
        <w:spacing w:line="360" w:lineRule="auto"/>
        <w:ind w:left="0" w:leftChars="0" w:firstLine="0" w:firstLineChars="0"/>
        <w:jc w:val="both"/>
      </w:pPr>
      <w:r>
        <w:drawing>
          <wp:inline distT="0" distB="0" distL="114300" distR="114300">
            <wp:extent cx="5573395" cy="1170940"/>
            <wp:effectExtent l="0" t="0" r="8255" b="10160"/>
            <wp:docPr id="1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8"/>
                    <pic:cNvPicPr>
                      <a:picLocks noChangeAspect="1"/>
                    </pic:cNvPicPr>
                  </pic:nvPicPr>
                  <pic:blipFill>
                    <a:blip r:embed="rId44"/>
                    <a:stretch>
                      <a:fillRect/>
                    </a:stretch>
                  </pic:blipFill>
                  <pic:spPr>
                    <a:xfrm>
                      <a:off x="0" y="0"/>
                      <a:ext cx="5573395" cy="117094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8 天气预报功能核心代码</w:t>
      </w:r>
    </w:p>
    <w:p>
      <w:pPr>
        <w:spacing w:line="360" w:lineRule="auto"/>
        <w:jc w:val="left"/>
        <w:outlineLvl w:val="2"/>
        <w:rPr>
          <w:rStyle w:val="24"/>
          <w:rFonts w:hint="default" w:ascii="宋体" w:hAnsi="宋体" w:eastAsia="宋体" w:cs="宋体"/>
          <w:sz w:val="28"/>
          <w:szCs w:val="28"/>
          <w:lang w:val="en-US" w:eastAsia="zh-CN"/>
        </w:rPr>
      </w:pPr>
      <w:bookmarkStart w:id="54" w:name="_Toc22652"/>
      <w:r>
        <w:rPr>
          <w:rStyle w:val="24"/>
          <w:rFonts w:hint="eastAsia" w:ascii="宋体" w:hAnsi="宋体" w:eastAsia="宋体" w:cs="宋体"/>
          <w:sz w:val="28"/>
          <w:szCs w:val="28"/>
          <w:lang w:val="en-US" w:eastAsia="zh-CN"/>
        </w:rPr>
        <w:t>5</w:t>
      </w:r>
      <w:r>
        <w:rPr>
          <w:rStyle w:val="24"/>
          <w:rFonts w:hint="eastAsia" w:ascii="宋体" w:hAnsi="宋体" w:eastAsia="宋体" w:cs="宋体"/>
          <w:sz w:val="28"/>
          <w:szCs w:val="28"/>
        </w:rPr>
        <w:t>.</w:t>
      </w:r>
      <w:r>
        <w:rPr>
          <w:rStyle w:val="24"/>
          <w:rFonts w:hint="eastAsia" w:ascii="宋体" w:hAnsi="宋体" w:cs="宋体"/>
          <w:sz w:val="28"/>
          <w:szCs w:val="28"/>
          <w:lang w:val="en-US" w:eastAsia="zh-CN"/>
        </w:rPr>
        <w:t>1</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5</w:t>
      </w:r>
      <w:r>
        <w:rPr>
          <w:rStyle w:val="24"/>
          <w:rFonts w:hint="eastAsia" w:ascii="宋体" w:hAnsi="宋体" w:eastAsia="宋体" w:cs="宋体"/>
          <w:sz w:val="28"/>
          <w:szCs w:val="28"/>
        </w:rPr>
        <w:t xml:space="preserve"> </w:t>
      </w:r>
      <w:r>
        <w:rPr>
          <w:rStyle w:val="24"/>
          <w:rFonts w:hint="eastAsia" w:ascii="宋体" w:hAnsi="宋体" w:eastAsia="宋体" w:cs="宋体"/>
          <w:sz w:val="28"/>
          <w:szCs w:val="28"/>
          <w:lang w:val="en-US" w:eastAsia="zh-CN"/>
        </w:rPr>
        <w:t>论坛交流</w:t>
      </w:r>
      <w:bookmarkEnd w:id="54"/>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论坛交流模块允许</w:t>
      </w:r>
      <w:r>
        <w:rPr>
          <w:rFonts w:hint="eastAsia" w:cs="Times New Roman"/>
          <w:sz w:val="24"/>
          <w:lang w:val="en-US" w:eastAsia="zh-CN"/>
        </w:rPr>
        <w:t>农户</w:t>
      </w:r>
      <w:r>
        <w:rPr>
          <w:rFonts w:hint="eastAsia" w:ascii="Times New Roman" w:hAnsi="Times New Roman" w:eastAsia="宋体" w:cs="Times New Roman"/>
          <w:sz w:val="24"/>
          <w:lang w:val="en-US" w:eastAsia="zh-CN"/>
        </w:rPr>
        <w:t>在论坛发帖、回复交流。</w:t>
      </w:r>
      <w:r>
        <w:rPr>
          <w:rFonts w:hint="eastAsia" w:cs="Times New Roman"/>
          <w:sz w:val="24"/>
          <w:lang w:val="en-US" w:eastAsia="zh-CN"/>
        </w:rPr>
        <w:t>农户</w:t>
      </w:r>
      <w:r>
        <w:rPr>
          <w:rFonts w:hint="eastAsia" w:ascii="Times New Roman" w:hAnsi="Times New Roman" w:eastAsia="宋体" w:cs="Times New Roman"/>
          <w:sz w:val="24"/>
          <w:lang w:val="en-US" w:eastAsia="zh-CN"/>
        </w:rPr>
        <w:t xml:space="preserve">可以在页面上输入帖子的标题、类型、内容等信息，然后点击发布帖子功能进行发帖，也可以点击重置按钮，重置刚才输入的内容。论坛交流功能界面如下图5.9所示。 </w:t>
      </w:r>
    </w:p>
    <w:p>
      <w:pPr>
        <w:pStyle w:val="3"/>
        <w:spacing w:line="360" w:lineRule="auto"/>
        <w:ind w:firstLine="480"/>
        <w:jc w:val="center"/>
      </w:pPr>
      <w:r>
        <w:drawing>
          <wp:inline distT="0" distB="0" distL="114300" distR="114300">
            <wp:extent cx="5242560" cy="2768600"/>
            <wp:effectExtent l="0" t="0" r="15240" b="12700"/>
            <wp:docPr id="1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9"/>
                    <pic:cNvPicPr>
                      <a:picLocks noChangeAspect="1"/>
                    </pic:cNvPicPr>
                  </pic:nvPicPr>
                  <pic:blipFill>
                    <a:blip r:embed="rId45"/>
                    <a:stretch>
                      <a:fillRect/>
                    </a:stretch>
                  </pic:blipFill>
                  <pic:spPr>
                    <a:xfrm>
                      <a:off x="0" y="0"/>
                      <a:ext cx="5242560" cy="2768600"/>
                    </a:xfrm>
                    <a:prstGeom prst="rect">
                      <a:avLst/>
                    </a:prstGeom>
                    <a:noFill/>
                    <a:ln>
                      <a:noFill/>
                    </a:ln>
                  </pic:spPr>
                </pic:pic>
              </a:graphicData>
            </a:graphic>
          </wp:inline>
        </w:drawing>
      </w:r>
    </w:p>
    <w:p>
      <w:pPr>
        <w:spacing w:line="360" w:lineRule="auto"/>
        <w:jc w:val="center"/>
        <w:rPr>
          <w:rFonts w:hint="eastAsia" w:ascii="宋体" w:hAnsi="宋体" w:eastAsia="宋体" w:cs="仿宋"/>
          <w:sz w:val="24"/>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9 论坛交流功能界面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农户</w:t>
      </w:r>
      <w:r>
        <w:rPr>
          <w:rFonts w:hint="eastAsia" w:ascii="Times New Roman" w:hAnsi="Times New Roman" w:eastAsia="宋体" w:cs="Times New Roman"/>
          <w:sz w:val="24"/>
          <w:lang w:val="en-US" w:eastAsia="zh-CN"/>
        </w:rPr>
        <w:t>通过界面点击搜索框填入搜索条件数据点击搜索按钮发送Axios请求到后端，调用ForumController的save方法，再调用ForumService的insert方法，完成发布帖子的操作。核心代码如下图5.10所示。</w:t>
      </w:r>
    </w:p>
    <w:p>
      <w:pPr>
        <w:pStyle w:val="3"/>
        <w:spacing w:line="360" w:lineRule="auto"/>
        <w:ind w:left="0" w:leftChars="0" w:firstLine="0" w:firstLineChars="0"/>
        <w:jc w:val="both"/>
      </w:pPr>
      <w:r>
        <w:drawing>
          <wp:inline distT="0" distB="0" distL="114300" distR="114300">
            <wp:extent cx="5575300" cy="1308100"/>
            <wp:effectExtent l="0" t="0" r="6350" b="6350"/>
            <wp:docPr id="1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20"/>
                    <pic:cNvPicPr>
                      <a:picLocks noChangeAspect="1"/>
                    </pic:cNvPicPr>
                  </pic:nvPicPr>
                  <pic:blipFill>
                    <a:blip r:embed="rId46"/>
                    <a:stretch>
                      <a:fillRect/>
                    </a:stretch>
                  </pic:blipFill>
                  <pic:spPr>
                    <a:xfrm>
                      <a:off x="0" y="0"/>
                      <a:ext cx="5575300" cy="130810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10 论坛交流功能核心代码</w:t>
      </w:r>
    </w:p>
    <w:p>
      <w:pPr>
        <w:spacing w:line="360" w:lineRule="auto"/>
        <w:jc w:val="left"/>
        <w:outlineLvl w:val="2"/>
        <w:rPr>
          <w:rStyle w:val="24"/>
          <w:rFonts w:hint="default" w:ascii="宋体" w:hAnsi="宋体" w:eastAsia="宋体" w:cs="宋体"/>
          <w:sz w:val="28"/>
          <w:szCs w:val="28"/>
          <w:lang w:val="en-US" w:eastAsia="zh-CN"/>
        </w:rPr>
      </w:pPr>
      <w:bookmarkStart w:id="55" w:name="_Toc5699"/>
      <w:r>
        <w:rPr>
          <w:rStyle w:val="24"/>
          <w:rFonts w:hint="eastAsia" w:ascii="宋体" w:hAnsi="宋体" w:eastAsia="宋体" w:cs="宋体"/>
          <w:sz w:val="28"/>
          <w:szCs w:val="28"/>
          <w:lang w:val="en-US" w:eastAsia="zh-CN"/>
        </w:rPr>
        <w:t>5</w:t>
      </w:r>
      <w:r>
        <w:rPr>
          <w:rStyle w:val="24"/>
          <w:rFonts w:hint="eastAsia" w:ascii="宋体" w:hAnsi="宋体" w:eastAsia="宋体" w:cs="宋体"/>
          <w:sz w:val="28"/>
          <w:szCs w:val="28"/>
        </w:rPr>
        <w:t>.</w:t>
      </w:r>
      <w:r>
        <w:rPr>
          <w:rStyle w:val="24"/>
          <w:rFonts w:hint="eastAsia" w:ascii="宋体" w:hAnsi="宋体" w:cs="宋体"/>
          <w:sz w:val="28"/>
          <w:szCs w:val="28"/>
          <w:lang w:val="en-US" w:eastAsia="zh-CN"/>
        </w:rPr>
        <w:t>1</w:t>
      </w:r>
      <w:r>
        <w:rPr>
          <w:rStyle w:val="24"/>
          <w:rFonts w:hint="eastAsia" w:ascii="宋体" w:hAnsi="宋体" w:eastAsia="宋体" w:cs="宋体"/>
          <w:sz w:val="28"/>
          <w:szCs w:val="28"/>
        </w:rPr>
        <w:t>.</w:t>
      </w:r>
      <w:r>
        <w:rPr>
          <w:rStyle w:val="24"/>
          <w:rFonts w:hint="eastAsia" w:ascii="宋体" w:hAnsi="宋体" w:eastAsia="宋体" w:cs="宋体"/>
          <w:sz w:val="28"/>
          <w:szCs w:val="28"/>
          <w:lang w:val="en-US" w:eastAsia="zh-CN"/>
        </w:rPr>
        <w:t>6</w:t>
      </w:r>
      <w:r>
        <w:rPr>
          <w:rStyle w:val="24"/>
          <w:rFonts w:hint="eastAsia" w:ascii="宋体" w:hAnsi="宋体" w:eastAsia="宋体" w:cs="宋体"/>
          <w:sz w:val="28"/>
          <w:szCs w:val="28"/>
        </w:rPr>
        <w:t xml:space="preserve"> </w:t>
      </w:r>
      <w:r>
        <w:rPr>
          <w:rStyle w:val="24"/>
          <w:rFonts w:hint="eastAsia" w:ascii="宋体" w:hAnsi="宋体" w:eastAsia="宋体" w:cs="宋体"/>
          <w:sz w:val="28"/>
          <w:szCs w:val="28"/>
          <w:lang w:val="en-US" w:eastAsia="zh-CN"/>
        </w:rPr>
        <w:t>农业新闻</w:t>
      </w:r>
      <w:bookmarkEnd w:id="55"/>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农业新闻模块允许</w:t>
      </w:r>
      <w:r>
        <w:rPr>
          <w:rFonts w:hint="eastAsia" w:cs="Times New Roman"/>
          <w:sz w:val="24"/>
          <w:lang w:val="en-US" w:eastAsia="zh-CN"/>
        </w:rPr>
        <w:t>农户</w:t>
      </w:r>
      <w:r>
        <w:rPr>
          <w:rFonts w:hint="eastAsia" w:ascii="Times New Roman" w:hAnsi="Times New Roman" w:eastAsia="宋体" w:cs="Times New Roman"/>
          <w:sz w:val="24"/>
          <w:lang w:val="en-US" w:eastAsia="zh-CN"/>
        </w:rPr>
        <w:t>查看农业新闻列表。</w:t>
      </w:r>
      <w:r>
        <w:rPr>
          <w:rFonts w:hint="eastAsia" w:cs="Times New Roman"/>
          <w:sz w:val="24"/>
          <w:lang w:val="en-US" w:eastAsia="zh-CN"/>
        </w:rPr>
        <w:t>农户</w:t>
      </w:r>
      <w:r>
        <w:rPr>
          <w:rFonts w:hint="eastAsia" w:ascii="Times New Roman" w:hAnsi="Times New Roman" w:eastAsia="宋体" w:cs="Times New Roman"/>
          <w:sz w:val="24"/>
          <w:lang w:val="en-US" w:eastAsia="zh-CN"/>
        </w:rPr>
        <w:t>可以在页面上查看农业新闻的标题、图片、发布时间、日期速等信息，也可以根通过上方的搜索框快速搜索对应农业新闻。</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 xml:space="preserve">农业新闻功能界面如下图5.11所示。 </w:t>
      </w:r>
    </w:p>
    <w:p>
      <w:pPr>
        <w:pStyle w:val="3"/>
        <w:spacing w:line="360" w:lineRule="auto"/>
        <w:ind w:firstLine="480"/>
      </w:pPr>
      <w:r>
        <w:drawing>
          <wp:inline distT="0" distB="0" distL="114300" distR="114300">
            <wp:extent cx="5577840" cy="2768600"/>
            <wp:effectExtent l="0" t="0" r="3810" b="12700"/>
            <wp:docPr id="19"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7"/>
                    <pic:cNvPicPr>
                      <a:picLocks noChangeAspect="1"/>
                    </pic:cNvPicPr>
                  </pic:nvPicPr>
                  <pic:blipFill>
                    <a:blip r:embed="rId43"/>
                    <a:stretch>
                      <a:fillRect/>
                    </a:stretch>
                  </pic:blipFill>
                  <pic:spPr>
                    <a:xfrm>
                      <a:off x="0" y="0"/>
                      <a:ext cx="5577840" cy="2768600"/>
                    </a:xfrm>
                    <a:prstGeom prst="rect">
                      <a:avLst/>
                    </a:prstGeom>
                    <a:noFill/>
                    <a:ln>
                      <a:noFill/>
                    </a:ln>
                  </pic:spPr>
                </pic:pic>
              </a:graphicData>
            </a:graphic>
          </wp:inline>
        </w:drawing>
      </w:r>
    </w:p>
    <w:p>
      <w:pPr>
        <w:spacing w:line="360" w:lineRule="auto"/>
        <w:jc w:val="center"/>
        <w:rPr>
          <w:rFonts w:hint="eastAsia" w:ascii="宋体" w:hAnsi="宋体" w:eastAsia="宋体" w:cs="仿宋"/>
          <w:sz w:val="24"/>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11 农业新闻功能界面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cs="Times New Roman"/>
          <w:sz w:val="24"/>
          <w:lang w:val="en-US" w:eastAsia="zh-CN"/>
        </w:rPr>
        <w:t>农户</w:t>
      </w:r>
      <w:r>
        <w:rPr>
          <w:rFonts w:hint="eastAsia" w:ascii="Times New Roman" w:hAnsi="Times New Roman" w:eastAsia="宋体" w:cs="Times New Roman"/>
          <w:sz w:val="24"/>
          <w:lang w:val="en-US" w:eastAsia="zh-CN"/>
        </w:rPr>
        <w:t>通过农业新闻界面点击搜索框填入搜索条件数据点击搜索按钮发送Axios请求到后端，调用NewsController的list方法，再调用NewsService的queryPage方法，完成对于农业新闻的搜索操作。核心代码如下图5.12所示。</w:t>
      </w:r>
    </w:p>
    <w:p>
      <w:pPr>
        <w:pStyle w:val="3"/>
        <w:spacing w:line="360" w:lineRule="auto"/>
        <w:ind w:left="0" w:leftChars="0" w:firstLine="0" w:firstLineChars="0"/>
        <w:jc w:val="both"/>
      </w:pPr>
      <w:r>
        <w:drawing>
          <wp:inline distT="0" distB="0" distL="114300" distR="114300">
            <wp:extent cx="5576570" cy="1283970"/>
            <wp:effectExtent l="0" t="0" r="5080" b="1143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47"/>
                    <a:stretch>
                      <a:fillRect/>
                    </a:stretch>
                  </pic:blipFill>
                  <pic:spPr>
                    <a:xfrm>
                      <a:off x="0" y="0"/>
                      <a:ext cx="5576570" cy="1283970"/>
                    </a:xfrm>
                    <a:prstGeom prst="rect">
                      <a:avLst/>
                    </a:prstGeom>
                    <a:noFill/>
                    <a:ln>
                      <a:noFill/>
                    </a:ln>
                  </pic:spPr>
                </pic:pic>
              </a:graphicData>
            </a:graphic>
          </wp:inline>
        </w:drawing>
      </w:r>
    </w:p>
    <w:p>
      <w:pPr>
        <w:spacing w:line="360" w:lineRule="auto"/>
        <w:jc w:val="center"/>
        <w:rPr>
          <w:rFonts w:hint="default"/>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12 农业新闻功能核心代码</w:t>
      </w:r>
    </w:p>
    <w:p>
      <w:pPr>
        <w:spacing w:line="360" w:lineRule="auto"/>
        <w:jc w:val="left"/>
        <w:outlineLvl w:val="1"/>
        <w:rPr>
          <w:rStyle w:val="24"/>
          <w:rFonts w:hint="eastAsia" w:ascii="楷体" w:hAnsi="楷体" w:eastAsia="楷体"/>
          <w:sz w:val="30"/>
          <w:szCs w:val="30"/>
          <w:lang w:val="en-US" w:eastAsia="zh-CN"/>
        </w:rPr>
      </w:pPr>
      <w:bookmarkStart w:id="56" w:name="_Toc20376"/>
      <w:r>
        <w:rPr>
          <w:rStyle w:val="24"/>
          <w:rFonts w:hint="eastAsia" w:ascii="楷体" w:hAnsi="楷体" w:eastAsia="楷体"/>
          <w:sz w:val="30"/>
          <w:szCs w:val="30"/>
          <w:lang w:val="en-US" w:eastAsia="zh-CN"/>
        </w:rPr>
        <w:t>5</w:t>
      </w:r>
      <w:r>
        <w:rPr>
          <w:rStyle w:val="24"/>
          <w:rFonts w:ascii="楷体" w:hAnsi="楷体" w:eastAsia="楷体"/>
          <w:sz w:val="30"/>
          <w:szCs w:val="30"/>
        </w:rPr>
        <w:t>.</w:t>
      </w:r>
      <w:r>
        <w:rPr>
          <w:rStyle w:val="24"/>
          <w:rFonts w:hint="eastAsia" w:ascii="楷体" w:hAnsi="楷体" w:eastAsia="楷体"/>
          <w:sz w:val="30"/>
          <w:szCs w:val="30"/>
          <w:lang w:val="en-US" w:eastAsia="zh-CN"/>
        </w:rPr>
        <w:t>2</w:t>
      </w:r>
      <w:r>
        <w:rPr>
          <w:rStyle w:val="24"/>
          <w:rFonts w:ascii="楷体" w:hAnsi="楷体" w:eastAsia="楷体"/>
          <w:sz w:val="30"/>
          <w:szCs w:val="30"/>
        </w:rPr>
        <w:t xml:space="preserve"> </w:t>
      </w:r>
      <w:r>
        <w:rPr>
          <w:rStyle w:val="24"/>
          <w:rFonts w:hint="eastAsia" w:ascii="楷体" w:hAnsi="楷体" w:eastAsia="楷体"/>
          <w:sz w:val="30"/>
          <w:szCs w:val="30"/>
          <w:lang w:val="en-US" w:eastAsia="zh-CN"/>
        </w:rPr>
        <w:t>管理员功能实现</w:t>
      </w:r>
      <w:bookmarkEnd w:id="56"/>
    </w:p>
    <w:p>
      <w:pPr>
        <w:spacing w:line="360" w:lineRule="auto"/>
        <w:jc w:val="left"/>
        <w:outlineLvl w:val="2"/>
        <w:rPr>
          <w:rStyle w:val="24"/>
          <w:rFonts w:hint="default" w:ascii="宋体" w:hAnsi="宋体" w:eastAsia="宋体" w:cs="宋体"/>
          <w:sz w:val="28"/>
          <w:szCs w:val="28"/>
          <w:lang w:val="en-US" w:eastAsia="zh-CN"/>
        </w:rPr>
      </w:pPr>
      <w:bookmarkStart w:id="57" w:name="_Toc27595"/>
      <w:r>
        <w:rPr>
          <w:rStyle w:val="24"/>
          <w:rFonts w:hint="eastAsia" w:ascii="宋体" w:hAnsi="宋体" w:eastAsia="宋体" w:cs="宋体"/>
          <w:sz w:val="28"/>
          <w:szCs w:val="28"/>
          <w:lang w:val="en-US" w:eastAsia="zh-CN"/>
        </w:rPr>
        <w:t>5.2.1 管理员登陆</w:t>
      </w:r>
      <w:bookmarkEnd w:id="57"/>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登录模块向管理员提供了身份验证及系统访问控制的功能。在此模块中，管理员首先需要输入自己的账号与密码，如果输入正确，将被允许登录系统；如果验证失败，系统则会展示错误信息提示。</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管理员登录功能界面如下图5.13所示。</w:t>
      </w:r>
    </w:p>
    <w:p>
      <w:pPr>
        <w:pStyle w:val="3"/>
        <w:spacing w:line="360" w:lineRule="auto"/>
        <w:jc w:val="center"/>
        <w:rPr>
          <w:rFonts w:hint="eastAsia" w:ascii="宋体" w:hAnsi="宋体" w:cs="仿宋"/>
          <w:sz w:val="24"/>
          <w:lang w:val="en-US" w:eastAsia="zh-CN"/>
        </w:rPr>
      </w:pPr>
      <w:r>
        <w:drawing>
          <wp:inline distT="0" distB="0" distL="114300" distR="114300">
            <wp:extent cx="5577840" cy="2768600"/>
            <wp:effectExtent l="0" t="0" r="3810" b="12700"/>
            <wp:docPr id="24"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2"/>
                    <pic:cNvPicPr>
                      <a:picLocks noChangeAspect="1"/>
                    </pic:cNvPicPr>
                  </pic:nvPicPr>
                  <pic:blipFill>
                    <a:blip r:embed="rId48"/>
                    <a:stretch>
                      <a:fillRect/>
                    </a:stretch>
                  </pic:blipFill>
                  <pic:spPr>
                    <a:xfrm>
                      <a:off x="0" y="0"/>
                      <a:ext cx="5577840" cy="2768600"/>
                    </a:xfrm>
                    <a:prstGeom prst="rect">
                      <a:avLst/>
                    </a:prstGeom>
                    <a:noFill/>
                    <a:ln>
                      <a:noFill/>
                    </a:ln>
                  </pic:spPr>
                </pic:pic>
              </a:graphicData>
            </a:graphic>
          </wp:inline>
        </w:drawing>
      </w:r>
      <w:r>
        <w:rPr>
          <w:rFonts w:hint="eastAsia" w:ascii="宋体" w:hAnsi="宋体" w:eastAsia="宋体" w:cs="仿宋"/>
          <w:kern w:val="2"/>
          <w:sz w:val="24"/>
          <w:szCs w:val="24"/>
          <w:lang w:val="en-US" w:eastAsia="zh-CN" w:bidi="ar-SA"/>
        </w:rPr>
        <w:t>图5.13 管理员登陆界面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管理员通过登陆界面点击添加按钮填入数据点击确认按钮发送Axios请求到后端，调用UsersController的login方法，再调用UsersService的selectOne方法，完成对于登陆的校验操作。核心代码如下图5.14所示。</w:t>
      </w:r>
    </w:p>
    <w:p>
      <w:pPr>
        <w:wordWrap w:val="0"/>
        <w:spacing w:line="360" w:lineRule="auto"/>
        <w:ind w:firstLine="420" w:firstLineChars="200"/>
      </w:pPr>
      <w:r>
        <w:drawing>
          <wp:inline distT="0" distB="0" distL="114300" distR="114300">
            <wp:extent cx="5572125" cy="1332230"/>
            <wp:effectExtent l="0" t="0" r="9525" b="1270"/>
            <wp:docPr id="25"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3"/>
                    <pic:cNvPicPr>
                      <a:picLocks noChangeAspect="1"/>
                    </pic:cNvPicPr>
                  </pic:nvPicPr>
                  <pic:blipFill>
                    <a:blip r:embed="rId49"/>
                    <a:stretch>
                      <a:fillRect/>
                    </a:stretch>
                  </pic:blipFill>
                  <pic:spPr>
                    <a:xfrm>
                      <a:off x="0" y="0"/>
                      <a:ext cx="5572125" cy="133223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14 管理员登陆功能核心代码</w:t>
      </w:r>
    </w:p>
    <w:p>
      <w:pPr>
        <w:spacing w:line="360" w:lineRule="auto"/>
        <w:jc w:val="left"/>
        <w:outlineLvl w:val="2"/>
        <w:rPr>
          <w:rStyle w:val="24"/>
          <w:rFonts w:hint="default" w:ascii="宋体" w:hAnsi="宋体" w:eastAsia="宋体" w:cs="宋体"/>
          <w:sz w:val="28"/>
          <w:szCs w:val="28"/>
          <w:lang w:val="en-US" w:eastAsia="zh-CN"/>
        </w:rPr>
      </w:pPr>
      <w:bookmarkStart w:id="58" w:name="_Toc7695"/>
      <w:r>
        <w:rPr>
          <w:rStyle w:val="24"/>
          <w:rFonts w:hint="eastAsia" w:ascii="宋体" w:hAnsi="宋体" w:eastAsia="宋体" w:cs="宋体"/>
          <w:sz w:val="28"/>
          <w:szCs w:val="28"/>
          <w:lang w:val="en-US" w:eastAsia="zh-CN"/>
        </w:rPr>
        <w:t>5.2.2 农户管理</w:t>
      </w:r>
      <w:bookmarkEnd w:id="58"/>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农户管理模块让管理员查看和删除、修改系统的农户。管理员通过后台进入农户模块。查看当前所有农户的列表，可进行查看、编辑或删除操作。点击“移除”按钮，将农户删除。</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农户功能界面如下图5.15所示。</w:t>
      </w:r>
    </w:p>
    <w:p>
      <w:pPr>
        <w:pStyle w:val="3"/>
        <w:spacing w:line="360" w:lineRule="auto"/>
        <w:jc w:val="center"/>
        <w:rPr>
          <w:rFonts w:hint="eastAsia" w:ascii="宋体" w:hAnsi="宋体" w:cs="仿宋"/>
          <w:sz w:val="24"/>
          <w:lang w:val="en-US" w:eastAsia="zh-CN"/>
        </w:rPr>
      </w:pPr>
      <w:r>
        <w:drawing>
          <wp:inline distT="0" distB="0" distL="114300" distR="114300">
            <wp:extent cx="5577840" cy="2768600"/>
            <wp:effectExtent l="0" t="0" r="3810" b="12700"/>
            <wp:docPr id="2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4"/>
                    <pic:cNvPicPr>
                      <a:picLocks noChangeAspect="1"/>
                    </pic:cNvPicPr>
                  </pic:nvPicPr>
                  <pic:blipFill>
                    <a:blip r:embed="rId50"/>
                    <a:stretch>
                      <a:fillRect/>
                    </a:stretch>
                  </pic:blipFill>
                  <pic:spPr>
                    <a:xfrm>
                      <a:off x="0" y="0"/>
                      <a:ext cx="5577840" cy="2768600"/>
                    </a:xfrm>
                    <a:prstGeom prst="rect">
                      <a:avLst/>
                    </a:prstGeom>
                    <a:noFill/>
                    <a:ln>
                      <a:noFill/>
                    </a:ln>
                  </pic:spPr>
                </pic:pic>
              </a:graphicData>
            </a:graphic>
          </wp:inline>
        </w:drawing>
      </w:r>
      <w:r>
        <w:rPr>
          <w:rFonts w:hint="eastAsia" w:ascii="宋体" w:hAnsi="宋体" w:eastAsia="宋体" w:cs="仿宋"/>
          <w:kern w:val="2"/>
          <w:sz w:val="24"/>
          <w:szCs w:val="24"/>
          <w:lang w:val="en-US" w:eastAsia="zh-CN" w:bidi="ar-SA"/>
        </w:rPr>
        <w:t>图5.15 农户管理界面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管理员通过农户管理界面点击搜索框填入搜索条件数据点击搜索按钮发送Axios请求到后端，调用</w:t>
      </w:r>
      <w:r>
        <w:rPr>
          <w:rFonts w:hint="default" w:ascii="Times New Roman" w:hAnsi="Times New Roman" w:eastAsia="宋体" w:cs="Times New Roman"/>
          <w:sz w:val="24"/>
          <w:lang w:val="en-US" w:eastAsia="zh-CN"/>
        </w:rPr>
        <w:t>Nonghu</w:t>
      </w:r>
      <w:r>
        <w:rPr>
          <w:rFonts w:hint="eastAsia" w:ascii="Times New Roman" w:hAnsi="Times New Roman" w:eastAsia="宋体" w:cs="Times New Roman"/>
          <w:sz w:val="24"/>
          <w:lang w:val="en-US" w:eastAsia="zh-CN"/>
        </w:rPr>
        <w:t>Controller的page方法，再调用</w:t>
      </w:r>
      <w:r>
        <w:rPr>
          <w:rFonts w:hint="default" w:ascii="Times New Roman" w:hAnsi="Times New Roman" w:eastAsia="宋体" w:cs="Times New Roman"/>
          <w:sz w:val="24"/>
          <w:lang w:val="en-US" w:eastAsia="zh-CN"/>
        </w:rPr>
        <w:t>Nonghu</w:t>
      </w:r>
      <w:r>
        <w:rPr>
          <w:rFonts w:hint="eastAsia" w:ascii="Times New Roman" w:hAnsi="Times New Roman" w:eastAsia="宋体" w:cs="Times New Roman"/>
          <w:sz w:val="24"/>
          <w:lang w:val="en-US" w:eastAsia="zh-CN"/>
        </w:rPr>
        <w:t>Service的queryPage方法，完成对于农户管理的操作。核心代码如下图5.16所示。</w:t>
      </w:r>
    </w:p>
    <w:p>
      <w:pPr>
        <w:wordWrap w:val="0"/>
        <w:spacing w:line="360" w:lineRule="auto"/>
        <w:ind w:firstLine="420" w:firstLineChars="200"/>
      </w:pPr>
      <w:r>
        <w:drawing>
          <wp:inline distT="0" distB="0" distL="114300" distR="114300">
            <wp:extent cx="5573395" cy="1235710"/>
            <wp:effectExtent l="0" t="0" r="8255" b="2540"/>
            <wp:docPr id="29"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5"/>
                    <pic:cNvPicPr>
                      <a:picLocks noChangeAspect="1"/>
                    </pic:cNvPicPr>
                  </pic:nvPicPr>
                  <pic:blipFill>
                    <a:blip r:embed="rId51"/>
                    <a:stretch>
                      <a:fillRect/>
                    </a:stretch>
                  </pic:blipFill>
                  <pic:spPr>
                    <a:xfrm>
                      <a:off x="0" y="0"/>
                      <a:ext cx="5573395" cy="123571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16 农户管理功能核心代码</w:t>
      </w:r>
    </w:p>
    <w:p>
      <w:pPr>
        <w:spacing w:line="360" w:lineRule="auto"/>
        <w:jc w:val="left"/>
        <w:outlineLvl w:val="2"/>
        <w:rPr>
          <w:rStyle w:val="24"/>
          <w:rFonts w:hint="default" w:ascii="宋体" w:hAnsi="宋体" w:eastAsia="宋体" w:cs="宋体"/>
          <w:sz w:val="28"/>
          <w:szCs w:val="28"/>
          <w:lang w:val="en-US" w:eastAsia="zh-CN"/>
        </w:rPr>
      </w:pPr>
      <w:bookmarkStart w:id="59" w:name="_Toc5212"/>
      <w:r>
        <w:rPr>
          <w:rStyle w:val="24"/>
          <w:rFonts w:hint="eastAsia" w:ascii="宋体" w:hAnsi="宋体" w:eastAsia="宋体" w:cs="宋体"/>
          <w:sz w:val="28"/>
          <w:szCs w:val="28"/>
          <w:lang w:val="en-US" w:eastAsia="zh-CN"/>
        </w:rPr>
        <w:t>5.2.3 专家管理</w:t>
      </w:r>
      <w:bookmarkEnd w:id="59"/>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专家管理模块让管理员查看和删除、修改系统的专家。管理员通过后台进入专家管理模块。查看当前所有专家的列表，可进行查看、编辑或删除操作。点击“移除”按钮，将专家删除。</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专家功能界面如下图5.17所示。</w:t>
      </w:r>
    </w:p>
    <w:p>
      <w:pPr>
        <w:pStyle w:val="3"/>
        <w:spacing w:line="360" w:lineRule="auto"/>
        <w:jc w:val="center"/>
        <w:rPr>
          <w:rFonts w:hint="eastAsia" w:ascii="宋体" w:hAnsi="宋体" w:cs="仿宋"/>
          <w:sz w:val="24"/>
          <w:lang w:val="en-US" w:eastAsia="zh-CN"/>
        </w:rPr>
      </w:pPr>
      <w:r>
        <w:drawing>
          <wp:inline distT="0" distB="0" distL="114300" distR="114300">
            <wp:extent cx="5577840" cy="2768600"/>
            <wp:effectExtent l="0" t="0" r="3810" b="12700"/>
            <wp:docPr id="3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6"/>
                    <pic:cNvPicPr>
                      <a:picLocks noChangeAspect="1"/>
                    </pic:cNvPicPr>
                  </pic:nvPicPr>
                  <pic:blipFill>
                    <a:blip r:embed="rId52"/>
                    <a:stretch>
                      <a:fillRect/>
                    </a:stretch>
                  </pic:blipFill>
                  <pic:spPr>
                    <a:xfrm>
                      <a:off x="0" y="0"/>
                      <a:ext cx="5577840" cy="2768600"/>
                    </a:xfrm>
                    <a:prstGeom prst="rect">
                      <a:avLst/>
                    </a:prstGeom>
                    <a:noFill/>
                    <a:ln>
                      <a:noFill/>
                    </a:ln>
                  </pic:spPr>
                </pic:pic>
              </a:graphicData>
            </a:graphic>
          </wp:inline>
        </w:drawing>
      </w:r>
      <w:r>
        <w:rPr>
          <w:rFonts w:hint="eastAsia" w:ascii="宋体" w:hAnsi="宋体" w:eastAsia="宋体" w:cs="仿宋"/>
          <w:kern w:val="2"/>
          <w:sz w:val="24"/>
          <w:szCs w:val="24"/>
          <w:lang w:val="en-US" w:eastAsia="zh-CN" w:bidi="ar-SA"/>
        </w:rPr>
        <w:t>图5.17 专家管理界面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管理员通过专家管理界面点击搜索框填入搜索条件数据点击搜索按钮发送Axios请求到后端，调用ZhuanjiaController的page方法，再调用ZhuanjiaService的queryPage方法，完成对于专家管理的操作。核心代码如下图5.18所示。</w:t>
      </w:r>
    </w:p>
    <w:p>
      <w:pPr>
        <w:wordWrap w:val="0"/>
        <w:spacing w:line="360" w:lineRule="auto"/>
        <w:ind w:firstLine="420" w:firstLineChars="200"/>
      </w:pPr>
      <w:r>
        <w:drawing>
          <wp:inline distT="0" distB="0" distL="114300" distR="114300">
            <wp:extent cx="5578475" cy="1072515"/>
            <wp:effectExtent l="0" t="0" r="3175" b="13335"/>
            <wp:docPr id="33"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7"/>
                    <pic:cNvPicPr>
                      <a:picLocks noChangeAspect="1"/>
                    </pic:cNvPicPr>
                  </pic:nvPicPr>
                  <pic:blipFill>
                    <a:blip r:embed="rId53"/>
                    <a:stretch>
                      <a:fillRect/>
                    </a:stretch>
                  </pic:blipFill>
                  <pic:spPr>
                    <a:xfrm>
                      <a:off x="0" y="0"/>
                      <a:ext cx="5578475" cy="1072515"/>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18 专家管理功能核心代码</w:t>
      </w:r>
    </w:p>
    <w:p>
      <w:pPr>
        <w:spacing w:line="360" w:lineRule="auto"/>
        <w:jc w:val="left"/>
        <w:outlineLvl w:val="2"/>
        <w:rPr>
          <w:rStyle w:val="24"/>
          <w:rFonts w:hint="default" w:ascii="宋体" w:hAnsi="宋体" w:eastAsia="宋体" w:cs="宋体"/>
          <w:sz w:val="28"/>
          <w:szCs w:val="28"/>
          <w:lang w:val="en-US" w:eastAsia="zh-CN"/>
        </w:rPr>
      </w:pPr>
      <w:bookmarkStart w:id="60" w:name="_Toc25878"/>
      <w:r>
        <w:rPr>
          <w:rStyle w:val="24"/>
          <w:rFonts w:hint="eastAsia" w:ascii="宋体" w:hAnsi="宋体" w:eastAsia="宋体" w:cs="宋体"/>
          <w:sz w:val="28"/>
          <w:szCs w:val="28"/>
          <w:lang w:val="en-US" w:eastAsia="zh-CN"/>
        </w:rPr>
        <w:t>5.2.4 知识分类管理</w:t>
      </w:r>
      <w:bookmarkEnd w:id="60"/>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知识分类管理模块让管理员查看和删除、修改系统的知识分类。管理员通过后台进入知识分类管理模块。查看当前所有知识分类的列表，可进行查看、编辑或删除操作。点击“移除”按钮，将知识分类删除。</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知识分类功能界面如下图5.19所示。</w:t>
      </w:r>
    </w:p>
    <w:p>
      <w:pPr>
        <w:pStyle w:val="3"/>
        <w:spacing w:line="360" w:lineRule="auto"/>
        <w:jc w:val="center"/>
        <w:rPr>
          <w:rFonts w:hint="eastAsia" w:ascii="宋体" w:hAnsi="宋体" w:cs="仿宋"/>
          <w:sz w:val="24"/>
          <w:lang w:val="en-US" w:eastAsia="zh-CN"/>
        </w:rPr>
      </w:pPr>
      <w:r>
        <w:drawing>
          <wp:inline distT="0" distB="0" distL="114300" distR="114300">
            <wp:extent cx="5577840" cy="2768600"/>
            <wp:effectExtent l="0" t="0" r="3810" b="12700"/>
            <wp:docPr id="36"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28"/>
                    <pic:cNvPicPr>
                      <a:picLocks noChangeAspect="1"/>
                    </pic:cNvPicPr>
                  </pic:nvPicPr>
                  <pic:blipFill>
                    <a:blip r:embed="rId54"/>
                    <a:stretch>
                      <a:fillRect/>
                    </a:stretch>
                  </pic:blipFill>
                  <pic:spPr>
                    <a:xfrm>
                      <a:off x="0" y="0"/>
                      <a:ext cx="5577840" cy="2768600"/>
                    </a:xfrm>
                    <a:prstGeom prst="rect">
                      <a:avLst/>
                    </a:prstGeom>
                    <a:noFill/>
                    <a:ln>
                      <a:noFill/>
                    </a:ln>
                  </pic:spPr>
                </pic:pic>
              </a:graphicData>
            </a:graphic>
          </wp:inline>
        </w:drawing>
      </w:r>
      <w:r>
        <w:rPr>
          <w:rFonts w:hint="eastAsia" w:ascii="宋体" w:hAnsi="宋体" w:eastAsia="宋体" w:cs="仿宋"/>
          <w:kern w:val="2"/>
          <w:sz w:val="24"/>
          <w:szCs w:val="24"/>
          <w:lang w:val="en-US" w:eastAsia="zh-CN" w:bidi="ar-SA"/>
        </w:rPr>
        <w:t>图5.19 知识分类管理界面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通过知识分类管理界面点击搜索框填入搜索条件数据点击搜索按钮发送Axios请求到后端，调用ZhishifenleiController的page方法，再调用ZhishifenleiService的queryPage方法，完成对于知识分类管理的操作。核心代码如下图5.20所示。</w:t>
      </w:r>
    </w:p>
    <w:p>
      <w:pPr>
        <w:wordWrap w:val="0"/>
        <w:spacing w:line="360" w:lineRule="auto"/>
        <w:ind w:firstLine="420" w:firstLineChars="200"/>
      </w:pPr>
      <w:r>
        <w:drawing>
          <wp:inline distT="0" distB="0" distL="114300" distR="114300">
            <wp:extent cx="5574665" cy="1132840"/>
            <wp:effectExtent l="0" t="0" r="6985" b="10160"/>
            <wp:docPr id="37"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29"/>
                    <pic:cNvPicPr>
                      <a:picLocks noChangeAspect="1"/>
                    </pic:cNvPicPr>
                  </pic:nvPicPr>
                  <pic:blipFill>
                    <a:blip r:embed="rId55"/>
                    <a:stretch>
                      <a:fillRect/>
                    </a:stretch>
                  </pic:blipFill>
                  <pic:spPr>
                    <a:xfrm>
                      <a:off x="0" y="0"/>
                      <a:ext cx="5574665" cy="113284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20 知识分类管理功能核心代码</w:t>
      </w:r>
    </w:p>
    <w:p>
      <w:pPr>
        <w:spacing w:line="360" w:lineRule="auto"/>
        <w:jc w:val="left"/>
        <w:outlineLvl w:val="2"/>
        <w:rPr>
          <w:rStyle w:val="24"/>
          <w:rFonts w:hint="default" w:ascii="宋体" w:hAnsi="宋体" w:eastAsia="宋体" w:cs="宋体"/>
          <w:sz w:val="28"/>
          <w:szCs w:val="28"/>
          <w:lang w:val="en-US" w:eastAsia="zh-CN"/>
        </w:rPr>
      </w:pPr>
      <w:bookmarkStart w:id="61" w:name="_Toc1843"/>
      <w:r>
        <w:rPr>
          <w:rStyle w:val="24"/>
          <w:rFonts w:hint="eastAsia" w:ascii="宋体" w:hAnsi="宋体" w:eastAsia="宋体" w:cs="宋体"/>
          <w:sz w:val="28"/>
          <w:szCs w:val="28"/>
          <w:lang w:val="en-US" w:eastAsia="zh-CN"/>
        </w:rPr>
        <w:t>5.2.5 知识库管理</w:t>
      </w:r>
      <w:bookmarkEnd w:id="61"/>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知识库管理模块让管理员查看和删除、修改系统的知识。管理员通过后台进入知识库管理模块。查看当前所有知识列表，可进行查看、编辑或删除操作。点击“移除”按钮，将知识删除。</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知识库功能界面如下图5.21所示。</w:t>
      </w:r>
    </w:p>
    <w:p>
      <w:pPr>
        <w:pStyle w:val="3"/>
        <w:spacing w:line="360" w:lineRule="auto"/>
        <w:jc w:val="center"/>
        <w:rPr>
          <w:rFonts w:hint="eastAsia" w:ascii="宋体" w:hAnsi="宋体" w:cs="仿宋"/>
          <w:sz w:val="24"/>
          <w:lang w:val="en-US" w:eastAsia="zh-CN"/>
        </w:rPr>
      </w:pPr>
      <w:r>
        <w:drawing>
          <wp:inline distT="0" distB="0" distL="114300" distR="114300">
            <wp:extent cx="5577840" cy="2768600"/>
            <wp:effectExtent l="0" t="0" r="3810" b="12700"/>
            <wp:docPr id="4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30"/>
                    <pic:cNvPicPr>
                      <a:picLocks noChangeAspect="1"/>
                    </pic:cNvPicPr>
                  </pic:nvPicPr>
                  <pic:blipFill>
                    <a:blip r:embed="rId56"/>
                    <a:stretch>
                      <a:fillRect/>
                    </a:stretch>
                  </pic:blipFill>
                  <pic:spPr>
                    <a:xfrm>
                      <a:off x="0" y="0"/>
                      <a:ext cx="5577840" cy="2768600"/>
                    </a:xfrm>
                    <a:prstGeom prst="rect">
                      <a:avLst/>
                    </a:prstGeom>
                    <a:noFill/>
                    <a:ln>
                      <a:noFill/>
                    </a:ln>
                  </pic:spPr>
                </pic:pic>
              </a:graphicData>
            </a:graphic>
          </wp:inline>
        </w:drawing>
      </w:r>
      <w:r>
        <w:rPr>
          <w:rFonts w:hint="eastAsia" w:ascii="宋体" w:hAnsi="宋体" w:eastAsia="宋体" w:cs="仿宋"/>
          <w:kern w:val="2"/>
          <w:sz w:val="24"/>
          <w:szCs w:val="24"/>
          <w:lang w:val="en-US" w:eastAsia="zh-CN" w:bidi="ar-SA"/>
        </w:rPr>
        <w:t>图5.21 知识库管理界面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管理员通过管理界面点击搜索框填入搜索条件数据点击搜索按钮发送Axios请求到后端，调用ZhishikuController的page方法，再调用ZhishikuService的queryPage方法，完成对于知识库管理的操作。核心代码如下图5.22所示。</w:t>
      </w:r>
    </w:p>
    <w:p>
      <w:pPr>
        <w:wordWrap w:val="0"/>
        <w:spacing w:line="360" w:lineRule="auto"/>
        <w:ind w:firstLine="420" w:firstLineChars="200"/>
      </w:pPr>
      <w:r>
        <w:drawing>
          <wp:inline distT="0" distB="0" distL="114300" distR="114300">
            <wp:extent cx="5572125" cy="1557020"/>
            <wp:effectExtent l="0" t="0" r="9525" b="5080"/>
            <wp:docPr id="4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31"/>
                    <pic:cNvPicPr>
                      <a:picLocks noChangeAspect="1"/>
                    </pic:cNvPicPr>
                  </pic:nvPicPr>
                  <pic:blipFill>
                    <a:blip r:embed="rId57"/>
                    <a:stretch>
                      <a:fillRect/>
                    </a:stretch>
                  </pic:blipFill>
                  <pic:spPr>
                    <a:xfrm>
                      <a:off x="0" y="0"/>
                      <a:ext cx="5572125" cy="155702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22 知识库管理功能核心代码</w:t>
      </w:r>
    </w:p>
    <w:p>
      <w:pPr>
        <w:spacing w:line="360" w:lineRule="auto"/>
        <w:jc w:val="left"/>
        <w:outlineLvl w:val="2"/>
        <w:rPr>
          <w:rStyle w:val="24"/>
          <w:rFonts w:hint="default" w:ascii="宋体" w:hAnsi="宋体" w:eastAsia="宋体" w:cs="宋体"/>
          <w:sz w:val="28"/>
          <w:szCs w:val="28"/>
          <w:lang w:val="en-US" w:eastAsia="zh-CN"/>
        </w:rPr>
      </w:pPr>
      <w:bookmarkStart w:id="62" w:name="_Toc5741"/>
      <w:r>
        <w:rPr>
          <w:rStyle w:val="24"/>
          <w:rFonts w:hint="eastAsia" w:ascii="宋体" w:hAnsi="宋体" w:eastAsia="宋体" w:cs="宋体"/>
          <w:sz w:val="28"/>
          <w:szCs w:val="28"/>
          <w:lang w:val="en-US" w:eastAsia="zh-CN"/>
        </w:rPr>
        <w:t>5.2.6 农作物管理</w:t>
      </w:r>
      <w:bookmarkEnd w:id="62"/>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农作物管理模块让管理员查看和删除、修改系统的农作物。管理员通过后台进入农作物管管理模块。查看当前所有农作物管列表，可进行查看、编辑或删除操作。点击“移除”按钮，将农作物管删除。</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农作物管功能界面如下图5.23所示。</w:t>
      </w:r>
    </w:p>
    <w:p>
      <w:pPr>
        <w:pStyle w:val="3"/>
        <w:spacing w:line="360" w:lineRule="auto"/>
        <w:jc w:val="center"/>
        <w:rPr>
          <w:rFonts w:hint="eastAsia" w:ascii="宋体" w:hAnsi="宋体" w:cs="仿宋"/>
          <w:sz w:val="24"/>
          <w:lang w:val="en-US" w:eastAsia="zh-CN"/>
        </w:rPr>
      </w:pPr>
      <w:r>
        <w:drawing>
          <wp:inline distT="0" distB="0" distL="114300" distR="114300">
            <wp:extent cx="5577840" cy="2768600"/>
            <wp:effectExtent l="0" t="0" r="3810" b="12700"/>
            <wp:docPr id="44"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32"/>
                    <pic:cNvPicPr>
                      <a:picLocks noChangeAspect="1"/>
                    </pic:cNvPicPr>
                  </pic:nvPicPr>
                  <pic:blipFill>
                    <a:blip r:embed="rId58"/>
                    <a:stretch>
                      <a:fillRect/>
                    </a:stretch>
                  </pic:blipFill>
                  <pic:spPr>
                    <a:xfrm>
                      <a:off x="0" y="0"/>
                      <a:ext cx="5577840" cy="2768600"/>
                    </a:xfrm>
                    <a:prstGeom prst="rect">
                      <a:avLst/>
                    </a:prstGeom>
                    <a:noFill/>
                    <a:ln>
                      <a:noFill/>
                    </a:ln>
                  </pic:spPr>
                </pic:pic>
              </a:graphicData>
            </a:graphic>
          </wp:inline>
        </w:drawing>
      </w:r>
      <w:r>
        <w:rPr>
          <w:rFonts w:hint="eastAsia" w:ascii="宋体" w:hAnsi="宋体" w:eastAsia="宋体" w:cs="仿宋"/>
          <w:kern w:val="2"/>
          <w:sz w:val="24"/>
          <w:szCs w:val="24"/>
          <w:lang w:val="en-US" w:eastAsia="zh-CN" w:bidi="ar-SA"/>
        </w:rPr>
        <w:t>图5.23 农作物管理界面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通过农作物管理界面点击搜索框填入搜索条件数据点击搜索按钮发送Axios请求到后端，调用NongzuowuController的page方法，再调用NongzuowuService的queryPage方法，完成对于农作物管理的操作。核心代码如下图5.22所示。</w:t>
      </w:r>
    </w:p>
    <w:p>
      <w:pPr>
        <w:wordWrap w:val="0"/>
        <w:spacing w:line="360" w:lineRule="auto"/>
        <w:ind w:firstLine="420" w:firstLineChars="200"/>
      </w:pPr>
      <w:r>
        <w:drawing>
          <wp:inline distT="0" distB="0" distL="114300" distR="114300">
            <wp:extent cx="5578475" cy="1271270"/>
            <wp:effectExtent l="0" t="0" r="3175" b="5080"/>
            <wp:docPr id="4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33"/>
                    <pic:cNvPicPr>
                      <a:picLocks noChangeAspect="1"/>
                    </pic:cNvPicPr>
                  </pic:nvPicPr>
                  <pic:blipFill>
                    <a:blip r:embed="rId59"/>
                    <a:stretch>
                      <a:fillRect/>
                    </a:stretch>
                  </pic:blipFill>
                  <pic:spPr>
                    <a:xfrm>
                      <a:off x="0" y="0"/>
                      <a:ext cx="5578475" cy="127127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24 农作物管理功能核心代码</w:t>
      </w:r>
    </w:p>
    <w:p>
      <w:pPr>
        <w:spacing w:line="360" w:lineRule="auto"/>
        <w:jc w:val="left"/>
        <w:outlineLvl w:val="2"/>
        <w:rPr>
          <w:rStyle w:val="24"/>
          <w:rFonts w:hint="default" w:ascii="宋体" w:hAnsi="宋体" w:eastAsia="宋体" w:cs="宋体"/>
          <w:sz w:val="28"/>
          <w:szCs w:val="28"/>
          <w:lang w:val="en-US" w:eastAsia="zh-CN"/>
        </w:rPr>
      </w:pPr>
      <w:bookmarkStart w:id="63" w:name="_Toc12473"/>
      <w:r>
        <w:rPr>
          <w:rStyle w:val="24"/>
          <w:rFonts w:hint="eastAsia" w:ascii="宋体" w:hAnsi="宋体" w:eastAsia="宋体" w:cs="宋体"/>
          <w:sz w:val="28"/>
          <w:szCs w:val="28"/>
          <w:lang w:val="en-US" w:eastAsia="zh-CN"/>
        </w:rPr>
        <w:t>5.2.</w:t>
      </w:r>
      <w:r>
        <w:rPr>
          <w:rStyle w:val="24"/>
          <w:rFonts w:hint="eastAsia" w:ascii="宋体" w:hAnsi="宋体" w:cs="宋体"/>
          <w:sz w:val="28"/>
          <w:szCs w:val="28"/>
          <w:lang w:val="en-US" w:eastAsia="zh-CN"/>
        </w:rPr>
        <w:t>7</w:t>
      </w:r>
      <w:r>
        <w:rPr>
          <w:rStyle w:val="24"/>
          <w:rFonts w:hint="eastAsia" w:ascii="宋体" w:hAnsi="宋体" w:eastAsia="宋体" w:cs="宋体"/>
          <w:sz w:val="28"/>
          <w:szCs w:val="28"/>
          <w:lang w:val="en-US" w:eastAsia="zh-CN"/>
        </w:rPr>
        <w:t xml:space="preserve"> 天气预报管理</w:t>
      </w:r>
      <w:bookmarkEnd w:id="63"/>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天气预报管理模块让管理员查看和删除、修改系统的天气预报。管理员通过后台进入天气预报管理模块。查看当前所有天气预报管列表，可进行查看、编辑或删除操作。点击“移除”按钮，将天气预报删除。</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天气预报管理功能界面如下图5.25所示。</w:t>
      </w:r>
    </w:p>
    <w:p>
      <w:pPr>
        <w:pStyle w:val="3"/>
        <w:spacing w:line="360" w:lineRule="auto"/>
        <w:jc w:val="center"/>
        <w:rPr>
          <w:rFonts w:hint="eastAsia" w:ascii="宋体" w:hAnsi="宋体" w:cs="仿宋"/>
          <w:sz w:val="24"/>
          <w:lang w:val="en-US" w:eastAsia="zh-CN"/>
        </w:rPr>
      </w:pPr>
      <w:r>
        <w:drawing>
          <wp:inline distT="0" distB="0" distL="114300" distR="114300">
            <wp:extent cx="5577840" cy="2768600"/>
            <wp:effectExtent l="0" t="0" r="3810" b="12700"/>
            <wp:docPr id="48"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34"/>
                    <pic:cNvPicPr>
                      <a:picLocks noChangeAspect="1"/>
                    </pic:cNvPicPr>
                  </pic:nvPicPr>
                  <pic:blipFill>
                    <a:blip r:embed="rId60"/>
                    <a:stretch>
                      <a:fillRect/>
                    </a:stretch>
                  </pic:blipFill>
                  <pic:spPr>
                    <a:xfrm>
                      <a:off x="0" y="0"/>
                      <a:ext cx="5577840" cy="2768600"/>
                    </a:xfrm>
                    <a:prstGeom prst="rect">
                      <a:avLst/>
                    </a:prstGeom>
                    <a:noFill/>
                    <a:ln>
                      <a:noFill/>
                    </a:ln>
                  </pic:spPr>
                </pic:pic>
              </a:graphicData>
            </a:graphic>
          </wp:inline>
        </w:drawing>
      </w:r>
      <w:r>
        <w:rPr>
          <w:rFonts w:hint="eastAsia" w:ascii="宋体" w:hAnsi="宋体" w:eastAsia="宋体" w:cs="仿宋"/>
          <w:kern w:val="2"/>
          <w:sz w:val="24"/>
          <w:szCs w:val="24"/>
          <w:lang w:val="en-US" w:eastAsia="zh-CN" w:bidi="ar-SA"/>
        </w:rPr>
        <w:t>图5.25 天气预报管理界面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管理员通过管理界面点击搜索框填入搜索条件数据点击搜索按钮发送Axios请求到后端，调用TianqiyubaoController的page方法，再调用TianqiyubaoService的queryPage方法，完成对于农作物管理的操作。核心代码如下图5.26所示。</w:t>
      </w:r>
    </w:p>
    <w:p>
      <w:pPr>
        <w:wordWrap w:val="0"/>
        <w:spacing w:line="360" w:lineRule="auto"/>
        <w:ind w:firstLine="420" w:firstLineChars="200"/>
      </w:pPr>
      <w:r>
        <w:drawing>
          <wp:inline distT="0" distB="0" distL="114300" distR="114300">
            <wp:extent cx="5578475" cy="1042670"/>
            <wp:effectExtent l="0" t="0" r="3175" b="5080"/>
            <wp:docPr id="49"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35"/>
                    <pic:cNvPicPr>
                      <a:picLocks noChangeAspect="1"/>
                    </pic:cNvPicPr>
                  </pic:nvPicPr>
                  <pic:blipFill>
                    <a:blip r:embed="rId61"/>
                    <a:stretch>
                      <a:fillRect/>
                    </a:stretch>
                  </pic:blipFill>
                  <pic:spPr>
                    <a:xfrm>
                      <a:off x="0" y="0"/>
                      <a:ext cx="5578475" cy="104267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26 天气预报管理功能核心代码</w:t>
      </w:r>
    </w:p>
    <w:p>
      <w:pPr>
        <w:spacing w:line="360" w:lineRule="auto"/>
        <w:jc w:val="left"/>
        <w:outlineLvl w:val="2"/>
        <w:rPr>
          <w:rStyle w:val="24"/>
          <w:rFonts w:hint="default" w:ascii="宋体" w:hAnsi="宋体" w:eastAsia="宋体" w:cs="宋体"/>
          <w:sz w:val="28"/>
          <w:szCs w:val="28"/>
          <w:lang w:val="en-US" w:eastAsia="zh-CN"/>
        </w:rPr>
      </w:pPr>
      <w:bookmarkStart w:id="64" w:name="_Toc20444"/>
      <w:r>
        <w:rPr>
          <w:rStyle w:val="24"/>
          <w:rFonts w:hint="eastAsia" w:ascii="宋体" w:hAnsi="宋体" w:eastAsia="宋体" w:cs="宋体"/>
          <w:sz w:val="28"/>
          <w:szCs w:val="28"/>
          <w:lang w:val="en-US" w:eastAsia="zh-CN"/>
        </w:rPr>
        <w:t>5.2.</w:t>
      </w:r>
      <w:r>
        <w:rPr>
          <w:rStyle w:val="24"/>
          <w:rFonts w:hint="eastAsia" w:ascii="宋体" w:hAnsi="宋体" w:cs="宋体"/>
          <w:sz w:val="28"/>
          <w:szCs w:val="28"/>
          <w:lang w:val="en-US" w:eastAsia="zh-CN"/>
        </w:rPr>
        <w:t>8</w:t>
      </w:r>
      <w:r>
        <w:rPr>
          <w:rStyle w:val="24"/>
          <w:rFonts w:hint="eastAsia" w:ascii="宋体" w:hAnsi="宋体" w:eastAsia="宋体" w:cs="宋体"/>
          <w:sz w:val="28"/>
          <w:szCs w:val="28"/>
          <w:lang w:val="en-US" w:eastAsia="zh-CN"/>
        </w:rPr>
        <w:t xml:space="preserve"> 论坛交流管理</w:t>
      </w:r>
      <w:bookmarkEnd w:id="64"/>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论坛交流管理模块让管理员查看和删除、修改系统的帖子。管理员通过后台进入论坛交流管理模块。查看当前所有帖子列表，可进行查看、编辑或删除操作。点击“移除”按钮，将帖子删除。</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论坛交流管理功能界面如下图5.27所示。</w:t>
      </w:r>
    </w:p>
    <w:p>
      <w:pPr>
        <w:pStyle w:val="3"/>
        <w:spacing w:line="360" w:lineRule="auto"/>
        <w:jc w:val="center"/>
        <w:rPr>
          <w:rFonts w:hint="eastAsia" w:ascii="宋体" w:hAnsi="宋体" w:cs="仿宋"/>
          <w:sz w:val="24"/>
          <w:lang w:val="en-US" w:eastAsia="zh-CN"/>
        </w:rPr>
      </w:pPr>
      <w:r>
        <w:drawing>
          <wp:inline distT="0" distB="0" distL="114300" distR="114300">
            <wp:extent cx="5577840" cy="2768600"/>
            <wp:effectExtent l="0" t="0" r="3810" b="12700"/>
            <wp:docPr id="52"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6"/>
                    <pic:cNvPicPr>
                      <a:picLocks noChangeAspect="1"/>
                    </pic:cNvPicPr>
                  </pic:nvPicPr>
                  <pic:blipFill>
                    <a:blip r:embed="rId62"/>
                    <a:stretch>
                      <a:fillRect/>
                    </a:stretch>
                  </pic:blipFill>
                  <pic:spPr>
                    <a:xfrm>
                      <a:off x="0" y="0"/>
                      <a:ext cx="5577840" cy="2768600"/>
                    </a:xfrm>
                    <a:prstGeom prst="rect">
                      <a:avLst/>
                    </a:prstGeom>
                    <a:noFill/>
                    <a:ln>
                      <a:noFill/>
                    </a:ln>
                  </pic:spPr>
                </pic:pic>
              </a:graphicData>
            </a:graphic>
          </wp:inline>
        </w:drawing>
      </w:r>
      <w:r>
        <w:rPr>
          <w:rFonts w:hint="eastAsia" w:ascii="宋体" w:hAnsi="宋体" w:eastAsia="宋体" w:cs="仿宋"/>
          <w:kern w:val="2"/>
          <w:sz w:val="24"/>
          <w:szCs w:val="24"/>
          <w:lang w:val="en-US" w:eastAsia="zh-CN" w:bidi="ar-SA"/>
        </w:rPr>
        <w:t>图5.27 论坛交流管理界面</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管理员通过管理界面点击搜索框填入搜索条件数据点击搜索按钮发送Axios请求到后端，调用ForumController的page方法，再调用ForumService的queryPage方法，完成管理的操作。核心代码如下图5.28所示。</w:t>
      </w:r>
    </w:p>
    <w:p>
      <w:pPr>
        <w:wordWrap w:val="0"/>
        <w:spacing w:line="360" w:lineRule="auto"/>
        <w:ind w:firstLine="420" w:firstLineChars="200"/>
      </w:pPr>
      <w:r>
        <w:drawing>
          <wp:inline distT="0" distB="0" distL="114300" distR="114300">
            <wp:extent cx="5574665" cy="916940"/>
            <wp:effectExtent l="0" t="0" r="6985" b="16510"/>
            <wp:docPr id="53"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7"/>
                    <pic:cNvPicPr>
                      <a:picLocks noChangeAspect="1"/>
                    </pic:cNvPicPr>
                  </pic:nvPicPr>
                  <pic:blipFill>
                    <a:blip r:embed="rId63"/>
                    <a:stretch>
                      <a:fillRect/>
                    </a:stretch>
                  </pic:blipFill>
                  <pic:spPr>
                    <a:xfrm>
                      <a:off x="0" y="0"/>
                      <a:ext cx="5574665" cy="916940"/>
                    </a:xfrm>
                    <a:prstGeom prst="rect">
                      <a:avLst/>
                    </a:prstGeom>
                    <a:noFill/>
                    <a:ln>
                      <a:noFill/>
                    </a:ln>
                  </pic:spPr>
                </pic:pic>
              </a:graphicData>
            </a:graphic>
          </wp:inline>
        </w:drawing>
      </w:r>
    </w:p>
    <w:p>
      <w:pPr>
        <w:spacing w:line="360" w:lineRule="auto"/>
        <w:jc w:val="center"/>
        <w:rPr>
          <w:rFonts w:hint="default" w:ascii="宋体" w:hAnsi="宋体" w:eastAsia="宋体" w:cs="仿宋"/>
          <w:sz w:val="24"/>
          <w:lang w:val="en-US" w:eastAsia="zh-CN"/>
        </w:rPr>
      </w:pPr>
      <w:r>
        <w:rPr>
          <w:rFonts w:hint="eastAsia" w:ascii="宋体" w:hAnsi="宋体" w:eastAsia="宋体" w:cs="仿宋"/>
          <w:sz w:val="24"/>
        </w:rPr>
        <w:t>图</w:t>
      </w:r>
      <w:r>
        <w:rPr>
          <w:rFonts w:hint="eastAsia" w:ascii="宋体" w:hAnsi="宋体" w:eastAsia="宋体" w:cs="仿宋"/>
          <w:sz w:val="24"/>
          <w:lang w:val="en-US" w:eastAsia="zh-CN"/>
        </w:rPr>
        <w:t>5</w:t>
      </w:r>
      <w:r>
        <w:rPr>
          <w:rFonts w:hint="eastAsia" w:ascii="宋体" w:hAnsi="宋体" w:eastAsia="宋体" w:cs="仿宋"/>
          <w:sz w:val="24"/>
        </w:rPr>
        <w:t>.</w:t>
      </w:r>
      <w:r>
        <w:rPr>
          <w:rFonts w:hint="eastAsia" w:ascii="宋体" w:hAnsi="宋体" w:eastAsia="宋体" w:cs="仿宋"/>
          <w:sz w:val="24"/>
          <w:lang w:val="en-US" w:eastAsia="zh-CN"/>
        </w:rPr>
        <w:t>28 论坛交流管理功能核心代码</w:t>
      </w:r>
    </w:p>
    <w:p>
      <w:pPr>
        <w:spacing w:line="360" w:lineRule="auto"/>
        <w:jc w:val="left"/>
        <w:outlineLvl w:val="1"/>
        <w:rPr>
          <w:rFonts w:hint="eastAsia"/>
          <w:color w:val="000000" w:themeColor="text1"/>
          <w:lang w:val="en-US" w:eastAsia="zh-CN"/>
          <w14:textFill>
            <w14:solidFill>
              <w14:schemeClr w14:val="tx1"/>
            </w14:solidFill>
          </w14:textFill>
        </w:rPr>
      </w:pPr>
      <w:bookmarkStart w:id="65" w:name="_Toc5775"/>
      <w:r>
        <w:rPr>
          <w:rStyle w:val="24"/>
          <w:rFonts w:hint="eastAsia" w:ascii="楷体" w:hAnsi="楷体" w:eastAsia="楷体"/>
          <w:sz w:val="30"/>
          <w:szCs w:val="30"/>
          <w:lang w:val="en-US" w:eastAsia="zh-CN"/>
        </w:rPr>
        <w:t>5</w:t>
      </w:r>
      <w:r>
        <w:rPr>
          <w:rStyle w:val="24"/>
          <w:rFonts w:ascii="楷体" w:hAnsi="楷体" w:eastAsia="楷体"/>
          <w:sz w:val="30"/>
          <w:szCs w:val="30"/>
        </w:rPr>
        <w:t>.</w:t>
      </w:r>
      <w:r>
        <w:rPr>
          <w:rStyle w:val="24"/>
          <w:rFonts w:hint="eastAsia" w:ascii="楷体" w:hAnsi="楷体" w:eastAsia="楷体"/>
          <w:sz w:val="30"/>
          <w:szCs w:val="30"/>
          <w:lang w:val="en-US" w:eastAsia="zh-CN"/>
        </w:rPr>
        <w:t>3</w:t>
      </w:r>
      <w:r>
        <w:rPr>
          <w:rStyle w:val="24"/>
          <w:rFonts w:ascii="楷体" w:hAnsi="楷体" w:eastAsia="楷体"/>
          <w:sz w:val="30"/>
          <w:szCs w:val="30"/>
        </w:rPr>
        <w:t xml:space="preserve"> </w:t>
      </w:r>
      <w:r>
        <w:rPr>
          <w:rStyle w:val="24"/>
          <w:rFonts w:hint="eastAsia" w:ascii="楷体" w:hAnsi="楷体" w:eastAsia="楷体"/>
          <w:sz w:val="30"/>
          <w:szCs w:val="30"/>
          <w:lang w:val="en-US" w:eastAsia="zh-CN"/>
        </w:rPr>
        <w:t>专家远程指导功能实现</w:t>
      </w:r>
      <w:bookmarkEnd w:id="65"/>
    </w:p>
    <w:p>
      <w:pPr>
        <w:spacing w:line="360" w:lineRule="auto"/>
        <w:ind w:left="143" w:firstLine="480" w:firstLineChars="200"/>
        <w:jc w:val="left"/>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专家远程指导功能为本系统的核心功能，农户登陆系统前台后可以选择对应的专家列表，然后点击私聊，向专家发送消息咨询，专家也可以通过登陆前台来对农户的消息进行回复，以此来实现远程指导功能。下面将详细介绍该功能的实现。</w:t>
      </w:r>
    </w:p>
    <w:p>
      <w:pPr>
        <w:spacing w:line="360" w:lineRule="auto"/>
        <w:ind w:left="143" w:firstLine="480" w:firstLineChars="200"/>
        <w:jc w:val="left"/>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农户登陆系统前台后，点击专家列表，并且选择对应的专家，可以进入到专家详情页，通过点击私聊可以弹出聊天窗口，向对应的专家发送消息，功能截面图如图5.29所示：</w:t>
      </w:r>
    </w:p>
    <w:p>
      <w:pPr>
        <w:spacing w:line="360" w:lineRule="auto"/>
        <w:ind w:left="143" w:firstLine="420" w:firstLineChars="200"/>
        <w:jc w:val="left"/>
      </w:pPr>
      <w:r>
        <w:drawing>
          <wp:inline distT="0" distB="0" distL="114300" distR="114300">
            <wp:extent cx="5322570" cy="2606040"/>
            <wp:effectExtent l="0" t="0" r="11430" b="3810"/>
            <wp:docPr id="2"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7"/>
                    <pic:cNvPicPr>
                      <a:picLocks noChangeAspect="1"/>
                    </pic:cNvPicPr>
                  </pic:nvPicPr>
                  <pic:blipFill>
                    <a:blip r:embed="rId64"/>
                    <a:stretch>
                      <a:fillRect/>
                    </a:stretch>
                  </pic:blipFill>
                  <pic:spPr>
                    <a:xfrm>
                      <a:off x="0" y="0"/>
                      <a:ext cx="5322570" cy="2606040"/>
                    </a:xfrm>
                    <a:prstGeom prst="rect">
                      <a:avLst/>
                    </a:prstGeom>
                    <a:noFill/>
                    <a:ln>
                      <a:noFill/>
                    </a:ln>
                  </pic:spPr>
                </pic:pic>
              </a:graphicData>
            </a:graphic>
          </wp:inline>
        </w:drawing>
      </w:r>
    </w:p>
    <w:p>
      <w:pPr>
        <w:spacing w:line="360" w:lineRule="auto"/>
        <w:ind w:left="143" w:firstLine="480" w:firstLineChars="200"/>
        <w:jc w:val="center"/>
        <w:rPr>
          <w:rFonts w:hint="eastAsia" w:ascii="宋体" w:hAnsi="宋体" w:eastAsia="宋体" w:cs="仿宋"/>
          <w:kern w:val="2"/>
          <w:sz w:val="24"/>
          <w:szCs w:val="24"/>
          <w:lang w:val="en-US" w:eastAsia="zh-CN" w:bidi="ar-SA"/>
        </w:rPr>
      </w:pPr>
      <w:r>
        <w:rPr>
          <w:rFonts w:hint="eastAsia" w:ascii="宋体" w:hAnsi="宋体" w:eastAsia="宋体" w:cs="仿宋"/>
          <w:kern w:val="2"/>
          <w:sz w:val="24"/>
          <w:szCs w:val="24"/>
          <w:lang w:val="en-US" w:eastAsia="zh-CN" w:bidi="ar-SA"/>
        </w:rPr>
        <w:t>图5.2</w:t>
      </w:r>
      <w:r>
        <w:rPr>
          <w:rFonts w:hint="eastAsia" w:ascii="宋体" w:hAnsi="宋体" w:cs="仿宋"/>
          <w:kern w:val="2"/>
          <w:sz w:val="24"/>
          <w:szCs w:val="24"/>
          <w:lang w:val="en-US" w:eastAsia="zh-CN" w:bidi="ar-SA"/>
        </w:rPr>
        <w:t>9</w:t>
      </w:r>
      <w:r>
        <w:rPr>
          <w:rFonts w:hint="eastAsia" w:ascii="宋体" w:hAnsi="宋体" w:eastAsia="宋体" w:cs="仿宋"/>
          <w:kern w:val="2"/>
          <w:sz w:val="24"/>
          <w:szCs w:val="24"/>
          <w:lang w:val="en-US" w:eastAsia="zh-CN" w:bidi="ar-SA"/>
        </w:rPr>
        <w:t xml:space="preserve"> </w:t>
      </w:r>
      <w:r>
        <w:rPr>
          <w:rFonts w:hint="eastAsia" w:ascii="宋体" w:hAnsi="宋体" w:cs="仿宋"/>
          <w:kern w:val="2"/>
          <w:sz w:val="24"/>
          <w:szCs w:val="24"/>
          <w:lang w:val="en-US" w:eastAsia="zh-CN" w:bidi="ar-SA"/>
        </w:rPr>
        <w:t>农户咨询专家</w:t>
      </w:r>
      <w:r>
        <w:rPr>
          <w:rFonts w:hint="eastAsia" w:ascii="宋体" w:hAnsi="宋体" w:eastAsia="宋体" w:cs="仿宋"/>
          <w:kern w:val="2"/>
          <w:sz w:val="24"/>
          <w:szCs w:val="24"/>
          <w:lang w:val="en-US" w:eastAsia="zh-CN" w:bidi="ar-SA"/>
        </w:rPr>
        <w:t>界面</w:t>
      </w:r>
    </w:p>
    <w:p>
      <w:pPr>
        <w:keepNext w:val="0"/>
        <w:keepLines w:val="0"/>
        <w:pageBreakBefore w:val="0"/>
        <w:widowControl w:val="0"/>
        <w:kinsoku/>
        <w:wordWrap w:val="0"/>
        <w:overflowPunct/>
        <w:topLinePunct w:val="0"/>
        <w:autoSpaceDE/>
        <w:autoSpaceDN/>
        <w:bidi w:val="0"/>
        <w:adjustRightInd/>
        <w:snapToGrid/>
        <w:spacing w:line="360" w:lineRule="auto"/>
        <w:ind w:left="142" w:firstLine="480" w:firstLineChars="200"/>
        <w:jc w:val="left"/>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农户通过聊天窗口可以输入消息，点击上传图片则可以上传图片，点击发送按钮发送Axios请求到后端，调用ChatmessageController的add方法，再调用ChatmessageService的insert方法，完成发送消息的操作。核心代码如下图5.30所示。</w:t>
      </w:r>
    </w:p>
    <w:p>
      <w:pPr>
        <w:spacing w:line="360" w:lineRule="auto"/>
        <w:jc w:val="center"/>
        <w:rPr>
          <w:rFonts w:hint="eastAsia"/>
          <w:color w:val="000000" w:themeColor="text1"/>
          <w:lang w:val="en-US" w:eastAsia="zh-CN"/>
          <w14:textFill>
            <w14:solidFill>
              <w14:schemeClr w14:val="tx1"/>
            </w14:solidFill>
          </w14:textFill>
        </w:rPr>
      </w:pPr>
      <w:r>
        <w:drawing>
          <wp:inline distT="0" distB="0" distL="114300" distR="114300">
            <wp:extent cx="5572125" cy="1005840"/>
            <wp:effectExtent l="0" t="0" r="9525" b="3810"/>
            <wp:docPr id="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8"/>
                    <pic:cNvPicPr>
                      <a:picLocks noChangeAspect="1"/>
                    </pic:cNvPicPr>
                  </pic:nvPicPr>
                  <pic:blipFill>
                    <a:blip r:embed="rId65"/>
                    <a:stretch>
                      <a:fillRect/>
                    </a:stretch>
                  </pic:blipFill>
                  <pic:spPr>
                    <a:xfrm>
                      <a:off x="0" y="0"/>
                      <a:ext cx="5572125" cy="1005840"/>
                    </a:xfrm>
                    <a:prstGeom prst="rect">
                      <a:avLst/>
                    </a:prstGeom>
                    <a:noFill/>
                    <a:ln>
                      <a:noFill/>
                    </a:ln>
                  </pic:spPr>
                </pic:pic>
              </a:graphicData>
            </a:graphic>
          </wp:inline>
        </w:drawing>
      </w:r>
    </w:p>
    <w:p>
      <w:pPr>
        <w:spacing w:line="360" w:lineRule="auto"/>
        <w:ind w:left="143" w:firstLine="480" w:firstLineChars="200"/>
        <w:jc w:val="center"/>
        <w:rPr>
          <w:rFonts w:hint="eastAsia"/>
          <w:color w:val="000000" w:themeColor="text1"/>
          <w:lang w:val="en-US" w:eastAsia="zh-CN"/>
          <w14:textFill>
            <w14:solidFill>
              <w14:schemeClr w14:val="tx1"/>
            </w14:solidFill>
          </w14:textFill>
        </w:rPr>
      </w:pPr>
      <w:r>
        <w:rPr>
          <w:rFonts w:hint="eastAsia" w:ascii="宋体" w:hAnsi="宋体" w:eastAsia="宋体" w:cs="仿宋"/>
          <w:kern w:val="2"/>
          <w:sz w:val="24"/>
          <w:szCs w:val="24"/>
          <w:lang w:val="en-US" w:eastAsia="zh-CN" w:bidi="ar-SA"/>
        </w:rPr>
        <w:t>图5.</w:t>
      </w:r>
      <w:r>
        <w:rPr>
          <w:rFonts w:hint="eastAsia" w:ascii="宋体" w:hAnsi="宋体" w:cs="仿宋"/>
          <w:kern w:val="2"/>
          <w:sz w:val="24"/>
          <w:szCs w:val="24"/>
          <w:lang w:val="en-US" w:eastAsia="zh-CN" w:bidi="ar-SA"/>
        </w:rPr>
        <w:t>30</w:t>
      </w:r>
      <w:r>
        <w:rPr>
          <w:rFonts w:hint="eastAsia" w:ascii="宋体" w:hAnsi="宋体" w:eastAsia="宋体" w:cs="仿宋"/>
          <w:kern w:val="2"/>
          <w:sz w:val="24"/>
          <w:szCs w:val="24"/>
          <w:lang w:val="en-US" w:eastAsia="zh-CN" w:bidi="ar-SA"/>
        </w:rPr>
        <w:t xml:space="preserve"> </w:t>
      </w:r>
      <w:r>
        <w:rPr>
          <w:rFonts w:hint="eastAsia" w:ascii="宋体" w:hAnsi="宋体" w:cs="仿宋"/>
          <w:kern w:val="2"/>
          <w:sz w:val="24"/>
          <w:szCs w:val="24"/>
          <w:lang w:val="en-US" w:eastAsia="zh-CN" w:bidi="ar-SA"/>
        </w:rPr>
        <w:t>农户咨询专家核心代码</w:t>
      </w:r>
    </w:p>
    <w:p>
      <w:pPr>
        <w:spacing w:line="360" w:lineRule="auto"/>
        <w:ind w:left="143" w:firstLine="480" w:firstLineChars="200"/>
        <w:jc w:val="left"/>
        <w:rPr>
          <w:rFonts w:hint="eastAsia" w:ascii="Times New Roman" w:hAnsi="Times New Roman" w:cs="Times New Roman"/>
          <w:sz w:val="24"/>
          <w:lang w:val="en-US" w:eastAsia="zh-CN"/>
        </w:rPr>
      </w:pPr>
      <w:r>
        <w:rPr>
          <w:rFonts w:hint="eastAsia" w:ascii="Times New Roman" w:hAnsi="Times New Roman" w:cs="Times New Roman"/>
          <w:sz w:val="24"/>
          <w:lang w:val="en-US" w:eastAsia="zh-CN"/>
        </w:rPr>
        <w:t>专家登陆系统前台后，点击个人中心，可以弹出功能列表，接着点击聊天记录，可以查看到未读的消息列表，通过点击列表中的消息可以弹出聊天窗口，向对应的农户回复消息，功能截面图如图5.31所示：</w:t>
      </w:r>
    </w:p>
    <w:p>
      <w:pPr>
        <w:spacing w:line="360" w:lineRule="auto"/>
        <w:jc w:val="both"/>
        <w:rPr>
          <w:rFonts w:hint="eastAsia"/>
          <w:color w:val="000000" w:themeColor="text1"/>
          <w:lang w:val="en-US" w:eastAsia="zh-CN"/>
          <w14:textFill>
            <w14:solidFill>
              <w14:schemeClr w14:val="tx1"/>
            </w14:solidFill>
          </w14:textFill>
        </w:rPr>
      </w:pPr>
      <w:r>
        <w:drawing>
          <wp:inline distT="0" distB="0" distL="114300" distR="114300">
            <wp:extent cx="5577840" cy="2731135"/>
            <wp:effectExtent l="0" t="0" r="3810" b="12065"/>
            <wp:docPr id="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9"/>
                    <pic:cNvPicPr>
                      <a:picLocks noChangeAspect="1"/>
                    </pic:cNvPicPr>
                  </pic:nvPicPr>
                  <pic:blipFill>
                    <a:blip r:embed="rId66"/>
                    <a:stretch>
                      <a:fillRect/>
                    </a:stretch>
                  </pic:blipFill>
                  <pic:spPr>
                    <a:xfrm>
                      <a:off x="0" y="0"/>
                      <a:ext cx="5577840" cy="2731135"/>
                    </a:xfrm>
                    <a:prstGeom prst="rect">
                      <a:avLst/>
                    </a:prstGeom>
                    <a:noFill/>
                    <a:ln>
                      <a:noFill/>
                    </a:ln>
                  </pic:spPr>
                </pic:pic>
              </a:graphicData>
            </a:graphic>
          </wp:inline>
        </w:drawing>
      </w:r>
    </w:p>
    <w:p>
      <w:pPr>
        <w:spacing w:line="360" w:lineRule="auto"/>
        <w:ind w:left="143" w:firstLine="480" w:firstLineChars="200"/>
        <w:jc w:val="center"/>
        <w:rPr>
          <w:rFonts w:hint="eastAsia"/>
          <w:color w:val="000000" w:themeColor="text1"/>
          <w:lang w:val="en-US" w:eastAsia="zh-CN"/>
          <w14:textFill>
            <w14:solidFill>
              <w14:schemeClr w14:val="tx1"/>
            </w14:solidFill>
          </w14:textFill>
        </w:rPr>
      </w:pPr>
      <w:r>
        <w:rPr>
          <w:rFonts w:hint="eastAsia" w:ascii="宋体" w:hAnsi="宋体" w:eastAsia="宋体" w:cs="仿宋"/>
          <w:kern w:val="2"/>
          <w:sz w:val="24"/>
          <w:szCs w:val="24"/>
          <w:lang w:val="en-US" w:eastAsia="zh-CN" w:bidi="ar-SA"/>
        </w:rPr>
        <w:t>图5.</w:t>
      </w:r>
      <w:r>
        <w:rPr>
          <w:rFonts w:hint="eastAsia" w:ascii="宋体" w:hAnsi="宋体" w:cs="仿宋"/>
          <w:kern w:val="2"/>
          <w:sz w:val="24"/>
          <w:szCs w:val="24"/>
          <w:lang w:val="en-US" w:eastAsia="zh-CN" w:bidi="ar-SA"/>
        </w:rPr>
        <w:t>31</w:t>
      </w:r>
      <w:r>
        <w:rPr>
          <w:rFonts w:hint="eastAsia" w:ascii="宋体" w:hAnsi="宋体" w:eastAsia="宋体" w:cs="仿宋"/>
          <w:kern w:val="2"/>
          <w:sz w:val="24"/>
          <w:szCs w:val="24"/>
          <w:lang w:val="en-US" w:eastAsia="zh-CN" w:bidi="ar-SA"/>
        </w:rPr>
        <w:t xml:space="preserve"> </w:t>
      </w:r>
      <w:r>
        <w:rPr>
          <w:rFonts w:hint="eastAsia" w:ascii="宋体" w:hAnsi="宋体" w:cs="仿宋"/>
          <w:kern w:val="2"/>
          <w:sz w:val="24"/>
          <w:szCs w:val="24"/>
          <w:lang w:val="en-US" w:eastAsia="zh-CN" w:bidi="ar-SA"/>
        </w:rPr>
        <w:t>专家远程指导</w:t>
      </w:r>
      <w:r>
        <w:rPr>
          <w:rFonts w:hint="eastAsia" w:ascii="宋体" w:hAnsi="宋体" w:eastAsia="宋体" w:cs="仿宋"/>
          <w:kern w:val="2"/>
          <w:sz w:val="24"/>
          <w:szCs w:val="24"/>
          <w:lang w:val="en-US" w:eastAsia="zh-CN" w:bidi="ar-SA"/>
        </w:rPr>
        <w:t>界面</w:t>
      </w:r>
    </w:p>
    <w:p>
      <w:pPr>
        <w:keepNext w:val="0"/>
        <w:keepLines w:val="0"/>
        <w:pageBreakBefore w:val="0"/>
        <w:widowControl w:val="0"/>
        <w:kinsoku/>
        <w:wordWrap w:val="0"/>
        <w:overflowPunct/>
        <w:topLinePunct w:val="0"/>
        <w:autoSpaceDE/>
        <w:autoSpaceDN/>
        <w:bidi w:val="0"/>
        <w:adjustRightInd/>
        <w:snapToGrid/>
        <w:spacing w:line="360" w:lineRule="auto"/>
        <w:ind w:left="142" w:firstLine="480" w:firstLineChars="200"/>
        <w:jc w:val="left"/>
        <w:textAlignment w:val="auto"/>
        <w:rPr>
          <w:rFonts w:hint="default" w:ascii="Times New Roman" w:hAnsi="Times New Roman" w:cs="Times New Roman"/>
          <w:sz w:val="24"/>
          <w:lang w:val="en-US" w:eastAsia="zh-CN"/>
        </w:rPr>
      </w:pPr>
      <w:r>
        <w:rPr>
          <w:rFonts w:hint="eastAsia" w:ascii="Times New Roman" w:hAnsi="Times New Roman" w:cs="Times New Roman"/>
          <w:sz w:val="24"/>
          <w:lang w:val="en-US" w:eastAsia="zh-CN"/>
        </w:rPr>
        <w:t>专家通过聊天窗口可以输入消息，点击上传图片则可以上传图片，点击发送按钮发送Axios请求到后端，调用ChatmessageController的add方法，再调用ChatmessageService的insert方法，完成发送消息的操作。核心代码如下图5.31所示。</w:t>
      </w:r>
    </w:p>
    <w:p>
      <w:pPr>
        <w:spacing w:line="360" w:lineRule="auto"/>
        <w:jc w:val="both"/>
        <w:rPr>
          <w:rFonts w:hint="eastAsia"/>
          <w:color w:val="000000" w:themeColor="text1"/>
          <w:lang w:val="en-US" w:eastAsia="zh-CN"/>
          <w14:textFill>
            <w14:solidFill>
              <w14:schemeClr w14:val="tx1"/>
            </w14:solidFill>
          </w14:textFill>
        </w:rPr>
      </w:pPr>
      <w:r>
        <w:drawing>
          <wp:inline distT="0" distB="0" distL="114300" distR="114300">
            <wp:extent cx="5572125" cy="1005840"/>
            <wp:effectExtent l="0" t="0" r="9525" b="3810"/>
            <wp:docPr id="1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8"/>
                    <pic:cNvPicPr>
                      <a:picLocks noChangeAspect="1"/>
                    </pic:cNvPicPr>
                  </pic:nvPicPr>
                  <pic:blipFill>
                    <a:blip r:embed="rId65"/>
                    <a:stretch>
                      <a:fillRect/>
                    </a:stretch>
                  </pic:blipFill>
                  <pic:spPr>
                    <a:xfrm>
                      <a:off x="0" y="0"/>
                      <a:ext cx="5572125" cy="1005840"/>
                    </a:xfrm>
                    <a:prstGeom prst="rect">
                      <a:avLst/>
                    </a:prstGeom>
                    <a:noFill/>
                    <a:ln>
                      <a:noFill/>
                    </a:ln>
                  </pic:spPr>
                </pic:pic>
              </a:graphicData>
            </a:graphic>
          </wp:inline>
        </w:drawing>
      </w:r>
    </w:p>
    <w:p>
      <w:pPr>
        <w:spacing w:line="360" w:lineRule="auto"/>
        <w:ind w:left="143" w:firstLine="480" w:firstLineChars="200"/>
        <w:jc w:val="center"/>
        <w:rPr>
          <w:rFonts w:hint="eastAsia"/>
          <w:color w:val="000000" w:themeColor="text1"/>
          <w:lang w:val="en-US" w:eastAsia="zh-CN"/>
          <w14:textFill>
            <w14:solidFill>
              <w14:schemeClr w14:val="tx1"/>
            </w14:solidFill>
          </w14:textFill>
        </w:rPr>
      </w:pPr>
      <w:r>
        <w:rPr>
          <w:rFonts w:hint="eastAsia" w:ascii="宋体" w:hAnsi="宋体" w:eastAsia="宋体" w:cs="仿宋"/>
          <w:kern w:val="2"/>
          <w:sz w:val="24"/>
          <w:szCs w:val="24"/>
          <w:lang w:val="en-US" w:eastAsia="zh-CN" w:bidi="ar-SA"/>
        </w:rPr>
        <w:t>图5.</w:t>
      </w:r>
      <w:r>
        <w:rPr>
          <w:rFonts w:hint="eastAsia" w:ascii="宋体" w:hAnsi="宋体" w:cs="仿宋"/>
          <w:kern w:val="2"/>
          <w:sz w:val="24"/>
          <w:szCs w:val="24"/>
          <w:lang w:val="en-US" w:eastAsia="zh-CN" w:bidi="ar-SA"/>
        </w:rPr>
        <w:t>32</w:t>
      </w:r>
      <w:r>
        <w:rPr>
          <w:rFonts w:hint="eastAsia" w:ascii="宋体" w:hAnsi="宋体" w:eastAsia="宋体" w:cs="仿宋"/>
          <w:kern w:val="2"/>
          <w:sz w:val="24"/>
          <w:szCs w:val="24"/>
          <w:lang w:val="en-US" w:eastAsia="zh-CN" w:bidi="ar-SA"/>
        </w:rPr>
        <w:t xml:space="preserve"> </w:t>
      </w:r>
      <w:r>
        <w:rPr>
          <w:rFonts w:hint="eastAsia" w:ascii="宋体" w:hAnsi="宋体" w:cs="仿宋"/>
          <w:kern w:val="2"/>
          <w:sz w:val="24"/>
          <w:szCs w:val="24"/>
          <w:lang w:val="en-US" w:eastAsia="zh-CN" w:bidi="ar-SA"/>
        </w:rPr>
        <w:t>专家远程指导核心代码</w:t>
      </w: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center"/>
        <w:outlineLvl w:val="0"/>
        <w:rPr>
          <w:rFonts w:hint="default" w:ascii="黑体" w:hAnsi="黑体" w:eastAsia="黑体" w:cs="仿宋"/>
          <w:b/>
          <w:sz w:val="24"/>
          <w:lang w:val="en-US" w:eastAsia="zh-CN"/>
        </w:rPr>
      </w:pPr>
      <w:bookmarkStart w:id="66" w:name="_Toc19339"/>
      <w:bookmarkStart w:id="67" w:name="_Toc30222"/>
      <w:bookmarkStart w:id="68" w:name="_Toc161304466"/>
      <w:bookmarkStart w:id="69" w:name="_Toc164197288"/>
      <w:r>
        <w:rPr>
          <w:rStyle w:val="22"/>
          <w:rFonts w:hint="eastAsia" w:ascii="黑体" w:hAnsi="黑体" w:eastAsia="黑体"/>
          <w:sz w:val="32"/>
          <w:szCs w:val="32"/>
        </w:rPr>
        <w:t>第</w:t>
      </w:r>
      <w:r>
        <w:rPr>
          <w:rStyle w:val="22"/>
          <w:rFonts w:hint="eastAsia" w:ascii="黑体" w:hAnsi="黑体" w:eastAsia="黑体"/>
          <w:sz w:val="32"/>
          <w:szCs w:val="32"/>
          <w:lang w:val="en-US" w:eastAsia="zh-CN"/>
        </w:rPr>
        <w:t>6</w:t>
      </w:r>
      <w:r>
        <w:rPr>
          <w:rStyle w:val="22"/>
          <w:rFonts w:hint="eastAsia" w:ascii="黑体" w:hAnsi="黑体" w:eastAsia="黑体"/>
          <w:sz w:val="32"/>
          <w:szCs w:val="32"/>
        </w:rPr>
        <w:t>章</w:t>
      </w:r>
      <w:r>
        <w:rPr>
          <w:rStyle w:val="22"/>
          <w:rFonts w:ascii="黑体" w:hAnsi="黑体" w:eastAsia="黑体"/>
          <w:sz w:val="32"/>
          <w:szCs w:val="32"/>
        </w:rPr>
        <w:t xml:space="preserve"> </w:t>
      </w:r>
      <w:r>
        <w:rPr>
          <w:rStyle w:val="22"/>
          <w:rFonts w:hint="eastAsia" w:ascii="黑体" w:hAnsi="黑体" w:eastAsia="黑体"/>
          <w:sz w:val="32"/>
          <w:szCs w:val="32"/>
          <w:lang w:val="en-US" w:eastAsia="zh-CN"/>
        </w:rPr>
        <w:t>系统测试</w:t>
      </w:r>
      <w:bookmarkEnd w:id="66"/>
    </w:p>
    <w:p>
      <w:pPr>
        <w:spacing w:line="360" w:lineRule="auto"/>
        <w:jc w:val="left"/>
        <w:outlineLvl w:val="1"/>
        <w:rPr>
          <w:rStyle w:val="24"/>
          <w:rFonts w:hint="eastAsia" w:ascii="楷体" w:hAnsi="楷体" w:eastAsia="楷体"/>
          <w:sz w:val="30"/>
          <w:szCs w:val="30"/>
          <w:lang w:val="en-US" w:eastAsia="zh-CN"/>
        </w:rPr>
      </w:pPr>
      <w:bookmarkStart w:id="70" w:name="_Toc28941"/>
      <w:r>
        <w:rPr>
          <w:rStyle w:val="24"/>
          <w:rFonts w:hint="eastAsia" w:ascii="楷体" w:hAnsi="楷体" w:eastAsia="楷体"/>
          <w:sz w:val="30"/>
          <w:szCs w:val="30"/>
          <w:lang w:val="en-US" w:eastAsia="zh-CN"/>
        </w:rPr>
        <w:t>6.1 测试目标</w:t>
      </w:r>
      <w:bookmarkEnd w:id="67"/>
      <w:bookmarkEnd w:id="68"/>
      <w:bookmarkEnd w:id="69"/>
      <w:bookmarkEnd w:id="70"/>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软件测试是软件开发过程中不可或缺的环节，其目的在于通过发现并修复程序中的错误和缺陷来提升软件的品质。忽略测试步骤可能会导致即便是微小的错误也可能引发严重的后果，对软件的稳定性和</w:t>
      </w:r>
      <w:r>
        <w:rPr>
          <w:rFonts w:hint="eastAsia" w:cs="Times New Roman"/>
          <w:sz w:val="24"/>
          <w:lang w:val="en-US" w:eastAsia="zh-CN"/>
        </w:rPr>
        <w:t>农户</w:t>
      </w:r>
      <w:r>
        <w:rPr>
          <w:rFonts w:hint="eastAsia" w:ascii="Times New Roman" w:hAnsi="Times New Roman" w:eastAsia="宋体" w:cs="Times New Roman"/>
          <w:sz w:val="24"/>
          <w:lang w:val="en-US" w:eastAsia="zh-CN"/>
        </w:rPr>
        <w:t>体验造成负面影响</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_Ref7230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[15]</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实践中，软件测试主要采用黑盒测试和白盒测试两种方法，前者关注于测试软件的功能是否达到预期，而后者则聚焦于代码的内部逻辑。这两种测试手段都极其关键，它们共同构成了保障软件质量和完整性的基础。执行全面的软件测试是确保软件质量、提高开发效率、维护软件长期稳定运行的关键步骤</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_Ref7259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[16]</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jc w:val="left"/>
        <w:outlineLvl w:val="1"/>
        <w:rPr>
          <w:rStyle w:val="24"/>
          <w:rFonts w:hint="eastAsia" w:ascii="楷体" w:hAnsi="楷体" w:eastAsia="楷体"/>
          <w:sz w:val="30"/>
          <w:szCs w:val="30"/>
          <w:lang w:val="en-US" w:eastAsia="zh-CN"/>
        </w:rPr>
      </w:pPr>
      <w:bookmarkStart w:id="71" w:name="_Toc21532"/>
      <w:bookmarkStart w:id="72" w:name="_Toc11098"/>
      <w:bookmarkStart w:id="73" w:name="_Toc164197289"/>
      <w:bookmarkStart w:id="74" w:name="_Toc161304467"/>
      <w:r>
        <w:rPr>
          <w:rStyle w:val="24"/>
          <w:rFonts w:hint="eastAsia" w:ascii="楷体" w:hAnsi="楷体" w:eastAsia="楷体"/>
          <w:sz w:val="30"/>
          <w:szCs w:val="30"/>
          <w:lang w:val="en-US" w:eastAsia="zh-CN"/>
        </w:rPr>
        <w:t>6.2 测试方法</w:t>
      </w:r>
      <w:bookmarkEnd w:id="71"/>
      <w:bookmarkEnd w:id="72"/>
      <w:bookmarkEnd w:id="73"/>
      <w:bookmarkEnd w:id="74"/>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黑盒测试，也称作功能测试，采用的是一种忽略程序的内部机制与结构，专注于检查软件接口和功能的正确性的测试方法。黑盒测试检验软件输出是否达到了预定的要求。这种测试手段主要用于确认系统的外部行为，保证软件产品能够符合</w:t>
      </w:r>
      <w:r>
        <w:rPr>
          <w:rFonts w:hint="eastAsia" w:cs="Times New Roman"/>
          <w:sz w:val="24"/>
          <w:lang w:val="en-US" w:eastAsia="zh-CN"/>
        </w:rPr>
        <w:t>农户</w:t>
      </w:r>
      <w:r>
        <w:rPr>
          <w:rFonts w:hint="eastAsia" w:ascii="Times New Roman" w:hAnsi="Times New Roman" w:eastAsia="宋体" w:cs="Times New Roman"/>
          <w:sz w:val="24"/>
          <w:lang w:val="en-US" w:eastAsia="zh-CN"/>
        </w:rPr>
        <w:t>需求规范书中所述的功能</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_Ref7295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[17]</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相对地，白盒测试，也知作结构测试或透明盒测试，依赖于对软件内部结构和工作机制的深入了解来进行。这种方法不仅验证软件的功能性，还涵盖了对软件内部逻辑路径的测试，确保每一个代码分支、循环和函数都能得到执行。白盒测试重点关注于程序的内部逻辑结构，涵盖了路径覆盖、条件覆盖、函数覆盖以及代码覆盖等多种测试技术。通过执行白盒测试，可以更有效地识别软件中的逻辑错误、路径问题和隐藏的缺陷</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_Ref7325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[18]</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jc w:val="left"/>
        <w:outlineLvl w:val="1"/>
        <w:rPr>
          <w:rStyle w:val="24"/>
          <w:rFonts w:hint="eastAsia" w:ascii="楷体" w:hAnsi="楷体" w:eastAsia="楷体"/>
          <w:sz w:val="30"/>
          <w:szCs w:val="30"/>
          <w:lang w:val="en-US" w:eastAsia="zh-CN"/>
        </w:rPr>
      </w:pPr>
      <w:bookmarkStart w:id="75" w:name="_Toc164197290"/>
      <w:bookmarkStart w:id="76" w:name="_Toc5738"/>
      <w:bookmarkStart w:id="77" w:name="_Toc161304468"/>
      <w:bookmarkStart w:id="78" w:name="_Toc3420"/>
      <w:r>
        <w:rPr>
          <w:rStyle w:val="24"/>
          <w:rFonts w:hint="eastAsia" w:ascii="楷体" w:hAnsi="楷体" w:eastAsia="楷体"/>
          <w:sz w:val="30"/>
          <w:szCs w:val="30"/>
          <w:lang w:val="en-US" w:eastAsia="zh-CN"/>
        </w:rPr>
        <w:t>6.3 测试内容</w:t>
      </w:r>
      <w:bookmarkEnd w:id="75"/>
      <w:bookmarkEnd w:id="76"/>
      <w:bookmarkEnd w:id="77"/>
      <w:bookmarkEnd w:id="78"/>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在本节中，重点讨论的测试用例集中于验证管理员和已注册</w:t>
      </w:r>
      <w:r>
        <w:rPr>
          <w:rFonts w:hint="eastAsia" w:cs="Times New Roman"/>
          <w:sz w:val="24"/>
          <w:lang w:val="en-US" w:eastAsia="zh-CN"/>
        </w:rPr>
        <w:t>农户</w:t>
      </w:r>
      <w:r>
        <w:rPr>
          <w:rFonts w:hint="eastAsia" w:ascii="Times New Roman" w:hAnsi="Times New Roman" w:eastAsia="宋体" w:cs="Times New Roman"/>
          <w:sz w:val="24"/>
          <w:lang w:val="en-US" w:eastAsia="zh-CN"/>
        </w:rPr>
        <w:t>登录系统的流程以及他们登录后能够进行的各项操作。表6.1展示了这一过程中若干关键的测试场景</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_Ref7351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[19]</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ind w:firstLine="480"/>
        <w:jc w:val="center"/>
        <w:rPr>
          <w:rFonts w:hint="eastAsia" w:ascii="宋体" w:hAnsi="宋体" w:eastAsia="宋体" w:cs="仿宋"/>
          <w:szCs w:val="21"/>
        </w:rPr>
      </w:pPr>
      <w:r>
        <w:rPr>
          <w:rFonts w:hint="eastAsia" w:ascii="宋体" w:hAnsi="宋体" w:eastAsia="宋体" w:cs="仿宋"/>
          <w:szCs w:val="21"/>
        </w:rPr>
        <w:t>表</w:t>
      </w:r>
      <w:r>
        <w:rPr>
          <w:rFonts w:hint="eastAsia" w:ascii="宋体" w:hAnsi="宋体" w:eastAsia="宋体" w:cs="仿宋"/>
          <w:szCs w:val="21"/>
        </w:rPr>
        <w:fldChar w:fldCharType="begin"/>
      </w:r>
      <w:r>
        <w:rPr>
          <w:rFonts w:hint="eastAsia" w:ascii="宋体" w:hAnsi="宋体" w:eastAsia="宋体" w:cs="仿宋"/>
          <w:szCs w:val="21"/>
        </w:rPr>
        <w:instrText xml:space="preserve">Seq paperAssistant_chapter \c</w:instrText>
      </w:r>
      <w:r>
        <w:rPr>
          <w:rFonts w:hint="eastAsia" w:ascii="宋体" w:hAnsi="宋体" w:eastAsia="宋体" w:cs="仿宋"/>
          <w:szCs w:val="21"/>
        </w:rPr>
        <w:fldChar w:fldCharType="separate"/>
      </w:r>
      <w:r>
        <w:rPr>
          <w:rFonts w:hint="eastAsia" w:ascii="宋体" w:hAnsi="宋体" w:eastAsia="宋体" w:cs="仿宋"/>
          <w:szCs w:val="21"/>
        </w:rPr>
        <w:t>6</w:t>
      </w:r>
      <w:r>
        <w:rPr>
          <w:rFonts w:hint="eastAsia" w:ascii="宋体" w:hAnsi="宋体" w:eastAsia="宋体" w:cs="仿宋"/>
          <w:szCs w:val="21"/>
        </w:rPr>
        <w:fldChar w:fldCharType="end"/>
      </w:r>
      <w:r>
        <w:rPr>
          <w:rFonts w:hint="eastAsia" w:ascii="宋体" w:hAnsi="宋体" w:eastAsia="宋体" w:cs="仿宋"/>
          <w:szCs w:val="21"/>
          <w:lang w:val="en-US" w:eastAsia="zh-CN"/>
        </w:rPr>
        <w:t>.</w:t>
      </w:r>
      <w:r>
        <w:rPr>
          <w:rFonts w:hint="eastAsia" w:ascii="宋体" w:hAnsi="宋体" w:eastAsia="宋体" w:cs="仿宋"/>
          <w:szCs w:val="21"/>
        </w:rPr>
        <w:fldChar w:fldCharType="begin"/>
      </w:r>
      <w:r>
        <w:rPr>
          <w:rFonts w:hint="eastAsia" w:ascii="宋体" w:hAnsi="宋体" w:eastAsia="宋体" w:cs="仿宋"/>
          <w:szCs w:val="21"/>
        </w:rPr>
        <w:instrText xml:space="preserve">Seq ch_table \s 1</w:instrText>
      </w:r>
      <w:r>
        <w:rPr>
          <w:rFonts w:hint="eastAsia" w:ascii="宋体" w:hAnsi="宋体" w:eastAsia="宋体" w:cs="仿宋"/>
          <w:szCs w:val="21"/>
        </w:rPr>
        <w:fldChar w:fldCharType="separate"/>
      </w:r>
      <w:r>
        <w:rPr>
          <w:rFonts w:hint="eastAsia" w:ascii="宋体" w:hAnsi="宋体" w:eastAsia="宋体" w:cs="仿宋"/>
          <w:szCs w:val="21"/>
        </w:rPr>
        <w:t>1</w:t>
      </w:r>
      <w:r>
        <w:rPr>
          <w:rFonts w:hint="eastAsia" w:ascii="宋体" w:hAnsi="宋体" w:eastAsia="宋体" w:cs="仿宋"/>
          <w:szCs w:val="21"/>
        </w:rPr>
        <w:fldChar w:fldCharType="end"/>
      </w:r>
      <w:r>
        <w:rPr>
          <w:rFonts w:hint="eastAsia" w:ascii="宋体" w:hAnsi="宋体" w:eastAsia="宋体" w:cs="仿宋"/>
          <w:szCs w:val="21"/>
        </w:rPr>
        <w:t xml:space="preserve"> 系统功能部分测试用例</w:t>
      </w:r>
    </w:p>
    <w:tbl>
      <w:tblPr>
        <w:tblStyle w:val="31"/>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99"/>
        <w:gridCol w:w="1277"/>
        <w:gridCol w:w="3472"/>
        <w:gridCol w:w="2318"/>
        <w:gridCol w:w="103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p>
          <w:p>
            <w:pPr>
              <w:spacing w:line="360" w:lineRule="auto"/>
              <w:jc w:val="center"/>
              <w:rPr>
                <w:rFonts w:hint="eastAsia" w:ascii="宋体" w:hAnsi="宋体" w:eastAsia="宋体" w:cs="仿宋"/>
                <w:szCs w:val="21"/>
              </w:rPr>
            </w:pPr>
            <w:r>
              <w:rPr>
                <w:rFonts w:hint="eastAsia" w:ascii="宋体" w:hAnsi="宋体" w:eastAsia="宋体" w:cs="仿宋"/>
                <w:szCs w:val="21"/>
              </w:rPr>
              <w:t>功能模块</w:t>
            </w:r>
          </w:p>
          <w:p>
            <w:pPr>
              <w:spacing w:line="360" w:lineRule="auto"/>
              <w:jc w:val="center"/>
              <w:rPr>
                <w:rFonts w:hint="eastAsia" w:ascii="宋体" w:hAnsi="宋体" w:eastAsia="宋体" w:cs="仿宋"/>
                <w:szCs w:val="21"/>
              </w:rPr>
            </w:pPr>
          </w:p>
        </w:tc>
        <w:tc>
          <w:tcPr>
            <w:tcW w:w="0" w:type="auto"/>
            <w:tcBorders>
              <w:tl2br w:val="nil"/>
              <w:tr2bl w:val="nil"/>
            </w:tcBorders>
          </w:tcPr>
          <w:p>
            <w:pPr>
              <w:spacing w:line="360" w:lineRule="auto"/>
              <w:jc w:val="center"/>
              <w:rPr>
                <w:rFonts w:hint="eastAsia" w:ascii="宋体" w:hAnsi="宋体" w:eastAsia="宋体" w:cs="仿宋"/>
                <w:szCs w:val="21"/>
              </w:rPr>
            </w:pPr>
          </w:p>
          <w:p>
            <w:pPr>
              <w:spacing w:line="360" w:lineRule="auto"/>
              <w:jc w:val="center"/>
              <w:rPr>
                <w:rFonts w:hint="eastAsia" w:ascii="宋体" w:hAnsi="宋体" w:eastAsia="宋体" w:cs="仿宋"/>
                <w:szCs w:val="21"/>
              </w:rPr>
            </w:pPr>
            <w:r>
              <w:rPr>
                <w:rFonts w:hint="eastAsia" w:ascii="宋体" w:hAnsi="宋体" w:eastAsia="宋体" w:cs="仿宋"/>
                <w:szCs w:val="21"/>
              </w:rPr>
              <w:t>测试项</w:t>
            </w:r>
          </w:p>
        </w:tc>
        <w:tc>
          <w:tcPr>
            <w:tcW w:w="0" w:type="auto"/>
            <w:tcBorders>
              <w:tl2br w:val="nil"/>
              <w:tr2bl w:val="nil"/>
            </w:tcBorders>
          </w:tcPr>
          <w:p>
            <w:pPr>
              <w:spacing w:line="360" w:lineRule="auto"/>
              <w:jc w:val="center"/>
              <w:rPr>
                <w:rFonts w:hint="eastAsia" w:ascii="宋体" w:hAnsi="宋体" w:eastAsia="宋体" w:cs="仿宋"/>
                <w:szCs w:val="21"/>
              </w:rPr>
            </w:pPr>
          </w:p>
          <w:p>
            <w:pPr>
              <w:spacing w:line="360" w:lineRule="auto"/>
              <w:jc w:val="center"/>
              <w:rPr>
                <w:rFonts w:hint="eastAsia" w:ascii="宋体" w:hAnsi="宋体" w:eastAsia="宋体" w:cs="仿宋"/>
                <w:szCs w:val="21"/>
              </w:rPr>
            </w:pPr>
            <w:r>
              <w:rPr>
                <w:rFonts w:hint="eastAsia" w:ascii="宋体" w:hAnsi="宋体" w:eastAsia="宋体" w:cs="仿宋"/>
                <w:szCs w:val="21"/>
              </w:rPr>
              <w:t>测试用例</w:t>
            </w:r>
          </w:p>
        </w:tc>
        <w:tc>
          <w:tcPr>
            <w:tcW w:w="2319" w:type="dxa"/>
            <w:tcBorders>
              <w:tl2br w:val="nil"/>
              <w:tr2bl w:val="nil"/>
            </w:tcBorders>
          </w:tcPr>
          <w:p>
            <w:pPr>
              <w:spacing w:line="360" w:lineRule="auto"/>
              <w:jc w:val="center"/>
              <w:rPr>
                <w:rFonts w:hint="eastAsia" w:ascii="宋体" w:hAnsi="宋体" w:eastAsia="宋体" w:cs="仿宋"/>
                <w:szCs w:val="21"/>
              </w:rPr>
            </w:pPr>
          </w:p>
          <w:p>
            <w:pPr>
              <w:spacing w:line="360" w:lineRule="auto"/>
              <w:jc w:val="center"/>
              <w:rPr>
                <w:rFonts w:hint="eastAsia" w:ascii="宋体" w:hAnsi="宋体" w:eastAsia="宋体" w:cs="仿宋"/>
                <w:szCs w:val="21"/>
              </w:rPr>
            </w:pPr>
            <w:r>
              <w:rPr>
                <w:rFonts w:hint="eastAsia" w:ascii="宋体" w:hAnsi="宋体" w:eastAsia="宋体" w:cs="仿宋"/>
                <w:szCs w:val="21"/>
              </w:rPr>
              <w:t>预期结果</w:t>
            </w:r>
          </w:p>
        </w:tc>
        <w:tc>
          <w:tcPr>
            <w:tcW w:w="1037" w:type="dxa"/>
            <w:tcBorders>
              <w:tl2br w:val="nil"/>
              <w:tr2bl w:val="nil"/>
            </w:tcBorders>
          </w:tcPr>
          <w:p>
            <w:pPr>
              <w:spacing w:line="360" w:lineRule="auto"/>
              <w:jc w:val="center"/>
              <w:rPr>
                <w:rFonts w:hint="eastAsia" w:ascii="宋体" w:hAnsi="宋体" w:eastAsia="宋体" w:cs="仿宋"/>
                <w:szCs w:val="21"/>
              </w:rPr>
            </w:pPr>
          </w:p>
          <w:p>
            <w:pPr>
              <w:spacing w:line="360" w:lineRule="auto"/>
              <w:jc w:val="center"/>
              <w:rPr>
                <w:rFonts w:hint="eastAsia" w:ascii="宋体" w:hAnsi="宋体" w:eastAsia="宋体" w:cs="仿宋"/>
                <w:szCs w:val="21"/>
              </w:rPr>
            </w:pPr>
            <w:r>
              <w:rPr>
                <w:rFonts w:hint="eastAsia" w:ascii="宋体" w:hAnsi="宋体" w:eastAsia="宋体" w:cs="仿宋"/>
                <w:szCs w:val="21"/>
              </w:rPr>
              <w:t>结论</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cs="仿宋"/>
                <w:szCs w:val="21"/>
                <w:lang w:eastAsia="zh-CN"/>
              </w:rPr>
              <w:t>农户</w:t>
            </w:r>
            <w:r>
              <w:rPr>
                <w:rFonts w:hint="eastAsia" w:ascii="宋体" w:hAnsi="宋体" w:eastAsia="宋体" w:cs="仿宋"/>
                <w:szCs w:val="21"/>
              </w:rPr>
              <w:t>登录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登录功能测试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输入有效的</w:t>
            </w:r>
            <w:r>
              <w:rPr>
                <w:rFonts w:hint="eastAsia" w:ascii="宋体" w:hAnsi="宋体" w:cs="仿宋"/>
                <w:szCs w:val="21"/>
                <w:lang w:eastAsia="zh-CN"/>
              </w:rPr>
              <w:t>农户</w:t>
            </w:r>
            <w:r>
              <w:rPr>
                <w:rFonts w:hint="eastAsia" w:ascii="宋体" w:hAnsi="宋体" w:eastAsia="宋体" w:cs="仿宋"/>
                <w:szCs w:val="21"/>
              </w:rPr>
              <w:t>名和密码。2. 正确解答验证码。3. 点击登录按钮。</w:t>
            </w:r>
          </w:p>
          <w:p>
            <w:pPr>
              <w:spacing w:line="360" w:lineRule="auto"/>
              <w:jc w:val="center"/>
              <w:rPr>
                <w:rFonts w:hint="eastAsia" w:ascii="宋体" w:hAnsi="宋体" w:eastAsia="宋体" w:cs="仿宋"/>
                <w:szCs w:val="21"/>
              </w:rPr>
            </w:pP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系统验证验证码和凭证后登录成功。</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cs="仿宋"/>
                <w:szCs w:val="21"/>
                <w:lang w:eastAsia="zh-CN"/>
              </w:rPr>
              <w:t>农户</w:t>
            </w:r>
            <w:r>
              <w:rPr>
                <w:rFonts w:hint="eastAsia" w:ascii="宋体" w:hAnsi="宋体" w:eastAsia="宋体" w:cs="仿宋"/>
                <w:szCs w:val="21"/>
              </w:rPr>
              <w:t>登录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登录功能测试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输入有效的</w:t>
            </w:r>
            <w:r>
              <w:rPr>
                <w:rFonts w:hint="eastAsia" w:ascii="宋体" w:hAnsi="宋体" w:cs="仿宋"/>
                <w:szCs w:val="21"/>
                <w:lang w:eastAsia="zh-CN"/>
              </w:rPr>
              <w:t>农户</w:t>
            </w:r>
            <w:r>
              <w:rPr>
                <w:rFonts w:hint="eastAsia" w:ascii="宋体" w:hAnsi="宋体" w:eastAsia="宋体" w:cs="仿宋"/>
                <w:szCs w:val="21"/>
              </w:rPr>
              <w:t>名和密码。2. 错误解答验证码。3. 点击登录按钮。</w:t>
            </w:r>
          </w:p>
          <w:p>
            <w:pPr>
              <w:spacing w:line="360" w:lineRule="auto"/>
              <w:jc w:val="center"/>
              <w:rPr>
                <w:rFonts w:hint="eastAsia" w:ascii="宋体" w:hAnsi="宋体" w:eastAsia="宋体" w:cs="仿宋"/>
                <w:szCs w:val="21"/>
              </w:rPr>
            </w:pP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系统提示验证码错误。</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知识库</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知识库</w:t>
            </w:r>
            <w:r>
              <w:rPr>
                <w:rFonts w:hint="eastAsia" w:ascii="宋体" w:hAnsi="宋体" w:eastAsia="宋体" w:cs="仿宋"/>
                <w:szCs w:val="21"/>
              </w:rPr>
              <w:t>浏览功能测试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访问</w:t>
            </w:r>
            <w:r>
              <w:rPr>
                <w:rFonts w:hint="eastAsia" w:ascii="宋体" w:hAnsi="宋体" w:eastAsia="宋体" w:cs="仿宋"/>
                <w:szCs w:val="21"/>
                <w:lang w:val="en-US" w:eastAsia="zh-CN"/>
              </w:rPr>
              <w:t>知识库</w:t>
            </w:r>
            <w:r>
              <w:rPr>
                <w:rFonts w:hint="eastAsia" w:ascii="宋体" w:hAnsi="宋体" w:eastAsia="宋体" w:cs="仿宋"/>
                <w:szCs w:val="21"/>
              </w:rPr>
              <w:t>页面。2. 查看</w:t>
            </w:r>
            <w:r>
              <w:rPr>
                <w:rFonts w:hint="eastAsia" w:ascii="宋体" w:hAnsi="宋体" w:eastAsia="宋体" w:cs="仿宋"/>
                <w:szCs w:val="21"/>
                <w:lang w:val="en-US" w:eastAsia="zh-CN"/>
              </w:rPr>
              <w:t>知识</w:t>
            </w:r>
            <w:r>
              <w:rPr>
                <w:rFonts w:hint="eastAsia" w:ascii="宋体" w:hAnsi="宋体" w:eastAsia="宋体" w:cs="仿宋"/>
                <w:szCs w:val="21"/>
              </w:rPr>
              <w:t>列表。</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显示当前</w:t>
            </w:r>
            <w:r>
              <w:rPr>
                <w:rFonts w:hint="eastAsia" w:ascii="宋体" w:hAnsi="宋体" w:eastAsia="宋体" w:cs="仿宋"/>
                <w:szCs w:val="21"/>
                <w:lang w:val="en-US" w:eastAsia="zh-CN"/>
              </w:rPr>
              <w:t>系统的知识列表</w:t>
            </w:r>
            <w:r>
              <w:rPr>
                <w:rFonts w:hint="eastAsia" w:ascii="宋体" w:hAnsi="宋体" w:eastAsia="宋体" w:cs="仿宋"/>
                <w:szCs w:val="21"/>
              </w:rPr>
              <w:t>，包含必要信息。</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知识库</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知识库</w:t>
            </w:r>
            <w:r>
              <w:rPr>
                <w:rFonts w:hint="eastAsia" w:ascii="宋体" w:hAnsi="宋体" w:eastAsia="宋体" w:cs="仿宋"/>
                <w:szCs w:val="21"/>
              </w:rPr>
              <w:t>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使用搜索框搜索特定</w:t>
            </w:r>
            <w:r>
              <w:rPr>
                <w:rFonts w:hint="eastAsia" w:ascii="宋体" w:hAnsi="宋体" w:eastAsia="宋体" w:cs="仿宋"/>
                <w:szCs w:val="21"/>
                <w:lang w:val="en-US" w:eastAsia="zh-CN"/>
              </w:rPr>
              <w:t>知识</w:t>
            </w:r>
            <w:r>
              <w:rPr>
                <w:rFonts w:hint="eastAsia" w:ascii="宋体" w:hAnsi="宋体" w:eastAsia="宋体" w:cs="仿宋"/>
                <w:szCs w:val="21"/>
              </w:rPr>
              <w:t>名称。</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显示搜索结果，如果</w:t>
            </w:r>
            <w:r>
              <w:rPr>
                <w:rFonts w:hint="eastAsia" w:ascii="宋体" w:hAnsi="宋体" w:eastAsia="宋体" w:cs="仿宋"/>
                <w:szCs w:val="21"/>
                <w:lang w:val="en-US" w:eastAsia="zh-CN"/>
              </w:rPr>
              <w:t>知识</w:t>
            </w:r>
            <w:r>
              <w:rPr>
                <w:rFonts w:hint="eastAsia" w:ascii="宋体" w:hAnsi="宋体" w:eastAsia="宋体" w:cs="仿宋"/>
                <w:szCs w:val="21"/>
              </w:rPr>
              <w:t>存在。</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专家</w:t>
            </w:r>
            <w:r>
              <w:rPr>
                <w:rFonts w:hint="eastAsia" w:ascii="宋体" w:hAnsi="宋体" w:eastAsia="宋体" w:cs="仿宋"/>
                <w:szCs w:val="21"/>
              </w:rPr>
              <w:t>信息</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专家</w:t>
            </w:r>
            <w:r>
              <w:rPr>
                <w:rFonts w:hint="eastAsia" w:ascii="宋体" w:hAnsi="宋体" w:eastAsia="宋体" w:cs="仿宋"/>
                <w:szCs w:val="21"/>
              </w:rPr>
              <w:t>信息功能测试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访问</w:t>
            </w:r>
            <w:r>
              <w:rPr>
                <w:rFonts w:hint="eastAsia" w:ascii="宋体" w:hAnsi="宋体" w:eastAsia="宋体" w:cs="仿宋"/>
                <w:szCs w:val="21"/>
                <w:lang w:val="en-US" w:eastAsia="zh-CN"/>
              </w:rPr>
              <w:t>专家</w:t>
            </w:r>
            <w:r>
              <w:rPr>
                <w:rFonts w:hint="eastAsia" w:ascii="宋体" w:hAnsi="宋体" w:eastAsia="宋体" w:cs="仿宋"/>
                <w:szCs w:val="21"/>
              </w:rPr>
              <w:t>页面。2. 浏览</w:t>
            </w:r>
            <w:r>
              <w:rPr>
                <w:rFonts w:hint="eastAsia" w:ascii="宋体" w:hAnsi="宋体" w:eastAsia="宋体" w:cs="仿宋"/>
                <w:szCs w:val="21"/>
                <w:lang w:val="en-US" w:eastAsia="zh-CN"/>
              </w:rPr>
              <w:t>专家</w:t>
            </w:r>
            <w:r>
              <w:rPr>
                <w:rFonts w:hint="eastAsia" w:ascii="宋体" w:hAnsi="宋体" w:eastAsia="宋体" w:cs="仿宋"/>
                <w:szCs w:val="21"/>
              </w:rPr>
              <w:t>列表。</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显示各</w:t>
            </w:r>
            <w:r>
              <w:rPr>
                <w:rFonts w:hint="eastAsia" w:ascii="宋体" w:hAnsi="宋体" w:eastAsia="宋体" w:cs="仿宋"/>
                <w:szCs w:val="21"/>
                <w:lang w:val="en-US" w:eastAsia="zh-CN"/>
              </w:rPr>
              <w:t>专家</w:t>
            </w:r>
            <w:r>
              <w:rPr>
                <w:rFonts w:hint="eastAsia" w:ascii="宋体" w:hAnsi="宋体" w:eastAsia="宋体" w:cs="仿宋"/>
                <w:szCs w:val="21"/>
              </w:rPr>
              <w:t>的详细信息，包括</w:t>
            </w:r>
            <w:r>
              <w:rPr>
                <w:rFonts w:hint="eastAsia" w:ascii="宋体" w:hAnsi="宋体" w:eastAsia="宋体" w:cs="仿宋"/>
                <w:szCs w:val="21"/>
                <w:lang w:val="en-US" w:eastAsia="zh-CN"/>
              </w:rPr>
              <w:t>专家</w:t>
            </w:r>
            <w:r>
              <w:rPr>
                <w:rFonts w:hint="eastAsia" w:ascii="宋体" w:hAnsi="宋体" w:eastAsia="宋体" w:cs="仿宋"/>
                <w:szCs w:val="21"/>
              </w:rPr>
              <w:t>名称和</w:t>
            </w:r>
            <w:r>
              <w:rPr>
                <w:rFonts w:hint="eastAsia" w:ascii="宋体" w:hAnsi="宋体" w:eastAsia="宋体" w:cs="仿宋"/>
                <w:szCs w:val="21"/>
                <w:lang w:val="en-US" w:eastAsia="zh-CN"/>
              </w:rPr>
              <w:t>学历</w:t>
            </w:r>
            <w:r>
              <w:rPr>
                <w:rFonts w:hint="eastAsia" w:ascii="宋体" w:hAnsi="宋体" w:eastAsia="宋体" w:cs="仿宋"/>
                <w:szCs w:val="21"/>
              </w:rPr>
              <w:t>。</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专家</w:t>
            </w:r>
            <w:r>
              <w:rPr>
                <w:rFonts w:hint="eastAsia" w:ascii="宋体" w:hAnsi="宋体" w:eastAsia="宋体" w:cs="仿宋"/>
                <w:szCs w:val="21"/>
              </w:rPr>
              <w:t>信息</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专家</w:t>
            </w:r>
            <w:r>
              <w:rPr>
                <w:rFonts w:hint="eastAsia" w:ascii="宋体" w:hAnsi="宋体" w:eastAsia="宋体" w:cs="仿宋"/>
                <w:szCs w:val="21"/>
              </w:rPr>
              <w:t>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选择特定</w:t>
            </w:r>
            <w:r>
              <w:rPr>
                <w:rFonts w:hint="eastAsia" w:ascii="宋体" w:hAnsi="宋体" w:eastAsia="宋体" w:cs="仿宋"/>
                <w:szCs w:val="21"/>
                <w:lang w:val="en-US" w:eastAsia="zh-CN"/>
              </w:rPr>
              <w:t>专家</w:t>
            </w:r>
            <w:r>
              <w:rPr>
                <w:rFonts w:hint="eastAsia" w:ascii="宋体" w:hAnsi="宋体" w:eastAsia="宋体" w:cs="仿宋"/>
                <w:szCs w:val="21"/>
              </w:rPr>
              <w:t>查看。2. 查看详细</w:t>
            </w:r>
            <w:r>
              <w:rPr>
                <w:rFonts w:hint="eastAsia" w:ascii="宋体" w:hAnsi="宋体" w:eastAsia="宋体" w:cs="仿宋"/>
                <w:szCs w:val="21"/>
                <w:lang w:val="en-US" w:eastAsia="zh-CN"/>
              </w:rPr>
              <w:t>专家</w:t>
            </w:r>
            <w:r>
              <w:rPr>
                <w:rFonts w:hint="eastAsia" w:ascii="宋体" w:hAnsi="宋体" w:eastAsia="宋体" w:cs="仿宋"/>
                <w:szCs w:val="21"/>
              </w:rPr>
              <w:t>信息。</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显示选定</w:t>
            </w:r>
            <w:r>
              <w:rPr>
                <w:rFonts w:hint="eastAsia" w:ascii="宋体" w:hAnsi="宋体" w:eastAsia="宋体" w:cs="仿宋"/>
                <w:szCs w:val="21"/>
                <w:lang w:val="en-US" w:eastAsia="zh-CN"/>
              </w:rPr>
              <w:t>专家</w:t>
            </w:r>
            <w:r>
              <w:rPr>
                <w:rFonts w:hint="eastAsia" w:ascii="宋体" w:hAnsi="宋体" w:eastAsia="宋体" w:cs="仿宋"/>
                <w:szCs w:val="21"/>
              </w:rPr>
              <w:t>的相关信息。</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default" w:ascii="宋体" w:hAnsi="宋体" w:eastAsia="宋体" w:cs="仿宋"/>
                <w:szCs w:val="21"/>
                <w:lang w:val="en-US"/>
              </w:rPr>
            </w:pPr>
            <w:r>
              <w:rPr>
                <w:rFonts w:hint="eastAsia" w:ascii="宋体" w:hAnsi="宋体" w:eastAsia="宋体" w:cs="仿宋"/>
                <w:szCs w:val="21"/>
                <w:lang w:val="en-US" w:eastAsia="zh-CN"/>
              </w:rPr>
              <w:t>专家私聊</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专家私聊</w:t>
            </w:r>
            <w:r>
              <w:rPr>
                <w:rFonts w:hint="eastAsia" w:ascii="宋体" w:hAnsi="宋体" w:eastAsia="宋体" w:cs="仿宋"/>
                <w:szCs w:val="21"/>
              </w:rPr>
              <w:t>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选择</w:t>
            </w:r>
            <w:r>
              <w:rPr>
                <w:rFonts w:hint="eastAsia" w:ascii="宋体" w:hAnsi="宋体" w:eastAsia="宋体" w:cs="仿宋"/>
                <w:szCs w:val="21"/>
                <w:lang w:val="en-US" w:eastAsia="zh-CN"/>
              </w:rPr>
              <w:t>一位专家</w:t>
            </w:r>
            <w:r>
              <w:rPr>
                <w:rFonts w:hint="eastAsia" w:ascii="宋体" w:hAnsi="宋体" w:eastAsia="宋体" w:cs="仿宋"/>
                <w:szCs w:val="21"/>
              </w:rPr>
              <w:t>。2. 进入</w:t>
            </w:r>
            <w:r>
              <w:rPr>
                <w:rFonts w:hint="eastAsia" w:ascii="宋体" w:hAnsi="宋体" w:eastAsia="宋体" w:cs="仿宋"/>
                <w:szCs w:val="21"/>
                <w:lang w:val="en-US" w:eastAsia="zh-CN"/>
              </w:rPr>
              <w:t>专家详情</w:t>
            </w:r>
            <w:r>
              <w:rPr>
                <w:rFonts w:hint="eastAsia" w:ascii="宋体" w:hAnsi="宋体" w:eastAsia="宋体" w:cs="仿宋"/>
                <w:szCs w:val="21"/>
              </w:rPr>
              <w:t xml:space="preserve">界面。3. </w:t>
            </w:r>
            <w:r>
              <w:rPr>
                <w:rFonts w:hint="eastAsia" w:ascii="宋体" w:hAnsi="宋体" w:eastAsia="宋体" w:cs="仿宋"/>
                <w:szCs w:val="21"/>
                <w:lang w:val="en-US" w:eastAsia="zh-CN"/>
              </w:rPr>
              <w:t>点击私聊</w:t>
            </w:r>
            <w:r>
              <w:rPr>
                <w:rFonts w:hint="eastAsia" w:ascii="宋体" w:hAnsi="宋体" w:eastAsia="宋体" w:cs="仿宋"/>
                <w:szCs w:val="21"/>
              </w:rPr>
              <w:t xml:space="preserve">。4. </w:t>
            </w:r>
            <w:r>
              <w:rPr>
                <w:rFonts w:hint="eastAsia" w:ascii="宋体" w:hAnsi="宋体" w:eastAsia="宋体" w:cs="仿宋"/>
                <w:szCs w:val="21"/>
                <w:lang w:val="en-US" w:eastAsia="zh-CN"/>
              </w:rPr>
              <w:t>弹出窗口</w:t>
            </w:r>
            <w:r>
              <w:rPr>
                <w:rFonts w:hint="eastAsia" w:ascii="宋体" w:hAnsi="宋体" w:eastAsia="宋体" w:cs="仿宋"/>
                <w:szCs w:val="21"/>
              </w:rPr>
              <w:t>。</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成功进入专家详情界面，并且可以在聊天窗口顺利输入</w:t>
            </w:r>
            <w:r>
              <w:rPr>
                <w:rFonts w:hint="eastAsia" w:ascii="宋体" w:hAnsi="宋体" w:eastAsia="宋体" w:cs="仿宋"/>
                <w:szCs w:val="21"/>
              </w:rPr>
              <w:t>。</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电影票购买</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电影票购买功能测试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使用不同支付方式支付电影票。</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显示支付成功，并更新</w:t>
            </w:r>
            <w:r>
              <w:rPr>
                <w:rFonts w:hint="eastAsia" w:ascii="宋体" w:hAnsi="宋体" w:cs="仿宋"/>
                <w:szCs w:val="21"/>
                <w:lang w:eastAsia="zh-CN"/>
              </w:rPr>
              <w:t>农户</w:t>
            </w:r>
            <w:r>
              <w:rPr>
                <w:rFonts w:hint="eastAsia" w:ascii="宋体" w:hAnsi="宋体" w:eastAsia="宋体" w:cs="仿宋"/>
                <w:szCs w:val="21"/>
              </w:rPr>
              <w:t>账户余额。</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default" w:ascii="宋体" w:hAnsi="宋体" w:eastAsia="宋体" w:cs="仿宋"/>
                <w:szCs w:val="21"/>
                <w:lang w:val="en-US" w:eastAsia="zh-CN"/>
              </w:rPr>
            </w:pPr>
            <w:r>
              <w:rPr>
                <w:rFonts w:hint="eastAsia" w:ascii="宋体" w:hAnsi="宋体" w:eastAsia="宋体" w:cs="仿宋"/>
                <w:szCs w:val="21"/>
                <w:lang w:val="en-US" w:eastAsia="zh-CN"/>
              </w:rPr>
              <w:t>天气预报</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天气预报</w:t>
            </w:r>
            <w:r>
              <w:rPr>
                <w:rFonts w:hint="eastAsia" w:ascii="宋体" w:hAnsi="宋体" w:eastAsia="宋体" w:cs="仿宋"/>
                <w:szCs w:val="21"/>
              </w:rPr>
              <w:t>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访问</w:t>
            </w:r>
            <w:r>
              <w:rPr>
                <w:rFonts w:hint="eastAsia" w:ascii="宋体" w:hAnsi="宋体" w:eastAsia="宋体" w:cs="仿宋"/>
                <w:szCs w:val="21"/>
                <w:lang w:val="en-US" w:eastAsia="zh-CN"/>
              </w:rPr>
              <w:t>天气预报</w:t>
            </w:r>
            <w:r>
              <w:rPr>
                <w:rFonts w:hint="eastAsia" w:ascii="宋体" w:hAnsi="宋体" w:eastAsia="宋体" w:cs="仿宋"/>
                <w:szCs w:val="21"/>
              </w:rPr>
              <w:t>页面。2. 查看</w:t>
            </w:r>
            <w:r>
              <w:rPr>
                <w:rFonts w:hint="eastAsia" w:ascii="宋体" w:hAnsi="宋体" w:eastAsia="宋体" w:cs="仿宋"/>
                <w:szCs w:val="21"/>
                <w:lang w:val="en-US" w:eastAsia="zh-CN"/>
              </w:rPr>
              <w:t>天气预报</w:t>
            </w:r>
            <w:r>
              <w:rPr>
                <w:rFonts w:hint="eastAsia" w:ascii="宋体" w:hAnsi="宋体" w:eastAsia="宋体" w:cs="仿宋"/>
                <w:szCs w:val="21"/>
              </w:rPr>
              <w:t>列表。</w:t>
            </w:r>
          </w:p>
        </w:tc>
        <w:tc>
          <w:tcPr>
            <w:tcW w:w="2319" w:type="dxa"/>
            <w:tcBorders>
              <w:tl2br w:val="nil"/>
              <w:tr2bl w:val="nil"/>
            </w:tcBorders>
          </w:tcPr>
          <w:p>
            <w:pPr>
              <w:spacing w:line="360" w:lineRule="auto"/>
              <w:jc w:val="center"/>
              <w:rPr>
                <w:rFonts w:hint="default" w:ascii="宋体" w:hAnsi="宋体" w:eastAsia="宋体" w:cs="仿宋"/>
                <w:szCs w:val="21"/>
                <w:lang w:val="en-US" w:eastAsia="zh-CN"/>
              </w:rPr>
            </w:pPr>
            <w:r>
              <w:rPr>
                <w:rFonts w:hint="eastAsia" w:ascii="宋体" w:hAnsi="宋体" w:eastAsia="宋体" w:cs="仿宋"/>
                <w:szCs w:val="21"/>
              </w:rPr>
              <w:t>显示</w:t>
            </w:r>
            <w:r>
              <w:rPr>
                <w:rFonts w:hint="eastAsia" w:ascii="宋体" w:hAnsi="宋体" w:eastAsia="宋体" w:cs="仿宋"/>
                <w:szCs w:val="21"/>
                <w:lang w:val="en-US" w:eastAsia="zh-CN"/>
              </w:rPr>
              <w:t>系统的天气预报列表并包含主要信息。</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天气预报</w:t>
            </w:r>
            <w:r>
              <w:rPr>
                <w:rFonts w:hint="eastAsia" w:ascii="宋体" w:hAnsi="宋体" w:eastAsia="宋体" w:cs="仿宋"/>
                <w:szCs w:val="21"/>
              </w:rPr>
              <w:t>查看</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天气预报</w:t>
            </w:r>
            <w:r>
              <w:rPr>
                <w:rFonts w:hint="eastAsia" w:ascii="宋体" w:hAnsi="宋体" w:eastAsia="宋体" w:cs="仿宋"/>
                <w:szCs w:val="21"/>
              </w:rPr>
              <w:t>查看功能测试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访问</w:t>
            </w:r>
            <w:r>
              <w:rPr>
                <w:rFonts w:hint="eastAsia" w:ascii="宋体" w:hAnsi="宋体" w:eastAsia="宋体" w:cs="仿宋"/>
                <w:szCs w:val="21"/>
                <w:lang w:val="en-US" w:eastAsia="zh-CN"/>
              </w:rPr>
              <w:t>天气预列表</w:t>
            </w:r>
            <w:r>
              <w:rPr>
                <w:rFonts w:hint="eastAsia" w:ascii="宋体" w:hAnsi="宋体" w:eastAsia="宋体" w:cs="仿宋"/>
                <w:szCs w:val="21"/>
              </w:rPr>
              <w:t>页面。2. 查看</w:t>
            </w:r>
            <w:r>
              <w:rPr>
                <w:rFonts w:hint="eastAsia" w:ascii="宋体" w:hAnsi="宋体" w:eastAsia="宋体" w:cs="仿宋"/>
                <w:szCs w:val="21"/>
                <w:lang w:val="en-US" w:eastAsia="zh-CN"/>
              </w:rPr>
              <w:t>天气预报</w:t>
            </w:r>
            <w:r>
              <w:rPr>
                <w:rFonts w:hint="eastAsia" w:ascii="宋体" w:hAnsi="宋体" w:eastAsia="宋体" w:cs="仿宋"/>
                <w:szCs w:val="21"/>
              </w:rPr>
              <w:t>详情。</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显示</w:t>
            </w:r>
            <w:r>
              <w:rPr>
                <w:rFonts w:hint="eastAsia" w:ascii="宋体" w:hAnsi="宋体" w:eastAsia="宋体" w:cs="仿宋"/>
                <w:szCs w:val="21"/>
                <w:lang w:val="en-US" w:eastAsia="zh-CN"/>
              </w:rPr>
              <w:t>天气预报</w:t>
            </w:r>
            <w:r>
              <w:rPr>
                <w:rFonts w:hint="eastAsia" w:ascii="宋体" w:hAnsi="宋体" w:eastAsia="宋体" w:cs="仿宋"/>
                <w:szCs w:val="21"/>
              </w:rPr>
              <w:t>详细信息</w:t>
            </w:r>
            <w:r>
              <w:rPr>
                <w:rFonts w:hint="eastAsia" w:ascii="宋体" w:hAnsi="宋体" w:eastAsia="宋体" w:cs="仿宋"/>
                <w:szCs w:val="21"/>
                <w:lang w:val="en-US" w:eastAsia="zh-CN"/>
              </w:rPr>
              <w:t>页面</w:t>
            </w:r>
            <w:r>
              <w:rPr>
                <w:rFonts w:hint="eastAsia" w:ascii="宋体" w:hAnsi="宋体" w:eastAsia="宋体" w:cs="仿宋"/>
                <w:szCs w:val="21"/>
              </w:rPr>
              <w:t>。</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cs="仿宋"/>
                <w:szCs w:val="21"/>
                <w:lang w:eastAsia="zh-CN"/>
              </w:rPr>
              <w:t>农户</w:t>
            </w:r>
            <w:r>
              <w:rPr>
                <w:rFonts w:hint="eastAsia" w:ascii="宋体" w:hAnsi="宋体" w:eastAsia="宋体" w:cs="仿宋"/>
                <w:szCs w:val="21"/>
              </w:rPr>
              <w:t>管理</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cs="仿宋"/>
                <w:szCs w:val="21"/>
                <w:lang w:eastAsia="zh-CN"/>
              </w:rPr>
              <w:t>农户</w:t>
            </w:r>
            <w:r>
              <w:rPr>
                <w:rFonts w:hint="eastAsia" w:ascii="宋体" w:hAnsi="宋体" w:eastAsia="宋体" w:cs="仿宋"/>
                <w:szCs w:val="21"/>
              </w:rPr>
              <w:t>管理功能测试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添加新</w:t>
            </w:r>
            <w:r>
              <w:rPr>
                <w:rFonts w:hint="eastAsia" w:ascii="宋体" w:hAnsi="宋体" w:cs="仿宋"/>
                <w:szCs w:val="21"/>
                <w:lang w:eastAsia="zh-CN"/>
              </w:rPr>
              <w:t>农户</w:t>
            </w:r>
            <w:r>
              <w:rPr>
                <w:rFonts w:hint="eastAsia" w:ascii="宋体" w:hAnsi="宋体" w:eastAsia="宋体" w:cs="仿宋"/>
                <w:szCs w:val="21"/>
              </w:rPr>
              <w:t>信息。2. 修改</w:t>
            </w:r>
            <w:r>
              <w:rPr>
                <w:rFonts w:hint="eastAsia" w:ascii="宋体" w:hAnsi="宋体" w:cs="仿宋"/>
                <w:szCs w:val="21"/>
                <w:lang w:eastAsia="zh-CN"/>
              </w:rPr>
              <w:t>农户</w:t>
            </w:r>
            <w:r>
              <w:rPr>
                <w:rFonts w:hint="eastAsia" w:ascii="宋体" w:hAnsi="宋体" w:eastAsia="宋体" w:cs="仿宋"/>
                <w:szCs w:val="21"/>
              </w:rPr>
              <w:t>信息。3. 删除</w:t>
            </w:r>
            <w:r>
              <w:rPr>
                <w:rFonts w:hint="eastAsia" w:ascii="宋体" w:hAnsi="宋体" w:cs="仿宋"/>
                <w:szCs w:val="21"/>
                <w:lang w:eastAsia="zh-CN"/>
              </w:rPr>
              <w:t>农户</w:t>
            </w:r>
            <w:r>
              <w:rPr>
                <w:rFonts w:hint="eastAsia" w:ascii="宋体" w:hAnsi="宋体" w:eastAsia="宋体" w:cs="仿宋"/>
                <w:szCs w:val="21"/>
              </w:rPr>
              <w:t>。</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系统正确显示添加、更新或删除</w:t>
            </w:r>
            <w:r>
              <w:rPr>
                <w:rFonts w:hint="eastAsia" w:ascii="宋体" w:hAnsi="宋体" w:cs="仿宋"/>
                <w:szCs w:val="21"/>
                <w:lang w:eastAsia="zh-CN"/>
              </w:rPr>
              <w:t>农户</w:t>
            </w:r>
            <w:r>
              <w:rPr>
                <w:rFonts w:hint="eastAsia" w:ascii="宋体" w:hAnsi="宋体" w:eastAsia="宋体" w:cs="仿宋"/>
                <w:szCs w:val="21"/>
              </w:rPr>
              <w:t>的结果。</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专家</w:t>
            </w:r>
            <w:r>
              <w:rPr>
                <w:rFonts w:hint="eastAsia" w:ascii="宋体" w:hAnsi="宋体" w:eastAsia="宋体" w:cs="仿宋"/>
                <w:szCs w:val="21"/>
              </w:rPr>
              <w:t>管理</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专家</w:t>
            </w:r>
            <w:r>
              <w:rPr>
                <w:rFonts w:hint="eastAsia" w:ascii="宋体" w:hAnsi="宋体" w:eastAsia="宋体" w:cs="仿宋"/>
                <w:szCs w:val="21"/>
              </w:rPr>
              <w:t>管理功能测试</w:t>
            </w:r>
          </w:p>
        </w:tc>
        <w:tc>
          <w:tcPr>
            <w:tcW w:w="0" w:type="auto"/>
            <w:tcBorders>
              <w:tl2br w:val="nil"/>
              <w:tr2bl w:val="nil"/>
            </w:tcBorders>
          </w:tcPr>
          <w:p>
            <w:pPr>
              <w:spacing w:line="360" w:lineRule="auto"/>
              <w:jc w:val="center"/>
              <w:rPr>
                <w:rFonts w:hint="default" w:ascii="宋体" w:hAnsi="宋体" w:eastAsia="宋体" w:cs="仿宋"/>
                <w:szCs w:val="21"/>
                <w:lang w:val="en-US" w:eastAsia="zh-CN"/>
              </w:rPr>
            </w:pPr>
            <w:r>
              <w:rPr>
                <w:rFonts w:hint="eastAsia" w:ascii="宋体" w:hAnsi="宋体" w:eastAsia="宋体" w:cs="仿宋"/>
                <w:szCs w:val="21"/>
              </w:rPr>
              <w:t>1. 查看所有</w:t>
            </w:r>
            <w:r>
              <w:rPr>
                <w:rFonts w:hint="eastAsia" w:ascii="宋体" w:hAnsi="宋体" w:eastAsia="宋体" w:cs="仿宋"/>
                <w:szCs w:val="21"/>
                <w:lang w:val="en-US" w:eastAsia="zh-CN"/>
              </w:rPr>
              <w:t>专家</w:t>
            </w:r>
            <w:r>
              <w:rPr>
                <w:rFonts w:hint="eastAsia" w:ascii="宋体" w:hAnsi="宋体" w:eastAsia="宋体" w:cs="仿宋"/>
                <w:szCs w:val="21"/>
              </w:rPr>
              <w:t>详情。2. 根据</w:t>
            </w:r>
            <w:r>
              <w:rPr>
                <w:rFonts w:hint="eastAsia" w:ascii="宋体" w:hAnsi="宋体" w:eastAsia="宋体" w:cs="仿宋"/>
                <w:szCs w:val="21"/>
                <w:lang w:val="en-US" w:eastAsia="zh-CN"/>
              </w:rPr>
              <w:t>专家名称</w:t>
            </w:r>
            <w:r>
              <w:rPr>
                <w:rFonts w:hint="eastAsia" w:ascii="宋体" w:hAnsi="宋体" w:eastAsia="宋体" w:cs="仿宋"/>
                <w:szCs w:val="21"/>
              </w:rPr>
              <w:t>检索</w:t>
            </w:r>
            <w:r>
              <w:rPr>
                <w:rFonts w:hint="eastAsia" w:ascii="宋体" w:hAnsi="宋体" w:eastAsia="宋体" w:cs="仿宋"/>
                <w:szCs w:val="21"/>
                <w:lang w:val="en-US" w:eastAsia="zh-CN"/>
              </w:rPr>
              <w:t>专家</w:t>
            </w:r>
            <w:r>
              <w:rPr>
                <w:rFonts w:hint="eastAsia" w:ascii="宋体" w:hAnsi="宋体" w:eastAsia="宋体" w:cs="仿宋"/>
                <w:szCs w:val="21"/>
              </w:rPr>
              <w:t xml:space="preserve">。3. </w:t>
            </w:r>
            <w:r>
              <w:rPr>
                <w:rFonts w:hint="eastAsia" w:ascii="宋体" w:hAnsi="宋体" w:eastAsia="宋体" w:cs="仿宋"/>
                <w:szCs w:val="21"/>
                <w:lang w:val="en-US" w:eastAsia="zh-CN"/>
              </w:rPr>
              <w:t>修改专家学历。</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系统显示详细</w:t>
            </w:r>
            <w:r>
              <w:rPr>
                <w:rFonts w:hint="eastAsia" w:ascii="宋体" w:hAnsi="宋体" w:eastAsia="宋体" w:cs="仿宋"/>
                <w:szCs w:val="21"/>
                <w:lang w:val="en-US" w:eastAsia="zh-CN"/>
              </w:rPr>
              <w:t>专家</w:t>
            </w:r>
            <w:r>
              <w:rPr>
                <w:rFonts w:hint="eastAsia" w:ascii="宋体" w:hAnsi="宋体" w:eastAsia="宋体" w:cs="仿宋"/>
                <w:szCs w:val="21"/>
              </w:rPr>
              <w:t>信息，并正确处理</w:t>
            </w:r>
            <w:r>
              <w:rPr>
                <w:rFonts w:hint="eastAsia" w:ascii="宋体" w:hAnsi="宋体" w:eastAsia="宋体" w:cs="仿宋"/>
                <w:szCs w:val="21"/>
                <w:lang w:val="en-US" w:eastAsia="zh-CN"/>
              </w:rPr>
              <w:t>删除或</w:t>
            </w:r>
            <w:r>
              <w:rPr>
                <w:rFonts w:hint="eastAsia" w:ascii="宋体" w:hAnsi="宋体" w:eastAsia="宋体" w:cs="仿宋"/>
                <w:szCs w:val="21"/>
              </w:rPr>
              <w:t>更改请求。</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知识库</w:t>
            </w:r>
            <w:r>
              <w:rPr>
                <w:rFonts w:hint="eastAsia" w:ascii="宋体" w:hAnsi="宋体" w:eastAsia="宋体" w:cs="仿宋"/>
                <w:szCs w:val="21"/>
              </w:rPr>
              <w:t>管理</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知识库</w:t>
            </w:r>
            <w:r>
              <w:rPr>
                <w:rFonts w:hint="eastAsia" w:ascii="宋体" w:hAnsi="宋体" w:eastAsia="宋体" w:cs="仿宋"/>
                <w:szCs w:val="21"/>
              </w:rPr>
              <w:t>管理功能测试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查看所有</w:t>
            </w:r>
            <w:r>
              <w:rPr>
                <w:rFonts w:hint="eastAsia" w:ascii="宋体" w:hAnsi="宋体" w:eastAsia="宋体" w:cs="仿宋"/>
                <w:szCs w:val="21"/>
                <w:lang w:val="en-US" w:eastAsia="zh-CN"/>
              </w:rPr>
              <w:t>知识库</w:t>
            </w:r>
            <w:r>
              <w:rPr>
                <w:rFonts w:hint="eastAsia" w:ascii="宋体" w:hAnsi="宋体" w:eastAsia="宋体" w:cs="仿宋"/>
                <w:szCs w:val="21"/>
              </w:rPr>
              <w:t xml:space="preserve">信息。2. </w:t>
            </w:r>
            <w:r>
              <w:rPr>
                <w:rFonts w:hint="eastAsia" w:ascii="宋体" w:hAnsi="宋体" w:eastAsia="宋体" w:cs="仿宋"/>
                <w:szCs w:val="21"/>
                <w:lang w:val="en-US" w:eastAsia="zh-CN"/>
              </w:rPr>
              <w:t>上传新的知识</w:t>
            </w:r>
            <w:r>
              <w:rPr>
                <w:rFonts w:hint="eastAsia" w:ascii="宋体" w:hAnsi="宋体" w:eastAsia="宋体" w:cs="仿宋"/>
                <w:szCs w:val="21"/>
              </w:rPr>
              <w:t>。</w:t>
            </w:r>
          </w:p>
        </w:tc>
        <w:tc>
          <w:tcPr>
            <w:tcW w:w="2319" w:type="dxa"/>
            <w:tcBorders>
              <w:tl2br w:val="nil"/>
              <w:tr2bl w:val="nil"/>
            </w:tcBorders>
          </w:tcPr>
          <w:p>
            <w:pPr>
              <w:spacing w:line="360" w:lineRule="auto"/>
              <w:jc w:val="center"/>
              <w:rPr>
                <w:rFonts w:hint="default" w:ascii="宋体" w:hAnsi="宋体" w:eastAsia="宋体" w:cs="仿宋"/>
                <w:szCs w:val="21"/>
                <w:lang w:val="en-US" w:eastAsia="zh-CN"/>
              </w:rPr>
            </w:pPr>
            <w:r>
              <w:rPr>
                <w:rFonts w:hint="eastAsia" w:ascii="宋体" w:hAnsi="宋体" w:eastAsia="宋体" w:cs="仿宋"/>
                <w:szCs w:val="21"/>
              </w:rPr>
              <w:t>显示所有</w:t>
            </w:r>
            <w:r>
              <w:rPr>
                <w:rFonts w:hint="eastAsia" w:ascii="宋体" w:hAnsi="宋体" w:eastAsia="宋体" w:cs="仿宋"/>
                <w:szCs w:val="21"/>
                <w:lang w:val="en-US" w:eastAsia="zh-CN"/>
              </w:rPr>
              <w:t>知识库</w:t>
            </w:r>
            <w:r>
              <w:rPr>
                <w:rFonts w:hint="eastAsia" w:ascii="宋体" w:hAnsi="宋体" w:eastAsia="宋体" w:cs="仿宋"/>
                <w:szCs w:val="21"/>
              </w:rPr>
              <w:t>详细信息</w:t>
            </w:r>
            <w:r>
              <w:rPr>
                <w:rFonts w:hint="eastAsia" w:ascii="宋体" w:hAnsi="宋体" w:eastAsia="宋体" w:cs="仿宋"/>
                <w:szCs w:val="21"/>
                <w:lang w:eastAsia="zh-CN"/>
              </w:rPr>
              <w:t>，</w:t>
            </w:r>
            <w:r>
              <w:rPr>
                <w:rFonts w:hint="eastAsia" w:ascii="宋体" w:hAnsi="宋体" w:eastAsia="宋体" w:cs="仿宋"/>
                <w:szCs w:val="21"/>
                <w:lang w:val="en-US" w:eastAsia="zh-CN"/>
              </w:rPr>
              <w:t>能正常上传新的知识。</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p>
            <w:pPr>
              <w:spacing w:line="360" w:lineRule="auto"/>
              <w:jc w:val="center"/>
              <w:rPr>
                <w:rFonts w:hint="eastAsia" w:ascii="宋体" w:hAnsi="宋体" w:eastAsia="宋体" w:cs="仿宋"/>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天气预报</w:t>
            </w:r>
            <w:r>
              <w:rPr>
                <w:rFonts w:hint="eastAsia" w:ascii="宋体" w:hAnsi="宋体" w:eastAsia="宋体" w:cs="仿宋"/>
                <w:szCs w:val="21"/>
              </w:rPr>
              <w:t>管理</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lang w:val="en-US" w:eastAsia="zh-CN"/>
              </w:rPr>
              <w:t>天气预报</w:t>
            </w:r>
            <w:r>
              <w:rPr>
                <w:rFonts w:hint="eastAsia" w:ascii="宋体" w:hAnsi="宋体" w:eastAsia="宋体" w:cs="仿宋"/>
                <w:szCs w:val="21"/>
              </w:rPr>
              <w:t>管理功能测试</w:t>
            </w:r>
          </w:p>
        </w:tc>
        <w:tc>
          <w:tcPr>
            <w:tcW w:w="0" w:type="auto"/>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1. 查看所有</w:t>
            </w:r>
            <w:r>
              <w:rPr>
                <w:rFonts w:hint="eastAsia" w:ascii="宋体" w:hAnsi="宋体" w:eastAsia="宋体" w:cs="仿宋"/>
                <w:szCs w:val="21"/>
                <w:lang w:val="en-US" w:eastAsia="zh-CN"/>
              </w:rPr>
              <w:t>天气预报</w:t>
            </w:r>
            <w:r>
              <w:rPr>
                <w:rFonts w:hint="eastAsia" w:ascii="宋体" w:hAnsi="宋体" w:eastAsia="宋体" w:cs="仿宋"/>
                <w:szCs w:val="21"/>
              </w:rPr>
              <w:t xml:space="preserve">信息。2. </w:t>
            </w:r>
            <w:r>
              <w:rPr>
                <w:rFonts w:hint="eastAsia" w:ascii="宋体" w:hAnsi="宋体" w:eastAsia="宋体" w:cs="仿宋"/>
                <w:szCs w:val="21"/>
                <w:lang w:val="en-US" w:eastAsia="zh-CN"/>
              </w:rPr>
              <w:t>上传新的天气预报</w:t>
            </w:r>
            <w:r>
              <w:rPr>
                <w:rFonts w:hint="eastAsia" w:ascii="宋体" w:hAnsi="宋体" w:eastAsia="宋体" w:cs="仿宋"/>
                <w:szCs w:val="21"/>
              </w:rPr>
              <w:t>。</w:t>
            </w:r>
          </w:p>
        </w:tc>
        <w:tc>
          <w:tcPr>
            <w:tcW w:w="2319"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系统正确显示上传、更新或删除</w:t>
            </w:r>
            <w:r>
              <w:rPr>
                <w:rFonts w:hint="eastAsia" w:ascii="宋体" w:hAnsi="宋体" w:eastAsia="宋体" w:cs="仿宋"/>
                <w:szCs w:val="21"/>
                <w:lang w:val="en-US" w:eastAsia="zh-CN"/>
              </w:rPr>
              <w:t>天气预报</w:t>
            </w:r>
            <w:r>
              <w:rPr>
                <w:rFonts w:hint="eastAsia" w:ascii="宋体" w:hAnsi="宋体" w:eastAsia="宋体" w:cs="仿宋"/>
                <w:szCs w:val="21"/>
              </w:rPr>
              <w:t>的结果。</w:t>
            </w:r>
          </w:p>
        </w:tc>
        <w:tc>
          <w:tcPr>
            <w:tcW w:w="1037" w:type="dxa"/>
            <w:tcBorders>
              <w:tl2br w:val="nil"/>
              <w:tr2bl w:val="nil"/>
            </w:tcBorders>
          </w:tcPr>
          <w:p>
            <w:pPr>
              <w:spacing w:line="360" w:lineRule="auto"/>
              <w:jc w:val="center"/>
              <w:rPr>
                <w:rFonts w:hint="eastAsia" w:ascii="宋体" w:hAnsi="宋体" w:eastAsia="宋体" w:cs="仿宋"/>
                <w:szCs w:val="21"/>
              </w:rPr>
            </w:pPr>
            <w:r>
              <w:rPr>
                <w:rFonts w:hint="eastAsia" w:ascii="宋体" w:hAnsi="宋体" w:eastAsia="宋体" w:cs="仿宋"/>
                <w:szCs w:val="21"/>
              </w:rPr>
              <w:t>与预期结果一致。</w:t>
            </w:r>
          </w:p>
        </w:tc>
      </w:tr>
    </w:tbl>
    <w:p>
      <w:pPr>
        <w:spacing w:line="360" w:lineRule="auto"/>
        <w:jc w:val="left"/>
        <w:outlineLvl w:val="1"/>
        <w:rPr>
          <w:rStyle w:val="24"/>
          <w:rFonts w:hint="eastAsia" w:ascii="楷体" w:hAnsi="楷体" w:eastAsia="楷体"/>
          <w:sz w:val="30"/>
          <w:szCs w:val="30"/>
          <w:lang w:val="en-US" w:eastAsia="zh-CN"/>
        </w:rPr>
      </w:pPr>
      <w:bookmarkStart w:id="79" w:name="_Toc25278"/>
      <w:bookmarkStart w:id="80" w:name="_Toc164197291"/>
      <w:bookmarkStart w:id="81" w:name="_Toc161304469"/>
      <w:bookmarkStart w:id="82" w:name="_Toc5778"/>
      <w:r>
        <w:rPr>
          <w:rStyle w:val="24"/>
          <w:rFonts w:hint="eastAsia" w:ascii="楷体" w:hAnsi="楷体" w:eastAsia="楷体"/>
          <w:sz w:val="30"/>
          <w:szCs w:val="30"/>
          <w:lang w:val="en-US" w:eastAsia="zh-CN"/>
        </w:rPr>
        <w:t>6.4 测试结论</w:t>
      </w:r>
      <w:bookmarkEnd w:id="79"/>
      <w:bookmarkEnd w:id="80"/>
      <w:bookmarkEnd w:id="81"/>
      <w:bookmarkEnd w:id="82"/>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测试的主要目的在于揭示软件中存在的缺陷，虽然不能证实软件完全无误，但通过有效的测试方法，可以大幅度提升发现错误的概率。特别是在软件开发完成后，通过精心设计的测试用例和恰当的测试手段，能够更加全面地探测到程序中可能隐藏的问题，从而提高测试的效果</w:t>
      </w:r>
      <w:r>
        <w:rPr>
          <w:rFonts w:hint="eastAsia" w:ascii="宋体" w:hAnsi="宋体" w:cs="仿宋"/>
          <w:sz w:val="24"/>
          <w:szCs w:val="24"/>
          <w:vertAlign w:val="superscript"/>
          <w:lang w:eastAsia="zh-CN"/>
        </w:rPr>
        <w:fldChar w:fldCharType="begin"/>
      </w:r>
      <w:r>
        <w:rPr>
          <w:rFonts w:hint="eastAsia" w:ascii="宋体" w:hAnsi="宋体" w:cs="仿宋"/>
          <w:sz w:val="24"/>
          <w:szCs w:val="24"/>
          <w:vertAlign w:val="superscript"/>
          <w:lang w:eastAsia="zh-CN"/>
        </w:rPr>
        <w:instrText xml:space="preserve"> REF _Ref7383 \r \h </w:instrText>
      </w:r>
      <w:r>
        <w:rPr>
          <w:rFonts w:hint="eastAsia" w:ascii="宋体" w:hAnsi="宋体" w:cs="仿宋"/>
          <w:sz w:val="24"/>
          <w:szCs w:val="24"/>
          <w:vertAlign w:val="superscript"/>
          <w:lang w:eastAsia="zh-CN"/>
        </w:rPr>
        <w:fldChar w:fldCharType="separate"/>
      </w:r>
      <w:r>
        <w:rPr>
          <w:rFonts w:hint="eastAsia" w:ascii="宋体" w:hAnsi="宋体" w:cs="仿宋"/>
          <w:sz w:val="24"/>
          <w:szCs w:val="24"/>
          <w:vertAlign w:val="superscript"/>
          <w:lang w:eastAsia="zh-CN"/>
        </w:rPr>
        <w:t>[20]</w:t>
      </w:r>
      <w:r>
        <w:rPr>
          <w:rFonts w:hint="eastAsia" w:ascii="宋体" w:hAnsi="宋体" w:cs="仿宋"/>
          <w:sz w:val="24"/>
          <w:szCs w:val="24"/>
          <w:vertAlign w:val="superscript"/>
          <w:lang w:eastAsia="zh-CN"/>
        </w:rPr>
        <w:fldChar w:fldCharType="end"/>
      </w:r>
      <w:r>
        <w:rPr>
          <w:rFonts w:hint="eastAsia" w:ascii="Times New Roman" w:hAnsi="Times New Roman" w:eastAsia="宋体" w:cs="Times New Roman"/>
          <w:sz w:val="24"/>
          <w:lang w:val="en-US" w:eastAsia="zh-CN"/>
        </w:rPr>
        <w:t>。</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在系统开发完成之后，系统经历了包括各个模块的集成测试以及对各个单元进行的细致测试，在这一系列测试中，实测结果与预期结果保持一致，证明了系统的实现质量。</w:t>
      </w: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both"/>
        <w:rPr>
          <w:rFonts w:hint="eastAsia"/>
          <w:color w:val="000000" w:themeColor="text1"/>
          <w:lang w:val="en-US" w:eastAsia="zh-CN"/>
          <w14:textFill>
            <w14:solidFill>
              <w14:schemeClr w14:val="tx1"/>
            </w14:solidFill>
          </w14:textFill>
        </w:rPr>
      </w:pPr>
    </w:p>
    <w:p>
      <w:pPr>
        <w:spacing w:line="360" w:lineRule="auto"/>
        <w:jc w:val="center"/>
        <w:outlineLvl w:val="0"/>
        <w:rPr>
          <w:rFonts w:hint="eastAsia"/>
        </w:rPr>
      </w:pPr>
      <w:bookmarkStart w:id="83" w:name="_Toc9700"/>
      <w:r>
        <w:rPr>
          <w:rStyle w:val="22"/>
          <w:rFonts w:hint="eastAsia" w:ascii="黑体" w:hAnsi="黑体" w:eastAsia="黑体"/>
          <w:sz w:val="32"/>
          <w:szCs w:val="32"/>
        </w:rPr>
        <w:t>结论</w:t>
      </w:r>
      <w:bookmarkEnd w:id="83"/>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在本研究中，我设计并实现了一种智慧农业专家远程指导系统，旨在解决传统系统存在的</w:t>
      </w:r>
      <w:r>
        <w:rPr>
          <w:rFonts w:hint="eastAsia" w:cs="Times New Roman"/>
          <w:sz w:val="24"/>
          <w:lang w:val="en-US" w:eastAsia="zh-CN"/>
        </w:rPr>
        <w:t>农户</w:t>
      </w:r>
      <w:r>
        <w:rPr>
          <w:rFonts w:hint="eastAsia" w:ascii="Times New Roman" w:hAnsi="Times New Roman" w:eastAsia="宋体" w:cs="Times New Roman"/>
          <w:sz w:val="24"/>
          <w:lang w:val="en-US" w:eastAsia="zh-CN"/>
        </w:rPr>
        <w:t>体验差、扩展性差和性能不佳等问题。通过对系统功能和性能的详细分析和设计，我成功实现了一个功能强大、性能稳定的智慧农业专家远程指导系统。我通过对传统系统存在问题的分析，确定了系统的需求和设计方案。在系统设计中，我注重</w:t>
      </w:r>
      <w:r>
        <w:rPr>
          <w:rFonts w:hint="eastAsia" w:cs="Times New Roman"/>
          <w:sz w:val="24"/>
          <w:lang w:val="en-US" w:eastAsia="zh-CN"/>
        </w:rPr>
        <w:t>农户</w:t>
      </w:r>
      <w:r>
        <w:rPr>
          <w:rFonts w:hint="eastAsia" w:ascii="Times New Roman" w:hAnsi="Times New Roman" w:eastAsia="宋体" w:cs="Times New Roman"/>
          <w:sz w:val="24"/>
          <w:lang w:val="en-US" w:eastAsia="zh-CN"/>
        </w:rPr>
        <w:t>体验，设计了简洁友好的</w:t>
      </w:r>
      <w:r>
        <w:rPr>
          <w:rFonts w:hint="eastAsia" w:cs="Times New Roman"/>
          <w:sz w:val="24"/>
          <w:lang w:val="en-US" w:eastAsia="zh-CN"/>
        </w:rPr>
        <w:t>农户</w:t>
      </w:r>
      <w:r>
        <w:rPr>
          <w:rFonts w:hint="eastAsia" w:ascii="Times New Roman" w:hAnsi="Times New Roman" w:eastAsia="宋体" w:cs="Times New Roman"/>
          <w:sz w:val="24"/>
          <w:lang w:val="en-US" w:eastAsia="zh-CN"/>
        </w:rPr>
        <w:t>界面，提高了系统的易用性。同时，我采用了SpringBoot框架，简化了系统的开发流程，提高了系统的可维护性和可扩展性。我在系统实现阶段，按照设计方案，使用SpringBoot框架进行系统的具体实现。通过优化代码和系统架构，我提高了系统的性能和稳定性，保证系统能够稳定运行并具有较好的响应速度。在系统测试阶段，我对系统进行了全面测试，包括功能测试、性能测试和</w:t>
      </w:r>
      <w:r>
        <w:rPr>
          <w:rFonts w:hint="eastAsia" w:cs="Times New Roman"/>
          <w:sz w:val="24"/>
          <w:lang w:val="en-US" w:eastAsia="zh-CN"/>
        </w:rPr>
        <w:t>农户</w:t>
      </w:r>
      <w:r>
        <w:rPr>
          <w:rFonts w:hint="eastAsia" w:ascii="Times New Roman" w:hAnsi="Times New Roman" w:eastAsia="宋体" w:cs="Times New Roman"/>
          <w:sz w:val="24"/>
          <w:lang w:val="en-US" w:eastAsia="zh-CN"/>
        </w:rPr>
        <w:t>体验测试等。测试结果表明，我设计和实现的智慧农业专家远程指导系统在功能和性能方面表现出色，能够满足实际应用的需求。</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总的来说，本研究设计和实现的智慧农业专家远程指导系统，在解决传统系统存在问题的同时，提高了系统的功能和性能，为智慧农业的发展提供了一种有效的解决方案。通过本研究的实践，我对智慧农业领域的研究和实践做出了一定的贡献，为智慧农业的发展提供了有益的参考。</w:t>
      </w: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pPr>
    </w:p>
    <w:p>
      <w:pPr>
        <w:spacing w:line="360" w:lineRule="auto"/>
        <w:jc w:val="center"/>
        <w:outlineLvl w:val="0"/>
        <w:rPr>
          <w:rFonts w:ascii="黑体" w:hAnsi="黑体" w:eastAsia="黑体"/>
          <w:b/>
          <w:sz w:val="24"/>
        </w:rPr>
      </w:pPr>
      <w:bookmarkStart w:id="84" w:name="_Toc97823745"/>
      <w:bookmarkStart w:id="85" w:name="_Toc97823715"/>
      <w:bookmarkStart w:id="86" w:name="_Toc32387"/>
      <w:r>
        <w:rPr>
          <w:rStyle w:val="22"/>
          <w:rFonts w:hint="eastAsia" w:ascii="黑体" w:hAnsi="黑体" w:eastAsia="黑体"/>
          <w:sz w:val="32"/>
          <w:szCs w:val="32"/>
        </w:rPr>
        <w:t>致谢</w:t>
      </w:r>
      <w:bookmarkEnd w:id="84"/>
      <w:bookmarkEnd w:id="85"/>
      <w:bookmarkEnd w:id="86"/>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行文于此，落笔为终，已经写到了论文的最后一章节，四年的本科生涯也即将结束，四年的时光仿佛弹指一挥间，反复也在梦的昨天。对于我来说更加的炙热，同时也经历了许多，忽然间就从步入学校的小白变成独当一面的大人，这四年来目光所及之处，皆是回忆。我度过了人生中最青春的年华，纵有万般不舍，但任然心怀感激。</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教诲如春风，师恩深似海。首先我要感谢我的导师，导师治学严谨，学识渊博，待人真诚，处事谦逊。在撰写毕业论文期间，众所周知得到了导师的精心指导和帮助，从选题一直到最后的成稿其中无不凝聚着导师的心血和汗水。涓涓师恩，铭记于心。</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身体发肤，受之父母。我要感谢我的父母。感谢他们这二十二年来对我的教育以及无条件的支持与鼓励，是他们的充分信任让我大胆自由的去做我生命中的每一选择，是家给予我心理上的安慰，也是世界上最爱我的人，我也会心怀感激，成为你们最大的慰藉。</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友谊万岁，来日方长。感谢我的朋友们，我想我的人生道路上不可缺少之一是朋友，感谢你们与我交付真心，感谢你们的真诚，也感谢你们与我分享快乐，安慰我，照顾我，信任我。希望我们都不丢掉彼此，在未来的某个日子我们会道一句‘好久不见，老朋友’。</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最后致即将毕业的自己。永远不要给人生设限，不要觉得有些事情可能做不到就因此放弃，我们是来体验人生的，不是来收割结果的，为理想而奋进的过程，其意义远大于未知的结果。希望在未来的人生之路上依然能够做自己，成为自己所想的模样。最近很喜欢的一句话送给二十二岁的自己：他强任他强清风拂山岗，十五六岁的那股清风，跃过重重的山岗吹到今天，你也还是最好的年纪。追风赶月莫停留，平芜尽处是春山。</w:t>
      </w:r>
    </w:p>
    <w:p>
      <w:pPr>
        <w:spacing w:line="360" w:lineRule="auto"/>
        <w:ind w:left="143" w:firstLine="480" w:firstLineChars="200"/>
        <w:jc w:val="left"/>
        <w:rPr>
          <w:rFonts w:hint="eastAsia" w:ascii="Times New Roman" w:hAnsi="Times New Roman" w:eastAsia="宋体" w:cs="Times New Roman"/>
          <w:sz w:val="24"/>
          <w:lang w:val="en-US" w:eastAsia="zh-CN"/>
        </w:rPr>
      </w:pPr>
      <w:r>
        <w:rPr>
          <w:rFonts w:hint="eastAsia" w:ascii="Times New Roman" w:hAnsi="Times New Roman" w:eastAsia="宋体" w:cs="Times New Roman"/>
          <w:sz w:val="24"/>
          <w:lang w:val="en-US" w:eastAsia="zh-CN"/>
        </w:rPr>
        <w:t>往事堪堪亦澜澜，前路漫漫亦灿灿。</w:t>
      </w:r>
    </w:p>
    <w:p>
      <w:pPr>
        <w:spacing w:line="360" w:lineRule="auto"/>
        <w:ind w:firstLine="482" w:firstLineChars="200"/>
        <w:jc w:val="left"/>
        <w:rPr>
          <w:rFonts w:ascii="黑体" w:hAnsi="黑体" w:eastAsia="黑体"/>
          <w:b/>
          <w:sz w:val="24"/>
        </w:rPr>
      </w:pPr>
    </w:p>
    <w:p>
      <w:pPr>
        <w:spacing w:line="360" w:lineRule="auto"/>
      </w:pPr>
    </w:p>
    <w:p>
      <w:pPr>
        <w:spacing w:line="360" w:lineRule="auto"/>
      </w:pPr>
    </w:p>
    <w:p>
      <w:pPr>
        <w:spacing w:line="360" w:lineRule="auto"/>
      </w:pPr>
    </w:p>
    <w:p>
      <w:pPr>
        <w:spacing w:line="360" w:lineRule="auto"/>
        <w:jc w:val="center"/>
        <w:outlineLvl w:val="0"/>
        <w:rPr>
          <w:rFonts w:ascii="黑体" w:hAnsi="黑体" w:eastAsia="黑体"/>
          <w:b/>
          <w:sz w:val="24"/>
        </w:rPr>
      </w:pPr>
      <w:bookmarkStart w:id="87" w:name="_Toc2720"/>
      <w:bookmarkStart w:id="88" w:name="_Toc97823746"/>
      <w:bookmarkStart w:id="89" w:name="_Toc97823716"/>
      <w:r>
        <w:rPr>
          <w:rStyle w:val="22"/>
          <w:rFonts w:hint="eastAsia" w:ascii="黑体" w:hAnsi="黑体" w:eastAsia="黑体"/>
          <w:sz w:val="32"/>
          <w:szCs w:val="32"/>
        </w:rPr>
        <w:t>参考文献</w:t>
      </w:r>
      <w:bookmarkEnd w:id="87"/>
      <w:bookmarkEnd w:id="88"/>
      <w:bookmarkEnd w:id="89"/>
    </w:p>
    <w:p>
      <w:pPr>
        <w:numPr>
          <w:ilvl w:val="0"/>
          <w:numId w:val="3"/>
        </w:numPr>
        <w:spacing w:line="360" w:lineRule="auto"/>
        <w:ind w:left="420" w:leftChars="0" w:hanging="420" w:firstLineChars="0"/>
        <w:rPr>
          <w:rFonts w:hint="eastAsia" w:ascii="宋体" w:hAnsi="宋体" w:cs="仿宋"/>
          <w:szCs w:val="21"/>
        </w:rPr>
      </w:pPr>
      <w:bookmarkStart w:id="90" w:name="_Ref6365"/>
      <w:r>
        <w:rPr>
          <w:rFonts w:hint="eastAsia" w:ascii="宋体" w:hAnsi="宋体" w:cs="仿宋"/>
          <w:szCs w:val="21"/>
        </w:rPr>
        <w:t>王晓东,刘海燕,王迎,熊虹华.基于SpringBoot的气象信息资源管理系统设计与实现[J].电脑编程技巧与维护,2024,(03):79-82.</w:t>
      </w:r>
      <w:bookmarkEnd w:id="90"/>
    </w:p>
    <w:p>
      <w:pPr>
        <w:numPr>
          <w:ilvl w:val="0"/>
          <w:numId w:val="3"/>
        </w:numPr>
        <w:spacing w:line="360" w:lineRule="auto"/>
        <w:ind w:left="420" w:leftChars="0" w:hanging="420" w:firstLineChars="0"/>
        <w:rPr>
          <w:rFonts w:hint="eastAsia" w:ascii="宋体" w:hAnsi="宋体" w:cs="仿宋"/>
          <w:szCs w:val="21"/>
        </w:rPr>
      </w:pPr>
      <w:bookmarkStart w:id="91" w:name="_Ref6404"/>
      <w:r>
        <w:rPr>
          <w:rFonts w:hint="eastAsia" w:ascii="宋体" w:hAnsi="宋体" w:cs="仿宋"/>
          <w:szCs w:val="21"/>
        </w:rPr>
        <w:t>郭甲天,陈婷,向阳.一种基于SpringBoot框架校园宿舍管理系统的设计与实现[J].电脑知识与技术,2024,20(07):37-40.</w:t>
      </w:r>
      <w:bookmarkEnd w:id="91"/>
    </w:p>
    <w:p>
      <w:pPr>
        <w:numPr>
          <w:ilvl w:val="0"/>
          <w:numId w:val="3"/>
        </w:numPr>
        <w:spacing w:line="360" w:lineRule="auto"/>
        <w:ind w:left="420" w:leftChars="0" w:hanging="420" w:firstLineChars="0"/>
        <w:rPr>
          <w:rFonts w:hint="eastAsia" w:ascii="宋体" w:hAnsi="宋体" w:cs="仿宋"/>
          <w:szCs w:val="21"/>
        </w:rPr>
      </w:pPr>
      <w:bookmarkStart w:id="92" w:name="_Ref6511"/>
      <w:r>
        <w:rPr>
          <w:rFonts w:hint="eastAsia" w:ascii="宋体" w:hAnsi="宋体" w:cs="仿宋"/>
          <w:szCs w:val="21"/>
        </w:rPr>
        <w:t>徐少军,李宗哲,梅杰,王志坚.基于Springboot+Vue框架的</w:t>
      </w:r>
      <w:r>
        <w:rPr>
          <w:rFonts w:hint="eastAsia" w:ascii="宋体" w:hAnsi="宋体" w:cs="仿宋"/>
          <w:szCs w:val="21"/>
          <w:lang w:val="en-US" w:eastAsia="zh-CN"/>
        </w:rPr>
        <w:t>远程专家指导</w:t>
      </w:r>
      <w:r>
        <w:rPr>
          <w:rFonts w:hint="eastAsia" w:ascii="宋体" w:hAnsi="宋体" w:cs="仿宋"/>
          <w:szCs w:val="21"/>
        </w:rPr>
        <w:t>系统研发[J].纺织标准与质量,2024,(01):11-14+21.</w:t>
      </w:r>
      <w:bookmarkEnd w:id="92"/>
    </w:p>
    <w:p>
      <w:pPr>
        <w:numPr>
          <w:ilvl w:val="0"/>
          <w:numId w:val="3"/>
        </w:numPr>
        <w:spacing w:line="360" w:lineRule="auto"/>
        <w:ind w:left="420" w:leftChars="0" w:hanging="420" w:firstLineChars="0"/>
        <w:rPr>
          <w:rFonts w:hint="eastAsia" w:ascii="宋体" w:hAnsi="宋体" w:cs="仿宋"/>
          <w:szCs w:val="21"/>
        </w:rPr>
      </w:pPr>
      <w:bookmarkStart w:id="93" w:name="_Ref6560"/>
      <w:r>
        <w:rPr>
          <w:rFonts w:hint="eastAsia" w:ascii="宋体" w:hAnsi="宋体" w:cs="仿宋"/>
          <w:szCs w:val="21"/>
        </w:rPr>
        <w:t>孙铁强,刘俊,于洪健,魏光辉.基于SpringBoot框架的在线监测和专家系统的研究[J].自动化应用,2024,65(04):15-16+19.</w:t>
      </w:r>
      <w:bookmarkEnd w:id="93"/>
    </w:p>
    <w:p>
      <w:pPr>
        <w:numPr>
          <w:ilvl w:val="0"/>
          <w:numId w:val="3"/>
        </w:numPr>
        <w:spacing w:line="360" w:lineRule="auto"/>
        <w:ind w:left="420" w:leftChars="0" w:hanging="420" w:firstLineChars="0"/>
        <w:rPr>
          <w:rFonts w:hint="eastAsia" w:ascii="宋体" w:hAnsi="宋体" w:cs="仿宋"/>
          <w:szCs w:val="21"/>
        </w:rPr>
      </w:pPr>
      <w:r>
        <w:rPr>
          <w:rFonts w:hint="eastAsia" w:ascii="宋体" w:hAnsi="宋体" w:cs="仿宋"/>
          <w:szCs w:val="21"/>
        </w:rPr>
        <w:t>白茹鑫.基于SpringBoot+SSM框架的企业安全培训管理系统设计与实现[J].现代信息科技,2024,8(01):44-49.</w:t>
      </w:r>
    </w:p>
    <w:p>
      <w:pPr>
        <w:numPr>
          <w:ilvl w:val="0"/>
          <w:numId w:val="3"/>
        </w:numPr>
        <w:spacing w:line="360" w:lineRule="auto"/>
        <w:ind w:left="420" w:leftChars="0" w:hanging="420" w:firstLineChars="0"/>
        <w:rPr>
          <w:rFonts w:hint="eastAsia" w:ascii="宋体" w:hAnsi="宋体" w:cs="仿宋"/>
          <w:szCs w:val="21"/>
        </w:rPr>
      </w:pPr>
      <w:bookmarkStart w:id="94" w:name="_Ref6619"/>
      <w:r>
        <w:rPr>
          <w:rFonts w:hint="eastAsia" w:ascii="宋体" w:hAnsi="宋体" w:cs="仿宋"/>
          <w:szCs w:val="21"/>
        </w:rPr>
        <w:t>张雷雨,单田清,梁霄.基于SpringBoot的水利地理信息系统设计与实现[J].连云港职业技术学院学报,2023,36(04):1-7.</w:t>
      </w:r>
      <w:bookmarkEnd w:id="94"/>
    </w:p>
    <w:p>
      <w:pPr>
        <w:numPr>
          <w:ilvl w:val="0"/>
          <w:numId w:val="3"/>
        </w:numPr>
        <w:spacing w:line="360" w:lineRule="auto"/>
        <w:ind w:left="420" w:leftChars="0" w:hanging="420" w:firstLineChars="0"/>
        <w:rPr>
          <w:rFonts w:hint="eastAsia" w:ascii="宋体" w:hAnsi="宋体" w:cs="仿宋"/>
          <w:szCs w:val="21"/>
        </w:rPr>
      </w:pPr>
      <w:bookmarkStart w:id="95" w:name="_Ref6724"/>
      <w:r>
        <w:rPr>
          <w:rFonts w:hint="eastAsia" w:ascii="宋体" w:hAnsi="宋体" w:cs="仿宋"/>
          <w:szCs w:val="21"/>
        </w:rPr>
        <w:t>郭金文.蔬菜大棚温度可视化控制系统的设计与实现[J].现代计算机,2023,29(24):83-89.</w:t>
      </w:r>
      <w:bookmarkEnd w:id="95"/>
    </w:p>
    <w:p>
      <w:pPr>
        <w:numPr>
          <w:ilvl w:val="0"/>
          <w:numId w:val="3"/>
        </w:numPr>
        <w:spacing w:line="360" w:lineRule="auto"/>
        <w:ind w:left="420" w:leftChars="0" w:hanging="420" w:firstLineChars="0"/>
        <w:rPr>
          <w:rFonts w:hint="eastAsia" w:ascii="宋体" w:hAnsi="宋体" w:cs="仿宋"/>
          <w:szCs w:val="21"/>
        </w:rPr>
      </w:pPr>
      <w:bookmarkStart w:id="96" w:name="_Ref6825"/>
      <w:r>
        <w:rPr>
          <w:rFonts w:hint="eastAsia" w:ascii="宋体" w:hAnsi="宋体" w:cs="仿宋"/>
          <w:szCs w:val="21"/>
        </w:rPr>
        <w:t>唐媛媛,王晓楠,李京培,刘莉茵,李群,王林定.基于SpringBoot的病原生物学在线智能化实验考试系统建设探索[J].赤峰学院学报(自然科学版),2023,39(12):75-78.</w:t>
      </w:r>
      <w:bookmarkEnd w:id="96"/>
    </w:p>
    <w:p>
      <w:pPr>
        <w:numPr>
          <w:ilvl w:val="0"/>
          <w:numId w:val="3"/>
        </w:numPr>
        <w:spacing w:line="360" w:lineRule="auto"/>
        <w:ind w:left="420" w:leftChars="0" w:hanging="420" w:firstLineChars="0"/>
        <w:rPr>
          <w:rFonts w:hint="eastAsia" w:ascii="宋体" w:hAnsi="宋体" w:cs="仿宋"/>
          <w:szCs w:val="21"/>
        </w:rPr>
      </w:pPr>
      <w:bookmarkStart w:id="97" w:name="_Ref6854"/>
      <w:r>
        <w:rPr>
          <w:rFonts w:hint="eastAsia" w:ascii="宋体" w:hAnsi="宋体" w:cs="仿宋"/>
          <w:szCs w:val="21"/>
        </w:rPr>
        <w:t>翟祥栩,陈谦民,陈宗玉.基于SpringBoot的农业大数据一站式分析预测平台的设计与实现[J].现代信息科技,2023,7(24):6-10+15.</w:t>
      </w:r>
      <w:bookmarkEnd w:id="97"/>
    </w:p>
    <w:p>
      <w:pPr>
        <w:numPr>
          <w:ilvl w:val="0"/>
          <w:numId w:val="3"/>
        </w:numPr>
        <w:spacing w:line="360" w:lineRule="auto"/>
        <w:ind w:left="420" w:leftChars="0" w:hanging="420" w:firstLineChars="0"/>
        <w:rPr>
          <w:rFonts w:hint="eastAsia" w:ascii="宋体" w:hAnsi="宋体" w:cs="仿宋"/>
          <w:szCs w:val="21"/>
        </w:rPr>
      </w:pPr>
      <w:bookmarkStart w:id="98" w:name="_Ref6887"/>
      <w:r>
        <w:rPr>
          <w:rFonts w:hint="eastAsia" w:ascii="宋体" w:hAnsi="宋体" w:cs="仿宋"/>
          <w:szCs w:val="21"/>
        </w:rPr>
        <w:t>曲锦旭.基于SpringBoot的农作物受灾分析系统的设计与实现[J].农业工程技术,2023,43(35):18-19.</w:t>
      </w:r>
      <w:bookmarkEnd w:id="98"/>
    </w:p>
    <w:p>
      <w:pPr>
        <w:numPr>
          <w:ilvl w:val="0"/>
          <w:numId w:val="3"/>
        </w:numPr>
        <w:spacing w:line="360" w:lineRule="auto"/>
        <w:ind w:left="420" w:leftChars="0" w:hanging="420" w:firstLineChars="0"/>
        <w:rPr>
          <w:rFonts w:hint="eastAsia" w:ascii="宋体" w:hAnsi="宋体" w:cs="仿宋"/>
          <w:szCs w:val="21"/>
        </w:rPr>
      </w:pPr>
      <w:bookmarkStart w:id="99" w:name="_Ref6916"/>
      <w:r>
        <w:rPr>
          <w:rFonts w:hint="eastAsia" w:ascii="宋体" w:hAnsi="宋体" w:cs="仿宋"/>
          <w:szCs w:val="21"/>
        </w:rPr>
        <w:t>吴昊,张丹.基于SpringBoot框架的大学生网上兼职系统设计与实现[J].电脑知识与技术,2023,19(35):68-72.</w:t>
      </w:r>
      <w:bookmarkEnd w:id="99"/>
    </w:p>
    <w:p>
      <w:pPr>
        <w:numPr>
          <w:ilvl w:val="0"/>
          <w:numId w:val="3"/>
        </w:numPr>
        <w:spacing w:line="360" w:lineRule="auto"/>
        <w:ind w:left="420" w:leftChars="0" w:hanging="420" w:firstLineChars="0"/>
        <w:rPr>
          <w:rFonts w:hint="eastAsia" w:ascii="宋体" w:hAnsi="宋体" w:cs="仿宋"/>
          <w:szCs w:val="21"/>
        </w:rPr>
      </w:pPr>
      <w:bookmarkStart w:id="100" w:name="_Ref6988"/>
      <w:r>
        <w:rPr>
          <w:rFonts w:hint="eastAsia" w:ascii="宋体" w:hAnsi="宋体" w:cs="仿宋"/>
          <w:szCs w:val="21"/>
        </w:rPr>
        <w:t>游晶,邱淑丽,李敬文.基于SpringBoot的校园智慧报修系统的设计与实现[J].电脑知识与技术,2023,19(32):50-52+65.</w:t>
      </w:r>
      <w:bookmarkEnd w:id="100"/>
    </w:p>
    <w:p>
      <w:pPr>
        <w:numPr>
          <w:ilvl w:val="0"/>
          <w:numId w:val="3"/>
        </w:numPr>
        <w:spacing w:line="360" w:lineRule="auto"/>
        <w:ind w:left="420" w:leftChars="0" w:hanging="420" w:firstLineChars="0"/>
        <w:rPr>
          <w:rFonts w:hint="eastAsia" w:ascii="宋体" w:hAnsi="宋体" w:cs="仿宋"/>
          <w:szCs w:val="21"/>
        </w:rPr>
      </w:pPr>
      <w:bookmarkStart w:id="101" w:name="_Ref7018"/>
      <w:r>
        <w:rPr>
          <w:rFonts w:hint="eastAsia" w:ascii="宋体" w:hAnsi="宋体" w:cs="仿宋"/>
          <w:szCs w:val="21"/>
        </w:rPr>
        <w:t>刘明,杨胜飞,张冶锋,龙慧.基于SpringBoot框架的长距离输水工程水量监测系统设计[J].云南水力发电,2023,39(11):359-362.</w:t>
      </w:r>
      <w:bookmarkEnd w:id="101"/>
    </w:p>
    <w:p>
      <w:pPr>
        <w:numPr>
          <w:ilvl w:val="0"/>
          <w:numId w:val="3"/>
        </w:numPr>
        <w:spacing w:line="360" w:lineRule="auto"/>
        <w:ind w:left="420" w:leftChars="0" w:hanging="420" w:firstLineChars="0"/>
        <w:rPr>
          <w:rFonts w:hint="eastAsia" w:ascii="宋体" w:hAnsi="宋体" w:cs="仿宋"/>
          <w:szCs w:val="21"/>
        </w:rPr>
      </w:pPr>
      <w:bookmarkStart w:id="102" w:name="_Ref7057"/>
      <w:r>
        <w:rPr>
          <w:rFonts w:hint="eastAsia" w:ascii="宋体" w:hAnsi="宋体" w:cs="仿宋"/>
          <w:szCs w:val="21"/>
        </w:rPr>
        <w:t>Yu Yang.Design and Implementation of Student Information Management System Based on Springboot[J].Advances in Computer, Signals and Systems,2022,6(6):</w:t>
      </w:r>
      <w:bookmarkEnd w:id="102"/>
    </w:p>
    <w:p>
      <w:pPr>
        <w:numPr>
          <w:ilvl w:val="0"/>
          <w:numId w:val="3"/>
        </w:numPr>
        <w:spacing w:line="360" w:lineRule="auto"/>
        <w:ind w:left="420" w:leftChars="0" w:hanging="420" w:firstLineChars="0"/>
        <w:rPr>
          <w:rFonts w:hint="eastAsia" w:ascii="宋体" w:hAnsi="宋体" w:cs="仿宋"/>
          <w:szCs w:val="21"/>
        </w:rPr>
      </w:pPr>
      <w:bookmarkStart w:id="103" w:name="_Ref7230"/>
      <w:r>
        <w:rPr>
          <w:rFonts w:hint="eastAsia" w:ascii="宋体" w:hAnsi="宋体" w:cs="仿宋"/>
          <w:szCs w:val="21"/>
        </w:rPr>
        <w:t>杨婷.大麦种质资源数据库系统的设计与实现[D].四川农业大学,2022.</w:t>
      </w:r>
      <w:bookmarkEnd w:id="103"/>
    </w:p>
    <w:p>
      <w:pPr>
        <w:numPr>
          <w:ilvl w:val="0"/>
          <w:numId w:val="3"/>
        </w:numPr>
        <w:spacing w:line="360" w:lineRule="auto"/>
        <w:ind w:left="420" w:leftChars="0" w:hanging="420" w:firstLineChars="0"/>
        <w:rPr>
          <w:rFonts w:hint="eastAsia" w:ascii="宋体" w:hAnsi="宋体" w:cs="仿宋"/>
          <w:szCs w:val="21"/>
        </w:rPr>
      </w:pPr>
      <w:bookmarkStart w:id="104" w:name="_Ref7259"/>
      <w:r>
        <w:rPr>
          <w:rFonts w:hint="eastAsia" w:ascii="宋体" w:hAnsi="宋体" w:cs="仿宋"/>
          <w:szCs w:val="21"/>
        </w:rPr>
        <w:t>WuHejing.Commerce Middle Office Management System Based on Springboot[J].International Journal of Advanced Network, Monitoring and Controls,2022,7(2):32-45.</w:t>
      </w:r>
      <w:bookmarkEnd w:id="104"/>
    </w:p>
    <w:p>
      <w:pPr>
        <w:numPr>
          <w:ilvl w:val="0"/>
          <w:numId w:val="3"/>
        </w:numPr>
        <w:spacing w:line="360" w:lineRule="auto"/>
        <w:ind w:left="420" w:leftChars="0" w:hanging="420" w:firstLineChars="0"/>
        <w:rPr>
          <w:rFonts w:hint="eastAsia" w:ascii="宋体" w:hAnsi="宋体" w:cs="仿宋"/>
          <w:szCs w:val="21"/>
        </w:rPr>
      </w:pPr>
      <w:bookmarkStart w:id="105" w:name="_Ref7295"/>
      <w:r>
        <w:rPr>
          <w:rFonts w:hint="eastAsia" w:ascii="宋体" w:hAnsi="宋体" w:cs="仿宋"/>
          <w:szCs w:val="21"/>
        </w:rPr>
        <w:t>曹明昊.基于SpringBoot和Vue框架的邯郸市现代农业园区信息管理系统的研发[D].河北工程大学,2021.</w:t>
      </w:r>
      <w:bookmarkEnd w:id="105"/>
    </w:p>
    <w:p>
      <w:pPr>
        <w:numPr>
          <w:ilvl w:val="0"/>
          <w:numId w:val="3"/>
        </w:numPr>
        <w:spacing w:line="360" w:lineRule="auto"/>
        <w:ind w:left="420" w:leftChars="0" w:hanging="420" w:firstLineChars="0"/>
        <w:rPr>
          <w:rFonts w:hint="eastAsia" w:ascii="宋体" w:hAnsi="宋体" w:cs="仿宋"/>
          <w:szCs w:val="21"/>
        </w:rPr>
      </w:pPr>
      <w:bookmarkStart w:id="106" w:name="_Ref7325"/>
      <w:r>
        <w:rPr>
          <w:rFonts w:hint="eastAsia" w:ascii="宋体" w:hAnsi="宋体" w:cs="仿宋"/>
          <w:szCs w:val="21"/>
        </w:rPr>
        <w:t>Fuyuan Cheng.Talent Recruitment Management System for Small and Micro Enterprises Based on Springboot Framework[J].Advances in Educational Technology and Psychology,2021,5(2):</w:t>
      </w:r>
      <w:bookmarkEnd w:id="106"/>
    </w:p>
    <w:p>
      <w:pPr>
        <w:numPr>
          <w:ilvl w:val="0"/>
          <w:numId w:val="3"/>
        </w:numPr>
        <w:spacing w:line="360" w:lineRule="auto"/>
        <w:ind w:left="420" w:leftChars="0" w:hanging="420" w:firstLineChars="0"/>
        <w:rPr>
          <w:rFonts w:hint="eastAsia" w:ascii="宋体" w:hAnsi="宋体" w:cs="仿宋"/>
          <w:szCs w:val="21"/>
        </w:rPr>
      </w:pPr>
      <w:bookmarkStart w:id="107" w:name="_Ref7351"/>
      <w:r>
        <w:rPr>
          <w:rFonts w:hint="eastAsia" w:ascii="宋体" w:hAnsi="宋体" w:cs="仿宋"/>
          <w:szCs w:val="21"/>
        </w:rPr>
        <w:t>Guanhong Chen,Jiangming Xu.Design and implementation of efficient Learning platform based on SpringBoot Framework[J].Journal of Electronics and Information Science,2020,6(1):</w:t>
      </w:r>
      <w:bookmarkEnd w:id="107"/>
    </w:p>
    <w:p>
      <w:pPr>
        <w:numPr>
          <w:ilvl w:val="0"/>
          <w:numId w:val="3"/>
        </w:numPr>
        <w:spacing w:line="360" w:lineRule="auto"/>
        <w:ind w:left="420" w:leftChars="0" w:hanging="420" w:firstLineChars="0"/>
        <w:rPr>
          <w:rFonts w:hint="eastAsia" w:ascii="宋体" w:hAnsi="宋体" w:cs="仿宋"/>
          <w:szCs w:val="21"/>
        </w:rPr>
      </w:pPr>
      <w:bookmarkStart w:id="108" w:name="_Ref7383"/>
      <w:r>
        <w:rPr>
          <w:rFonts w:hint="eastAsia" w:ascii="宋体" w:hAnsi="宋体" w:cs="仿宋"/>
          <w:szCs w:val="21"/>
        </w:rPr>
        <w:t>单连鑫.农业物流信息平台系统设计[D].沈阳农业大学,2020.</w:t>
      </w:r>
      <w:bookmarkEnd w:id="108"/>
    </w:p>
    <w:p>
      <w:pPr>
        <w:spacing w:line="360" w:lineRule="auto"/>
        <w:rPr>
          <w:rFonts w:hint="eastAsia" w:ascii="宋体" w:hAnsi="宋体" w:cs="仿宋"/>
          <w:szCs w:val="21"/>
        </w:rPr>
      </w:pPr>
    </w:p>
    <w:p>
      <w:pPr>
        <w:spacing w:line="360" w:lineRule="auto"/>
      </w:pPr>
    </w:p>
    <w:p>
      <w:pPr>
        <w:spacing w:line="360" w:lineRule="auto"/>
      </w:pPr>
    </w:p>
    <w:p>
      <w:pPr>
        <w:spacing w:line="360" w:lineRule="auto"/>
      </w:pPr>
    </w:p>
    <w:p>
      <w:pPr>
        <w:spacing w:line="360" w:lineRule="auto"/>
      </w:pPr>
    </w:p>
    <w:p>
      <w:pPr>
        <w:spacing w:line="360" w:lineRule="auto"/>
      </w:pPr>
    </w:p>
    <w:sectPr>
      <w:headerReference r:id="rId6" w:type="default"/>
      <w:footerReference r:id="rId7" w:type="default"/>
      <w:pgSz w:w="11906" w:h="16838"/>
      <w:pgMar w:top="1418" w:right="1418" w:bottom="1418" w:left="1701" w:header="851" w:footer="851"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p>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517586868"/>
      <w:docPartObj>
        <w:docPartGallery w:val="autotext"/>
      </w:docPartObj>
    </w:sdtPr>
    <w:sdtContent>
      <w:p>
        <w:pPr>
          <w:pStyle w:val="10"/>
          <w:jc w:val="center"/>
        </w:pPr>
        <w:r>
          <w:fldChar w:fldCharType="begin"/>
        </w:r>
        <w:r>
          <w:instrText xml:space="preserve">PAGE   \* MERGEFORMAT</w:instrText>
        </w:r>
        <w:r>
          <w:fldChar w:fldCharType="separate"/>
        </w:r>
        <w:r>
          <w:rPr>
            <w:lang w:val="zh-CN"/>
          </w:rPr>
          <w:t>II</w:t>
        </w:r>
        <w:r>
          <w:fldChar w:fldCharType="end"/>
        </w:r>
      </w:p>
    </w:sdtContent>
  </w:sdt>
  <w:p>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jc w:val="center"/>
    </w:pPr>
  </w:p>
  <w:p>
    <w:pPr>
      <w:pStyle w:val="1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648567731"/>
      <w:docPartObj>
        <w:docPartGallery w:val="autotext"/>
      </w:docPartObj>
    </w:sdtPr>
    <w:sdtContent>
      <w:p>
        <w:pPr>
          <w:pStyle w:val="10"/>
          <w:jc w:val="center"/>
        </w:pPr>
        <w:r>
          <w:fldChar w:fldCharType="begin"/>
        </w:r>
        <w:r>
          <w:instrText xml:space="preserve">PAGE   \* MERGEFORMAT</w:instrText>
        </w:r>
        <w:r>
          <w:fldChar w:fldCharType="separate"/>
        </w:r>
        <w:r>
          <w:t>1</w:t>
        </w:r>
        <w:r>
          <w:fldChar w:fldCharType="end"/>
        </w:r>
        <w:r>
          <w:rPr>
            <w:rFonts w:eastAsia="仿宋"/>
            <w:kern w:val="0"/>
            <w:sz w:val="24"/>
          </w:rPr>
          <w:t xml:space="preserve"> </w:t>
        </w:r>
      </w:p>
    </w:sdtContent>
  </w:sdt>
  <w:p>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pPr>
    <w:r>
      <w:rPr>
        <w:rFonts w:hint="eastAsia"/>
      </w:rPr>
      <w:t>智慧农业专家远程指导系统的设计与实现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264DE2A"/>
    <w:multiLevelType w:val="singleLevel"/>
    <w:tmpl w:val="4264DE2A"/>
    <w:lvl w:ilvl="0" w:tentative="0">
      <w:start w:val="2"/>
      <w:numFmt w:val="decimal"/>
      <w:suff w:val="space"/>
      <w:lvlText w:val="第%1章"/>
      <w:lvlJc w:val="left"/>
    </w:lvl>
  </w:abstractNum>
  <w:abstractNum w:abstractNumId="1">
    <w:nsid w:val="6C985696"/>
    <w:multiLevelType w:val="multilevel"/>
    <w:tmpl w:val="6C985696"/>
    <w:lvl w:ilvl="0" w:tentative="0">
      <w:start w:val="1"/>
      <w:numFmt w:val="decimal"/>
      <w:suff w:val="nothing"/>
      <w:lvlText w:val="第 %1 章 "/>
      <w:lvlJc w:val="left"/>
      <w:pPr>
        <w:ind w:left="284" w:firstLine="0"/>
      </w:pPr>
    </w:lvl>
    <w:lvl w:ilvl="1" w:tentative="0">
      <w:start w:val="1"/>
      <w:numFmt w:val="decimal"/>
      <w:pStyle w:val="29"/>
      <w:isLgl/>
      <w:suff w:val="nothing"/>
      <w:lvlText w:val="%1.%2 "/>
      <w:lvlJc w:val="left"/>
      <w:pPr>
        <w:ind w:left="284" w:firstLine="0"/>
      </w:pPr>
    </w:lvl>
    <w:lvl w:ilvl="2" w:tentative="0">
      <w:start w:val="1"/>
      <w:numFmt w:val="decimal"/>
      <w:isLgl/>
      <w:suff w:val="nothing"/>
      <w:lvlText w:val="%1.%2.%3 "/>
      <w:lvlJc w:val="left"/>
      <w:pPr>
        <w:ind w:left="3119" w:firstLine="0"/>
      </w:pPr>
    </w:lvl>
    <w:lvl w:ilvl="3" w:tentative="0">
      <w:start w:val="1"/>
      <w:numFmt w:val="decimal"/>
      <w:suff w:val="nothing"/>
      <w:lvlText w:val="(%4) "/>
      <w:lvlJc w:val="left"/>
      <w:pPr>
        <w:ind w:left="709" w:hanging="425"/>
      </w:pPr>
    </w:lvl>
    <w:lvl w:ilvl="4" w:tentative="0">
      <w:start w:val="1"/>
      <w:numFmt w:val="lowerLetter"/>
      <w:suff w:val="nothing"/>
      <w:lvlText w:val="(%5) "/>
      <w:lvlJc w:val="left"/>
      <w:pPr>
        <w:ind w:left="709" w:hanging="425"/>
      </w:pPr>
    </w:lvl>
    <w:lvl w:ilvl="5" w:tentative="0">
      <w:start w:val="1"/>
      <w:numFmt w:val="decimal"/>
      <w:suff w:val="nothing"/>
      <w:lvlText w:val="%1.%2.%3.%4.%5.%6  "/>
      <w:lvlJc w:val="left"/>
      <w:pPr>
        <w:ind w:left="284" w:firstLine="420"/>
      </w:pPr>
      <w:rPr>
        <w:rFonts w:hint="eastAsia"/>
      </w:rPr>
    </w:lvl>
    <w:lvl w:ilvl="6" w:tentative="0">
      <w:start w:val="1"/>
      <w:numFmt w:val="decimal"/>
      <w:lvlText w:val="%1.%2.%3.%4.%5.%6.%7"/>
      <w:lvlJc w:val="left"/>
      <w:pPr>
        <w:ind w:left="4111" w:hanging="1276"/>
      </w:pPr>
      <w:rPr>
        <w:rFonts w:hint="eastAsia"/>
      </w:rPr>
    </w:lvl>
    <w:lvl w:ilvl="7" w:tentative="0">
      <w:start w:val="1"/>
      <w:numFmt w:val="decimal"/>
      <w:lvlText w:val="%1.%2.%3.%4.%5.%6.%7.%8"/>
      <w:lvlJc w:val="left"/>
      <w:pPr>
        <w:ind w:left="4678" w:hanging="1418"/>
      </w:pPr>
      <w:rPr>
        <w:rFonts w:hint="eastAsia"/>
      </w:rPr>
    </w:lvl>
    <w:lvl w:ilvl="8" w:tentative="0">
      <w:start w:val="1"/>
      <w:numFmt w:val="decimal"/>
      <w:lvlText w:val="%1.%2.%3.%4.%5.%6.%7.%8.%9"/>
      <w:lvlJc w:val="left"/>
      <w:pPr>
        <w:ind w:left="5386" w:hanging="1700"/>
      </w:pPr>
      <w:rPr>
        <w:rFonts w:hint="eastAsia"/>
      </w:rPr>
    </w:lvl>
  </w:abstractNum>
  <w:abstractNum w:abstractNumId="2">
    <w:nsid w:val="73AD23AC"/>
    <w:multiLevelType w:val="multilevel"/>
    <w:tmpl w:val="73AD23AC"/>
    <w:lvl w:ilvl="0" w:tentative="0">
      <w:start w:val="1"/>
      <w:numFmt w:val="decimal"/>
      <w:suff w:val="space"/>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3"/>
  <w:bordersDoNotSurroundHeader w:val="0"/>
  <w:bordersDoNotSurroundFooter w:val="0"/>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WFkZDkyYzBlZGRmYWIwOWEyZmVkMGZjMDU5MTU3NjIifQ=="/>
  </w:docVars>
  <w:rsids>
    <w:rsidRoot w:val="008E15AC"/>
    <w:rsid w:val="0000417C"/>
    <w:rsid w:val="00004F16"/>
    <w:rsid w:val="000219AB"/>
    <w:rsid w:val="00032EF5"/>
    <w:rsid w:val="00047996"/>
    <w:rsid w:val="00093C5A"/>
    <w:rsid w:val="000A7C91"/>
    <w:rsid w:val="000B0A74"/>
    <w:rsid w:val="000B2DEC"/>
    <w:rsid w:val="000C5CDA"/>
    <w:rsid w:val="000D190A"/>
    <w:rsid w:val="000D2F1E"/>
    <w:rsid w:val="000F3C4A"/>
    <w:rsid w:val="000F5747"/>
    <w:rsid w:val="001003FE"/>
    <w:rsid w:val="00124411"/>
    <w:rsid w:val="0014528A"/>
    <w:rsid w:val="00157773"/>
    <w:rsid w:val="0016344C"/>
    <w:rsid w:val="001761CA"/>
    <w:rsid w:val="001921DB"/>
    <w:rsid w:val="001A3E28"/>
    <w:rsid w:val="001A61B6"/>
    <w:rsid w:val="001A7AD2"/>
    <w:rsid w:val="001A7FC2"/>
    <w:rsid w:val="001B472E"/>
    <w:rsid w:val="001C3527"/>
    <w:rsid w:val="001C7000"/>
    <w:rsid w:val="001E38A1"/>
    <w:rsid w:val="001E3955"/>
    <w:rsid w:val="001E56F5"/>
    <w:rsid w:val="0020226B"/>
    <w:rsid w:val="00203E8B"/>
    <w:rsid w:val="00220582"/>
    <w:rsid w:val="00231B75"/>
    <w:rsid w:val="00246484"/>
    <w:rsid w:val="00253801"/>
    <w:rsid w:val="00277532"/>
    <w:rsid w:val="002822FC"/>
    <w:rsid w:val="002938B0"/>
    <w:rsid w:val="002B3EE2"/>
    <w:rsid w:val="002B753F"/>
    <w:rsid w:val="002C142C"/>
    <w:rsid w:val="002D41F1"/>
    <w:rsid w:val="002E7966"/>
    <w:rsid w:val="002F6757"/>
    <w:rsid w:val="003006F6"/>
    <w:rsid w:val="003044D6"/>
    <w:rsid w:val="003202DD"/>
    <w:rsid w:val="003257D6"/>
    <w:rsid w:val="0034470F"/>
    <w:rsid w:val="003454F1"/>
    <w:rsid w:val="003553BC"/>
    <w:rsid w:val="003609B5"/>
    <w:rsid w:val="00372074"/>
    <w:rsid w:val="00372CDD"/>
    <w:rsid w:val="00380409"/>
    <w:rsid w:val="003835DA"/>
    <w:rsid w:val="003904C1"/>
    <w:rsid w:val="00397759"/>
    <w:rsid w:val="003A6501"/>
    <w:rsid w:val="003B2842"/>
    <w:rsid w:val="003B3784"/>
    <w:rsid w:val="003D2F4C"/>
    <w:rsid w:val="003D5BF2"/>
    <w:rsid w:val="003E5056"/>
    <w:rsid w:val="003F1026"/>
    <w:rsid w:val="003F39C1"/>
    <w:rsid w:val="00412070"/>
    <w:rsid w:val="00412F67"/>
    <w:rsid w:val="0041661E"/>
    <w:rsid w:val="00452B57"/>
    <w:rsid w:val="0046524B"/>
    <w:rsid w:val="00475B15"/>
    <w:rsid w:val="004A24C6"/>
    <w:rsid w:val="004A409D"/>
    <w:rsid w:val="004C0F63"/>
    <w:rsid w:val="004C4B59"/>
    <w:rsid w:val="004F50ED"/>
    <w:rsid w:val="00514FFD"/>
    <w:rsid w:val="0051762B"/>
    <w:rsid w:val="005337AA"/>
    <w:rsid w:val="00541F6D"/>
    <w:rsid w:val="005454A7"/>
    <w:rsid w:val="00551C37"/>
    <w:rsid w:val="0056544D"/>
    <w:rsid w:val="00566AC5"/>
    <w:rsid w:val="005672A5"/>
    <w:rsid w:val="005822DE"/>
    <w:rsid w:val="005B07AD"/>
    <w:rsid w:val="005C5F3F"/>
    <w:rsid w:val="005D0909"/>
    <w:rsid w:val="005E6BFF"/>
    <w:rsid w:val="0060795F"/>
    <w:rsid w:val="00607974"/>
    <w:rsid w:val="006208F2"/>
    <w:rsid w:val="00620923"/>
    <w:rsid w:val="0063231A"/>
    <w:rsid w:val="00637B85"/>
    <w:rsid w:val="00641564"/>
    <w:rsid w:val="00652786"/>
    <w:rsid w:val="00655876"/>
    <w:rsid w:val="006563E2"/>
    <w:rsid w:val="00672F9D"/>
    <w:rsid w:val="0068198A"/>
    <w:rsid w:val="0068222B"/>
    <w:rsid w:val="00691097"/>
    <w:rsid w:val="0069581B"/>
    <w:rsid w:val="006A704E"/>
    <w:rsid w:val="006D65E3"/>
    <w:rsid w:val="006E1DD6"/>
    <w:rsid w:val="006F13FB"/>
    <w:rsid w:val="006F3BED"/>
    <w:rsid w:val="007034AB"/>
    <w:rsid w:val="00712424"/>
    <w:rsid w:val="007132A6"/>
    <w:rsid w:val="00713F20"/>
    <w:rsid w:val="00765278"/>
    <w:rsid w:val="00784EC5"/>
    <w:rsid w:val="00793178"/>
    <w:rsid w:val="007B207E"/>
    <w:rsid w:val="007E4062"/>
    <w:rsid w:val="007F3DA4"/>
    <w:rsid w:val="0080263E"/>
    <w:rsid w:val="008424E4"/>
    <w:rsid w:val="00844674"/>
    <w:rsid w:val="00845E5F"/>
    <w:rsid w:val="00862BED"/>
    <w:rsid w:val="0087107F"/>
    <w:rsid w:val="008A088A"/>
    <w:rsid w:val="008B106D"/>
    <w:rsid w:val="008B1AC4"/>
    <w:rsid w:val="008B36DC"/>
    <w:rsid w:val="008B5196"/>
    <w:rsid w:val="008E15AC"/>
    <w:rsid w:val="008E5DE9"/>
    <w:rsid w:val="008F5583"/>
    <w:rsid w:val="00900C64"/>
    <w:rsid w:val="0090332F"/>
    <w:rsid w:val="00905734"/>
    <w:rsid w:val="009065C5"/>
    <w:rsid w:val="00907155"/>
    <w:rsid w:val="00920F72"/>
    <w:rsid w:val="00922D88"/>
    <w:rsid w:val="00923F1C"/>
    <w:rsid w:val="009277C4"/>
    <w:rsid w:val="00940A3C"/>
    <w:rsid w:val="009413FC"/>
    <w:rsid w:val="009446DB"/>
    <w:rsid w:val="00946E1F"/>
    <w:rsid w:val="009534E8"/>
    <w:rsid w:val="0095793A"/>
    <w:rsid w:val="00963E98"/>
    <w:rsid w:val="00966095"/>
    <w:rsid w:val="0096752D"/>
    <w:rsid w:val="009874FD"/>
    <w:rsid w:val="00991C99"/>
    <w:rsid w:val="009963B0"/>
    <w:rsid w:val="00996C19"/>
    <w:rsid w:val="009B504B"/>
    <w:rsid w:val="009B7AAC"/>
    <w:rsid w:val="009C07A5"/>
    <w:rsid w:val="009E4E31"/>
    <w:rsid w:val="009E545B"/>
    <w:rsid w:val="009F704D"/>
    <w:rsid w:val="00A0144D"/>
    <w:rsid w:val="00A035BA"/>
    <w:rsid w:val="00A11FBC"/>
    <w:rsid w:val="00A16007"/>
    <w:rsid w:val="00A52B93"/>
    <w:rsid w:val="00A55918"/>
    <w:rsid w:val="00A61874"/>
    <w:rsid w:val="00A64636"/>
    <w:rsid w:val="00A731CE"/>
    <w:rsid w:val="00A732D0"/>
    <w:rsid w:val="00AA2B1A"/>
    <w:rsid w:val="00AA4539"/>
    <w:rsid w:val="00AA597F"/>
    <w:rsid w:val="00AE6221"/>
    <w:rsid w:val="00AF3AC7"/>
    <w:rsid w:val="00B0313C"/>
    <w:rsid w:val="00B038F2"/>
    <w:rsid w:val="00B070CC"/>
    <w:rsid w:val="00B1074E"/>
    <w:rsid w:val="00B132C9"/>
    <w:rsid w:val="00B139CE"/>
    <w:rsid w:val="00B144B8"/>
    <w:rsid w:val="00B146E4"/>
    <w:rsid w:val="00B179F2"/>
    <w:rsid w:val="00B314D7"/>
    <w:rsid w:val="00B338B4"/>
    <w:rsid w:val="00B42D25"/>
    <w:rsid w:val="00B46108"/>
    <w:rsid w:val="00B503F9"/>
    <w:rsid w:val="00B51961"/>
    <w:rsid w:val="00B5796F"/>
    <w:rsid w:val="00BC17D1"/>
    <w:rsid w:val="00BC5BEC"/>
    <w:rsid w:val="00BD0FCC"/>
    <w:rsid w:val="00BD75A6"/>
    <w:rsid w:val="00BE395D"/>
    <w:rsid w:val="00BE50CB"/>
    <w:rsid w:val="00BF6034"/>
    <w:rsid w:val="00BF7A03"/>
    <w:rsid w:val="00C06063"/>
    <w:rsid w:val="00C10604"/>
    <w:rsid w:val="00C114E6"/>
    <w:rsid w:val="00C1794B"/>
    <w:rsid w:val="00C30909"/>
    <w:rsid w:val="00C43623"/>
    <w:rsid w:val="00C51750"/>
    <w:rsid w:val="00C56E96"/>
    <w:rsid w:val="00C600A0"/>
    <w:rsid w:val="00C76B1F"/>
    <w:rsid w:val="00C83377"/>
    <w:rsid w:val="00C87E34"/>
    <w:rsid w:val="00CB05FC"/>
    <w:rsid w:val="00CB21C4"/>
    <w:rsid w:val="00CC5F5F"/>
    <w:rsid w:val="00CC6308"/>
    <w:rsid w:val="00CE0965"/>
    <w:rsid w:val="00CF4091"/>
    <w:rsid w:val="00D114B9"/>
    <w:rsid w:val="00D116ED"/>
    <w:rsid w:val="00D11D55"/>
    <w:rsid w:val="00D124EA"/>
    <w:rsid w:val="00D203AA"/>
    <w:rsid w:val="00D21C28"/>
    <w:rsid w:val="00D26201"/>
    <w:rsid w:val="00D30D5B"/>
    <w:rsid w:val="00D71276"/>
    <w:rsid w:val="00D76ACE"/>
    <w:rsid w:val="00D76DBF"/>
    <w:rsid w:val="00DA64AB"/>
    <w:rsid w:val="00DB1077"/>
    <w:rsid w:val="00DC633A"/>
    <w:rsid w:val="00DC6B24"/>
    <w:rsid w:val="00DD18F8"/>
    <w:rsid w:val="00DD3BA7"/>
    <w:rsid w:val="00DE0AE2"/>
    <w:rsid w:val="00DE75F2"/>
    <w:rsid w:val="00DF075C"/>
    <w:rsid w:val="00E255A9"/>
    <w:rsid w:val="00E25CC6"/>
    <w:rsid w:val="00E26A96"/>
    <w:rsid w:val="00E36518"/>
    <w:rsid w:val="00E41185"/>
    <w:rsid w:val="00E44364"/>
    <w:rsid w:val="00E4445B"/>
    <w:rsid w:val="00E81DA4"/>
    <w:rsid w:val="00E86C50"/>
    <w:rsid w:val="00E939F8"/>
    <w:rsid w:val="00EA5EA3"/>
    <w:rsid w:val="00EA6D0C"/>
    <w:rsid w:val="00ED3899"/>
    <w:rsid w:val="00EE2750"/>
    <w:rsid w:val="00F07605"/>
    <w:rsid w:val="00F2161D"/>
    <w:rsid w:val="00F24F39"/>
    <w:rsid w:val="00F33339"/>
    <w:rsid w:val="00F33D11"/>
    <w:rsid w:val="00F40253"/>
    <w:rsid w:val="00F44B78"/>
    <w:rsid w:val="00F67E7F"/>
    <w:rsid w:val="00F80720"/>
    <w:rsid w:val="00F94E32"/>
    <w:rsid w:val="00FC05F8"/>
    <w:rsid w:val="00FC2BDB"/>
    <w:rsid w:val="00FD1AD9"/>
    <w:rsid w:val="00FE0FFB"/>
    <w:rsid w:val="00FE7740"/>
    <w:rsid w:val="017C65C5"/>
    <w:rsid w:val="0343084F"/>
    <w:rsid w:val="05347D78"/>
    <w:rsid w:val="05687696"/>
    <w:rsid w:val="074F4C05"/>
    <w:rsid w:val="0A6650C8"/>
    <w:rsid w:val="0C9C52A5"/>
    <w:rsid w:val="0D9B2B82"/>
    <w:rsid w:val="143C1561"/>
    <w:rsid w:val="14BB04A1"/>
    <w:rsid w:val="1AF61E20"/>
    <w:rsid w:val="1ECD3B71"/>
    <w:rsid w:val="1F1F4271"/>
    <w:rsid w:val="21DE0B7F"/>
    <w:rsid w:val="23626302"/>
    <w:rsid w:val="23937B85"/>
    <w:rsid w:val="23BF33DE"/>
    <w:rsid w:val="25D66AED"/>
    <w:rsid w:val="27A2056E"/>
    <w:rsid w:val="2BED7A86"/>
    <w:rsid w:val="2DF713B1"/>
    <w:rsid w:val="30A71CA7"/>
    <w:rsid w:val="31B8518A"/>
    <w:rsid w:val="358636D8"/>
    <w:rsid w:val="3928178D"/>
    <w:rsid w:val="39875C71"/>
    <w:rsid w:val="3DAC6CC2"/>
    <w:rsid w:val="3DD1570D"/>
    <w:rsid w:val="3E010FE8"/>
    <w:rsid w:val="422E5823"/>
    <w:rsid w:val="46EA3AC1"/>
    <w:rsid w:val="4A313ADC"/>
    <w:rsid w:val="4A5F4E4F"/>
    <w:rsid w:val="4A7E2927"/>
    <w:rsid w:val="4B473A6E"/>
    <w:rsid w:val="4C023DEB"/>
    <w:rsid w:val="4D21045F"/>
    <w:rsid w:val="4D4D451E"/>
    <w:rsid w:val="504944EA"/>
    <w:rsid w:val="5637686B"/>
    <w:rsid w:val="596E2F32"/>
    <w:rsid w:val="5A063BBB"/>
    <w:rsid w:val="5ECD3860"/>
    <w:rsid w:val="5F424701"/>
    <w:rsid w:val="61294A77"/>
    <w:rsid w:val="64E262CE"/>
    <w:rsid w:val="695A2BBC"/>
    <w:rsid w:val="6AE24E59"/>
    <w:rsid w:val="6B773FC3"/>
    <w:rsid w:val="6F071375"/>
    <w:rsid w:val="6FE173AF"/>
    <w:rsid w:val="6FF13869"/>
    <w:rsid w:val="715C558E"/>
    <w:rsid w:val="71F14AF3"/>
    <w:rsid w:val="73CE0E5A"/>
    <w:rsid w:val="752D33CD"/>
    <w:rsid w:val="769D26D8"/>
    <w:rsid w:val="76E7793B"/>
    <w:rsid w:val="783250A1"/>
    <w:rsid w:val="79807AE3"/>
    <w:rsid w:val="79A74F98"/>
    <w:rsid w:val="7B5B014F"/>
    <w:rsid w:val="7CBD7DE9"/>
    <w:rsid w:val="7DA226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nhideWhenUsed="0" w:uiPriority="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3"/>
    <w:link w:val="22"/>
    <w:autoRedefine/>
    <w:qFormat/>
    <w:uiPriority w:val="9"/>
    <w:pPr>
      <w:keepNext/>
      <w:keepLines/>
      <w:spacing w:before="340" w:after="330" w:line="578" w:lineRule="auto"/>
      <w:outlineLvl w:val="0"/>
    </w:pPr>
    <w:rPr>
      <w:b/>
      <w:bCs/>
      <w:kern w:val="44"/>
      <w:sz w:val="44"/>
      <w:szCs w:val="44"/>
    </w:rPr>
  </w:style>
  <w:style w:type="paragraph" w:styleId="4">
    <w:name w:val="heading 2"/>
    <w:basedOn w:val="1"/>
    <w:next w:val="1"/>
    <w:link w:val="24"/>
    <w:autoRedefine/>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5">
    <w:name w:val="heading 3"/>
    <w:basedOn w:val="1"/>
    <w:next w:val="1"/>
    <w:link w:val="25"/>
    <w:autoRedefine/>
    <w:unhideWhenUsed/>
    <w:qFormat/>
    <w:uiPriority w:val="9"/>
    <w:pPr>
      <w:keepNext/>
      <w:keepLines/>
      <w:spacing w:before="260" w:after="260" w:line="416" w:lineRule="auto"/>
      <w:outlineLvl w:val="2"/>
    </w:pPr>
    <w:rPr>
      <w:b/>
      <w:bCs/>
      <w:sz w:val="32"/>
      <w:szCs w:val="32"/>
    </w:rPr>
  </w:style>
  <w:style w:type="character" w:default="1" w:styleId="18">
    <w:name w:val="Default Paragraph Font"/>
    <w:autoRedefine/>
    <w:semiHidden/>
    <w:unhideWhenUsed/>
    <w:qFormat/>
    <w:uiPriority w:val="1"/>
  </w:style>
  <w:style w:type="table" w:default="1" w:styleId="16">
    <w:name w:val="Normal Table"/>
    <w:autoRedefine/>
    <w:semiHidden/>
    <w:unhideWhenUsed/>
    <w:qFormat/>
    <w:uiPriority w:val="99"/>
    <w:tblPr>
      <w:tblCellMar>
        <w:top w:w="0" w:type="dxa"/>
        <w:left w:w="108" w:type="dxa"/>
        <w:bottom w:w="0" w:type="dxa"/>
        <w:right w:w="108" w:type="dxa"/>
      </w:tblCellMar>
    </w:tblPr>
  </w:style>
  <w:style w:type="paragraph" w:customStyle="1" w:styleId="3">
    <w:name w:val="论文_段"/>
    <w:basedOn w:val="1"/>
    <w:autoRedefine/>
    <w:qFormat/>
    <w:uiPriority w:val="0"/>
    <w:pPr>
      <w:autoSpaceDE w:val="0"/>
      <w:autoSpaceDN w:val="0"/>
      <w:adjustRightInd w:val="0"/>
      <w:spacing w:line="400" w:lineRule="exact"/>
      <w:ind w:firstLine="198" w:firstLineChars="200"/>
    </w:pPr>
    <w:rPr>
      <w:rFonts w:cs="宋体"/>
      <w:kern w:val="0"/>
      <w:sz w:val="24"/>
      <w:szCs w:val="24"/>
    </w:rPr>
  </w:style>
  <w:style w:type="paragraph" w:styleId="6">
    <w:name w:val="Normal Indent"/>
    <w:basedOn w:val="1"/>
    <w:autoRedefine/>
    <w:qFormat/>
    <w:uiPriority w:val="0"/>
    <w:pPr>
      <w:ind w:firstLine="420" w:firstLineChars="200"/>
    </w:pPr>
  </w:style>
  <w:style w:type="paragraph" w:styleId="7">
    <w:name w:val="annotation text"/>
    <w:basedOn w:val="1"/>
    <w:autoRedefine/>
    <w:semiHidden/>
    <w:qFormat/>
    <w:uiPriority w:val="0"/>
    <w:pPr>
      <w:jc w:val="left"/>
    </w:pPr>
  </w:style>
  <w:style w:type="paragraph" w:styleId="8">
    <w:name w:val="toc 3"/>
    <w:basedOn w:val="1"/>
    <w:next w:val="1"/>
    <w:autoRedefine/>
    <w:unhideWhenUsed/>
    <w:qFormat/>
    <w:uiPriority w:val="39"/>
    <w:pPr>
      <w:ind w:left="840" w:leftChars="400"/>
    </w:pPr>
  </w:style>
  <w:style w:type="paragraph" w:styleId="9">
    <w:name w:val="Balloon Text"/>
    <w:basedOn w:val="1"/>
    <w:link w:val="26"/>
    <w:autoRedefine/>
    <w:semiHidden/>
    <w:unhideWhenUsed/>
    <w:qFormat/>
    <w:uiPriority w:val="99"/>
    <w:rPr>
      <w:sz w:val="18"/>
      <w:szCs w:val="18"/>
    </w:rPr>
  </w:style>
  <w:style w:type="paragraph" w:styleId="10">
    <w:name w:val="footer"/>
    <w:basedOn w:val="1"/>
    <w:link w:val="21"/>
    <w:autoRedefine/>
    <w:unhideWhenUsed/>
    <w:qFormat/>
    <w:uiPriority w:val="99"/>
    <w:pPr>
      <w:tabs>
        <w:tab w:val="center" w:pos="4153"/>
        <w:tab w:val="right" w:pos="8306"/>
      </w:tabs>
      <w:snapToGrid w:val="0"/>
      <w:jc w:val="left"/>
    </w:pPr>
    <w:rPr>
      <w:sz w:val="18"/>
      <w:szCs w:val="18"/>
    </w:rPr>
  </w:style>
  <w:style w:type="paragraph" w:styleId="11">
    <w:name w:val="header"/>
    <w:basedOn w:val="1"/>
    <w:link w:val="20"/>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right" w:leader="dot" w:pos="8777"/>
      </w:tabs>
      <w:spacing w:line="360" w:lineRule="auto"/>
    </w:pPr>
  </w:style>
  <w:style w:type="paragraph" w:styleId="13">
    <w:name w:val="toc 2"/>
    <w:basedOn w:val="1"/>
    <w:next w:val="1"/>
    <w:autoRedefine/>
    <w:unhideWhenUsed/>
    <w:qFormat/>
    <w:uiPriority w:val="39"/>
    <w:pPr>
      <w:tabs>
        <w:tab w:val="right" w:leader="dot" w:pos="8777"/>
      </w:tabs>
      <w:spacing w:line="360" w:lineRule="auto"/>
      <w:ind w:left="420" w:leftChars="200"/>
    </w:pPr>
  </w:style>
  <w:style w:type="paragraph" w:styleId="14">
    <w:name w:val="HTML Preformatted"/>
    <w:basedOn w:val="1"/>
    <w:autoRedefine/>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5">
    <w:name w:val="Normal (Web)"/>
    <w:basedOn w:val="1"/>
    <w:autoRedefine/>
    <w:semiHidden/>
    <w:unhideWhenUsed/>
    <w:qFormat/>
    <w:uiPriority w:val="99"/>
    <w:pPr>
      <w:spacing w:before="0" w:beforeAutospacing="1" w:after="0" w:afterAutospacing="1"/>
      <w:ind w:left="0" w:right="0"/>
      <w:jc w:val="left"/>
    </w:pPr>
    <w:rPr>
      <w:kern w:val="0"/>
      <w:sz w:val="24"/>
      <w:lang w:val="en-US" w:eastAsia="zh-CN" w:bidi="ar"/>
    </w:rPr>
  </w:style>
  <w:style w:type="table" w:styleId="17">
    <w:name w:val="Table Grid"/>
    <w:basedOn w:val="16"/>
    <w:autoRedefine/>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9">
    <w:name w:val="Hyperlink"/>
    <w:basedOn w:val="18"/>
    <w:autoRedefine/>
    <w:unhideWhenUsed/>
    <w:qFormat/>
    <w:uiPriority w:val="99"/>
    <w:rPr>
      <w:color w:val="0563C1" w:themeColor="hyperlink"/>
      <w:u w:val="single"/>
      <w14:textFill>
        <w14:solidFill>
          <w14:schemeClr w14:val="hlink"/>
        </w14:solidFill>
      </w14:textFill>
    </w:rPr>
  </w:style>
  <w:style w:type="character" w:customStyle="1" w:styleId="20">
    <w:name w:val="页眉 字符"/>
    <w:basedOn w:val="18"/>
    <w:link w:val="11"/>
    <w:autoRedefine/>
    <w:qFormat/>
    <w:uiPriority w:val="99"/>
    <w:rPr>
      <w:sz w:val="18"/>
      <w:szCs w:val="18"/>
    </w:rPr>
  </w:style>
  <w:style w:type="character" w:customStyle="1" w:styleId="21">
    <w:name w:val="页脚 字符"/>
    <w:basedOn w:val="18"/>
    <w:link w:val="10"/>
    <w:autoRedefine/>
    <w:qFormat/>
    <w:uiPriority w:val="99"/>
    <w:rPr>
      <w:sz w:val="18"/>
      <w:szCs w:val="18"/>
    </w:rPr>
  </w:style>
  <w:style w:type="character" w:customStyle="1" w:styleId="22">
    <w:name w:val="标题 1 字符"/>
    <w:basedOn w:val="18"/>
    <w:link w:val="2"/>
    <w:autoRedefine/>
    <w:qFormat/>
    <w:uiPriority w:val="9"/>
    <w:rPr>
      <w:rFonts w:ascii="Times New Roman" w:hAnsi="Times New Roman" w:eastAsia="宋体" w:cs="Times New Roman"/>
      <w:b/>
      <w:bCs/>
      <w:kern w:val="44"/>
      <w:sz w:val="44"/>
      <w:szCs w:val="44"/>
    </w:rPr>
  </w:style>
  <w:style w:type="paragraph" w:customStyle="1" w:styleId="23">
    <w:name w:val="TOC Heading"/>
    <w:basedOn w:val="2"/>
    <w:next w:val="1"/>
    <w:autoRedefine/>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E75B6" w:themeColor="accent1" w:themeShade="BF"/>
      <w:kern w:val="0"/>
      <w:sz w:val="32"/>
      <w:szCs w:val="32"/>
    </w:rPr>
  </w:style>
  <w:style w:type="character" w:customStyle="1" w:styleId="24">
    <w:name w:val="标题 2 字符"/>
    <w:basedOn w:val="18"/>
    <w:link w:val="4"/>
    <w:autoRedefine/>
    <w:qFormat/>
    <w:uiPriority w:val="9"/>
    <w:rPr>
      <w:rFonts w:asciiTheme="majorHAnsi" w:hAnsiTheme="majorHAnsi" w:eastAsiaTheme="majorEastAsia" w:cstheme="majorBidi"/>
      <w:b/>
      <w:bCs/>
      <w:sz w:val="32"/>
      <w:szCs w:val="32"/>
    </w:rPr>
  </w:style>
  <w:style w:type="character" w:customStyle="1" w:styleId="25">
    <w:name w:val="标题 3 字符"/>
    <w:basedOn w:val="18"/>
    <w:link w:val="5"/>
    <w:autoRedefine/>
    <w:qFormat/>
    <w:uiPriority w:val="9"/>
    <w:rPr>
      <w:rFonts w:ascii="Times New Roman" w:hAnsi="Times New Roman" w:eastAsia="宋体" w:cs="Times New Roman"/>
      <w:b/>
      <w:bCs/>
      <w:sz w:val="32"/>
      <w:szCs w:val="32"/>
    </w:rPr>
  </w:style>
  <w:style w:type="character" w:customStyle="1" w:styleId="26">
    <w:name w:val="批注框文本 字符"/>
    <w:basedOn w:val="18"/>
    <w:link w:val="9"/>
    <w:autoRedefine/>
    <w:semiHidden/>
    <w:qFormat/>
    <w:uiPriority w:val="99"/>
    <w:rPr>
      <w:rFonts w:ascii="Times New Roman" w:hAnsi="Times New Roman" w:eastAsia="宋体" w:cs="Times New Roman"/>
      <w:sz w:val="18"/>
      <w:szCs w:val="18"/>
    </w:rPr>
  </w:style>
  <w:style w:type="paragraph" w:customStyle="1" w:styleId="27">
    <w:name w:val="图片"/>
    <w:basedOn w:val="6"/>
    <w:autoRedefine/>
    <w:qFormat/>
    <w:uiPriority w:val="0"/>
    <w:pPr>
      <w:spacing w:line="240" w:lineRule="auto"/>
      <w:ind w:firstLine="0" w:firstLineChars="0"/>
      <w:jc w:val="center"/>
    </w:pPr>
    <w:rPr>
      <w:sz w:val="21"/>
    </w:rPr>
  </w:style>
  <w:style w:type="paragraph" w:customStyle="1" w:styleId="28">
    <w:name w:val="表内容"/>
    <w:autoRedefine/>
    <w:qFormat/>
    <w:uiPriority w:val="0"/>
    <w:rPr>
      <w:rFonts w:ascii="宋体" w:hAnsi="Times New Roman" w:eastAsia="宋体" w:cs="Times New Roman"/>
      <w:kern w:val="21"/>
      <w:sz w:val="24"/>
      <w:szCs w:val="24"/>
      <w:lang w:val="en-US" w:eastAsia="zh-CN" w:bidi="ar-SA"/>
    </w:rPr>
  </w:style>
  <w:style w:type="paragraph" w:customStyle="1" w:styleId="29">
    <w:name w:val="论文_条一标题"/>
    <w:basedOn w:val="3"/>
    <w:next w:val="3"/>
    <w:autoRedefine/>
    <w:qFormat/>
    <w:uiPriority w:val="0"/>
    <w:pPr>
      <w:numPr>
        <w:ilvl w:val="1"/>
        <w:numId w:val="1"/>
      </w:numPr>
      <w:spacing w:before="50" w:beforeLines="50" w:after="50" w:afterLines="50"/>
      <w:ind w:firstLineChars="0"/>
      <w:jc w:val="left"/>
      <w:outlineLvl w:val="1"/>
    </w:pPr>
    <w:rPr>
      <w:b/>
      <w:sz w:val="28"/>
      <w:szCs w:val="30"/>
    </w:rPr>
  </w:style>
  <w:style w:type="paragraph" w:customStyle="1" w:styleId="30">
    <w:name w:val="论文_中文表标题"/>
    <w:basedOn w:val="3"/>
    <w:next w:val="3"/>
    <w:autoRedefine/>
    <w:qFormat/>
    <w:uiPriority w:val="0"/>
    <w:pPr>
      <w:autoSpaceDE/>
      <w:autoSpaceDN/>
      <w:spacing w:afterLines="50"/>
      <w:ind w:firstLine="0" w:firstLineChars="0"/>
      <w:jc w:val="center"/>
    </w:pPr>
    <w:rPr>
      <w:b/>
      <w:sz w:val="21"/>
    </w:rPr>
  </w:style>
  <w:style w:type="table" w:customStyle="1" w:styleId="31">
    <w:name w:val="网格型2"/>
    <w:basedOn w:val="16"/>
    <w:autoRedefine/>
    <w:qFormat/>
    <w:uiPriority w:val="0"/>
    <w:pPr>
      <w:widowControl w:val="0"/>
      <w:jc w:val="both"/>
    </w:pPr>
    <w:rPr>
      <w:rFonts w:ascii="Times New Roman" w:hAnsi="Times New Roman" w:eastAsia="Times New Roman"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4.xml"/><Relationship Id="rId69" Type="http://schemas.openxmlformats.org/officeDocument/2006/relationships/fontTable" Target="fontTable.xml"/><Relationship Id="rId68" Type="http://schemas.openxmlformats.org/officeDocument/2006/relationships/customXml" Target="../customXml/item1.xml"/><Relationship Id="rId67" Type="http://schemas.openxmlformats.org/officeDocument/2006/relationships/numbering" Target="numbering.xml"/><Relationship Id="rId66" Type="http://schemas.openxmlformats.org/officeDocument/2006/relationships/image" Target="media/image45.png"/><Relationship Id="rId65" Type="http://schemas.openxmlformats.org/officeDocument/2006/relationships/image" Target="media/image44.png"/><Relationship Id="rId64" Type="http://schemas.openxmlformats.org/officeDocument/2006/relationships/image" Target="media/image43.png"/><Relationship Id="rId63" Type="http://schemas.openxmlformats.org/officeDocument/2006/relationships/image" Target="media/image42.png"/><Relationship Id="rId62" Type="http://schemas.openxmlformats.org/officeDocument/2006/relationships/image" Target="media/image41.png"/><Relationship Id="rId61" Type="http://schemas.openxmlformats.org/officeDocument/2006/relationships/image" Target="media/image40.png"/><Relationship Id="rId60" Type="http://schemas.openxmlformats.org/officeDocument/2006/relationships/image" Target="media/image39.png"/><Relationship Id="rId6" Type="http://schemas.openxmlformats.org/officeDocument/2006/relationships/header" Target="header1.xml"/><Relationship Id="rId59" Type="http://schemas.openxmlformats.org/officeDocument/2006/relationships/image" Target="media/image38.png"/><Relationship Id="rId58" Type="http://schemas.openxmlformats.org/officeDocument/2006/relationships/image" Target="media/image37.png"/><Relationship Id="rId57" Type="http://schemas.openxmlformats.org/officeDocument/2006/relationships/image" Target="media/image36.png"/><Relationship Id="rId56" Type="http://schemas.openxmlformats.org/officeDocument/2006/relationships/image" Target="media/image35.png"/><Relationship Id="rId55" Type="http://schemas.openxmlformats.org/officeDocument/2006/relationships/image" Target="media/image34.png"/><Relationship Id="rId54" Type="http://schemas.openxmlformats.org/officeDocument/2006/relationships/image" Target="media/image33.png"/><Relationship Id="rId53" Type="http://schemas.openxmlformats.org/officeDocument/2006/relationships/image" Target="media/image32.png"/><Relationship Id="rId52" Type="http://schemas.openxmlformats.org/officeDocument/2006/relationships/image" Target="media/image31.png"/><Relationship Id="rId51" Type="http://schemas.openxmlformats.org/officeDocument/2006/relationships/image" Target="media/image30.png"/><Relationship Id="rId50" Type="http://schemas.openxmlformats.org/officeDocument/2006/relationships/image" Target="media/image29.png"/><Relationship Id="rId5" Type="http://schemas.openxmlformats.org/officeDocument/2006/relationships/footer" Target="footer3.xml"/><Relationship Id="rId49" Type="http://schemas.openxmlformats.org/officeDocument/2006/relationships/image" Target="media/image28.png"/><Relationship Id="rId48" Type="http://schemas.openxmlformats.org/officeDocument/2006/relationships/image" Target="media/image27.png"/><Relationship Id="rId47" Type="http://schemas.openxmlformats.org/officeDocument/2006/relationships/image" Target="media/image26.png"/><Relationship Id="rId46" Type="http://schemas.openxmlformats.org/officeDocument/2006/relationships/image" Target="media/image25.png"/><Relationship Id="rId45" Type="http://schemas.openxmlformats.org/officeDocument/2006/relationships/image" Target="media/image24.png"/><Relationship Id="rId44" Type="http://schemas.openxmlformats.org/officeDocument/2006/relationships/image" Target="media/image23.png"/><Relationship Id="rId43" Type="http://schemas.openxmlformats.org/officeDocument/2006/relationships/image" Target="media/image22.png"/><Relationship Id="rId42" Type="http://schemas.openxmlformats.org/officeDocument/2006/relationships/image" Target="media/image21.png"/><Relationship Id="rId41" Type="http://schemas.openxmlformats.org/officeDocument/2006/relationships/image" Target="media/image20.png"/><Relationship Id="rId40" Type="http://schemas.openxmlformats.org/officeDocument/2006/relationships/image" Target="media/image19.png"/><Relationship Id="rId4" Type="http://schemas.openxmlformats.org/officeDocument/2006/relationships/footer" Target="footer2.xml"/><Relationship Id="rId39" Type="http://schemas.openxmlformats.org/officeDocument/2006/relationships/image" Target="media/image18.png"/><Relationship Id="rId38" Type="http://schemas.openxmlformats.org/officeDocument/2006/relationships/image" Target="media/image17.png"/><Relationship Id="rId37" Type="http://schemas.openxmlformats.org/officeDocument/2006/relationships/image" Target="media/image16.png"/><Relationship Id="rId36" Type="http://schemas.openxmlformats.org/officeDocument/2006/relationships/image" Target="media/image15.emf"/><Relationship Id="rId35" Type="http://schemas.openxmlformats.org/officeDocument/2006/relationships/oleObject" Target="embeddings/oleObject13.bin"/><Relationship Id="rId34" Type="http://schemas.openxmlformats.org/officeDocument/2006/relationships/image" Target="media/image14.emf"/><Relationship Id="rId33" Type="http://schemas.openxmlformats.org/officeDocument/2006/relationships/oleObject" Target="embeddings/oleObject12.bin"/><Relationship Id="rId32" Type="http://schemas.openxmlformats.org/officeDocument/2006/relationships/image" Target="media/image13.emf"/><Relationship Id="rId31" Type="http://schemas.openxmlformats.org/officeDocument/2006/relationships/oleObject" Target="embeddings/oleObject11.bin"/><Relationship Id="rId30" Type="http://schemas.openxmlformats.org/officeDocument/2006/relationships/image" Target="media/image12.emf"/><Relationship Id="rId3" Type="http://schemas.openxmlformats.org/officeDocument/2006/relationships/footer" Target="footer1.xml"/><Relationship Id="rId29" Type="http://schemas.openxmlformats.org/officeDocument/2006/relationships/oleObject" Target="embeddings/oleObject10.bin"/><Relationship Id="rId28" Type="http://schemas.openxmlformats.org/officeDocument/2006/relationships/image" Target="media/image11.emf"/><Relationship Id="rId27" Type="http://schemas.openxmlformats.org/officeDocument/2006/relationships/oleObject" Target="embeddings/oleObject9.bin"/><Relationship Id="rId26" Type="http://schemas.openxmlformats.org/officeDocument/2006/relationships/image" Target="media/image10.emf"/><Relationship Id="rId25" Type="http://schemas.openxmlformats.org/officeDocument/2006/relationships/oleObject" Target="embeddings/oleObject8.bin"/><Relationship Id="rId24" Type="http://schemas.openxmlformats.org/officeDocument/2006/relationships/image" Target="media/image9.emf"/><Relationship Id="rId23" Type="http://schemas.openxmlformats.org/officeDocument/2006/relationships/oleObject" Target="embeddings/oleObject7.bin"/><Relationship Id="rId22" Type="http://schemas.openxmlformats.org/officeDocument/2006/relationships/image" Target="media/image8.emf"/><Relationship Id="rId21" Type="http://schemas.openxmlformats.org/officeDocument/2006/relationships/oleObject" Target="embeddings/oleObject6.bin"/><Relationship Id="rId20" Type="http://schemas.openxmlformats.org/officeDocument/2006/relationships/image" Target="media/image7.emf"/><Relationship Id="rId2" Type="http://schemas.openxmlformats.org/officeDocument/2006/relationships/settings" Target="settings.xml"/><Relationship Id="rId19" Type="http://schemas.openxmlformats.org/officeDocument/2006/relationships/oleObject" Target="embeddings/oleObject5.bin"/><Relationship Id="rId18" Type="http://schemas.openxmlformats.org/officeDocument/2006/relationships/image" Target="media/image6.emf"/><Relationship Id="rId17" Type="http://schemas.openxmlformats.org/officeDocument/2006/relationships/oleObject" Target="embeddings/oleObject4.bin"/><Relationship Id="rId16" Type="http://schemas.openxmlformats.org/officeDocument/2006/relationships/image" Target="media/image5.png"/><Relationship Id="rId15" Type="http://schemas.openxmlformats.org/officeDocument/2006/relationships/image" Target="media/image4.emf"/><Relationship Id="rId14" Type="http://schemas.openxmlformats.org/officeDocument/2006/relationships/oleObject" Target="embeddings/oleObject3.bin"/><Relationship Id="rId13" Type="http://schemas.openxmlformats.org/officeDocument/2006/relationships/image" Target="media/image3.emf"/><Relationship Id="rId12" Type="http://schemas.openxmlformats.org/officeDocument/2006/relationships/oleObject" Target="embeddings/oleObject2.bin"/><Relationship Id="rId11" Type="http://schemas.openxmlformats.org/officeDocument/2006/relationships/image" Target="media/image2.e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8DF06C-1437-4DF1-AD02-EB258A05191B}">
  <ds:schemaRefs/>
</ds:datastoreItem>
</file>

<file path=docProps/app.xml><?xml version="1.0" encoding="utf-8"?>
<Properties xmlns="http://schemas.openxmlformats.org/officeDocument/2006/extended-properties" xmlns:vt="http://schemas.openxmlformats.org/officeDocument/2006/docPropsVTypes">
  <Template>Normal</Template>
  <Company>微软中国</Company>
  <Pages>54</Pages>
  <Words>625</Words>
  <Characters>3564</Characters>
  <Lines>1</Lines>
  <Paragraphs>1</Paragraphs>
  <TotalTime>24</TotalTime>
  <ScaleCrop>false</ScaleCrop>
  <LinksUpToDate>false</LinksUpToDate>
  <CharactersWithSpaces>4181</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2022-03-10T08:35:00Z</dcterms:created>
  <dc:creator>李彦</dc:creator>
  <cp:lastModifiedBy>kidow</cp:lastModifiedBy>
  <cp:lastPrinted>2022-03-27T00:50:00Z</cp:lastPrinted>
  <dcterms:modified xsi:type="dcterms:W3CDTF">2024-05-18T10:13:31Z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B6B0446D1F9541A18F72AF339DCE113E_13</vt:lpwstr>
  </property>
</Properties>
</file>