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Re­sume Cus­tomiza­tion Smoke Test</w:t>
      </w:r>
    </w:p>
    <w:p>
      <w:pPr>
        <w:spacing w:lineRule="auto"/>
      </w:pPr>
      <w:r>
        <w:rPr/>
        <w:t xml:space="preserve">This is a short demon­stra­tion show­ing that our La­TeX con­ver­sion mod­ule can ex­port to mul­ti­ple for­mats. It ren­ders in­line math such as </w:t>
      </w:r>
      <w:r>
        <w:rPr/>
      </w:r>
      <w:r>
        <w:rPr/>
        <w:t xml:space="preserve">e</w:t>
      </w:r>
      <w:r>
        <w:rPr/>
        <w:t xml:space="preserve">iπ</w:t>
      </w:r>
      <w:r>
        <w:rPr/>
        <w:t xml:space="preserve">+</w:t>
      </w:r>
      <w:r>
        <w:rPr/>
        <w:t xml:space="preserve">1</w:t>
      </w:r>
      <w:r>
        <w:rPr/>
        <w:t xml:space="preserve">=</w:t>
      </w:r>
      <w:r>
        <w:rPr/>
        <w:t xml:space="preserve">0</w:t>
      </w:r>
      <w:r>
        <w:rPr/>
        <w:t xml:space="preserve"> and sup­ports bul­let lists:</w:t>
      </w:r>
    </w:p>
    <w:p>
      <w:pPr>
        <w:numPr>
          <w:ilvl w:val="0"/>
          <w:numId w:val="1"/>
        </w:numPr>
        <w:spacing w:lineRule="auto"/>
      </w:pPr>
      <w:r>
        <w:rPr/>
        <w:t xml:space="preserve">•</w:t>
      </w:r>
      <w:r>
        <w:rPr/>
      </w:r>
    </w:p>
    <w:p>
      <w:pPr>
        <w:numPr>
          <w:ilvl w:val="0"/>
          <w:numId w:val="1"/>
        </w:numPr>
        <w:spacing w:lineRule="auto"/>
      </w:pPr>
      <w:r>
        <w:rPr/>
        <w:t xml:space="preserve">•</w:t>
      </w:r>
      <w:r>
        <w:rPr/>
      </w:r>
    </w:p>
    <w:p>
      <w:pPr>
        <w:numPr>
          <w:ilvl w:val="0"/>
          <w:numId w:val="1"/>
        </w:numPr>
        <w:spacing w:lineRule="auto"/>
      </w:pPr>
      <w:r>
        <w:rPr/>
        <w:t xml:space="preserve">•</w:t>
      </w: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2025-11-16T01:07:33.798Z</dcterms:created>
  <dcterms:modified xsi:type="dcterms:W3CDTF">2025-11-16T01:07:33.798Z</dcterms:modified>
</cp:coreProperties>
</file>