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10600"/>
          <w:sz w:val="52"/>
          <w:szCs w:val="52"/>
        </w:rPr>
        <w:t xml:space="preserve">SNATCHIT</w:t>
      </w:r>
    </w:p>
    <w:p>
      <w:pPr>
        <w:spacing w:after="4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Production Architecture Audit</w:t>
      </w:r>
    </w:p>
    <w:p>
      <w:pPr>
        <w:pBdr>
          <w:bottom w:val="single" w:color="E10600" w:sz="6" w:space="8"/>
        </w:pBd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React Native + Expo + Supabase  |  Miami Nightlife Ticket Auctions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SnatchIt is a well-structured auction app with a solid foundation. Auth, listings CRUD, realtime bidding, and outbid detection are functional. The codebase shows disciplined architecture: clean separation of hooks, proper ref-based stale closure prevention, and thoughtful realtime reconnect handling. However, several critical server-side pieces are missing (RPCs referenced but not defined in schema), payment integration is unfinished, and there are RLS gaps that would block a production launch.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Progress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Completeness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~35%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MVP blockers: missing RPCs, no payment processor, no auction auto-finalization cron, no push notifications. Production blockers: RLS hardening, rate limiting, input sanitization, error monitoring, and CI/CD.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Feature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(email/pwd)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persistence, stale token handling, auto-refresh. Solid.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form, image upload, validation, storage upload all functional.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 INSERT/UPDATE, shared countdown ticker, status badges, pull-to-refresh.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 Bid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Trigger-based validation, atomic current_bid update, realtime broadcast.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Outbid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INSERT-driven haptics with false-positive prevention. No render-effect leaks.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Bids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Collapsed by listing, correct WINNING/OUTBID/WON/LOST badges.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Reconnect catch-up, duplicate guards, singleton channels. Well-architected.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Now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reserve_buy_now and mark_listing_sold RPCs called but NOT in schema.sql. Will 404.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Auction Finalization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finalize_auction RPC called client-side but NOT defined server-side.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/ 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exists. Stripe not integrated. Bid-mode pay button disabled.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 upload works. Seller stats query exists but wallet is display-only.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WatchlistEntry type defined. WatchButton component exists. No DB 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notification infrastructure. Critical for outbid alerts when app backgrounded.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Auction Cron/Edge Fn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server-side scheduler to finalize expired auctions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RLS (avatars)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avatars bucket has no RLS policies defined in schema. Upload may fail or be open.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Auction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INCORRECT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Auction/AuctionProfile types diverge from Listing schema. Dual data model risk.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Critical Fixes (Must Fix Before Any Release)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1. Missing RPCs Will Crash the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client calls three Supabase RPCs that do not exist in schema.sql: reserve_buy_now, mark_listing_sold, and finalize_auction. These will throw runtime 404 errors. They must be created as SECURITY DEFINER functions with proper validation. The Buy Now flow and auction winner logic are completely broken without them.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2. RLS Gaps: Sellers Can Overwrite Any Field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listings UPDATE policy allows sellers to update ANY column on their own listings, including current_bid, auction_status, winner_user_id, and status. A malicious seller could mark their own listing as sold or manipulate the bid. Fix: restrict updatable columns via a column-level RLS policy or use an RPC for state transitions.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3. No Bid Self-Prevention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Nothing stops a seller from bidding on their own listing. The validate_and_apply_bid trigger checks amount and expiry but not bidder_id vs seller_id. Add a check: IF new.bidder_id = (SELECT seller_id FROM listings WHERE id = new.listing_id) THEN RAISE EXCEPTION.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4. No Auction Auto-Finalization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Auctions only finalize when someone opens the listing detail screen after expiry. If nobody views the listing, it stays in limbo. Deploy a Supabase Edge Function or pg_cron job that runs every 60 seconds to finalize expired auctions and determine winners.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5. Avatars Bucket: No Storage Policies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schema defines storage policies only for auction-media. The avatars bucket has zero RLS rules, meaning either uploads will fail (if RLS is enabled) or anyone can write to anyone's avatar path. Add matching owner-scoped policies.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Architecture &amp; Technical Debt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Dual Data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Legacy Auction/AuctionProfile types coexist with the Listing/Profile types. The auction/* route screens and useAuctionRealtime hook reference the old model. This creates confusion and divergent behavior. Consolidate onto the Listing model and delete legacy types.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Schema vs. App Type Mismatch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Listing TypeScript type includes fields (status, reserved_by, reserved_until, auction_status, winner_user_id, winning_bid_amount, ended_at, sold_at, updated_at) that are NOT in schema.sql. These come from migrations that are referenced but not all present. This makes the schema.sql unreliable as a source of truth.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Client-Side Price Calculations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 fee (5%) is calculated on the client and passed as a URL param to checkout. This is easily tampered with. All pricing math must happen server-side in the RPC that processes payment.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No Rate Limiting on Bids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user can fire hundreds of bids per second. The trigger validates amount but has no throttle. Add a check: reject bids from the same user within N seconds of their last bid.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Profiles SELECT RLS Too Restrictive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Profiles can only be read by the owner (id = auth.uid()). This means the bid history profiles join will return null for other users' names. Add a public SELECT policy with limited columns (display_name, avatar_url, is_verified_buyer).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Can Ship MVP If We Fix...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the 3 missing RPCs </w:t>
      </w:r>
      <w:r>
        <w:rPr>
          <w:rFonts w:ascii="Arial" w:cs="Arial" w:eastAsia="Arial" w:hAnsi="Arial"/>
          <w:sz w:val="21"/>
          <w:szCs w:val="21"/>
        </w:rPr>
        <w:t xml:space="preserve">(reserve_buy_now, mark_listing_sold, finalize_auction). Without these, Buy Now and auction winner flows are completely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 profiles SELECT RLS </w:t>
      </w:r>
      <w:r>
        <w:rPr>
          <w:rFonts w:ascii="Arial" w:cs="Arial" w:eastAsia="Arial" w:hAnsi="Arial"/>
          <w:sz w:val="21"/>
          <w:szCs w:val="21"/>
        </w:rPr>
        <w:t xml:space="preserve">to allow public reads of display_name/avatar. Bid history shows null names without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avatars bucket storage policies </w:t>
      </w:r>
      <w:r>
        <w:rPr>
          <w:rFonts w:ascii="Arial" w:cs="Arial" w:eastAsia="Arial" w:hAnsi="Arial"/>
          <w:sz w:val="21"/>
          <w:szCs w:val="21"/>
        </w:rPr>
        <w:t xml:space="preserve">mirroring the auction-media pattern. Profile avatar upload is broken without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Integrate Stripe (or placeholder) for bid-won checkout. </w:t>
      </w:r>
      <w:r>
        <w:rPr>
          <w:rFonts w:ascii="Arial" w:cs="Arial" w:eastAsia="Arial" w:hAnsi="Arial"/>
          <w:sz w:val="21"/>
          <w:szCs w:val="21"/>
        </w:rPr>
        <w:t xml:space="preserve">The bid-mode checkout button is disabled. Winners can't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Deploy auction finalization cron/Edge Function. </w:t>
      </w:r>
      <w:r>
        <w:rPr>
          <w:rFonts w:ascii="Arial" w:cs="Arial" w:eastAsia="Arial" w:hAnsi="Arial"/>
          <w:sz w:val="21"/>
          <w:szCs w:val="21"/>
        </w:rPr>
        <w:t xml:space="preserve">Otherwise auctions only finalize on manual screen visit.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Prioritized Roadmap (Next 5 Steps)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Step 1: Server-Side RPCs + Schema Consolidation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and deploy reserve_buy_now, mark_listing_sold, finalize_auction, and release_reservation as SECURITY DEFINER functions. Merge all migration columns into a single authoritative schema.sql. Estimated: 1 day.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Step 2: RLS Hardening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public profiles SELECT (limited columns). Restrict listings UPDATE to safe columns only. Add seller self-bid prevention to the trigger. Add avatars bucket policies. Estimated: 0.5 day.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Step 3: Auction Auto-Finalization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a Supabase Edge Function (or pg_cron) that runs every 60s, queries listings WHERE ends_at &lt; now() AND auction_status = 'active', and calls finalize_auction for each. Estimated: 0.5 day.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Step 4: Stripe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 Stripe Checkout or Payment Intents for both Buy Now confirmation and bid-won payment. Move all price/fee calculations server-side. Estimated: 2–3 days.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</w:rPr>
        <w:t xml:space="preserve">Step 5: Push Notifications + Legacy Cleanup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 Expo Push Notifications for outbid alerts when backgrounded. Delete legacy auction/* routes, useAuctionRealtime, and Auction/AuctionProfile types. Add the watchlist table if shipping that feature. Estimated: 1–2 days.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What's Done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Realtime architecture is production-grade: singleton channels, reconnect catch-up, dedup guards, no subscription thrash.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Outbid detection is correctly INSERT-driven with false-positive prevention—no render-effect leaks.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 handling is thorough: stale token detection, auto-signout, loading gates prevent flash of wrong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Shared countdown ticker pattern (single setInterval for all cards) is efficient and flicker-free.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Trigger-based bid validation (BEFORE INSERT, FOR UPDATE lock) is the right pattern—atomic and bypass-proof.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Clean TypeScript types mirror schema well (once schema catches up).</w:t>
      </w:r>
    </w:p>
    <w:p>
      <w:pPr>
        <w:pBdr>
          <w:top w:val="single" w:color="E10600" w:sz="4" w:space="8"/>
        </w:pBdr>
        <w:spacing w:befor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Bottom 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client-side architecture is strong. The critical gap is server-side: missing RPCs, RLS holes, and no automated auction lifecycle. Fix those 5 items and you have a shippable MVP.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SNATCHIT SYSTEMS AUDIT</w:t>
    </w:r>
    <w:r>
      <w:rPr>
        <w:rFonts w:ascii="Arial" w:cs="Arial" w:eastAsia="Arial" w:hAnsi="Arial"/>
        <w:color w:val="888888"/>
        <w:sz w:val="16"/>
        <w:szCs w:val="16"/>
      </w:rPr>
      <w:t xml:space="preserve">  |  February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E106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2026-02-28T05:08:45.075Z</dcterms:created>
  <dcterms:modified xsi:type="dcterms:W3CDTF">2026-02-28T05:08:45.076Z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