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E10600"/>
          <w:sz w:val="56"/>
        </w:rPr>
        <w:t>SNATCH IT</w:t>
      </w:r>
    </w:p>
    <w:p>
      <w:pPr>
        <w:spacing w:after="80"/>
        <w:jc w:val="center"/>
      </w:pPr>
      <w:r>
        <w:rPr>
          <w:rFonts w:ascii="Arial" w:hAnsi="Arial"/>
          <w:b/>
          <w:sz w:val="36"/>
        </w:rPr>
        <w:t>TERMS AND CONDITIONS</w:t>
      </w:r>
    </w:p>
    <w:p>
      <w:pPr>
        <w:spacing w:after="800"/>
        <w:jc w:val="center"/>
      </w:pPr>
      <w:r>
        <w:rPr>
          <w:rFonts w:ascii="Arial" w:hAnsi="Arial"/>
          <w:color w:val="666666"/>
          <w:sz w:val="22"/>
        </w:rPr>
        <w:t>Effective Date: March 20, 2026</w:t>
      </w:r>
    </w:p>
    <w:p>
      <w:pPr>
        <w:jc w:val="center"/>
      </w:pPr>
      <w:r>
        <w:rPr>
          <w:rFonts w:ascii="Arial" w:hAnsi="Arial"/>
          <w:i/>
          <w:color w:val="999999"/>
          <w:sz w:val="20"/>
        </w:rPr>
        <w:t>CONFIDENTIAL</w:t>
      </w:r>
    </w:p>
    <w:p>
      <w:r>
        <w:br w:type="page"/>
      </w:r>
    </w:p>
    <w:p>
      <w:pPr>
        <w:pStyle w:val="Heading1"/>
      </w:pPr>
      <w:r>
        <w:t>1. Acceptance of Terms</w:t>
      </w:r>
    </w:p>
    <w:p>
      <w:r>
        <w:t>These Terms and Conditions (“Terms”) constitute a legally binding agreement between you (“User,” “you,” or “your”) and Snatch It LLC (“Snatch It,” “Company,” “we,” “us,” or “our”), governing your access to and use of the Snatch It mobile application, website, and all related services (collectively, the “Platform”).</w:t>
      </w:r>
    </w:p>
    <w:p>
      <w:r>
        <w:t>By creating an account, accessing, or using the Platform in any manner, you acknowledge that you have read, understood, and agree to be bound by these Terms in their entirety. If you do not agree to these Terms, you must immediately discontinue use of the Platform.</w:t>
      </w:r>
    </w:p>
    <w:p>
      <w:r>
        <w:t>Your continued use of the Platform following any modifications to these Terms constitutes your acceptance of the revised Terms. We reserve the right to update these Terms at any time, and it is your responsibility to review them periodically.</w:t>
      </w:r>
    </w:p>
    <w:p>
      <w:pPr>
        <w:pStyle w:val="Heading1"/>
      </w:pPr>
      <w:r>
        <w:t>2. Eligibility</w:t>
      </w:r>
    </w:p>
    <w:p>
      <w:r>
        <w:t>To use the Platform, you must meet all of the following requirements:</w:t>
      </w:r>
    </w:p>
    <w:p>
      <w:pPr>
        <w:spacing w:after="120"/>
        <w:ind w:left="720" w:hanging="432"/>
      </w:pPr>
      <w:r>
        <w:rPr>
          <w:rFonts w:ascii="Arial" w:hAnsi="Arial"/>
          <w:b/>
          <w:sz w:val="22"/>
        </w:rPr>
        <w:t xml:space="preserve">(a) </w:t>
      </w:r>
      <w:r>
        <w:rPr>
          <w:rFonts w:ascii="Arial" w:hAnsi="Arial"/>
          <w:sz w:val="22"/>
        </w:rPr>
        <w:t>You must be at least 18 years of age or the age of majority in your jurisdiction, whichever is greater.</w:t>
      </w:r>
    </w:p>
    <w:p>
      <w:pPr>
        <w:spacing w:after="120"/>
        <w:ind w:left="720" w:hanging="432"/>
      </w:pPr>
      <w:r>
        <w:rPr>
          <w:rFonts w:ascii="Arial" w:hAnsi="Arial"/>
          <w:b/>
          <w:sz w:val="22"/>
        </w:rPr>
        <w:t xml:space="preserve">(b) </w:t>
      </w:r>
      <w:r>
        <w:rPr>
          <w:rFonts w:ascii="Arial" w:hAnsi="Arial"/>
          <w:sz w:val="22"/>
        </w:rPr>
        <w:t>You must have the legal capacity to enter into binding contracts.</w:t>
      </w:r>
    </w:p>
    <w:p>
      <w:pPr>
        <w:spacing w:after="120"/>
        <w:ind w:left="720" w:hanging="432"/>
      </w:pPr>
      <w:r>
        <w:rPr>
          <w:rFonts w:ascii="Arial" w:hAnsi="Arial"/>
          <w:b/>
          <w:sz w:val="22"/>
        </w:rPr>
        <w:t xml:space="preserve">(c) </w:t>
      </w:r>
      <w:r>
        <w:rPr>
          <w:rFonts w:ascii="Arial" w:hAnsi="Arial"/>
          <w:sz w:val="22"/>
        </w:rPr>
        <w:t>You must not be barred from using the Platform under any applicable law or regulation.</w:t>
      </w:r>
    </w:p>
    <w:p>
      <w:pPr>
        <w:spacing w:after="120"/>
        <w:ind w:left="720" w:hanging="432"/>
      </w:pPr>
      <w:r>
        <w:rPr>
          <w:rFonts w:ascii="Arial" w:hAnsi="Arial"/>
          <w:b/>
          <w:sz w:val="22"/>
        </w:rPr>
        <w:t xml:space="preserve">(d) </w:t>
      </w:r>
      <w:r>
        <w:rPr>
          <w:rFonts w:ascii="Arial" w:hAnsi="Arial"/>
          <w:sz w:val="22"/>
        </w:rPr>
        <w:t>You must reside in or access the Platform from a jurisdiction where the use of such services is lawful.</w:t>
      </w:r>
    </w:p>
    <w:p>
      <w:pPr>
        <w:spacing w:after="120"/>
        <w:ind w:left="720" w:hanging="432"/>
      </w:pPr>
      <w:r>
        <w:rPr>
          <w:rFonts w:ascii="Arial" w:hAnsi="Arial"/>
          <w:b/>
          <w:sz w:val="22"/>
        </w:rPr>
        <w:t xml:space="preserve">(e) </w:t>
      </w:r>
      <w:r>
        <w:rPr>
          <w:rFonts w:ascii="Arial" w:hAnsi="Arial"/>
          <w:sz w:val="22"/>
        </w:rPr>
        <w:t>You must not have been previously suspended or removed from the Platform by Snatch It.</w:t>
      </w:r>
    </w:p>
    <w:p>
      <w:r>
        <w:t>Snatch It reserves the right to verify your eligibility at any time and to refuse service to anyone for any reason.</w:t>
      </w:r>
    </w:p>
    <w:p>
      <w:pPr>
        <w:pStyle w:val="Heading1"/>
      </w:pPr>
      <w:r>
        <w:t>3. Account Registration and Responsibility</w:t>
      </w:r>
    </w:p>
    <w:p>
      <w:r>
        <w:t>To access certain features of the Platform, you must create a user account. By registering, you agree to the following:</w:t>
      </w:r>
    </w:p>
    <w:p>
      <w:pPr>
        <w:spacing w:after="120"/>
        <w:ind w:left="720" w:hanging="432"/>
      </w:pPr>
      <w:r>
        <w:rPr>
          <w:rFonts w:ascii="Arial" w:hAnsi="Arial"/>
          <w:b/>
          <w:sz w:val="22"/>
        </w:rPr>
        <w:t xml:space="preserve">(a) </w:t>
      </w:r>
      <w:r>
        <w:rPr>
          <w:rFonts w:ascii="Arial" w:hAnsi="Arial"/>
          <w:sz w:val="22"/>
        </w:rPr>
        <w:t>You will provide accurate, current, and complete information during the registration process and keep your account information updated at all times.</w:t>
      </w:r>
    </w:p>
    <w:p>
      <w:pPr>
        <w:spacing w:after="120"/>
        <w:ind w:left="720" w:hanging="432"/>
      </w:pPr>
      <w:r>
        <w:rPr>
          <w:rFonts w:ascii="Arial" w:hAnsi="Arial"/>
          <w:b/>
          <w:sz w:val="22"/>
        </w:rPr>
        <w:t xml:space="preserve">(b) </w:t>
      </w:r>
      <w:r>
        <w:rPr>
          <w:rFonts w:ascii="Arial" w:hAnsi="Arial"/>
          <w:sz w:val="22"/>
        </w:rPr>
        <w:t>You are solely responsible for maintaining the confidentiality of your account credentials, including your password, and for all activity that occurs under your account.</w:t>
      </w:r>
    </w:p>
    <w:p>
      <w:pPr>
        <w:spacing w:after="120"/>
        <w:ind w:left="720" w:hanging="432"/>
      </w:pPr>
      <w:r>
        <w:rPr>
          <w:rFonts w:ascii="Arial" w:hAnsi="Arial"/>
          <w:b/>
          <w:sz w:val="22"/>
        </w:rPr>
        <w:t xml:space="preserve">(c) </w:t>
      </w:r>
      <w:r>
        <w:rPr>
          <w:rFonts w:ascii="Arial" w:hAnsi="Arial"/>
          <w:sz w:val="22"/>
        </w:rPr>
        <w:t>You will immediately notify Snatch It of any unauthorized access to or use of your account.</w:t>
      </w:r>
    </w:p>
    <w:p>
      <w:pPr>
        <w:spacing w:after="120"/>
        <w:ind w:left="720" w:hanging="432"/>
      </w:pPr>
      <w:r>
        <w:rPr>
          <w:rFonts w:ascii="Arial" w:hAnsi="Arial"/>
          <w:b/>
          <w:sz w:val="22"/>
        </w:rPr>
        <w:t xml:space="preserve">(d) </w:t>
      </w:r>
      <w:r>
        <w:rPr>
          <w:rFonts w:ascii="Arial" w:hAnsi="Arial"/>
          <w:sz w:val="22"/>
        </w:rPr>
        <w:t>Snatch It is not liable for any loss or damage arising from your failure to secure your account credentials.</w:t>
      </w:r>
    </w:p>
    <w:p>
      <w:pPr>
        <w:spacing w:after="120"/>
        <w:ind w:left="720" w:hanging="432"/>
      </w:pPr>
      <w:r>
        <w:rPr>
          <w:rFonts w:ascii="Arial" w:hAnsi="Arial"/>
          <w:b/>
          <w:sz w:val="22"/>
        </w:rPr>
        <w:t xml:space="preserve">(e) </w:t>
      </w:r>
      <w:r>
        <w:rPr>
          <w:rFonts w:ascii="Arial" w:hAnsi="Arial"/>
          <w:sz w:val="22"/>
        </w:rPr>
        <w:t>You may not transfer, sell, or assign your account to any third party without our prior written consent.</w:t>
      </w:r>
    </w:p>
    <w:p>
      <w:pPr>
        <w:spacing w:after="120"/>
        <w:ind w:left="720" w:hanging="432"/>
      </w:pPr>
      <w:r>
        <w:rPr>
          <w:rFonts w:ascii="Arial" w:hAnsi="Arial"/>
          <w:b/>
          <w:sz w:val="22"/>
        </w:rPr>
        <w:t xml:space="preserve">(f) </w:t>
      </w:r>
      <w:r>
        <w:rPr>
          <w:rFonts w:ascii="Arial" w:hAnsi="Arial"/>
          <w:sz w:val="22"/>
        </w:rPr>
        <w:t>Snatch It reserves the right to suspend or terminate any account at its sole discretion, with or without notice, for any reason, including suspected violations of these Terms.</w:t>
      </w:r>
    </w:p>
    <w:p>
      <w:pPr>
        <w:pStyle w:val="Heading1"/>
      </w:pPr>
      <w:r>
        <w:t>4. Marketplace Role and Platform Disclaimer</w:t>
      </w:r>
    </w:p>
    <w:p>
      <w:r>
        <w:rPr>
          <w:b/>
        </w:rPr>
        <w:t>THIS SECTION IS CRITICALLY IMPORTANT. PLEASE READ IT CAREFULLY.</w:t>
      </w:r>
    </w:p>
    <w:p>
      <w:r>
        <w:t>Snatch It operates solely as a technology platform that facilitates connections between ticket sellers and buyers. Snatch It is NOT a party to any transaction between users.</w:t>
      </w:r>
    </w:p>
    <w:p>
      <w:r>
        <w:t>Snatch It expressly disclaims any and all of the following roles:</w:t>
      </w:r>
    </w:p>
    <w:p>
      <w:pPr>
        <w:spacing w:after="120"/>
        <w:ind w:left="720" w:hanging="432"/>
      </w:pPr>
      <w:r>
        <w:rPr>
          <w:rFonts w:ascii="Arial" w:hAnsi="Arial"/>
          <w:b/>
          <w:sz w:val="22"/>
        </w:rPr>
        <w:t xml:space="preserve">(a) </w:t>
      </w:r>
      <w:r>
        <w:rPr>
          <w:rFonts w:ascii="Arial" w:hAnsi="Arial"/>
          <w:sz w:val="22"/>
        </w:rPr>
        <w:t>Escrow Service. Snatch It does not hold, manage, or safeguard funds on behalf of any user. Snatch It is not an escrow agent and does not provide escrow services of any kind.</w:t>
      </w:r>
    </w:p>
    <w:p>
      <w:pPr>
        <w:spacing w:after="120"/>
        <w:ind w:left="720" w:hanging="432"/>
      </w:pPr>
      <w:r>
        <w:rPr>
          <w:rFonts w:ascii="Arial" w:hAnsi="Arial"/>
          <w:b/>
          <w:sz w:val="22"/>
        </w:rPr>
        <w:t xml:space="preserve">(b) </w:t>
      </w:r>
      <w:r>
        <w:rPr>
          <w:rFonts w:ascii="Arial" w:hAnsi="Arial"/>
          <w:sz w:val="22"/>
        </w:rPr>
        <w:t>Financial Intermediary. Snatch It does not act as a bank, money transmitter, payment processor, or financial intermediary. All payment processing is handled by third-party payment providers (e.g., Stripe). Snatch It does not take custody of user funds at any point during a transaction.</w:t>
      </w:r>
    </w:p>
    <w:p>
      <w:pPr>
        <w:spacing w:after="120"/>
        <w:ind w:left="720" w:hanging="432"/>
      </w:pPr>
      <w:r>
        <w:rPr>
          <w:rFonts w:ascii="Arial" w:hAnsi="Arial"/>
          <w:b/>
          <w:sz w:val="22"/>
        </w:rPr>
        <w:t xml:space="preserve">(c) </w:t>
      </w:r>
      <w:r>
        <w:rPr>
          <w:rFonts w:ascii="Arial" w:hAnsi="Arial"/>
          <w:sz w:val="22"/>
        </w:rPr>
        <w:t>Fiduciary. Snatch It owes no fiduciary duty to any user. The relationship between Snatch It and its users is strictly that of a technology provider and end user.</w:t>
      </w:r>
    </w:p>
    <w:p>
      <w:pPr>
        <w:spacing w:after="120"/>
        <w:ind w:left="720" w:hanging="432"/>
      </w:pPr>
      <w:r>
        <w:rPr>
          <w:rFonts w:ascii="Arial" w:hAnsi="Arial"/>
          <w:b/>
          <w:sz w:val="22"/>
        </w:rPr>
        <w:t xml:space="preserve">(d) </w:t>
      </w:r>
      <w:r>
        <w:rPr>
          <w:rFonts w:ascii="Arial" w:hAnsi="Arial"/>
          <w:sz w:val="22"/>
        </w:rPr>
        <w:t>Broker or Agent. Snatch It does not act as a broker, agent, or representative for any seller or buyer. We do not negotiate, arrange, or guarantee any transaction.</w:t>
      </w:r>
    </w:p>
    <w:p>
      <w:pPr>
        <w:spacing w:after="120"/>
        <w:ind w:left="720" w:hanging="432"/>
      </w:pPr>
      <w:r>
        <w:rPr>
          <w:rFonts w:ascii="Arial" w:hAnsi="Arial"/>
          <w:b/>
          <w:sz w:val="22"/>
        </w:rPr>
        <w:t xml:space="preserve">(e) </w:t>
      </w:r>
      <w:r>
        <w:rPr>
          <w:rFonts w:ascii="Arial" w:hAnsi="Arial"/>
          <w:sz w:val="22"/>
        </w:rPr>
        <w:t>Ticket Vendor. Snatch It does not sell, resell, distribute, or guarantee tickets. All tickets listed on the Platform are listed by independent users.</w:t>
      </w:r>
    </w:p>
    <w:p>
      <w:r>
        <w:t>Users acknowledge and agree that Snatch It’s role is limited to providing the technology infrastructure that enables users to discover, list, bid on, and purchase tickets from one another. All transactions are conducted directly between users, and Snatch It bears no responsibility for the outcome of any such transaction.</w:t>
      </w:r>
    </w:p>
    <w:p>
      <w:pPr>
        <w:pStyle w:val="Heading1"/>
      </w:pPr>
      <w:r>
        <w:t>5. Transactions Between Users</w:t>
      </w:r>
    </w:p>
    <w:p>
      <w:r>
        <w:t>All transactions conducted through the Platform are strictly between the buyer and the seller. By using the Platform to buy or sell tickets, you acknowledge and agree to the following:</w:t>
      </w:r>
    </w:p>
    <w:p>
      <w:pPr>
        <w:spacing w:after="120"/>
        <w:ind w:left="720" w:hanging="432"/>
      </w:pPr>
      <w:r>
        <w:rPr>
          <w:rFonts w:ascii="Arial" w:hAnsi="Arial"/>
          <w:b/>
          <w:sz w:val="22"/>
        </w:rPr>
        <w:t xml:space="preserve">(a) </w:t>
      </w:r>
      <w:r>
        <w:rPr>
          <w:rFonts w:ascii="Arial" w:hAnsi="Arial"/>
          <w:sz w:val="22"/>
        </w:rPr>
        <w:t>Snatch It is not a party to any transaction between users and assumes no responsibility for the performance, quality, safety, legality, or any other aspect of any transaction.</w:t>
      </w:r>
    </w:p>
    <w:p>
      <w:pPr>
        <w:spacing w:after="120"/>
        <w:ind w:left="720" w:hanging="432"/>
      </w:pPr>
      <w:r>
        <w:rPr>
          <w:rFonts w:ascii="Arial" w:hAnsi="Arial"/>
          <w:b/>
          <w:sz w:val="22"/>
        </w:rPr>
        <w:t xml:space="preserve">(b) </w:t>
      </w:r>
      <w:r>
        <w:rPr>
          <w:rFonts w:ascii="Arial" w:hAnsi="Arial"/>
          <w:sz w:val="22"/>
        </w:rPr>
        <w:t>Sellers are solely responsible for the accuracy of their listings, the validity and authenticity of tickets offered, the timely transfer of tickets to buyers, and compliance with all applicable laws regarding ticket resale.</w:t>
      </w:r>
    </w:p>
    <w:p>
      <w:pPr>
        <w:spacing w:after="120"/>
        <w:ind w:left="720" w:hanging="432"/>
      </w:pPr>
      <w:r>
        <w:rPr>
          <w:rFonts w:ascii="Arial" w:hAnsi="Arial"/>
          <w:b/>
          <w:sz w:val="22"/>
        </w:rPr>
        <w:t xml:space="preserve">(c) </w:t>
      </w:r>
      <w:r>
        <w:rPr>
          <w:rFonts w:ascii="Arial" w:hAnsi="Arial"/>
          <w:sz w:val="22"/>
        </w:rPr>
        <w:t>Buyers are solely responsible for verifying the details of any listing before making a purchase or placing a bid, assessing the risk of any transaction, and confirming receipt of tickets.</w:t>
      </w:r>
    </w:p>
    <w:p>
      <w:pPr>
        <w:spacing w:after="120"/>
        <w:ind w:left="720" w:hanging="432"/>
      </w:pPr>
      <w:r>
        <w:rPr>
          <w:rFonts w:ascii="Arial" w:hAnsi="Arial"/>
          <w:b/>
          <w:sz w:val="22"/>
        </w:rPr>
        <w:t xml:space="preserve">(d) </w:t>
      </w:r>
      <w:r>
        <w:rPr>
          <w:rFonts w:ascii="Arial" w:hAnsi="Arial"/>
          <w:sz w:val="22"/>
        </w:rPr>
        <w:t>Once a transaction is completed (i.e., payment is processed and confirmed), the transaction is final. Snatch It does not guarantee refunds, returns, or exchanges.</w:t>
      </w:r>
    </w:p>
    <w:p>
      <w:pPr>
        <w:spacing w:after="120"/>
        <w:ind w:left="720" w:hanging="432"/>
      </w:pPr>
      <w:r>
        <w:rPr>
          <w:rFonts w:ascii="Arial" w:hAnsi="Arial"/>
          <w:b/>
          <w:sz w:val="22"/>
        </w:rPr>
        <w:t xml:space="preserve">(e) </w:t>
      </w:r>
      <w:r>
        <w:rPr>
          <w:rFonts w:ascii="Arial" w:hAnsi="Arial"/>
          <w:sz w:val="22"/>
        </w:rPr>
        <w:t>Users transact at their own risk. Snatch It strongly recommends that users exercise due diligence before entering into any transaction.</w:t>
      </w:r>
    </w:p>
    <w:p>
      <w:pPr>
        <w:pStyle w:val="Heading1"/>
      </w:pPr>
      <w:r>
        <w:t>6. Payments and Fees</w:t>
      </w:r>
    </w:p>
    <w:p>
      <w:r>
        <w:t>The Platform utilizes third-party payment processing services (currently Stripe) to facilitate transactions between users. By using the Platform, you agree to the following:</w:t>
      </w:r>
    </w:p>
    <w:p>
      <w:pPr>
        <w:spacing w:after="120"/>
        <w:ind w:left="720" w:hanging="432"/>
      </w:pPr>
      <w:r>
        <w:rPr>
          <w:rFonts w:ascii="Arial" w:hAnsi="Arial"/>
          <w:b/>
          <w:sz w:val="22"/>
        </w:rPr>
        <w:t xml:space="preserve">(a) </w:t>
      </w:r>
      <w:r>
        <w:rPr>
          <w:rFonts w:ascii="Arial" w:hAnsi="Arial"/>
          <w:sz w:val="22"/>
        </w:rPr>
        <w:t>Service Fee. Snatch It charges a service fee on transactions processed through the Platform. The current service fee rate is 5% of the transaction amount, which is added to the buyer’s total at checkout. Snatch It reserves the right to modify fee structures at any time with reasonable notice.</w:t>
      </w:r>
    </w:p>
    <w:p>
      <w:pPr>
        <w:spacing w:after="120"/>
        <w:ind w:left="720" w:hanging="432"/>
      </w:pPr>
      <w:r>
        <w:rPr>
          <w:rFonts w:ascii="Arial" w:hAnsi="Arial"/>
          <w:b/>
          <w:sz w:val="22"/>
        </w:rPr>
        <w:t xml:space="preserve">(b) </w:t>
      </w:r>
      <w:r>
        <w:rPr>
          <w:rFonts w:ascii="Arial" w:hAnsi="Arial"/>
          <w:sz w:val="22"/>
        </w:rPr>
        <w:t>Third-Party Processing. All payments are processed by third-party payment providers. Snatch It does not store, process, or have direct access to your full payment card details. Your use of payment services is subject to the terms and conditions of the applicable payment provider.</w:t>
      </w:r>
    </w:p>
    <w:p>
      <w:pPr>
        <w:spacing w:after="120"/>
        <w:ind w:left="720" w:hanging="432"/>
      </w:pPr>
      <w:r>
        <w:rPr>
          <w:rFonts w:ascii="Arial" w:hAnsi="Arial"/>
          <w:b/>
          <w:sz w:val="22"/>
        </w:rPr>
        <w:t xml:space="preserve">(c) </w:t>
      </w:r>
      <w:r>
        <w:rPr>
          <w:rFonts w:ascii="Arial" w:hAnsi="Arial"/>
          <w:sz w:val="22"/>
        </w:rPr>
        <w:t>No Custody of Funds. At no point does Snatch It take custody of, hold, or manage user funds. Funds flow directly from buyer to the payment processor and, where applicable, to the seller’s connected payout account.</w:t>
      </w:r>
    </w:p>
    <w:p>
      <w:pPr>
        <w:spacing w:after="120"/>
        <w:ind w:left="720" w:hanging="432"/>
      </w:pPr>
      <w:r>
        <w:rPr>
          <w:rFonts w:ascii="Arial" w:hAnsi="Arial"/>
          <w:b/>
          <w:sz w:val="22"/>
        </w:rPr>
        <w:t xml:space="preserve">(d) </w:t>
      </w:r>
      <w:r>
        <w:rPr>
          <w:rFonts w:ascii="Arial" w:hAnsi="Arial"/>
          <w:sz w:val="22"/>
        </w:rPr>
        <w:t>Chargebacks. If a buyer initiates a chargeback or payment dispute with their card issuer or payment provider, Snatch It reserves the right to suspend the accounts of both the buyer and the seller pending investigation. Users agree to cooperate fully with any chargeback investigation. Snatch It is not liable for any losses arising from chargebacks.</w:t>
      </w:r>
    </w:p>
    <w:p>
      <w:pPr>
        <w:spacing w:after="120"/>
        <w:ind w:left="720" w:hanging="432"/>
      </w:pPr>
      <w:r>
        <w:rPr>
          <w:rFonts w:ascii="Arial" w:hAnsi="Arial"/>
          <w:b/>
          <w:sz w:val="22"/>
        </w:rPr>
        <w:t xml:space="preserve">(e) </w:t>
      </w:r>
      <w:r>
        <w:rPr>
          <w:rFonts w:ascii="Arial" w:hAnsi="Arial"/>
          <w:sz w:val="22"/>
        </w:rPr>
        <w:t>Seller Payouts. Seller payouts are facilitated through the third-party payment provider’s connected account infrastructure. Payout timing, availability, and processing are subject to the payment provider’s terms and are not controlled by Snatch It.</w:t>
      </w:r>
    </w:p>
    <w:p>
      <w:pPr>
        <w:spacing w:after="120"/>
        <w:ind w:left="720" w:hanging="432"/>
      </w:pPr>
      <w:r>
        <w:rPr>
          <w:rFonts w:ascii="Arial" w:hAnsi="Arial"/>
          <w:b/>
          <w:sz w:val="22"/>
        </w:rPr>
        <w:t xml:space="preserve">(f) </w:t>
      </w:r>
      <w:r>
        <w:rPr>
          <w:rFonts w:ascii="Arial" w:hAnsi="Arial"/>
          <w:sz w:val="22"/>
        </w:rPr>
        <w:t>Currency. All transactions on the Platform are denominated in United States Dollars (USD) unless otherwise stated.</w:t>
      </w:r>
    </w:p>
    <w:p>
      <w:pPr>
        <w:pStyle w:val="Heading1"/>
      </w:pPr>
      <w:r>
        <w:t>7. User Conduct and Prohibited Activities</w:t>
      </w:r>
    </w:p>
    <w:p>
      <w:r>
        <w:t>You agree to use the Platform only for lawful purposes and in accordance with these Terms. You agree NOT to:</w:t>
      </w:r>
    </w:p>
    <w:p>
      <w:pPr>
        <w:spacing w:after="120"/>
        <w:ind w:left="720" w:hanging="432"/>
      </w:pPr>
      <w:r>
        <w:rPr>
          <w:rFonts w:ascii="Arial" w:hAnsi="Arial"/>
          <w:b/>
          <w:sz w:val="22"/>
        </w:rPr>
        <w:t xml:space="preserve">(a) </w:t>
      </w:r>
      <w:r>
        <w:rPr>
          <w:rFonts w:ascii="Arial" w:hAnsi="Arial"/>
          <w:sz w:val="22"/>
        </w:rPr>
        <w:t>List, sell, or transfer counterfeit, stolen, invalid, expired, or fraudulent tickets.</w:t>
      </w:r>
    </w:p>
    <w:p>
      <w:pPr>
        <w:spacing w:after="120"/>
        <w:ind w:left="720" w:hanging="432"/>
      </w:pPr>
      <w:r>
        <w:rPr>
          <w:rFonts w:ascii="Arial" w:hAnsi="Arial"/>
          <w:b/>
          <w:sz w:val="22"/>
        </w:rPr>
        <w:t xml:space="preserve">(b) </w:t>
      </w:r>
      <w:r>
        <w:rPr>
          <w:rFonts w:ascii="Arial" w:hAnsi="Arial"/>
          <w:sz w:val="22"/>
        </w:rPr>
        <w:t>Engage in any form of fraud, deception, or misrepresentation in connection with any listing or transaction.</w:t>
      </w:r>
    </w:p>
    <w:p>
      <w:pPr>
        <w:spacing w:after="120"/>
        <w:ind w:left="720" w:hanging="432"/>
      </w:pPr>
      <w:r>
        <w:rPr>
          <w:rFonts w:ascii="Arial" w:hAnsi="Arial"/>
          <w:b/>
          <w:sz w:val="22"/>
        </w:rPr>
        <w:t xml:space="preserve">(c) </w:t>
      </w:r>
      <w:r>
        <w:rPr>
          <w:rFonts w:ascii="Arial" w:hAnsi="Arial"/>
          <w:sz w:val="22"/>
        </w:rPr>
        <w:t>Manipulate bids, prices, or auction outcomes through shill bidding, bid shielding, or any other deceptive practice.</w:t>
      </w:r>
    </w:p>
    <w:p>
      <w:pPr>
        <w:spacing w:after="120"/>
        <w:ind w:left="720" w:hanging="432"/>
      </w:pPr>
      <w:r>
        <w:rPr>
          <w:rFonts w:ascii="Arial" w:hAnsi="Arial"/>
          <w:b/>
          <w:sz w:val="22"/>
        </w:rPr>
        <w:t xml:space="preserve">(d) </w:t>
      </w:r>
      <w:r>
        <w:rPr>
          <w:rFonts w:ascii="Arial" w:hAnsi="Arial"/>
          <w:sz w:val="22"/>
        </w:rPr>
        <w:t>Use the Platform to launder money or engage in any illegal financial activity.</w:t>
      </w:r>
    </w:p>
    <w:p>
      <w:pPr>
        <w:spacing w:after="120"/>
        <w:ind w:left="720" w:hanging="432"/>
      </w:pPr>
      <w:r>
        <w:rPr>
          <w:rFonts w:ascii="Arial" w:hAnsi="Arial"/>
          <w:b/>
          <w:sz w:val="22"/>
        </w:rPr>
        <w:t xml:space="preserve">(e) </w:t>
      </w:r>
      <w:r>
        <w:rPr>
          <w:rFonts w:ascii="Arial" w:hAnsi="Arial"/>
          <w:sz w:val="22"/>
        </w:rPr>
        <w:t>Attempt to circumvent, disable, or interfere with any security features of the Platform.</w:t>
      </w:r>
    </w:p>
    <w:p>
      <w:pPr>
        <w:spacing w:after="120"/>
        <w:ind w:left="720" w:hanging="432"/>
      </w:pPr>
      <w:r>
        <w:rPr>
          <w:rFonts w:ascii="Arial" w:hAnsi="Arial"/>
          <w:b/>
          <w:sz w:val="22"/>
        </w:rPr>
        <w:t xml:space="preserve">(f) </w:t>
      </w:r>
      <w:r>
        <w:rPr>
          <w:rFonts w:ascii="Arial" w:hAnsi="Arial"/>
          <w:sz w:val="22"/>
        </w:rPr>
        <w:t>Use any automated means (bots, scrapers, crawlers) to access the Platform or collect data without prior written consent.</w:t>
      </w:r>
    </w:p>
    <w:p>
      <w:pPr>
        <w:spacing w:after="120"/>
        <w:ind w:left="720" w:hanging="432"/>
      </w:pPr>
      <w:r>
        <w:rPr>
          <w:rFonts w:ascii="Arial" w:hAnsi="Arial"/>
          <w:b/>
          <w:sz w:val="22"/>
        </w:rPr>
        <w:t xml:space="preserve">(g) </w:t>
      </w:r>
      <w:r>
        <w:rPr>
          <w:rFonts w:ascii="Arial" w:hAnsi="Arial"/>
          <w:sz w:val="22"/>
        </w:rPr>
        <w:t>Harass, threaten, intimidate, or abuse other users.</w:t>
      </w:r>
    </w:p>
    <w:p>
      <w:pPr>
        <w:spacing w:after="120"/>
        <w:ind w:left="720" w:hanging="432"/>
      </w:pPr>
      <w:r>
        <w:rPr>
          <w:rFonts w:ascii="Arial" w:hAnsi="Arial"/>
          <w:b/>
          <w:sz w:val="22"/>
        </w:rPr>
        <w:t xml:space="preserve">(h) </w:t>
      </w:r>
      <w:r>
        <w:rPr>
          <w:rFonts w:ascii="Arial" w:hAnsi="Arial"/>
          <w:sz w:val="22"/>
        </w:rPr>
        <w:t>Impersonate any person or entity, or falsely claim an affiliation with any person or entity.</w:t>
      </w:r>
    </w:p>
    <w:p>
      <w:pPr>
        <w:spacing w:after="120"/>
        <w:ind w:left="720" w:hanging="432"/>
      </w:pPr>
      <w:r>
        <w:rPr>
          <w:rFonts w:ascii="Arial" w:hAnsi="Arial"/>
          <w:b/>
          <w:sz w:val="22"/>
        </w:rPr>
        <w:t xml:space="preserve">(i) </w:t>
      </w:r>
      <w:r>
        <w:rPr>
          <w:rFonts w:ascii="Arial" w:hAnsi="Arial"/>
          <w:sz w:val="22"/>
        </w:rPr>
        <w:t>Upload or transmit viruses, malware, or any other malicious code.</w:t>
      </w:r>
    </w:p>
    <w:p>
      <w:pPr>
        <w:spacing w:after="120"/>
        <w:ind w:left="720" w:hanging="432"/>
      </w:pPr>
      <w:r>
        <w:rPr>
          <w:rFonts w:ascii="Arial" w:hAnsi="Arial"/>
          <w:b/>
          <w:sz w:val="22"/>
        </w:rPr>
        <w:t xml:space="preserve">(j) </w:t>
      </w:r>
      <w:r>
        <w:rPr>
          <w:rFonts w:ascii="Arial" w:hAnsi="Arial"/>
          <w:sz w:val="22"/>
        </w:rPr>
        <w:t>Violate any applicable local, state, national, or international law or regulation, including but not limited to ticket resale laws.</w:t>
      </w:r>
    </w:p>
    <w:p>
      <w:r>
        <w:t>Snatch It reserves the right to investigate and take appropriate action against any user who violates these prohibitions, including but not limited to account suspension, account termination, and referral to law enforcement.</w:t>
      </w:r>
    </w:p>
    <w:p>
      <w:pPr>
        <w:pStyle w:val="Heading1"/>
      </w:pPr>
      <w:r>
        <w:t>8. Listings and Accuracy</w:t>
      </w:r>
    </w:p>
    <w:p>
      <w:r>
        <w:t>Sellers are solely responsible for the content, accuracy, and legality of all listings posted on the Platform. By creating a listing, sellers represent and warrant the following:</w:t>
      </w:r>
    </w:p>
    <w:p>
      <w:pPr>
        <w:spacing w:after="120"/>
        <w:ind w:left="720" w:hanging="432"/>
      </w:pPr>
      <w:r>
        <w:rPr>
          <w:rFonts w:ascii="Arial" w:hAnsi="Arial"/>
          <w:b/>
          <w:sz w:val="22"/>
        </w:rPr>
        <w:t xml:space="preserve">(a) </w:t>
      </w:r>
      <w:r>
        <w:rPr>
          <w:rFonts w:ascii="Arial" w:hAnsi="Arial"/>
          <w:sz w:val="22"/>
        </w:rPr>
        <w:t>The ticket(s) described in the listing are genuine, valid, and in the seller’s lawful possession or control.</w:t>
      </w:r>
    </w:p>
    <w:p>
      <w:pPr>
        <w:spacing w:after="120"/>
        <w:ind w:left="720" w:hanging="432"/>
      </w:pPr>
      <w:r>
        <w:rPr>
          <w:rFonts w:ascii="Arial" w:hAnsi="Arial"/>
          <w:b/>
          <w:sz w:val="22"/>
        </w:rPr>
        <w:t xml:space="preserve">(b) </w:t>
      </w:r>
      <w:r>
        <w:rPr>
          <w:rFonts w:ascii="Arial" w:hAnsi="Arial"/>
          <w:sz w:val="22"/>
        </w:rPr>
        <w:t>All information in the listing (including event name, date, venue, seat or section information, ticket type, and any restrictions) is accurate and complete.</w:t>
      </w:r>
    </w:p>
    <w:p>
      <w:pPr>
        <w:spacing w:after="120"/>
        <w:ind w:left="720" w:hanging="432"/>
      </w:pPr>
      <w:r>
        <w:rPr>
          <w:rFonts w:ascii="Arial" w:hAnsi="Arial"/>
          <w:b/>
          <w:sz w:val="22"/>
        </w:rPr>
        <w:t xml:space="preserve">(c) </w:t>
      </w:r>
      <w:r>
        <w:rPr>
          <w:rFonts w:ascii="Arial" w:hAnsi="Arial"/>
          <w:sz w:val="22"/>
        </w:rPr>
        <w:t>The seller has the legal right to sell and transfer the ticket(s) and that such sale does not violate any applicable law, regulation, venue policy, or contractual obligation.</w:t>
      </w:r>
    </w:p>
    <w:p>
      <w:pPr>
        <w:spacing w:after="120"/>
        <w:ind w:left="720" w:hanging="432"/>
      </w:pPr>
      <w:r>
        <w:rPr>
          <w:rFonts w:ascii="Arial" w:hAnsi="Arial"/>
          <w:b/>
          <w:sz w:val="22"/>
        </w:rPr>
        <w:t xml:space="preserve">(d) </w:t>
      </w:r>
      <w:r>
        <w:rPr>
          <w:rFonts w:ascii="Arial" w:hAnsi="Arial"/>
          <w:sz w:val="22"/>
        </w:rPr>
        <w:t>The listing does not infringe upon the intellectual property rights or any other rights of any third party.</w:t>
      </w:r>
    </w:p>
    <w:p>
      <w:r>
        <w:t>Snatch It does not verify, endorse, or guarantee the accuracy of any listing. Buyers are solely responsible for reviewing listing details before committing to a purchase or bid. Snatch It is not liable for any inaccuracies, omissions, or misrepresentations in any listing.</w:t>
      </w:r>
    </w:p>
    <w:p>
      <w:pPr>
        <w:pStyle w:val="Heading1"/>
      </w:pPr>
      <w:r>
        <w:t>9. Disputes Between Users</w:t>
      </w:r>
    </w:p>
    <w:p>
      <w:r>
        <w:t>In the event of a dispute between users arising out of or relating to a transaction on the Platform, you acknowledge and agree to the following:</w:t>
      </w:r>
    </w:p>
    <w:p>
      <w:pPr>
        <w:spacing w:after="120"/>
        <w:ind w:left="720" w:hanging="432"/>
      </w:pPr>
      <w:r>
        <w:rPr>
          <w:rFonts w:ascii="Arial" w:hAnsi="Arial"/>
          <w:b/>
          <w:sz w:val="22"/>
        </w:rPr>
        <w:t xml:space="preserve">(a) </w:t>
      </w:r>
      <w:r>
        <w:rPr>
          <w:rFonts w:ascii="Arial" w:hAnsi="Arial"/>
          <w:sz w:val="22"/>
        </w:rPr>
        <w:t>Snatch It is not a party to the transaction and is not responsible for resolving disputes between users.</w:t>
      </w:r>
    </w:p>
    <w:p>
      <w:pPr>
        <w:spacing w:after="120"/>
        <w:ind w:left="720" w:hanging="432"/>
      </w:pPr>
      <w:r>
        <w:rPr>
          <w:rFonts w:ascii="Arial" w:hAnsi="Arial"/>
          <w:b/>
          <w:sz w:val="22"/>
        </w:rPr>
        <w:t xml:space="preserve">(b) </w:t>
      </w:r>
      <w:r>
        <w:rPr>
          <w:rFonts w:ascii="Arial" w:hAnsi="Arial"/>
          <w:sz w:val="22"/>
        </w:rPr>
        <w:t>Users agree to attempt to resolve disputes directly with one another in good faith before seeking any external resolution.</w:t>
      </w:r>
    </w:p>
    <w:p>
      <w:pPr>
        <w:spacing w:after="120"/>
        <w:ind w:left="720" w:hanging="432"/>
      </w:pPr>
      <w:r>
        <w:rPr>
          <w:rFonts w:ascii="Arial" w:hAnsi="Arial"/>
          <w:b/>
          <w:sz w:val="22"/>
        </w:rPr>
        <w:t xml:space="preserve">(c) </w:t>
      </w:r>
      <w:r>
        <w:rPr>
          <w:rFonts w:ascii="Arial" w:hAnsi="Arial"/>
          <w:sz w:val="22"/>
        </w:rPr>
        <w:t>Snatch It may, at its sole discretion, offer limited assistance in facilitating communication between disputing parties, but is under no obligation to do so and assumes no liability for the outcome of any dispute.</w:t>
      </w:r>
    </w:p>
    <w:p>
      <w:pPr>
        <w:spacing w:after="120"/>
        <w:ind w:left="720" w:hanging="432"/>
      </w:pPr>
      <w:r>
        <w:rPr>
          <w:rFonts w:ascii="Arial" w:hAnsi="Arial"/>
          <w:b/>
          <w:sz w:val="22"/>
        </w:rPr>
        <w:t xml:space="preserve">(d) </w:t>
      </w:r>
      <w:r>
        <w:rPr>
          <w:rFonts w:ascii="Arial" w:hAnsi="Arial"/>
          <w:sz w:val="22"/>
        </w:rPr>
        <w:t>Users agree to hold Snatch It harmless from any and all claims, damages, losses, costs, and expenses (including attorneys’ fees) arising from disputes between users.</w:t>
      </w:r>
    </w:p>
    <w:p>
      <w:pPr>
        <w:spacing w:after="120"/>
        <w:ind w:left="720" w:hanging="432"/>
      </w:pPr>
      <w:r>
        <w:rPr>
          <w:rFonts w:ascii="Arial" w:hAnsi="Arial"/>
          <w:b/>
          <w:sz w:val="22"/>
        </w:rPr>
        <w:t xml:space="preserve">(e) </w:t>
      </w:r>
      <w:r>
        <w:rPr>
          <w:rFonts w:ascii="Arial" w:hAnsi="Arial"/>
          <w:sz w:val="22"/>
        </w:rPr>
        <w:t>Snatch It’s decision to intervene or not intervene in any dispute is entirely at its discretion and does not create any precedent, obligation, or duty to intervene in future disputes.</w:t>
      </w:r>
    </w:p>
    <w:p>
      <w:pPr>
        <w:pStyle w:val="Heading1"/>
      </w:pPr>
      <w:r>
        <w:t>10. Fraud and Risk Disclaimer</w:t>
      </w:r>
    </w:p>
    <w:p>
      <w:r>
        <w:rPr>
          <w:b/>
        </w:rPr>
        <w:t>USE OF THE PLATFORM IS AT YOUR OWN RISK.</w:t>
      </w:r>
    </w:p>
    <w:p>
      <w:r>
        <w:t>While Snatch It implements reasonable measures to promote a safe marketplace environment, Snatch It cannot and does not guarantee that:</w:t>
      </w:r>
    </w:p>
    <w:p>
      <w:pPr>
        <w:spacing w:after="120"/>
        <w:ind w:left="720" w:hanging="432"/>
      </w:pPr>
      <w:r>
        <w:rPr>
          <w:rFonts w:ascii="Arial" w:hAnsi="Arial"/>
          <w:b/>
          <w:sz w:val="22"/>
        </w:rPr>
        <w:t xml:space="preserve">(a) </w:t>
      </w:r>
      <w:r>
        <w:rPr>
          <w:rFonts w:ascii="Arial" w:hAnsi="Arial"/>
          <w:sz w:val="22"/>
        </w:rPr>
        <w:t>Any user is who they claim to be.</w:t>
      </w:r>
    </w:p>
    <w:p>
      <w:pPr>
        <w:spacing w:after="120"/>
        <w:ind w:left="720" w:hanging="432"/>
      </w:pPr>
      <w:r>
        <w:rPr>
          <w:rFonts w:ascii="Arial" w:hAnsi="Arial"/>
          <w:b/>
          <w:sz w:val="22"/>
        </w:rPr>
        <w:t xml:space="preserve">(b) </w:t>
      </w:r>
      <w:r>
        <w:rPr>
          <w:rFonts w:ascii="Arial" w:hAnsi="Arial"/>
          <w:sz w:val="22"/>
        </w:rPr>
        <w:t>Any ticket listed on the Platform is genuine, valid, or transferable.</w:t>
      </w:r>
    </w:p>
    <w:p>
      <w:pPr>
        <w:spacing w:after="120"/>
        <w:ind w:left="720" w:hanging="432"/>
      </w:pPr>
      <w:r>
        <w:rPr>
          <w:rFonts w:ascii="Arial" w:hAnsi="Arial"/>
          <w:b/>
          <w:sz w:val="22"/>
        </w:rPr>
        <w:t xml:space="preserve">(c) </w:t>
      </w:r>
      <w:r>
        <w:rPr>
          <w:rFonts w:ascii="Arial" w:hAnsi="Arial"/>
          <w:sz w:val="22"/>
        </w:rPr>
        <w:t>Any transaction will be completed successfully.</w:t>
      </w:r>
    </w:p>
    <w:p>
      <w:pPr>
        <w:spacing w:after="120"/>
        <w:ind w:left="720" w:hanging="432"/>
      </w:pPr>
      <w:r>
        <w:rPr>
          <w:rFonts w:ascii="Arial" w:hAnsi="Arial"/>
          <w:b/>
          <w:sz w:val="22"/>
        </w:rPr>
        <w:t xml:space="preserve">(d) </w:t>
      </w:r>
      <w:r>
        <w:rPr>
          <w:rFonts w:ascii="Arial" w:hAnsi="Arial"/>
          <w:sz w:val="22"/>
        </w:rPr>
        <w:t>Any user will fulfill their obligations under a transaction.</w:t>
      </w:r>
    </w:p>
    <w:p>
      <w:pPr>
        <w:spacing w:after="120"/>
        <w:ind w:left="720" w:hanging="432"/>
      </w:pPr>
      <w:r>
        <w:rPr>
          <w:rFonts w:ascii="Arial" w:hAnsi="Arial"/>
          <w:b/>
          <w:sz w:val="22"/>
        </w:rPr>
        <w:t xml:space="preserve">(e) </w:t>
      </w:r>
      <w:r>
        <w:rPr>
          <w:rFonts w:ascii="Arial" w:hAnsi="Arial"/>
          <w:sz w:val="22"/>
        </w:rPr>
        <w:t>The Platform is free from fraudulent users or activity.</w:t>
      </w:r>
    </w:p>
    <w:p>
      <w:r>
        <w:t>Snatch It is not responsible for any losses, damages, or harm resulting from fraud, scams, misrepresentation, or any other deceptive conduct by users. Users are solely responsible for assessing and assuming the risks associated with any transaction on the Platform.</w:t>
      </w:r>
    </w:p>
    <w:p>
      <w:r>
        <w:t>If you suspect fraudulent activity, you should report it to Snatch It immediately. However, Snatch It’s receipt of such a report does not create any obligation to investigate, resolve, or compensate for the reported activity.</w:t>
      </w:r>
    </w:p>
    <w:p>
      <w:pPr>
        <w:pStyle w:val="Heading1"/>
      </w:pPr>
      <w:r>
        <w:t>11. Limitation of Liability</w:t>
      </w:r>
    </w:p>
    <w:p>
      <w:r>
        <w:rPr>
          <w:b/>
        </w:rPr>
        <w:t>TO THE MAXIMUM EXTENT PERMITTED BY APPLICABLE LAW:</w:t>
      </w:r>
    </w:p>
    <w:p>
      <w:pPr>
        <w:spacing w:after="120"/>
        <w:ind w:left="720" w:hanging="432"/>
      </w:pPr>
      <w:r>
        <w:rPr>
          <w:rFonts w:ascii="Arial" w:hAnsi="Arial"/>
          <w:b/>
          <w:sz w:val="22"/>
        </w:rPr>
        <w:t xml:space="preserve">(a) </w:t>
      </w:r>
      <w:r>
        <w:rPr>
          <w:rFonts w:ascii="Arial" w:hAnsi="Arial"/>
          <w:sz w:val="22"/>
        </w:rPr>
        <w:t>SNATCH IT, ITS OFFICERS, DIRECTORS, EMPLOYEES, AGENTS, AFFILIATES, SUCCESSORS, AND ASSIGNS (COLLECTIVELY, THE “SNATCH IT PARTIES”) SHALL NOT BE LIABLE TO YOU OR ANY THIRD PARTY FOR ANY INDIRECT, INCIDENTAL, SPECIAL, CONSEQUENTIAL, PUNITIVE, OR EXEMPLARY DAMAGES, INCLUDING BUT NOT LIMITED TO DAMAGES FOR LOSS OF PROFITS, GOODWILL, DATA, REVENUE, BUSINESS OPPORTUNITIES, OR ANY OTHER INTANGIBLE LOSSES, ARISING OUT OF OR IN CONNECTION WITH YOUR USE OF OR INABILITY TO USE THE PLATFORM, REGARDLESS OF THE THEORY OF LIABILITY AND EVEN IF SNATCH IT HAS BEEN ADVISED OF THE POSSIBILITY OF SUCH DAMAGES.</w:t>
      </w:r>
    </w:p>
    <w:p>
      <w:pPr>
        <w:spacing w:after="120"/>
        <w:ind w:left="720" w:hanging="432"/>
      </w:pPr>
      <w:r>
        <w:rPr>
          <w:rFonts w:ascii="Arial" w:hAnsi="Arial"/>
          <w:b/>
          <w:sz w:val="22"/>
        </w:rPr>
        <w:t xml:space="preserve">(b) </w:t>
      </w:r>
      <w:r>
        <w:rPr>
          <w:rFonts w:ascii="Arial" w:hAnsi="Arial"/>
          <w:sz w:val="22"/>
        </w:rPr>
        <w:t>THE TOTAL AGGREGATE LIABILITY OF THE SNATCH IT PARTIES FOR ALL CLAIMS ARISING OUT OF OR RELATING TO THESE TERMS OR YOUR USE OF THE PLATFORM SHALL NOT EXCEED THE GREATER OF (I) THE TOTAL AMOUNT OF SERVICE FEES PAID BY YOU TO SNATCH IT IN THE TWELVE (12) MONTHS PRECEDING THE EVENT GIVING RISE TO THE CLAIM, OR (II) ONE HUNDRED UNITED STATES DOLLARS ($100.00).</w:t>
      </w:r>
    </w:p>
    <w:p>
      <w:pPr>
        <w:spacing w:after="120"/>
        <w:ind w:left="720" w:hanging="432"/>
      </w:pPr>
      <w:r>
        <w:rPr>
          <w:rFonts w:ascii="Arial" w:hAnsi="Arial"/>
          <w:b/>
          <w:sz w:val="22"/>
        </w:rPr>
        <w:t xml:space="preserve">(c) </w:t>
      </w:r>
      <w:r>
        <w:rPr>
          <w:rFonts w:ascii="Arial" w:hAnsi="Arial"/>
          <w:sz w:val="22"/>
        </w:rPr>
        <w:t>THE SNATCH IT PARTIES SHALL NOT BE LIABLE FOR ANY LOSSES OR DAMAGES ARISING FROM TRANSACTIONS BETWEEN USERS, INCLUDING BUT NOT LIMITED TO FRAUDULENT TRANSACTIONS, INVALID TICKETS, NON-DELIVERY OF TICKETS, OR ANY OTHER FAILURE OF A USER TO PERFORM THEIR OBLIGATIONS.</w:t>
      </w:r>
    </w:p>
    <w:p>
      <w:pPr>
        <w:spacing w:after="120"/>
        <w:ind w:left="720" w:hanging="432"/>
      </w:pPr>
      <w:r>
        <w:rPr>
          <w:rFonts w:ascii="Arial" w:hAnsi="Arial"/>
          <w:b/>
          <w:sz w:val="22"/>
        </w:rPr>
        <w:t xml:space="preserve">(d) </w:t>
      </w:r>
      <w:r>
        <w:rPr>
          <w:rFonts w:ascii="Arial" w:hAnsi="Arial"/>
          <w:sz w:val="22"/>
        </w:rPr>
        <w:t>SOME JURISDICTIONS DO NOT ALLOW THE EXCLUSION OR LIMITATION OF CERTAIN DAMAGES. IN SUCH JURISDICTIONS, THE LIABILITY OF THE SNATCH IT PARTIES SHALL BE LIMITED TO THE MAXIMUM EXTENT PERMITTED BY LAW.</w:t>
      </w:r>
    </w:p>
    <w:p>
      <w:pPr>
        <w:pStyle w:val="Heading1"/>
      </w:pPr>
      <w:r>
        <w:t>12. Indemnification</w:t>
      </w:r>
    </w:p>
    <w:p>
      <w:r>
        <w:t>You agree to indemnify, defend, and hold harmless Snatch It and the Snatch It Parties from and against any and all claims, demands, actions, liabilities, damages, losses, costs, and expenses (including reasonable attorneys’ fees and legal costs) arising out of or in connection with:</w:t>
      </w:r>
    </w:p>
    <w:p>
      <w:pPr>
        <w:spacing w:after="120"/>
        <w:ind w:left="720" w:hanging="432"/>
      </w:pPr>
      <w:r>
        <w:rPr>
          <w:rFonts w:ascii="Arial" w:hAnsi="Arial"/>
          <w:b/>
          <w:sz w:val="22"/>
        </w:rPr>
        <w:t xml:space="preserve">(a) </w:t>
      </w:r>
      <w:r>
        <w:rPr>
          <w:rFonts w:ascii="Arial" w:hAnsi="Arial"/>
          <w:sz w:val="22"/>
        </w:rPr>
        <w:t>Your use of or access to the Platform.</w:t>
      </w:r>
    </w:p>
    <w:p>
      <w:pPr>
        <w:spacing w:after="120"/>
        <w:ind w:left="720" w:hanging="432"/>
      </w:pPr>
      <w:r>
        <w:rPr>
          <w:rFonts w:ascii="Arial" w:hAnsi="Arial"/>
          <w:b/>
          <w:sz w:val="22"/>
        </w:rPr>
        <w:t xml:space="preserve">(b) </w:t>
      </w:r>
      <w:r>
        <w:rPr>
          <w:rFonts w:ascii="Arial" w:hAnsi="Arial"/>
          <w:sz w:val="22"/>
        </w:rPr>
        <w:t>Your violation of these Terms or any applicable law or regulation.</w:t>
      </w:r>
    </w:p>
    <w:p>
      <w:pPr>
        <w:spacing w:after="120"/>
        <w:ind w:left="720" w:hanging="432"/>
      </w:pPr>
      <w:r>
        <w:rPr>
          <w:rFonts w:ascii="Arial" w:hAnsi="Arial"/>
          <w:b/>
          <w:sz w:val="22"/>
        </w:rPr>
        <w:t xml:space="preserve">(c) </w:t>
      </w:r>
      <w:r>
        <w:rPr>
          <w:rFonts w:ascii="Arial" w:hAnsi="Arial"/>
          <w:sz w:val="22"/>
        </w:rPr>
        <w:t>Any transaction you enter into through the Platform.</w:t>
      </w:r>
    </w:p>
    <w:p>
      <w:pPr>
        <w:spacing w:after="120"/>
        <w:ind w:left="720" w:hanging="432"/>
      </w:pPr>
      <w:r>
        <w:rPr>
          <w:rFonts w:ascii="Arial" w:hAnsi="Arial"/>
          <w:b/>
          <w:sz w:val="22"/>
        </w:rPr>
        <w:t xml:space="preserve">(d) </w:t>
      </w:r>
      <w:r>
        <w:rPr>
          <w:rFonts w:ascii="Arial" w:hAnsi="Arial"/>
          <w:sz w:val="22"/>
        </w:rPr>
        <w:t>Your listings, content, or other materials posted on the Platform.</w:t>
      </w:r>
    </w:p>
    <w:p>
      <w:pPr>
        <w:spacing w:after="120"/>
        <w:ind w:left="720" w:hanging="432"/>
      </w:pPr>
      <w:r>
        <w:rPr>
          <w:rFonts w:ascii="Arial" w:hAnsi="Arial"/>
          <w:b/>
          <w:sz w:val="22"/>
        </w:rPr>
        <w:t xml:space="preserve">(e) </w:t>
      </w:r>
      <w:r>
        <w:rPr>
          <w:rFonts w:ascii="Arial" w:hAnsi="Arial"/>
          <w:sz w:val="22"/>
        </w:rPr>
        <w:t>Any dispute between you and another user.</w:t>
      </w:r>
    </w:p>
    <w:p>
      <w:pPr>
        <w:spacing w:after="120"/>
        <w:ind w:left="720" w:hanging="432"/>
      </w:pPr>
      <w:r>
        <w:rPr>
          <w:rFonts w:ascii="Arial" w:hAnsi="Arial"/>
          <w:b/>
          <w:sz w:val="22"/>
        </w:rPr>
        <w:t xml:space="preserve">(f) </w:t>
      </w:r>
      <w:r>
        <w:rPr>
          <w:rFonts w:ascii="Arial" w:hAnsi="Arial"/>
          <w:sz w:val="22"/>
        </w:rPr>
        <w:t>Your negligence, willful misconduct, or fraud.</w:t>
      </w:r>
    </w:p>
    <w:p>
      <w:pPr>
        <w:spacing w:after="120"/>
        <w:ind w:left="720" w:hanging="432"/>
      </w:pPr>
      <w:r>
        <w:rPr>
          <w:rFonts w:ascii="Arial" w:hAnsi="Arial"/>
          <w:b/>
          <w:sz w:val="22"/>
        </w:rPr>
        <w:t xml:space="preserve">(g) </w:t>
      </w:r>
      <w:r>
        <w:rPr>
          <w:rFonts w:ascii="Arial" w:hAnsi="Arial"/>
          <w:sz w:val="22"/>
        </w:rPr>
        <w:t>Any claim by a third party arising from your use of the Platform.</w:t>
      </w:r>
    </w:p>
    <w:p>
      <w:r>
        <w:t>This indemnification obligation shall survive the termination of your account and these Terms.</w:t>
      </w:r>
    </w:p>
    <w:p>
      <w:pPr>
        <w:pStyle w:val="Heading1"/>
      </w:pPr>
      <w:r>
        <w:t>13. Intellectual Property</w:t>
      </w:r>
    </w:p>
    <w:p>
      <w:r>
        <w:t>All content, features, functionality, software, designs, trademarks, service marks, trade names, logos, and other intellectual property displayed on or through the Platform are the exclusive property of Snatch It or its licensors and are protected by United States and international intellectual property laws.</w:t>
      </w:r>
    </w:p>
    <w:p>
      <w:r>
        <w:t>You are granted a limited, non-exclusive, non-transferable, revocable license to access and use the Platform for its intended purpose, subject to these Terms. This license does not include the right to:</w:t>
      </w:r>
    </w:p>
    <w:p>
      <w:pPr>
        <w:spacing w:after="120"/>
        <w:ind w:left="720" w:hanging="432"/>
      </w:pPr>
      <w:r>
        <w:rPr>
          <w:rFonts w:ascii="Arial" w:hAnsi="Arial"/>
          <w:b/>
          <w:sz w:val="22"/>
        </w:rPr>
        <w:t xml:space="preserve">(a) </w:t>
      </w:r>
      <w:r>
        <w:rPr>
          <w:rFonts w:ascii="Arial" w:hAnsi="Arial"/>
          <w:sz w:val="22"/>
        </w:rPr>
        <w:t>Copy, modify, distribute, sell, or lease any part of the Platform or its content.</w:t>
      </w:r>
    </w:p>
    <w:p>
      <w:pPr>
        <w:spacing w:after="120"/>
        <w:ind w:left="720" w:hanging="432"/>
      </w:pPr>
      <w:r>
        <w:rPr>
          <w:rFonts w:ascii="Arial" w:hAnsi="Arial"/>
          <w:b/>
          <w:sz w:val="22"/>
        </w:rPr>
        <w:t xml:space="preserve">(b) </w:t>
      </w:r>
      <w:r>
        <w:rPr>
          <w:rFonts w:ascii="Arial" w:hAnsi="Arial"/>
          <w:sz w:val="22"/>
        </w:rPr>
        <w:t>Reverse engineer, decompile, or disassemble the Platform software.</w:t>
      </w:r>
    </w:p>
    <w:p>
      <w:pPr>
        <w:spacing w:after="120"/>
        <w:ind w:left="720" w:hanging="432"/>
      </w:pPr>
      <w:r>
        <w:rPr>
          <w:rFonts w:ascii="Arial" w:hAnsi="Arial"/>
          <w:b/>
          <w:sz w:val="22"/>
        </w:rPr>
        <w:t xml:space="preserve">(c) </w:t>
      </w:r>
      <w:r>
        <w:rPr>
          <w:rFonts w:ascii="Arial" w:hAnsi="Arial"/>
          <w:sz w:val="22"/>
        </w:rPr>
        <w:t>Use the Snatch It name, logo, or branding without prior written consent.</w:t>
      </w:r>
    </w:p>
    <w:p>
      <w:pPr>
        <w:spacing w:after="120"/>
        <w:ind w:left="720" w:hanging="432"/>
      </w:pPr>
      <w:r>
        <w:rPr>
          <w:rFonts w:ascii="Arial" w:hAnsi="Arial"/>
          <w:b/>
          <w:sz w:val="22"/>
        </w:rPr>
        <w:t xml:space="preserve">(d) </w:t>
      </w:r>
      <w:r>
        <w:rPr>
          <w:rFonts w:ascii="Arial" w:hAnsi="Arial"/>
          <w:sz w:val="22"/>
        </w:rPr>
        <w:t>Create derivative works based on the Platform or its content.</w:t>
      </w:r>
    </w:p>
    <w:p>
      <w:pPr>
        <w:pStyle w:val="Heading1"/>
      </w:pPr>
      <w:r>
        <w:t>14. Termination and Suspension</w:t>
      </w:r>
    </w:p>
    <w:p>
      <w:r>
        <w:t>Snatch It reserves the right to suspend or terminate your account and access to the Platform at any time, with or without cause, and with or without notice, including but not limited to the following circumstances:</w:t>
      </w:r>
    </w:p>
    <w:p>
      <w:pPr>
        <w:spacing w:after="120"/>
        <w:ind w:left="720" w:hanging="432"/>
      </w:pPr>
      <w:r>
        <w:rPr>
          <w:rFonts w:ascii="Arial" w:hAnsi="Arial"/>
          <w:b/>
          <w:sz w:val="22"/>
        </w:rPr>
        <w:t xml:space="preserve">(a) </w:t>
      </w:r>
      <w:r>
        <w:rPr>
          <w:rFonts w:ascii="Arial" w:hAnsi="Arial"/>
          <w:sz w:val="22"/>
        </w:rPr>
        <w:t>Violation of these Terms or any applicable law.</w:t>
      </w:r>
    </w:p>
    <w:p>
      <w:pPr>
        <w:spacing w:after="120"/>
        <w:ind w:left="720" w:hanging="432"/>
      </w:pPr>
      <w:r>
        <w:rPr>
          <w:rFonts w:ascii="Arial" w:hAnsi="Arial"/>
          <w:b/>
          <w:sz w:val="22"/>
        </w:rPr>
        <w:t xml:space="preserve">(b) </w:t>
      </w:r>
      <w:r>
        <w:rPr>
          <w:rFonts w:ascii="Arial" w:hAnsi="Arial"/>
          <w:sz w:val="22"/>
        </w:rPr>
        <w:t>Suspected fraudulent, abusive, or illegal activity.</w:t>
      </w:r>
    </w:p>
    <w:p>
      <w:pPr>
        <w:spacing w:after="120"/>
        <w:ind w:left="720" w:hanging="432"/>
      </w:pPr>
      <w:r>
        <w:rPr>
          <w:rFonts w:ascii="Arial" w:hAnsi="Arial"/>
          <w:b/>
          <w:sz w:val="22"/>
        </w:rPr>
        <w:t xml:space="preserve">(c) </w:t>
      </w:r>
      <w:r>
        <w:rPr>
          <w:rFonts w:ascii="Arial" w:hAnsi="Arial"/>
          <w:sz w:val="22"/>
        </w:rPr>
        <w:t>Failure to pay any amounts owed to Snatch It.</w:t>
      </w:r>
    </w:p>
    <w:p>
      <w:pPr>
        <w:spacing w:after="120"/>
        <w:ind w:left="720" w:hanging="432"/>
      </w:pPr>
      <w:r>
        <w:rPr>
          <w:rFonts w:ascii="Arial" w:hAnsi="Arial"/>
          <w:b/>
          <w:sz w:val="22"/>
        </w:rPr>
        <w:t xml:space="preserve">(d) </w:t>
      </w:r>
      <w:r>
        <w:rPr>
          <w:rFonts w:ascii="Arial" w:hAnsi="Arial"/>
          <w:sz w:val="22"/>
        </w:rPr>
        <w:t>Extended periods of inactivity.</w:t>
      </w:r>
    </w:p>
    <w:p>
      <w:pPr>
        <w:spacing w:after="120"/>
        <w:ind w:left="720" w:hanging="432"/>
      </w:pPr>
      <w:r>
        <w:rPr>
          <w:rFonts w:ascii="Arial" w:hAnsi="Arial"/>
          <w:b/>
          <w:sz w:val="22"/>
        </w:rPr>
        <w:t xml:space="preserve">(e) </w:t>
      </w:r>
      <w:r>
        <w:rPr>
          <w:rFonts w:ascii="Arial" w:hAnsi="Arial"/>
          <w:sz w:val="22"/>
        </w:rPr>
        <w:t>At Snatch It’s sole discretion for any reason, including business decisions to modify or discontinue the Platform.</w:t>
      </w:r>
    </w:p>
    <w:p>
      <w:r>
        <w:t>Upon termination, your right to use the Platform ceases immediately. Sections that by their nature should survive termination (including but not limited to Limitation of Liability, Indemnification, Dispute Resolution, and Governing Law) shall survive.</w:t>
      </w:r>
    </w:p>
    <w:p>
      <w:pPr>
        <w:pStyle w:val="Heading1"/>
      </w:pPr>
      <w:r>
        <w:t>15. Privacy</w:t>
      </w:r>
    </w:p>
    <w:p>
      <w:r>
        <w:t>Your use of the Platform is also governed by our Privacy Policy, which is incorporated into these Terms by reference. By using the Platform, you consent to the collection, use, and disclosure of your information as described in the Privacy Policy.</w:t>
      </w:r>
    </w:p>
    <w:p>
      <w:r>
        <w:t>Please review our Privacy Policy carefully to understand how we collect, use, and protect your personal information.</w:t>
      </w:r>
    </w:p>
    <w:p>
      <w:pPr>
        <w:pStyle w:val="Heading1"/>
      </w:pPr>
      <w:r>
        <w:t>16. Modifications to the Service</w:t>
      </w:r>
    </w:p>
    <w:p>
      <w:r>
        <w:t>Snatch It reserves the right to modify, suspend, or discontinue the Platform (or any part thereof) at any time, with or without notice, for any reason. This includes but is not limited to:</w:t>
      </w:r>
    </w:p>
    <w:p>
      <w:pPr>
        <w:spacing w:after="120"/>
        <w:ind w:left="720" w:hanging="432"/>
      </w:pPr>
      <w:r>
        <w:rPr>
          <w:rFonts w:ascii="Arial" w:hAnsi="Arial"/>
          <w:b/>
          <w:sz w:val="22"/>
        </w:rPr>
        <w:t xml:space="preserve">(a) </w:t>
      </w:r>
      <w:r>
        <w:rPr>
          <w:rFonts w:ascii="Arial" w:hAnsi="Arial"/>
          <w:sz w:val="22"/>
        </w:rPr>
        <w:t>Adding, modifying, or removing features or functionality.</w:t>
      </w:r>
    </w:p>
    <w:p>
      <w:pPr>
        <w:spacing w:after="120"/>
        <w:ind w:left="720" w:hanging="432"/>
      </w:pPr>
      <w:r>
        <w:rPr>
          <w:rFonts w:ascii="Arial" w:hAnsi="Arial"/>
          <w:b/>
          <w:sz w:val="22"/>
        </w:rPr>
        <w:t xml:space="preserve">(b) </w:t>
      </w:r>
      <w:r>
        <w:rPr>
          <w:rFonts w:ascii="Arial" w:hAnsi="Arial"/>
          <w:sz w:val="22"/>
        </w:rPr>
        <w:t>Changing fee structures or payment processing methods.</w:t>
      </w:r>
    </w:p>
    <w:p>
      <w:pPr>
        <w:spacing w:after="120"/>
        <w:ind w:left="720" w:hanging="432"/>
      </w:pPr>
      <w:r>
        <w:rPr>
          <w:rFonts w:ascii="Arial" w:hAnsi="Arial"/>
          <w:b/>
          <w:sz w:val="22"/>
        </w:rPr>
        <w:t xml:space="preserve">(c) </w:t>
      </w:r>
      <w:r>
        <w:rPr>
          <w:rFonts w:ascii="Arial" w:hAnsi="Arial"/>
          <w:sz w:val="22"/>
        </w:rPr>
        <w:t>Updating the user interface, design, or user experience.</w:t>
      </w:r>
    </w:p>
    <w:p>
      <w:pPr>
        <w:spacing w:after="120"/>
        <w:ind w:left="720" w:hanging="432"/>
      </w:pPr>
      <w:r>
        <w:rPr>
          <w:rFonts w:ascii="Arial" w:hAnsi="Arial"/>
          <w:b/>
          <w:sz w:val="22"/>
        </w:rPr>
        <w:t xml:space="preserve">(d) </w:t>
      </w:r>
      <w:r>
        <w:rPr>
          <w:rFonts w:ascii="Arial" w:hAnsi="Arial"/>
          <w:sz w:val="22"/>
        </w:rPr>
        <w:t>Implementing new security measures or restrictions.</w:t>
      </w:r>
    </w:p>
    <w:p>
      <w:pPr>
        <w:spacing w:after="120"/>
        <w:ind w:left="720" w:hanging="432"/>
      </w:pPr>
      <w:r>
        <w:rPr>
          <w:rFonts w:ascii="Arial" w:hAnsi="Arial"/>
          <w:b/>
          <w:sz w:val="22"/>
        </w:rPr>
        <w:t xml:space="preserve">(e) </w:t>
      </w:r>
      <w:r>
        <w:rPr>
          <w:rFonts w:ascii="Arial" w:hAnsi="Arial"/>
          <w:sz w:val="22"/>
        </w:rPr>
        <w:t>Discontinuing the Platform entirely.</w:t>
      </w:r>
    </w:p>
    <w:p>
      <w:r>
        <w:t>Snatch It shall not be liable to you or any third party for any modification, suspension, or discontinuation of the Platform.</w:t>
      </w:r>
    </w:p>
    <w:p>
      <w:pPr>
        <w:pStyle w:val="Heading1"/>
      </w:pPr>
      <w:r>
        <w:t>17. Governing Law</w:t>
      </w:r>
    </w:p>
    <w:p>
      <w:r>
        <w:t>These Terms and any dispute or claim arising out of or in connection with them (including non-contractual disputes or claims) shall be governed by and construed in accordance with the laws of the State of Florida, United States of America, without regard to its conflict of law provisions.</w:t>
      </w:r>
    </w:p>
    <w:p>
      <w:r>
        <w:t>You agree to submit to the exclusive jurisdiction of the state and federal courts located in Miami-Dade County, Florida, for any legal proceedings arising out of or relating to these Terms or your use of the Platform, except as otherwise provided in the Arbitration section below.</w:t>
      </w:r>
    </w:p>
    <w:p>
      <w:pPr>
        <w:pStyle w:val="Heading1"/>
      </w:pPr>
      <w:r>
        <w:t>18. Arbitration and Dispute Resolution</w:t>
      </w:r>
    </w:p>
    <w:p>
      <w:r>
        <w:rPr>
          <w:b/>
        </w:rPr>
        <w:t>PLEASE READ THIS SECTION CAREFULLY. IT AFFECTS YOUR LEGAL RIGHTS, INCLUDING YOUR RIGHT TO FILE A LAWSUIT IN COURT.</w:t>
      </w:r>
    </w:p>
    <w:p>
      <w:pPr>
        <w:spacing w:after="120"/>
        <w:ind w:left="720" w:hanging="432"/>
      </w:pPr>
      <w:r>
        <w:rPr>
          <w:rFonts w:ascii="Arial" w:hAnsi="Arial"/>
          <w:b/>
          <w:sz w:val="22"/>
        </w:rPr>
        <w:t xml:space="preserve">(a) </w:t>
      </w:r>
      <w:r>
        <w:rPr>
          <w:rFonts w:ascii="Arial" w:hAnsi="Arial"/>
          <w:sz w:val="22"/>
        </w:rPr>
        <w:t>Binding Arbitration. You and Snatch It agree that any dispute, claim, or controversy arising out of or relating to these Terms or your use of the Platform shall be resolved through binding individual arbitration administered by the American Arbitration Association (AAA) under its Consumer Arbitration Rules, rather than in court, except that either party may seek injunctive or equitable relief in court for intellectual property disputes.</w:t>
      </w:r>
    </w:p>
    <w:p>
      <w:pPr>
        <w:spacing w:after="120"/>
        <w:ind w:left="720" w:hanging="432"/>
      </w:pPr>
      <w:r>
        <w:rPr>
          <w:rFonts w:ascii="Arial" w:hAnsi="Arial"/>
          <w:b/>
          <w:sz w:val="22"/>
        </w:rPr>
        <w:t xml:space="preserve">(b) </w:t>
      </w:r>
      <w:r>
        <w:rPr>
          <w:rFonts w:ascii="Arial" w:hAnsi="Arial"/>
          <w:sz w:val="22"/>
        </w:rPr>
        <w:t>Class Action Waiver. YOU AND SNATCH IT AGREE THAT EACH PARTY MAY BRING CLAIMS AGAINST THE OTHER ONLY IN YOUR OR ITS INDIVIDUAL CAPACITY, AND NOT AS A PLAINTIFF OR CLASS MEMBER IN ANY PURPORTED CLASS, COLLECTIVE, OR REPRESENTATIVE PROCEEDING.</w:t>
      </w:r>
    </w:p>
    <w:p>
      <w:pPr>
        <w:spacing w:after="120"/>
        <w:ind w:left="720" w:hanging="432"/>
      </w:pPr>
      <w:r>
        <w:rPr>
          <w:rFonts w:ascii="Arial" w:hAnsi="Arial"/>
          <w:b/>
          <w:sz w:val="22"/>
        </w:rPr>
        <w:t xml:space="preserve">(c) </w:t>
      </w:r>
      <w:r>
        <w:rPr>
          <w:rFonts w:ascii="Arial" w:hAnsi="Arial"/>
          <w:sz w:val="22"/>
        </w:rPr>
        <w:t>Arbitration Location. Any arbitration shall take place in Miami-Dade County, Florida, unless otherwise agreed by the parties or required by the AAA rules.</w:t>
      </w:r>
    </w:p>
    <w:p>
      <w:pPr>
        <w:spacing w:after="120"/>
        <w:ind w:left="720" w:hanging="432"/>
      </w:pPr>
      <w:r>
        <w:rPr>
          <w:rFonts w:ascii="Arial" w:hAnsi="Arial"/>
          <w:b/>
          <w:sz w:val="22"/>
        </w:rPr>
        <w:t xml:space="preserve">(d) </w:t>
      </w:r>
      <w:r>
        <w:rPr>
          <w:rFonts w:ascii="Arial" w:hAnsi="Arial"/>
          <w:sz w:val="22"/>
        </w:rPr>
        <w:t>Arbitration Fees. Each party shall bear its own costs and attorneys’ fees in connection with the arbitration, unless the arbitrator determines that a claim was frivolous, in which case the frivolous party shall bear all costs.</w:t>
      </w:r>
    </w:p>
    <w:p>
      <w:pPr>
        <w:spacing w:after="120"/>
        <w:ind w:left="720" w:hanging="432"/>
      </w:pPr>
      <w:r>
        <w:rPr>
          <w:rFonts w:ascii="Arial" w:hAnsi="Arial"/>
          <w:b/>
          <w:sz w:val="22"/>
        </w:rPr>
        <w:t xml:space="preserve">(e) </w:t>
      </w:r>
      <w:r>
        <w:rPr>
          <w:rFonts w:ascii="Arial" w:hAnsi="Arial"/>
          <w:sz w:val="22"/>
        </w:rPr>
        <w:t>Informal Resolution First. Before initiating any arbitration, you agree to first contact Snatch It at legal@snatchitapp.com and attempt to resolve the dispute informally for at least thirty (30) days.</w:t>
      </w:r>
    </w:p>
    <w:p>
      <w:pPr>
        <w:pStyle w:val="Heading1"/>
      </w:pPr>
      <w:r>
        <w:t>19. Disclaimer of Warranties</w:t>
      </w:r>
    </w:p>
    <w:p>
      <w:r>
        <w:rPr>
          <w:b/>
        </w:rPr>
        <w:t>THE PLATFORM IS PROVIDED ON AN “AS IS” AND “AS AVAILABLE” BASIS, WITHOUT WARRANTIES OF ANY KIND, EITHER EXPRESS OR IMPLIED.</w:t>
      </w:r>
    </w:p>
    <w:p>
      <w:r>
        <w:t>TO THE MAXIMUM EXTENT PERMITTED BY APPLICABLE LAW, SNATCH IT EXPRESSLY DISCLAIMS ALL WARRANTIES, INCLUDING BUT NOT LIMITED TO:</w:t>
      </w:r>
    </w:p>
    <w:p>
      <w:pPr>
        <w:spacing w:after="120"/>
        <w:ind w:left="720" w:hanging="432"/>
      </w:pPr>
      <w:r>
        <w:rPr>
          <w:rFonts w:ascii="Arial" w:hAnsi="Arial"/>
          <w:b/>
          <w:sz w:val="22"/>
        </w:rPr>
        <w:t xml:space="preserve">(a) </w:t>
      </w:r>
      <w:r>
        <w:rPr>
          <w:rFonts w:ascii="Arial" w:hAnsi="Arial"/>
          <w:sz w:val="22"/>
        </w:rPr>
        <w:t>IMPLIED WARRANTIES OF MERCHANTABILITY, FITNESS FOR A PARTICULAR PURPOSE, AND NON-INFRINGEMENT.</w:t>
      </w:r>
    </w:p>
    <w:p>
      <w:pPr>
        <w:spacing w:after="120"/>
        <w:ind w:left="720" w:hanging="432"/>
      </w:pPr>
      <w:r>
        <w:rPr>
          <w:rFonts w:ascii="Arial" w:hAnsi="Arial"/>
          <w:b/>
          <w:sz w:val="22"/>
        </w:rPr>
        <w:t xml:space="preserve">(b) </w:t>
      </w:r>
      <w:r>
        <w:rPr>
          <w:rFonts w:ascii="Arial" w:hAnsi="Arial"/>
          <w:sz w:val="22"/>
        </w:rPr>
        <w:t>WARRANTIES THAT THE PLATFORM WILL BE UNINTERRUPTED, ERROR-FREE, SECURE, OR FREE OF VIRUSES OR OTHER HARMFUL COMPONENTS.</w:t>
      </w:r>
    </w:p>
    <w:p>
      <w:pPr>
        <w:spacing w:after="120"/>
        <w:ind w:left="720" w:hanging="432"/>
      </w:pPr>
      <w:r>
        <w:rPr>
          <w:rFonts w:ascii="Arial" w:hAnsi="Arial"/>
          <w:b/>
          <w:sz w:val="22"/>
        </w:rPr>
        <w:t xml:space="preserve">(c) </w:t>
      </w:r>
      <w:r>
        <w:rPr>
          <w:rFonts w:ascii="Arial" w:hAnsi="Arial"/>
          <w:sz w:val="22"/>
        </w:rPr>
        <w:t>WARRANTIES REGARDING THE ACCURACY, RELIABILITY, COMPLETENESS, OR TIMELINESS OF ANY CONTENT, LISTINGS, OR INFORMATION ON THE PLATFORM.</w:t>
      </w:r>
    </w:p>
    <w:p>
      <w:pPr>
        <w:spacing w:after="120"/>
        <w:ind w:left="720" w:hanging="432"/>
      </w:pPr>
      <w:r>
        <w:rPr>
          <w:rFonts w:ascii="Arial" w:hAnsi="Arial"/>
          <w:b/>
          <w:sz w:val="22"/>
        </w:rPr>
        <w:t xml:space="preserve">(d) </w:t>
      </w:r>
      <w:r>
        <w:rPr>
          <w:rFonts w:ascii="Arial" w:hAnsi="Arial"/>
          <w:sz w:val="22"/>
        </w:rPr>
        <w:t>WARRANTIES REGARDING THE CONDUCT, IDENTITY, OR INTENTIONS OF ANY USER.</w:t>
      </w:r>
    </w:p>
    <w:p>
      <w:pPr>
        <w:spacing w:after="120"/>
        <w:ind w:left="720" w:hanging="432"/>
      </w:pPr>
      <w:r>
        <w:rPr>
          <w:rFonts w:ascii="Arial" w:hAnsi="Arial"/>
          <w:b/>
          <w:sz w:val="22"/>
        </w:rPr>
        <w:t xml:space="preserve">(e) </w:t>
      </w:r>
      <w:r>
        <w:rPr>
          <w:rFonts w:ascii="Arial" w:hAnsi="Arial"/>
          <w:sz w:val="22"/>
        </w:rPr>
        <w:t>WARRANTIES REGARDING THE VALIDITY, AUTHENTICITY, OR TRANSFERABILITY OF ANY TICKET LISTED ON THE PLATFORM.</w:t>
      </w:r>
    </w:p>
    <w:p>
      <w:r>
        <w:t>YOUR USE OF THE PLATFORM AND ANY TRANSACTIONS CONDUCTED THROUGH THE PLATFORM ARE ENTIRELY AT YOUR OWN RISK.</w:t>
      </w:r>
    </w:p>
    <w:p>
      <w:pPr>
        <w:pStyle w:val="Heading1"/>
      </w:pPr>
      <w:r>
        <w:t>20. Beta and Early Access Disclaimer</w:t>
      </w:r>
    </w:p>
    <w:p>
      <w:r>
        <w:rPr>
          <w:b/>
        </w:rPr>
        <w:t>THE PLATFORM IS CURRENTLY IN BETA / EARLY ACCESS.</w:t>
      </w:r>
    </w:p>
    <w:p>
      <w:r>
        <w:t>By using the Platform during this beta period, you acknowledge and agree to the following:</w:t>
      </w:r>
    </w:p>
    <w:p>
      <w:pPr>
        <w:spacing w:after="120"/>
        <w:ind w:left="720" w:hanging="432"/>
      </w:pPr>
      <w:r>
        <w:rPr>
          <w:rFonts w:ascii="Arial" w:hAnsi="Arial"/>
          <w:b/>
          <w:sz w:val="22"/>
        </w:rPr>
        <w:t xml:space="preserve">(a) </w:t>
      </w:r>
      <w:r>
        <w:rPr>
          <w:rFonts w:ascii="Arial" w:hAnsi="Arial"/>
          <w:sz w:val="22"/>
        </w:rPr>
        <w:t>The Platform is under active development and may contain bugs, errors, defects, and other issues that could cause system failures, data loss, or other problems.</w:t>
      </w:r>
    </w:p>
    <w:p>
      <w:pPr>
        <w:spacing w:after="120"/>
        <w:ind w:left="720" w:hanging="432"/>
      </w:pPr>
      <w:r>
        <w:rPr>
          <w:rFonts w:ascii="Arial" w:hAnsi="Arial"/>
          <w:b/>
          <w:sz w:val="22"/>
        </w:rPr>
        <w:t xml:space="preserve">(b) </w:t>
      </w:r>
      <w:r>
        <w:rPr>
          <w:rFonts w:ascii="Arial" w:hAnsi="Arial"/>
          <w:sz w:val="22"/>
        </w:rPr>
        <w:t>Features, functionality, and the user interface may change, be modified, or be removed at any time without notice.</w:t>
      </w:r>
    </w:p>
    <w:p>
      <w:pPr>
        <w:spacing w:after="120"/>
        <w:ind w:left="720" w:hanging="432"/>
      </w:pPr>
      <w:r>
        <w:rPr>
          <w:rFonts w:ascii="Arial" w:hAnsi="Arial"/>
          <w:b/>
          <w:sz w:val="22"/>
        </w:rPr>
        <w:t xml:space="preserve">(c) </w:t>
      </w:r>
      <w:r>
        <w:rPr>
          <w:rFonts w:ascii="Arial" w:hAnsi="Arial"/>
          <w:sz w:val="22"/>
        </w:rPr>
        <w:t>The Platform may experience downtime, interruptions, or performance issues.</w:t>
      </w:r>
    </w:p>
    <w:p>
      <w:pPr>
        <w:spacing w:after="120"/>
        <w:ind w:left="720" w:hanging="432"/>
      </w:pPr>
      <w:r>
        <w:rPr>
          <w:rFonts w:ascii="Arial" w:hAnsi="Arial"/>
          <w:b/>
          <w:sz w:val="22"/>
        </w:rPr>
        <w:t xml:space="preserve">(d) </w:t>
      </w:r>
      <w:r>
        <w:rPr>
          <w:rFonts w:ascii="Arial" w:hAnsi="Arial"/>
          <w:sz w:val="22"/>
        </w:rPr>
        <w:t>Data stored on or transmitted through the Platform may be lost, corrupted, or inaccessible.</w:t>
      </w:r>
    </w:p>
    <w:p>
      <w:pPr>
        <w:spacing w:after="120"/>
        <w:ind w:left="720" w:hanging="432"/>
      </w:pPr>
      <w:r>
        <w:rPr>
          <w:rFonts w:ascii="Arial" w:hAnsi="Arial"/>
          <w:b/>
          <w:sz w:val="22"/>
        </w:rPr>
        <w:t xml:space="preserve">(e) </w:t>
      </w:r>
      <w:r>
        <w:rPr>
          <w:rFonts w:ascii="Arial" w:hAnsi="Arial"/>
          <w:sz w:val="22"/>
        </w:rPr>
        <w:t>Snatch It makes no guarantees regarding the stability, reliability, or availability of the Platform during the beta period.</w:t>
      </w:r>
    </w:p>
    <w:p>
      <w:pPr>
        <w:spacing w:after="120"/>
        <w:ind w:left="720" w:hanging="432"/>
      </w:pPr>
      <w:r>
        <w:rPr>
          <w:rFonts w:ascii="Arial" w:hAnsi="Arial"/>
          <w:b/>
          <w:sz w:val="22"/>
        </w:rPr>
        <w:t xml:space="preserve">(f) </w:t>
      </w:r>
      <w:r>
        <w:rPr>
          <w:rFonts w:ascii="Arial" w:hAnsi="Arial"/>
          <w:sz w:val="22"/>
        </w:rPr>
        <w:t>Your use of the beta Platform is voluntary and at your sole risk. Snatch It shall have no liability whatsoever for any issues, losses, or damages arising from your use of the beta Platform.</w:t>
      </w:r>
    </w:p>
    <w:p>
      <w:pPr>
        <w:spacing w:after="120"/>
        <w:ind w:left="720" w:hanging="432"/>
      </w:pPr>
      <w:r>
        <w:rPr>
          <w:rFonts w:ascii="Arial" w:hAnsi="Arial"/>
          <w:b/>
          <w:sz w:val="22"/>
        </w:rPr>
        <w:t xml:space="preserve">(g) </w:t>
      </w:r>
      <w:r>
        <w:rPr>
          <w:rFonts w:ascii="Arial" w:hAnsi="Arial"/>
          <w:sz w:val="22"/>
        </w:rPr>
        <w:t>Snatch It reserves the right to end the beta period, launch the production version, or discontinue the Platform entirely at any time without notice or obligation.</w:t>
      </w:r>
    </w:p>
    <w:p>
      <w:r>
        <w:t>By continuing to use the Platform during the beta period, you accept all risks associated with beta software and agree to the limitations described in this section.</w:t>
      </w:r>
    </w:p>
    <w:p>
      <w:pPr>
        <w:pStyle w:val="Heading1"/>
      </w:pPr>
      <w:r>
        <w:t>21. No Guarantee of Availability or Results</w:t>
      </w:r>
    </w:p>
    <w:p>
      <w:r>
        <w:t>Snatch It does not guarantee that:</w:t>
      </w:r>
    </w:p>
    <w:p>
      <w:pPr>
        <w:spacing w:after="120"/>
        <w:ind w:left="720" w:hanging="432"/>
      </w:pPr>
      <w:r>
        <w:rPr>
          <w:rFonts w:ascii="Arial" w:hAnsi="Arial"/>
          <w:b/>
          <w:sz w:val="22"/>
        </w:rPr>
        <w:t xml:space="preserve">(a) </w:t>
      </w:r>
      <w:r>
        <w:rPr>
          <w:rFonts w:ascii="Arial" w:hAnsi="Arial"/>
          <w:sz w:val="22"/>
        </w:rPr>
        <w:t>The Platform will be available at all times or at any particular time.</w:t>
      </w:r>
    </w:p>
    <w:p>
      <w:pPr>
        <w:spacing w:after="120"/>
        <w:ind w:left="720" w:hanging="432"/>
      </w:pPr>
      <w:r>
        <w:rPr>
          <w:rFonts w:ascii="Arial" w:hAnsi="Arial"/>
          <w:b/>
          <w:sz w:val="22"/>
        </w:rPr>
        <w:t xml:space="preserve">(b) </w:t>
      </w:r>
      <w:r>
        <w:rPr>
          <w:rFonts w:ascii="Arial" w:hAnsi="Arial"/>
          <w:sz w:val="22"/>
        </w:rPr>
        <w:t>Any listing will result in a successful sale or purchase.</w:t>
      </w:r>
    </w:p>
    <w:p>
      <w:pPr>
        <w:spacing w:after="120"/>
        <w:ind w:left="720" w:hanging="432"/>
      </w:pPr>
      <w:r>
        <w:rPr>
          <w:rFonts w:ascii="Arial" w:hAnsi="Arial"/>
          <w:b/>
          <w:sz w:val="22"/>
        </w:rPr>
        <w:t xml:space="preserve">(c) </w:t>
      </w:r>
      <w:r>
        <w:rPr>
          <w:rFonts w:ascii="Arial" w:hAnsi="Arial"/>
          <w:sz w:val="22"/>
        </w:rPr>
        <w:t>Any auction will attract bids or result in a final sale.</w:t>
      </w:r>
    </w:p>
    <w:p>
      <w:pPr>
        <w:spacing w:after="120"/>
        <w:ind w:left="720" w:hanging="432"/>
      </w:pPr>
      <w:r>
        <w:rPr>
          <w:rFonts w:ascii="Arial" w:hAnsi="Arial"/>
          <w:b/>
          <w:sz w:val="22"/>
        </w:rPr>
        <w:t xml:space="preserve">(d) </w:t>
      </w:r>
      <w:r>
        <w:rPr>
          <w:rFonts w:ascii="Arial" w:hAnsi="Arial"/>
          <w:sz w:val="22"/>
        </w:rPr>
        <w:t>Sellers will receive payouts within any specific timeframe.</w:t>
      </w:r>
    </w:p>
    <w:p>
      <w:pPr>
        <w:spacing w:after="120"/>
        <w:ind w:left="720" w:hanging="432"/>
      </w:pPr>
      <w:r>
        <w:rPr>
          <w:rFonts w:ascii="Arial" w:hAnsi="Arial"/>
          <w:b/>
          <w:sz w:val="22"/>
        </w:rPr>
        <w:t xml:space="preserve">(e) </w:t>
      </w:r>
      <w:r>
        <w:rPr>
          <w:rFonts w:ascii="Arial" w:hAnsi="Arial"/>
          <w:sz w:val="22"/>
        </w:rPr>
        <w:t>The Platform will function without errors, interruptions, or delays.</w:t>
      </w:r>
    </w:p>
    <w:p>
      <w:pPr>
        <w:spacing w:after="120"/>
        <w:ind w:left="720" w:hanging="432"/>
      </w:pPr>
      <w:r>
        <w:rPr>
          <w:rFonts w:ascii="Arial" w:hAnsi="Arial"/>
          <w:b/>
          <w:sz w:val="22"/>
        </w:rPr>
        <w:t xml:space="preserve">(f) </w:t>
      </w:r>
      <w:r>
        <w:rPr>
          <w:rFonts w:ascii="Arial" w:hAnsi="Arial"/>
          <w:sz w:val="22"/>
        </w:rPr>
        <w:t>Any particular number of users, listings, or transactions will be available on the Platform.</w:t>
      </w:r>
    </w:p>
    <w:p>
      <w:r>
        <w:t>Snatch It is not responsible for any losses, damages, or missed opportunities arising from the unavailability of the Platform or the failure of any transaction to complete.</w:t>
      </w:r>
    </w:p>
    <w:p>
      <w:pPr>
        <w:pStyle w:val="Heading1"/>
      </w:pPr>
      <w:r>
        <w:t>22. Contact Information</w:t>
      </w:r>
    </w:p>
    <w:p>
      <w:r>
        <w:t>If you have any questions about these Terms, please contact us at:</w:t>
      </w:r>
    </w:p>
    <w:p>
      <w:r>
        <w:t>Snatch It LLC</w:t>
      </w:r>
    </w:p>
    <w:p>
      <w:r>
        <w:t>Email: legal@snatchitapp.com</w:t>
      </w:r>
    </w:p>
    <w:p>
      <w:r>
        <w:t>Miami, Florida, United States</w:t>
      </w:r>
    </w:p>
    <w:p/>
    <w:p>
      <w:pPr>
        <w:pBdr>
          <w:bottom w:val="single" w:sz="12" w:color="E10600" w:space="1"/>
        </w:pBdr>
      </w:pPr>
    </w:p>
    <w:p>
      <w:pPr>
        <w:spacing w:before="240"/>
      </w:pPr>
      <w:r>
        <w:rPr>
          <w:rFonts w:ascii="Arial" w:hAnsi="Arial"/>
          <w:b/>
          <w:sz w:val="22"/>
        </w:rPr>
        <w:t>BY USING THE SNATCH IT PLATFORM, YOU ACKNOWLEDGE THAT YOU HAVE READ, UNDERSTOOD, AND AGREE TO BE BOUND BY THESE TERMS AND CONDITIONS IN THEIR ENTIRETY.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