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6A9F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3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 Report – Data Preprocessing for Machine Learning</w:t>
      </w:r>
    </w:p>
    <w:p w14:paraId="2E93281C" w14:textId="12D8AF8F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3D9">
        <w:rPr>
          <w:rFonts w:ascii="Times New Roman" w:eastAsia="Times New Roman" w:hAnsi="Times New Roman" w:cs="Times New Roman"/>
          <w:sz w:val="24"/>
          <w:szCs w:val="24"/>
        </w:rPr>
        <w:t>Codveda</w:t>
      </w:r>
      <w:proofErr w:type="spellEnd"/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Internship – House Price Prediction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br/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Kingsley </w:t>
      </w:r>
      <w:proofErr w:type="spellStart"/>
      <w:r w:rsidRPr="003233D9">
        <w:rPr>
          <w:rFonts w:ascii="Times New Roman" w:eastAsia="Times New Roman" w:hAnsi="Times New Roman" w:cs="Times New Roman"/>
          <w:sz w:val="24"/>
          <w:szCs w:val="24"/>
        </w:rPr>
        <w:t>Onah</w:t>
      </w:r>
      <w:proofErr w:type="spellEnd"/>
      <w:r w:rsidRPr="003233D9">
        <w:rPr>
          <w:rFonts w:ascii="Times New Roman" w:eastAsia="Times New Roman" w:hAnsi="Times New Roman" w:cs="Times New Roman"/>
          <w:sz w:val="24"/>
          <w:szCs w:val="24"/>
        </w:rPr>
        <w:br/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Python, Pandas, Scikit-Learn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br/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3D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14:paraId="5E76858C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06DCB41B">
          <v:rect id="_x0000_i1025" style="width:0;height:1.5pt" o:hralign="center" o:hrstd="t" o:hr="t" fillcolor="#a0a0a0" stroked="f"/>
        </w:pict>
      </w:r>
    </w:p>
    <w:p w14:paraId="03EE41BA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3D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665C2554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The goal of Task 1 was to </w:t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 a raw dataset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to make it ready for machine learning. Proper preprocessing ensures that the dataset is clean, consistent, and scaled appropriately, which improves model performance and reliability.</w:t>
      </w:r>
    </w:p>
    <w:p w14:paraId="78110086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The dataset contains housing-related features such as crime rate, number of rooms, property tax rate, and other factors affecting house prices. The target variable is </w:t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MEDV (median house price in $1000s)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DFBEE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5BF61665">
          <v:rect id="_x0000_i1026" style="width:0;height:1.5pt" o:hralign="center" o:hrstd="t" o:hr="t" fillcolor="#a0a0a0" stroked="f"/>
        </w:pict>
      </w:r>
    </w:p>
    <w:p w14:paraId="2DC6BEFD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3D9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14:paraId="3C99CE78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The dataset contains 14 numerical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567"/>
      </w:tblGrid>
      <w:tr w:rsidR="003233D9" w:rsidRPr="003233D9" w14:paraId="43D3E920" w14:textId="77777777" w:rsidTr="00323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2B446" w14:textId="77777777" w:rsidR="003233D9" w:rsidRPr="003233D9" w:rsidRDefault="003233D9" w:rsidP="0032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1AC3BC" w14:textId="77777777" w:rsidR="003233D9" w:rsidRPr="003233D9" w:rsidRDefault="003233D9" w:rsidP="0032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33D9" w:rsidRPr="003233D9" w14:paraId="259F05BA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44B2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CRIM</w:t>
            </w:r>
          </w:p>
        </w:tc>
        <w:tc>
          <w:tcPr>
            <w:tcW w:w="0" w:type="auto"/>
            <w:vAlign w:val="center"/>
            <w:hideMark/>
          </w:tcPr>
          <w:p w14:paraId="198F32DD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Crime rate per capita</w:t>
            </w:r>
          </w:p>
        </w:tc>
      </w:tr>
      <w:tr w:rsidR="003233D9" w:rsidRPr="003233D9" w14:paraId="23572961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884F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0" w:type="auto"/>
            <w:vAlign w:val="center"/>
            <w:hideMark/>
          </w:tcPr>
          <w:p w14:paraId="2F993370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of residential land zoned for large lots</w:t>
            </w:r>
          </w:p>
        </w:tc>
      </w:tr>
      <w:tr w:rsidR="003233D9" w:rsidRPr="003233D9" w14:paraId="26FEE2D5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31F9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INDUS</w:t>
            </w:r>
          </w:p>
        </w:tc>
        <w:tc>
          <w:tcPr>
            <w:tcW w:w="0" w:type="auto"/>
            <w:vAlign w:val="center"/>
            <w:hideMark/>
          </w:tcPr>
          <w:p w14:paraId="3118FF17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of non-retail business acres</w:t>
            </w:r>
          </w:p>
        </w:tc>
      </w:tr>
      <w:tr w:rsidR="003233D9" w:rsidRPr="003233D9" w14:paraId="220D461F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D82D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CHAS</w:t>
            </w:r>
          </w:p>
        </w:tc>
        <w:tc>
          <w:tcPr>
            <w:tcW w:w="0" w:type="auto"/>
            <w:vAlign w:val="center"/>
            <w:hideMark/>
          </w:tcPr>
          <w:p w14:paraId="0782052D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Charles River dummy variable (1 if tract bounds river; 0 otherwise)</w:t>
            </w:r>
          </w:p>
        </w:tc>
      </w:tr>
      <w:tr w:rsidR="003233D9" w:rsidRPr="003233D9" w14:paraId="65AB2AB7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E4A2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NOX</w:t>
            </w:r>
          </w:p>
        </w:tc>
        <w:tc>
          <w:tcPr>
            <w:tcW w:w="0" w:type="auto"/>
            <w:vAlign w:val="center"/>
            <w:hideMark/>
          </w:tcPr>
          <w:p w14:paraId="4B1AFEBB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Nitric oxide concentration</w:t>
            </w:r>
          </w:p>
        </w:tc>
      </w:tr>
      <w:tr w:rsidR="003233D9" w:rsidRPr="003233D9" w14:paraId="4BE655ED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A610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7EF9B01D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Average number of rooms per dwelling</w:t>
            </w:r>
          </w:p>
        </w:tc>
      </w:tr>
      <w:tr w:rsidR="003233D9" w:rsidRPr="003233D9" w14:paraId="3D04DCDF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35A5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7C5DEE6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of owner-occupied units built prior to 1940</w:t>
            </w:r>
          </w:p>
        </w:tc>
      </w:tr>
      <w:tr w:rsidR="003233D9" w:rsidRPr="003233D9" w14:paraId="7D4510DD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1D24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DIS</w:t>
            </w:r>
          </w:p>
        </w:tc>
        <w:tc>
          <w:tcPr>
            <w:tcW w:w="0" w:type="auto"/>
            <w:vAlign w:val="center"/>
            <w:hideMark/>
          </w:tcPr>
          <w:p w14:paraId="795CEEE0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distances to employment centers</w:t>
            </w:r>
          </w:p>
        </w:tc>
      </w:tr>
      <w:tr w:rsidR="003233D9" w:rsidRPr="003233D9" w14:paraId="6CAE2465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FA79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1D29EE78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 to radial highways</w:t>
            </w:r>
          </w:p>
        </w:tc>
      </w:tr>
      <w:tr w:rsidR="003233D9" w:rsidRPr="003233D9" w14:paraId="4AB41312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165F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5DE23910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tax rate</w:t>
            </w:r>
          </w:p>
        </w:tc>
      </w:tr>
      <w:tr w:rsidR="003233D9" w:rsidRPr="003233D9" w14:paraId="177FAD43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87D5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PTRATIO</w:t>
            </w:r>
          </w:p>
        </w:tc>
        <w:tc>
          <w:tcPr>
            <w:tcW w:w="0" w:type="auto"/>
            <w:vAlign w:val="center"/>
            <w:hideMark/>
          </w:tcPr>
          <w:p w14:paraId="0803DE9C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Pupil-teacher ratio</w:t>
            </w:r>
          </w:p>
        </w:tc>
      </w:tr>
      <w:tr w:rsidR="003233D9" w:rsidRPr="003233D9" w14:paraId="1325AB78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ABB9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969D85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of Black population</w:t>
            </w:r>
          </w:p>
        </w:tc>
      </w:tr>
      <w:tr w:rsidR="003233D9" w:rsidRPr="003233D9" w14:paraId="0A57FB65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DE41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LSTAT</w:t>
            </w:r>
          </w:p>
        </w:tc>
        <w:tc>
          <w:tcPr>
            <w:tcW w:w="0" w:type="auto"/>
            <w:vAlign w:val="center"/>
            <w:hideMark/>
          </w:tcPr>
          <w:p w14:paraId="726E3E46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lower status population</w:t>
            </w:r>
          </w:p>
        </w:tc>
      </w:tr>
      <w:tr w:rsidR="003233D9" w:rsidRPr="003233D9" w14:paraId="66BDD159" w14:textId="77777777" w:rsidTr="00323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FDD2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MEDV</w:t>
            </w:r>
          </w:p>
        </w:tc>
        <w:tc>
          <w:tcPr>
            <w:tcW w:w="0" w:type="auto"/>
            <w:vAlign w:val="center"/>
            <w:hideMark/>
          </w:tcPr>
          <w:p w14:paraId="6D3D60F7" w14:textId="77777777" w:rsidR="003233D9" w:rsidRPr="003233D9" w:rsidRDefault="003233D9" w:rsidP="00323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3D9">
              <w:rPr>
                <w:rFonts w:ascii="Times New Roman" w:eastAsia="Times New Roman" w:hAnsi="Times New Roman" w:cs="Times New Roman"/>
                <w:sz w:val="24"/>
                <w:szCs w:val="24"/>
              </w:rPr>
              <w:t>Median value of owner-occupied homes (Target)</w:t>
            </w:r>
          </w:p>
        </w:tc>
      </w:tr>
    </w:tbl>
    <w:p w14:paraId="1B1539A5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0AC60F70">
          <v:rect id="_x0000_i1027" style="width:0;height:1.5pt" o:hralign="center" o:hrstd="t" o:hr="t" fillcolor="#a0a0a0" stroked="f"/>
        </w:pict>
      </w:r>
    </w:p>
    <w:p w14:paraId="18514184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3D9">
        <w:rPr>
          <w:rFonts w:ascii="Times New Roman" w:eastAsia="Times New Roman" w:hAnsi="Times New Roman" w:cs="Times New Roman"/>
          <w:b/>
          <w:bCs/>
          <w:sz w:val="36"/>
          <w:szCs w:val="36"/>
        </w:rPr>
        <w:t>3. Preprocessing Steps</w:t>
      </w:r>
    </w:p>
    <w:p w14:paraId="004B1EE0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D9">
        <w:rPr>
          <w:rFonts w:ascii="Times New Roman" w:eastAsia="Times New Roman" w:hAnsi="Times New Roman" w:cs="Times New Roman"/>
          <w:b/>
          <w:bCs/>
          <w:sz w:val="27"/>
          <w:szCs w:val="27"/>
        </w:rPr>
        <w:t>3.1 Loading the Dataset</w:t>
      </w:r>
    </w:p>
    <w:p w14:paraId="5CEC3A82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The dataset was initially loaded incorrectly as a single column due to spacing issues. It was correctly loaded using a whitespace separator:</w:t>
      </w:r>
    </w:p>
    <w:p w14:paraId="6D8D83D6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907A592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7C38E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("dataset.csv",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sep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="\s+", header=None)</w:t>
      </w:r>
    </w:p>
    <w:p w14:paraId="58C5FF8B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= ["CRIM","ZN","INDUS","CHAS","NOX","RM","AGE",</w:t>
      </w:r>
    </w:p>
    <w:p w14:paraId="3EE952FC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              "DIS","RAD","TAX","PTRATIO","B","LSTAT","MEDV"]</w:t>
      </w:r>
    </w:p>
    <w:p w14:paraId="18215F12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6B4B00FE">
          <v:rect id="_x0000_i1028" style="width:0;height:1.5pt" o:hralign="center" o:hrstd="t" o:hr="t" fillcolor="#a0a0a0" stroked="f"/>
        </w:pict>
      </w:r>
    </w:p>
    <w:p w14:paraId="534900FE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D9">
        <w:rPr>
          <w:rFonts w:ascii="Times New Roman" w:eastAsia="Times New Roman" w:hAnsi="Times New Roman" w:cs="Times New Roman"/>
          <w:b/>
          <w:bCs/>
          <w:sz w:val="27"/>
          <w:szCs w:val="27"/>
        </w:rPr>
        <w:t>3.2 Checking for Missing Values</w:t>
      </w:r>
    </w:p>
    <w:p w14:paraId="32B7E6BE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missing_values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541BD207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missing_values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)</w:t>
      </w:r>
    </w:p>
    <w:p w14:paraId="4A552990" w14:textId="46B11753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No missing values were found in any of the columns. </w:t>
      </w:r>
    </w:p>
    <w:p w14:paraId="40285D0B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37721127">
          <v:rect id="_x0000_i1029" style="width:0;height:1.5pt" o:hralign="center" o:hrstd="t" o:hr="t" fillcolor="#a0a0a0" stroked="f"/>
        </w:pict>
      </w:r>
    </w:p>
    <w:p w14:paraId="67863FC4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D9">
        <w:rPr>
          <w:rFonts w:ascii="Times New Roman" w:eastAsia="Times New Roman" w:hAnsi="Times New Roman" w:cs="Times New Roman"/>
          <w:b/>
          <w:bCs/>
          <w:sz w:val="27"/>
          <w:szCs w:val="27"/>
        </w:rPr>
        <w:t>3.3 Checking for Duplicates</w:t>
      </w:r>
    </w:p>
    <w:p w14:paraId="24493B11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duplicate_rows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df.duplicated</w:t>
      </w:r>
      <w:proofErr w:type="spellEnd"/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>().sum()</w:t>
      </w:r>
    </w:p>
    <w:p w14:paraId="286BAE21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"Number of duplicate rows:",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duplicate_rows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)</w:t>
      </w:r>
    </w:p>
    <w:p w14:paraId="4603EF3F" w14:textId="22342D0D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No duplicate rows were found. </w:t>
      </w:r>
    </w:p>
    <w:p w14:paraId="1FFE13C3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2E08C8D4">
          <v:rect id="_x0000_i1030" style="width:0;height:1.5pt" o:hralign="center" o:hrstd="t" o:hr="t" fillcolor="#a0a0a0" stroked="f"/>
        </w:pict>
      </w:r>
    </w:p>
    <w:p w14:paraId="7148EB71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D9">
        <w:rPr>
          <w:rFonts w:ascii="Times New Roman" w:eastAsia="Times New Roman" w:hAnsi="Times New Roman" w:cs="Times New Roman"/>
          <w:b/>
          <w:bCs/>
          <w:sz w:val="27"/>
          <w:szCs w:val="27"/>
        </w:rPr>
        <w:t>3.4 Feature Scaling</w:t>
      </w:r>
    </w:p>
    <w:p w14:paraId="157D3275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All features were numerical. Standardization was applied to ensure features are on the same scale:</w:t>
      </w:r>
    </w:p>
    <w:p w14:paraId="7F057543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0F70857A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D4FCA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>("MEDV", axis=1)</w:t>
      </w:r>
    </w:p>
    <w:p w14:paraId="7BAAFA9B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>)</w:t>
      </w:r>
    </w:p>
    <w:p w14:paraId="695D00AC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(X)</w:t>
      </w:r>
    </w:p>
    <w:p w14:paraId="2FEFA3C5" w14:textId="77777777" w:rsidR="003233D9" w:rsidRPr="003233D9" w:rsidRDefault="003233D9" w:rsidP="00323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lastRenderedPageBreak/>
        <w:t>This prevents features with large ranges (like TAX or RAD) from dominating the model.</w:t>
      </w:r>
    </w:p>
    <w:p w14:paraId="176A9BE1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220D47AE">
          <v:rect id="_x0000_i1031" style="width:0;height:1.5pt" o:hralign="center" o:hrstd="t" o:hr="t" fillcolor="#a0a0a0" stroked="f"/>
        </w:pict>
      </w:r>
    </w:p>
    <w:p w14:paraId="6FEABC02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D9">
        <w:rPr>
          <w:rFonts w:ascii="Times New Roman" w:eastAsia="Times New Roman" w:hAnsi="Times New Roman" w:cs="Times New Roman"/>
          <w:b/>
          <w:bCs/>
          <w:sz w:val="27"/>
          <w:szCs w:val="27"/>
        </w:rPr>
        <w:t>3.5 Train-Test Split</w:t>
      </w:r>
    </w:p>
    <w:p w14:paraId="1B3B9E8D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The dataset was split into </w:t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testing sets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to prepare for machine learning:</w:t>
      </w:r>
    </w:p>
    <w:p w14:paraId="593E4A95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3233D9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45C01B48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E37B3C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>y = df["MEDV"]</w:t>
      </w:r>
    </w:p>
    <w:p w14:paraId="32FBA415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3233D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AD29A0F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, y,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3233D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3233D9">
        <w:rPr>
          <w:rFonts w:ascii="Courier New" w:eastAsia="Times New Roman" w:hAnsi="Courier New" w:cs="Courier New"/>
          <w:sz w:val="20"/>
          <w:szCs w:val="20"/>
        </w:rPr>
        <w:t>=42</w:t>
      </w:r>
    </w:p>
    <w:p w14:paraId="7C6D28E2" w14:textId="77777777" w:rsidR="003233D9" w:rsidRPr="003233D9" w:rsidRDefault="003233D9" w:rsidP="0032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3D9">
        <w:rPr>
          <w:rFonts w:ascii="Courier New" w:eastAsia="Times New Roman" w:hAnsi="Courier New" w:cs="Courier New"/>
          <w:sz w:val="20"/>
          <w:szCs w:val="20"/>
        </w:rPr>
        <w:t>)</w:t>
      </w:r>
    </w:p>
    <w:p w14:paraId="02C654A0" w14:textId="77777777" w:rsidR="003233D9" w:rsidRPr="003233D9" w:rsidRDefault="003233D9" w:rsidP="00323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set: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80% of the data</w:t>
      </w:r>
    </w:p>
    <w:p w14:paraId="0DA92E9B" w14:textId="77777777" w:rsidR="003233D9" w:rsidRPr="003233D9" w:rsidRDefault="003233D9" w:rsidP="00323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set: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20% of the data</w:t>
      </w:r>
    </w:p>
    <w:p w14:paraId="2E6DB7CB" w14:textId="77777777" w:rsidR="003233D9" w:rsidRPr="003233D9" w:rsidRDefault="003233D9" w:rsidP="00323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pict w14:anchorId="7283AFCE">
          <v:rect id="_x0000_i1032" style="width:0;height:1.5pt" o:hralign="center" o:hrstd="t" o:hr="t" fillcolor="#a0a0a0" stroked="f"/>
        </w:pict>
      </w:r>
    </w:p>
    <w:p w14:paraId="4230BC2A" w14:textId="77777777" w:rsidR="003233D9" w:rsidRPr="003233D9" w:rsidRDefault="003233D9" w:rsidP="00323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3D9">
        <w:rPr>
          <w:rFonts w:ascii="Times New Roman" w:eastAsia="Times New Roman" w:hAnsi="Times New Roman" w:cs="Times New Roman"/>
          <w:b/>
          <w:bCs/>
          <w:sz w:val="36"/>
          <w:szCs w:val="36"/>
        </w:rPr>
        <w:t>4. Summary</w:t>
      </w:r>
    </w:p>
    <w:p w14:paraId="62AF73CB" w14:textId="77777777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Task 1 successfully prepared the dataset for machine learning:</w:t>
      </w:r>
    </w:p>
    <w:p w14:paraId="7FFA1918" w14:textId="77777777" w:rsidR="003233D9" w:rsidRPr="003233D9" w:rsidRDefault="003233D9" w:rsidP="00323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Dataset loaded and columns correctly assigned</w:t>
      </w:r>
    </w:p>
    <w:p w14:paraId="38A1B291" w14:textId="77777777" w:rsidR="003233D9" w:rsidRPr="003233D9" w:rsidRDefault="003233D9" w:rsidP="00323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Checked for missing values and duplicates → None found</w:t>
      </w:r>
    </w:p>
    <w:p w14:paraId="2E4C4077" w14:textId="77777777" w:rsidR="003233D9" w:rsidRPr="003233D9" w:rsidRDefault="003233D9" w:rsidP="00323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Numerical features scaled using </w:t>
      </w:r>
      <w:proofErr w:type="spellStart"/>
      <w:r w:rsidRPr="003233D9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</w:p>
    <w:p w14:paraId="3E51DC43" w14:textId="77777777" w:rsidR="003233D9" w:rsidRPr="003233D9" w:rsidRDefault="003233D9" w:rsidP="003233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>Dataset split into training and testing sets</w:t>
      </w:r>
    </w:p>
    <w:p w14:paraId="657BD7AB" w14:textId="13842AAE" w:rsidR="003233D9" w:rsidRPr="003233D9" w:rsidRDefault="003233D9" w:rsidP="00323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D9">
        <w:rPr>
          <w:rFonts w:ascii="Times New Roman" w:eastAsia="Times New Roman" w:hAnsi="Times New Roman" w:cs="Times New Roman"/>
          <w:sz w:val="24"/>
          <w:szCs w:val="24"/>
        </w:rPr>
        <w:t xml:space="preserve"> The data is now </w:t>
      </w:r>
      <w:r w:rsidRPr="003233D9">
        <w:rPr>
          <w:rFonts w:ascii="Times New Roman" w:eastAsia="Times New Roman" w:hAnsi="Times New Roman" w:cs="Times New Roman"/>
          <w:b/>
          <w:bCs/>
          <w:sz w:val="24"/>
          <w:szCs w:val="24"/>
        </w:rPr>
        <w:t>clean, standardized, and ready for modeling</w:t>
      </w:r>
      <w:r w:rsidRPr="003233D9">
        <w:rPr>
          <w:rFonts w:ascii="Times New Roman" w:eastAsia="Times New Roman" w:hAnsi="Times New Roman" w:cs="Times New Roman"/>
          <w:sz w:val="24"/>
          <w:szCs w:val="24"/>
        </w:rPr>
        <w:t>, making it suitable for regression or other machine learning algorithms.</w:t>
      </w:r>
    </w:p>
    <w:p w14:paraId="1311FC85" w14:textId="77777777" w:rsidR="003233D9" w:rsidRDefault="003233D9"/>
    <w:sectPr w:rsidR="0032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743"/>
    <w:multiLevelType w:val="multilevel"/>
    <w:tmpl w:val="2C8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C24EB"/>
    <w:multiLevelType w:val="multilevel"/>
    <w:tmpl w:val="FB3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07E26"/>
    <w:multiLevelType w:val="multilevel"/>
    <w:tmpl w:val="9DC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D9"/>
    <w:rsid w:val="0032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AB2B"/>
  <w15:chartTrackingRefBased/>
  <w15:docId w15:val="{C9B55333-B741-4245-8BCD-BB70AAF2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3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33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33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33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33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33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3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3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33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233D9"/>
  </w:style>
  <w:style w:type="character" w:customStyle="1" w:styleId="hljs-string">
    <w:name w:val="hljs-string"/>
    <w:basedOn w:val="DefaultParagraphFont"/>
    <w:rsid w:val="003233D9"/>
  </w:style>
  <w:style w:type="character" w:customStyle="1" w:styleId="hljs-literal">
    <w:name w:val="hljs-literal"/>
    <w:basedOn w:val="DefaultParagraphFont"/>
    <w:rsid w:val="003233D9"/>
  </w:style>
  <w:style w:type="character" w:customStyle="1" w:styleId="hljs-builtin">
    <w:name w:val="hljs-built_in"/>
    <w:basedOn w:val="DefaultParagraphFont"/>
    <w:rsid w:val="003233D9"/>
  </w:style>
  <w:style w:type="character" w:customStyle="1" w:styleId="hljs-number">
    <w:name w:val="hljs-number"/>
    <w:basedOn w:val="DefaultParagraphFont"/>
    <w:rsid w:val="00323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2026-01-16T12:12:00Z</dcterms:created>
  <dcterms:modified xsi:type="dcterms:W3CDTF">2026-01-16T12:14:00Z</dcterms:modified>
</cp:coreProperties>
</file>