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Автоматизированная система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044875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Руководство </w:t>
      </w:r>
      <w:r w:rsidR="001C4B46">
        <w:rPr>
          <w:rFonts w:cs="Times New Roman"/>
          <w:b/>
        </w:rPr>
        <w:t>администратора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1909BD">
        <w:rPr>
          <w:rFonts w:cs="Times New Roman"/>
          <w:b/>
        </w:rPr>
        <w:t>15</w:t>
      </w:r>
    </w:p>
    <w:p w:rsidR="0058772B" w:rsidRDefault="00BA58F8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</w:t>
      </w:r>
      <w:r w:rsidR="00044875">
        <w:rPr>
          <w:rFonts w:cs="Times New Roman"/>
          <w:bCs/>
        </w:rPr>
        <w:t xml:space="preserve"> с 20.05</w:t>
      </w:r>
      <w:r w:rsidR="007F71C6">
        <w:rPr>
          <w:rFonts w:cs="Times New Roman"/>
          <w:bCs/>
        </w:rPr>
        <w:t>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8136A1" w:rsidP="008136A1">
            <w:pPr>
              <w:widowControl w:val="0"/>
              <w:spacing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i/>
              </w:rPr>
              <w:t>Используются изображения-заглушки, не имеющие отношения к проекту.</w:t>
            </w: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Default="00F84CCC" w:rsidP="00700572">
            <w:pPr>
              <w:widowControl w:val="0"/>
              <w:jc w:val="left"/>
            </w:pPr>
            <w:r>
              <w:t>Руднев Н. А.</w:t>
            </w:r>
          </w:p>
          <w:p w:rsidR="008136A1" w:rsidRPr="008136A1" w:rsidRDefault="008136A1" w:rsidP="00700572">
            <w:pPr>
              <w:widowControl w:val="0"/>
              <w:jc w:val="left"/>
              <w:rPr>
                <w:i/>
              </w:rPr>
            </w:pP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D44C3C" w:rsidRDefault="00D44C3C" w:rsidP="00B23E69">
      <w:pPr>
        <w:spacing w:after="120"/>
        <w:ind w:firstLine="0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bookmarkStart w:id="0" w:name="_GoBack"/>
        <w:bookmarkEnd w:id="0"/>
        <w:p w:rsidR="001909BD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72407814" w:history="1">
            <w:r w:rsidR="001909BD" w:rsidRPr="009435C4">
              <w:rPr>
                <w:rStyle w:val="a8"/>
                <w:noProof/>
              </w:rPr>
              <w:t>1 Общие сведения</w:t>
            </w:r>
            <w:r w:rsidR="001909BD">
              <w:rPr>
                <w:noProof/>
              </w:rPr>
              <w:tab/>
            </w:r>
            <w:r w:rsidR="001909BD">
              <w:rPr>
                <w:noProof/>
              </w:rPr>
              <w:fldChar w:fldCharType="begin"/>
            </w:r>
            <w:r w:rsidR="001909BD">
              <w:rPr>
                <w:noProof/>
              </w:rPr>
              <w:instrText xml:space="preserve"> PAGEREF _Toc72407814 \h </w:instrText>
            </w:r>
            <w:r w:rsidR="001909BD">
              <w:rPr>
                <w:noProof/>
              </w:rPr>
            </w:r>
            <w:r w:rsidR="001909BD">
              <w:rPr>
                <w:noProof/>
              </w:rPr>
              <w:fldChar w:fldCharType="separate"/>
            </w:r>
            <w:r w:rsidR="001909BD">
              <w:rPr>
                <w:noProof/>
              </w:rPr>
              <w:t>4</w:t>
            </w:r>
            <w:r w:rsidR="001909BD"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15" w:history="1">
            <w:r w:rsidRPr="009435C4">
              <w:rPr>
                <w:rStyle w:val="a8"/>
                <w:noProof/>
              </w:rPr>
              <w:t>1.1 Наименование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16" w:history="1">
            <w:r w:rsidRPr="009435C4">
              <w:rPr>
                <w:rStyle w:val="a8"/>
                <w:noProof/>
              </w:rPr>
              <w:t>1.2 Наименование Организации-владельца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17" w:history="1">
            <w:r w:rsidRPr="009435C4">
              <w:rPr>
                <w:rStyle w:val="a8"/>
                <w:noProof/>
              </w:rPr>
              <w:t>2 Назначение и цели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18" w:history="1">
            <w:r w:rsidRPr="009435C4">
              <w:rPr>
                <w:rStyle w:val="a8"/>
                <w:noProof/>
              </w:rPr>
              <w:t>2.1 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19" w:history="1">
            <w:r w:rsidRPr="009435C4">
              <w:rPr>
                <w:rStyle w:val="a8"/>
                <w:noProof/>
              </w:rPr>
              <w:t>2.2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0" w:history="1">
            <w:r w:rsidRPr="009435C4">
              <w:rPr>
                <w:rStyle w:val="a8"/>
                <w:noProof/>
              </w:rPr>
              <w:t>2.3 Функционал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1" w:history="1">
            <w:r w:rsidRPr="009435C4">
              <w:rPr>
                <w:rStyle w:val="a8"/>
                <w:noProof/>
              </w:rPr>
              <w:t>3 Логика работы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2" w:history="1">
            <w:r w:rsidRPr="009435C4">
              <w:rPr>
                <w:rStyle w:val="a8"/>
                <w:noProof/>
              </w:rPr>
              <w:t>4 Функции администратора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3" w:history="1">
            <w:r w:rsidRPr="009435C4">
              <w:rPr>
                <w:rStyle w:val="a8"/>
                <w:noProof/>
              </w:rPr>
              <w:t>5 Операции администратора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4" w:history="1">
            <w:r w:rsidRPr="009435C4">
              <w:rPr>
                <w:rStyle w:val="a8"/>
                <w:noProof/>
              </w:rPr>
              <w:t>5.1 Восстановление пароля 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5" w:history="1">
            <w:r w:rsidRPr="009435C4">
              <w:rPr>
                <w:rStyle w:val="a8"/>
                <w:noProof/>
              </w:rPr>
              <w:t>5.2 Создание, удаление и изменение данных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6" w:history="1">
            <w:r w:rsidRPr="009435C4">
              <w:rPr>
                <w:rStyle w:val="a8"/>
                <w:noProof/>
              </w:rPr>
              <w:t>6 Аварийные ситуации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7" w:history="1">
            <w:r w:rsidRPr="009435C4">
              <w:rPr>
                <w:rStyle w:val="a8"/>
                <w:noProof/>
              </w:rPr>
              <w:t>6.1 Конфигурация аппаратно-технического обеспечения и применяемых технологий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8" w:history="1">
            <w:r w:rsidRPr="009435C4">
              <w:rPr>
                <w:rStyle w:val="a8"/>
                <w:noProof/>
              </w:rPr>
              <w:t>6.2 Конфигурация аппаратно-технического обеспечения и применяемых технологий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1909BD" w:rsidRDefault="001909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7829" w:history="1">
            <w:r w:rsidRPr="009435C4">
              <w:rPr>
                <w:rStyle w:val="a8"/>
                <w:noProof/>
              </w:rPr>
              <w:t>6.3 Конфигурация аппаратно-технического обеспечения и применяемых технологий Бекенда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_Toc72407829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2C20B1" w:rsidRPr="002C20B1" w:rsidRDefault="0008498D" w:rsidP="00044875">
          <w:pPr>
            <w:pStyle w:val="11"/>
            <w:tabs>
              <w:tab w:val="right" w:leader="dot" w:pos="9355"/>
            </w:tabs>
            <w:ind w:firstLine="0"/>
          </w:pPr>
          <w:r>
            <w:rPr>
              <w:rStyle w:val="IndexLink"/>
            </w:rPr>
            <w:fldChar w:fldCharType="end"/>
          </w:r>
        </w:p>
      </w:sdtContent>
    </w:sdt>
    <w:p w:rsidR="0058772B" w:rsidRPr="009572F6" w:rsidRDefault="0008498D" w:rsidP="00F57B31">
      <w:pPr>
        <w:pStyle w:val="FakeTitle"/>
      </w:pPr>
      <w:bookmarkStart w:id="1" w:name="_Toc55473635"/>
      <w:r>
        <w:lastRenderedPageBreak/>
        <w:t>Термины</w:t>
      </w:r>
      <w:bookmarkEnd w:id="1"/>
      <w:r w:rsidR="009572F6" w:rsidRPr="00B63434">
        <w:t xml:space="preserve"> </w:t>
      </w:r>
      <w:r w:rsidR="009572F6">
        <w:t>и определения</w:t>
      </w:r>
    </w:p>
    <w:p w:rsidR="0058772B" w:rsidRDefault="0008498D" w:rsidP="00BB216D">
      <w:pPr>
        <w:pStyle w:val="af"/>
        <w:numPr>
          <w:ilvl w:val="0"/>
          <w:numId w:val="20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BB216D">
      <w:pPr>
        <w:pStyle w:val="af"/>
        <w:numPr>
          <w:ilvl w:val="0"/>
          <w:numId w:val="20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2F34F4" w:rsidP="00BB216D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>
        <w:t xml:space="preserve"> запрос – передаваемая по сети Интернет сущность, определенная спецификациями </w:t>
      </w:r>
      <w:r w:rsidRPr="002F34F4">
        <w:t>RFC 7231</w:t>
      </w:r>
      <w:r>
        <w:t xml:space="preserve"> и </w:t>
      </w:r>
      <w:r w:rsidRPr="002F34F4">
        <w:t>R</w:t>
      </w:r>
      <w:r>
        <w:t>FC 5789.</w:t>
      </w:r>
    </w:p>
    <w:p w:rsidR="002F34F4" w:rsidRDefault="002F34F4" w:rsidP="00BB216D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 w:rsidRPr="002F34F4">
        <w:t xml:space="preserve"> </w:t>
      </w:r>
      <w:r>
        <w:t xml:space="preserve">ответ – передаваемая по сети Интернет сущность, определенная спецификациями </w:t>
      </w:r>
      <w:r w:rsidRPr="002F34F4">
        <w:t>RFC 2616</w:t>
      </w:r>
      <w:r>
        <w:t xml:space="preserve"> и</w:t>
      </w:r>
      <w:r w:rsidRPr="002F34F4">
        <w:t xml:space="preserve"> RFC 7231.</w:t>
      </w:r>
    </w:p>
    <w:p w:rsidR="00A016D3" w:rsidRPr="004A0843" w:rsidRDefault="00A016D3" w:rsidP="004A0843">
      <w:pPr>
        <w:pStyle w:val="1"/>
        <w:rPr>
          <w:rStyle w:val="10"/>
          <w:b/>
          <w:caps/>
        </w:rPr>
      </w:pPr>
      <w:bookmarkStart w:id="2" w:name="_Toc72407814"/>
      <w:r w:rsidRPr="004A0843">
        <w:rPr>
          <w:rStyle w:val="10"/>
          <w:b/>
          <w:caps/>
        </w:rPr>
        <w:lastRenderedPageBreak/>
        <w:t>1 О</w:t>
      </w:r>
      <w:r w:rsidR="005F4A04">
        <w:rPr>
          <w:rStyle w:val="10"/>
          <w:b/>
          <w:caps/>
        </w:rPr>
        <w:t>бщие сведения</w:t>
      </w:r>
      <w:bookmarkEnd w:id="2"/>
    </w:p>
    <w:p w:rsidR="00A016D3" w:rsidRDefault="00A016D3" w:rsidP="00A016D3">
      <w:pPr>
        <w:pStyle w:val="2"/>
      </w:pPr>
      <w:bookmarkStart w:id="3" w:name="_Toc72407815"/>
      <w:r>
        <w:t>1.1 Наименование системы</w:t>
      </w:r>
      <w:bookmarkEnd w:id="3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>ЛК Московский Политех</w:t>
      </w:r>
      <w:r w:rsidR="00BB746B">
        <w:t>»</w:t>
      </w:r>
      <w:r w:rsidR="00A016D3">
        <w:t>.</w:t>
      </w:r>
    </w:p>
    <w:p w:rsidR="00A016D3" w:rsidRDefault="00A016D3" w:rsidP="0013111A"/>
    <w:p w:rsidR="0013111A" w:rsidRDefault="005B511C" w:rsidP="0013111A">
      <w:pPr>
        <w:pStyle w:val="2"/>
      </w:pPr>
      <w:bookmarkStart w:id="4" w:name="_Toc72407816"/>
      <w:r>
        <w:t xml:space="preserve">1.2 Наименование </w:t>
      </w:r>
      <w:r w:rsidR="004C7ED4">
        <w:t>Организации-владельца</w:t>
      </w:r>
      <w:bookmarkEnd w:id="4"/>
    </w:p>
    <w:p w:rsidR="0013111A" w:rsidRDefault="004C7ED4" w:rsidP="0013111A">
      <w:r>
        <w:t xml:space="preserve">Владельцем ПО является </w:t>
      </w:r>
      <w:r w:rsidR="0013111A">
        <w:t>ФГБОУ Московский политехнический университет Адрес фактический: 107023, г. Москва, ул. Б.</w:t>
      </w:r>
      <w:r w:rsidR="004647E4">
        <w:t xml:space="preserve"> </w:t>
      </w:r>
      <w:r w:rsidR="0013111A">
        <w:t xml:space="preserve">Семёновская, д. 38 Телефон / Факс: +7 (495) 223-05-23 (далее – </w:t>
      </w:r>
      <w:r w:rsidR="004647E4">
        <w:t>Ун</w:t>
      </w:r>
      <w:r w:rsidR="00CD5DDE">
        <w:t>иверситет</w:t>
      </w:r>
      <w:r w:rsidR="004647E4">
        <w:t>, Организация</w:t>
      </w:r>
      <w:r w:rsidR="0013111A">
        <w:t>).</w:t>
      </w:r>
    </w:p>
    <w:p w:rsidR="0013111A" w:rsidRDefault="0013111A" w:rsidP="0013111A"/>
    <w:p w:rsidR="005F3CDC" w:rsidRPr="004A0843" w:rsidRDefault="005F3CDC" w:rsidP="004A0843">
      <w:pPr>
        <w:pStyle w:val="1"/>
      </w:pPr>
      <w:bookmarkStart w:id="5" w:name="_Toc54202344"/>
      <w:bookmarkStart w:id="6" w:name="_Toc55473642"/>
      <w:bookmarkStart w:id="7" w:name="_Toc67568196"/>
      <w:bookmarkStart w:id="8" w:name="_Toc55473646"/>
      <w:bookmarkStart w:id="9" w:name="_Toc72407817"/>
      <w:r w:rsidRPr="004A0843">
        <w:lastRenderedPageBreak/>
        <w:t xml:space="preserve">2 Назначение и цели </w:t>
      </w:r>
      <w:bookmarkEnd w:id="5"/>
      <w:r w:rsidRPr="004A0843">
        <w:t>системы</w:t>
      </w:r>
      <w:bookmarkEnd w:id="6"/>
      <w:bookmarkEnd w:id="7"/>
      <w:bookmarkEnd w:id="9"/>
    </w:p>
    <w:p w:rsidR="005F3CDC" w:rsidRDefault="005F3CDC" w:rsidP="005F3CDC">
      <w:pPr>
        <w:pStyle w:val="2"/>
      </w:pPr>
      <w:bookmarkStart w:id="10" w:name="_Toc55473643"/>
      <w:bookmarkStart w:id="11" w:name="_Toc67568197"/>
      <w:bookmarkStart w:id="12" w:name="_Toc72407818"/>
      <w:r>
        <w:t>2.1 Назначение системы</w:t>
      </w:r>
      <w:bookmarkEnd w:id="10"/>
      <w:bookmarkEnd w:id="11"/>
      <w:bookmarkEnd w:id="12"/>
    </w:p>
    <w:p w:rsidR="005F3CDC" w:rsidRDefault="005F3CDC" w:rsidP="005F3CDC">
      <w:r>
        <w:t xml:space="preserve">АС предназначена для повышения оперативности и качества коммуникации сотрудников и клиентов </w:t>
      </w:r>
      <w:r w:rsidR="009116A1">
        <w:t>Организации</w:t>
      </w:r>
      <w:r>
        <w:t>, упрощение внутреннего документооборота.</w:t>
      </w:r>
    </w:p>
    <w:p w:rsidR="005F3CDC" w:rsidRDefault="005F3CDC" w:rsidP="005F3CDC">
      <w:r>
        <w:t>Основным назначением АС является автоматизация процесса</w:t>
      </w:r>
      <w:r w:rsidR="009116A1">
        <w:t xml:space="preserve"> коммуникации внутри Организации</w:t>
      </w:r>
      <w:r>
        <w:t>.</w:t>
      </w:r>
    </w:p>
    <w:p w:rsidR="005F3CDC" w:rsidRDefault="005F3CDC" w:rsidP="005F3CDC"/>
    <w:p w:rsidR="005F3CDC" w:rsidRDefault="005F3CDC" w:rsidP="005F3CDC">
      <w:pPr>
        <w:pStyle w:val="2"/>
      </w:pPr>
      <w:bookmarkStart w:id="13" w:name="_Toc52722535"/>
      <w:bookmarkStart w:id="14" w:name="_Toc55473608"/>
      <w:bookmarkStart w:id="15" w:name="_Toc58450106"/>
      <w:bookmarkStart w:id="16" w:name="_Toc67568198"/>
      <w:bookmarkStart w:id="17" w:name="_Toc72407819"/>
      <w:r>
        <w:t xml:space="preserve">2.2 Цели </w:t>
      </w:r>
      <w:bookmarkEnd w:id="13"/>
      <w:r>
        <w:t>создания системы</w:t>
      </w:r>
      <w:bookmarkEnd w:id="14"/>
      <w:bookmarkEnd w:id="15"/>
      <w:bookmarkEnd w:id="16"/>
      <w:bookmarkEnd w:id="17"/>
    </w:p>
    <w:p w:rsidR="005F3CDC" w:rsidRPr="0092053A" w:rsidRDefault="0013111A" w:rsidP="005F3CDC">
      <w:r>
        <w:t>В рамках модернизации</w:t>
      </w:r>
      <w:r w:rsidR="005F3CDC">
        <w:t xml:space="preserve"> «ЛК Московский Политех» </w:t>
      </w:r>
      <w:r>
        <w:t>преследовались следующие цели</w:t>
      </w:r>
      <w:r w:rsidR="005F3CDC">
        <w:t>: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Доработка существующей системы</w:t>
      </w:r>
      <w:r w:rsidR="009116A1">
        <w:t>, улучшение следующих параметров</w:t>
      </w:r>
      <w:r>
        <w:t>: дизайн, удобство использования, содержание разделов, информативность, обратная связь.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эффективности использования ресурсов в операциях и параметрах, перечисленных выше, путём сокращения непроизводительных и дублирующих функций, оптимизация информационного взаимодействия работников и студентов университета.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качества предоставления услуг работникам и студентам университета за счёт оперативности представления, полноты, достоверности и удобств</w:t>
      </w:r>
      <w:r w:rsidR="00141F7B">
        <w:t>а</w:t>
      </w:r>
      <w:r>
        <w:t xml:space="preserve"> форматов отображения информации.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lastRenderedPageBreak/>
        <w:t xml:space="preserve">Упрощение взаимодействия с представителями групп – старостами, всеми студентами и работниками университета </w:t>
      </w:r>
      <w:r w:rsidR="00684B6C">
        <w:t>путём</w:t>
      </w:r>
      <w:r>
        <w:t xml:space="preserve"> отправки личных и групповых сообщений с удобным пользовательским интерфейсом.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удобства функционала ознакомления с расписанием учебной гр</w:t>
      </w:r>
      <w:r w:rsidR="00F63C7D">
        <w:t>уппы, определенного преподавателя</w:t>
      </w:r>
      <w:r>
        <w:t>, с режимами работы структурных отделений университета, их адресами.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работы с АС при помощи мобильных устройств: адаптивного сайта и мобильного приложения.</w:t>
      </w:r>
    </w:p>
    <w:p w:rsidR="005F3CDC" w:rsidRDefault="005F3CDC" w:rsidP="005F3CDC">
      <w:pPr>
        <w:ind w:left="1276" w:firstLine="0"/>
      </w:pPr>
    </w:p>
    <w:p w:rsidR="005F3CDC" w:rsidRDefault="005F3CDC" w:rsidP="005F3CDC">
      <w:pPr>
        <w:pStyle w:val="2"/>
      </w:pPr>
      <w:bookmarkStart w:id="18" w:name="_Toc52722536"/>
      <w:bookmarkStart w:id="19" w:name="_Toc55473609"/>
      <w:bookmarkStart w:id="20" w:name="_Toc58450107"/>
      <w:bookmarkStart w:id="21" w:name="_Toc67568199"/>
      <w:bookmarkStart w:id="22" w:name="_Toc72407820"/>
      <w:r>
        <w:t xml:space="preserve">2.3 </w:t>
      </w:r>
      <w:bookmarkEnd w:id="18"/>
      <w:bookmarkEnd w:id="19"/>
      <w:bookmarkEnd w:id="20"/>
      <w:bookmarkEnd w:id="21"/>
      <w:r w:rsidR="00E127EE">
        <w:t>Функционал системы</w:t>
      </w:r>
      <w:bookmarkEnd w:id="22"/>
    </w:p>
    <w:p w:rsidR="005F3CDC" w:rsidRDefault="00E127EE" w:rsidP="005F3CDC">
      <w:r>
        <w:t>С</w:t>
      </w:r>
      <w:r w:rsidR="0013111A">
        <w:t>истема решает следующие задачи</w:t>
      </w:r>
      <w:r w:rsidR="005F3CDC">
        <w:t>: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Построение аналитических отчетов о существующих записях работников и студентов университета на мероприятия, образовательные программы.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</w:t>
      </w:r>
      <w:r w:rsidRPr="006F2E8B">
        <w:t>рганизация вн</w:t>
      </w:r>
      <w:r>
        <w:t>утреннего мессенджера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BA1042" w:rsidRDefault="00BA1042" w:rsidP="004A0843">
      <w:pPr>
        <w:pStyle w:val="1"/>
      </w:pPr>
      <w:bookmarkStart w:id="23" w:name="_Toc72407821"/>
      <w:bookmarkEnd w:id="8"/>
      <w:r w:rsidRPr="004A0843">
        <w:lastRenderedPageBreak/>
        <w:t>3</w:t>
      </w:r>
      <w:r w:rsidR="003C58B3">
        <w:t xml:space="preserve"> Логика работы системы</w:t>
      </w:r>
      <w:bookmarkEnd w:id="23"/>
    </w:p>
    <w:p w:rsidR="00F16D04" w:rsidRDefault="00F16D04" w:rsidP="00F16D04">
      <w:pPr>
        <w:overflowPunct/>
      </w:pPr>
      <w:r>
        <w:t>Система включает следующие программные продукты:</w:t>
      </w:r>
    </w:p>
    <w:p w:rsidR="00F16D04" w:rsidRDefault="00F82634" w:rsidP="00BB216D">
      <w:pPr>
        <w:pStyle w:val="af"/>
        <w:numPr>
          <w:ilvl w:val="0"/>
          <w:numId w:val="8"/>
        </w:numPr>
      </w:pPr>
      <w:r>
        <w:t>Веб-сайт (далее – Сайт);</w:t>
      </w:r>
    </w:p>
    <w:p w:rsidR="00F16D04" w:rsidRDefault="00701E96" w:rsidP="00BB216D">
      <w:pPr>
        <w:pStyle w:val="af"/>
        <w:numPr>
          <w:ilvl w:val="0"/>
          <w:numId w:val="8"/>
        </w:numPr>
      </w:pPr>
      <w:r>
        <w:t>Мобильное приложение;</w:t>
      </w:r>
    </w:p>
    <w:p w:rsidR="00701E96" w:rsidRDefault="00701E96" w:rsidP="00BB216D">
      <w:pPr>
        <w:pStyle w:val="af"/>
        <w:numPr>
          <w:ilvl w:val="0"/>
          <w:numId w:val="8"/>
        </w:numPr>
      </w:pPr>
      <w:r>
        <w:t>Бекенд</w:t>
      </w:r>
      <w:r>
        <w:rPr>
          <w:lang w:val="en-US"/>
        </w:rPr>
        <w:t>.</w:t>
      </w:r>
    </w:p>
    <w:p w:rsidR="001722CA" w:rsidRDefault="00A379D6" w:rsidP="001722CA">
      <w:r>
        <w:t>Сайт и Мобильное приложение выполняют функции графического интерфейса и при работе перенаправляют все запросы на Бекенд.</w:t>
      </w:r>
      <w:r w:rsidR="00CE4371">
        <w:t xml:space="preserve"> Для общения с API Бекенда используются</w:t>
      </w:r>
      <w:r w:rsidR="00CE4371">
        <w:t xml:space="preserve"> протокол </w:t>
      </w:r>
      <w:r w:rsidR="00CE4371">
        <w:rPr>
          <w:lang w:val="en-US"/>
        </w:rPr>
        <w:t>HTTP</w:t>
      </w:r>
      <w:r w:rsidR="00CE4371">
        <w:t xml:space="preserve"> и технологии </w:t>
      </w:r>
      <w:r w:rsidR="00CE4371">
        <w:rPr>
          <w:lang w:val="en-US"/>
        </w:rPr>
        <w:t>REST</w:t>
      </w:r>
      <w:r w:rsidR="001722CA">
        <w:t>.</w:t>
      </w:r>
    </w:p>
    <w:p w:rsidR="00F16D04" w:rsidRPr="00DA4486" w:rsidRDefault="009669DB" w:rsidP="00D0234D">
      <w:r>
        <w:t>В системе используется единая учётная запись и единая система авторизации, завязанная на Бекенде.</w:t>
      </w:r>
    </w:p>
    <w:p w:rsidR="007B6E02" w:rsidRDefault="007B6E02" w:rsidP="004A0843">
      <w:pPr>
        <w:pStyle w:val="1"/>
      </w:pPr>
      <w:bookmarkStart w:id="24" w:name="_Toc72407822"/>
      <w:r w:rsidRPr="004A0843">
        <w:lastRenderedPageBreak/>
        <w:t xml:space="preserve">4 </w:t>
      </w:r>
      <w:r w:rsidR="003C58B3">
        <w:t>Функции администратора</w:t>
      </w:r>
      <w:bookmarkEnd w:id="24"/>
    </w:p>
    <w:p w:rsidR="0024274D" w:rsidRDefault="0024274D" w:rsidP="0024274D">
      <w:r>
        <w:t>Функции администратора системы включают в себя:</w:t>
      </w:r>
    </w:p>
    <w:p w:rsidR="0024274D" w:rsidRDefault="0024274D" w:rsidP="00BB216D">
      <w:pPr>
        <w:pStyle w:val="af"/>
        <w:numPr>
          <w:ilvl w:val="0"/>
          <w:numId w:val="42"/>
        </w:numPr>
      </w:pPr>
      <w:r>
        <w:t>Осуществление информационной и технической поддержки пользователей.</w:t>
      </w:r>
    </w:p>
    <w:p w:rsidR="0024274D" w:rsidRDefault="0024274D" w:rsidP="00BB216D">
      <w:pPr>
        <w:pStyle w:val="af"/>
        <w:numPr>
          <w:ilvl w:val="0"/>
          <w:numId w:val="42"/>
        </w:numPr>
      </w:pPr>
      <w:r>
        <w:t>Создание, удаление и изменение учётных записей пользователей, иных пользовательских данных.</w:t>
      </w:r>
    </w:p>
    <w:p w:rsidR="0024274D" w:rsidRDefault="0024274D" w:rsidP="00BB216D">
      <w:pPr>
        <w:pStyle w:val="af"/>
        <w:numPr>
          <w:ilvl w:val="0"/>
          <w:numId w:val="42"/>
        </w:numPr>
      </w:pPr>
      <w:r>
        <w:t>Мониторинг и контроль доступности сайта. Уведомление Организации в случае проблем с доступностью сайта.</w:t>
      </w:r>
    </w:p>
    <w:p w:rsidR="00BB216D" w:rsidRDefault="00BB216D" w:rsidP="00BB216D">
      <w:pPr>
        <w:pStyle w:val="af"/>
        <w:numPr>
          <w:ilvl w:val="0"/>
          <w:numId w:val="42"/>
        </w:numPr>
      </w:pPr>
      <w:r>
        <w:t>Ввод в систему данных, передаваемых администратору иными подразделениями Организации.</w:t>
      </w:r>
    </w:p>
    <w:p w:rsidR="00C10577" w:rsidRPr="0024274D" w:rsidRDefault="00C10577" w:rsidP="00BB216D">
      <w:pPr>
        <w:pStyle w:val="af"/>
        <w:numPr>
          <w:ilvl w:val="0"/>
          <w:numId w:val="42"/>
        </w:numPr>
      </w:pPr>
      <w:r>
        <w:t>Помощь сотрудникам Организации при работе с Системой.</w:t>
      </w:r>
    </w:p>
    <w:p w:rsidR="003C58B3" w:rsidRDefault="003C58B3" w:rsidP="003C58B3">
      <w:pPr>
        <w:pStyle w:val="1"/>
      </w:pPr>
      <w:bookmarkStart w:id="25" w:name="_Toc72407823"/>
      <w:r>
        <w:lastRenderedPageBreak/>
        <w:t>5 Операции</w:t>
      </w:r>
      <w:r>
        <w:t xml:space="preserve"> администратора</w:t>
      </w:r>
      <w:bookmarkEnd w:id="25"/>
    </w:p>
    <w:p w:rsidR="00BB216D" w:rsidRDefault="00BB216D" w:rsidP="00852508"/>
    <w:p w:rsidR="00852508" w:rsidRDefault="00852508" w:rsidP="00852508">
      <w:r>
        <w:t xml:space="preserve">Общий список операций </w:t>
      </w:r>
      <w:r w:rsidR="00BB216D">
        <w:t>администратора в Системе</w:t>
      </w:r>
      <w:r>
        <w:t>:</w:t>
      </w:r>
    </w:p>
    <w:p w:rsidR="00BB216D" w:rsidRDefault="00BB216D" w:rsidP="00BB216D">
      <w:pPr>
        <w:pStyle w:val="af"/>
        <w:numPr>
          <w:ilvl w:val="0"/>
          <w:numId w:val="40"/>
        </w:numPr>
      </w:pPr>
      <w:r>
        <w:t>Восстановление пароля пользователя.</w:t>
      </w:r>
    </w:p>
    <w:p w:rsidR="00BB216D" w:rsidRDefault="00BB216D" w:rsidP="00BB216D">
      <w:pPr>
        <w:pStyle w:val="af"/>
        <w:numPr>
          <w:ilvl w:val="0"/>
          <w:numId w:val="40"/>
        </w:numPr>
      </w:pPr>
      <w:r>
        <w:t xml:space="preserve">Создание, удаление и изменение учётных записей пользователей, </w:t>
      </w:r>
      <w:r w:rsidR="00E10646">
        <w:t xml:space="preserve">групп, </w:t>
      </w:r>
      <w:r>
        <w:t>иных пользовательских данных.</w:t>
      </w:r>
    </w:p>
    <w:p w:rsidR="00BB216D" w:rsidRDefault="00BB216D" w:rsidP="00BB216D">
      <w:pPr>
        <w:pStyle w:val="af"/>
        <w:numPr>
          <w:ilvl w:val="0"/>
          <w:numId w:val="40"/>
        </w:numPr>
      </w:pPr>
      <w:r>
        <w:t xml:space="preserve">Изменение расписания по группам. Присвоение преподавателей согласно полученному расписанию от </w:t>
      </w:r>
    </w:p>
    <w:p w:rsidR="00C10577" w:rsidRDefault="009E295A" w:rsidP="00BB216D">
      <w:pPr>
        <w:pStyle w:val="af"/>
        <w:numPr>
          <w:ilvl w:val="0"/>
          <w:numId w:val="40"/>
        </w:numPr>
      </w:pPr>
      <w:r>
        <w:t>Создание электронных ведомостей по дисциплинам.</w:t>
      </w:r>
    </w:p>
    <w:p w:rsidR="009E295A" w:rsidRDefault="009E295A" w:rsidP="00BB216D">
      <w:pPr>
        <w:pStyle w:val="af"/>
        <w:numPr>
          <w:ilvl w:val="0"/>
          <w:numId w:val="40"/>
        </w:numPr>
      </w:pPr>
      <w:r>
        <w:t>Создание, удаление и изменение в Системе инструкций, правил и положений, бланков заявлений, приказов.</w:t>
      </w:r>
    </w:p>
    <w:p w:rsidR="009E295A" w:rsidRDefault="009E295A" w:rsidP="00BB216D">
      <w:pPr>
        <w:pStyle w:val="af"/>
        <w:numPr>
          <w:ilvl w:val="0"/>
          <w:numId w:val="40"/>
        </w:numPr>
      </w:pPr>
      <w:r>
        <w:t>Ввод в систему приказов.</w:t>
      </w:r>
    </w:p>
    <w:p w:rsidR="002C0F9E" w:rsidRDefault="002C0F9E" w:rsidP="00624485">
      <w:pPr>
        <w:pStyle w:val="4"/>
      </w:pPr>
    </w:p>
    <w:p w:rsidR="004E395D" w:rsidRDefault="009E0979" w:rsidP="009E0979">
      <w:pPr>
        <w:pStyle w:val="2"/>
      </w:pPr>
      <w:bookmarkStart w:id="26" w:name="_Toc72407824"/>
      <w:r>
        <w:t>5</w:t>
      </w:r>
      <w:r w:rsidR="00624485">
        <w:t xml:space="preserve">.1 </w:t>
      </w:r>
      <w:r w:rsidR="00F509EB">
        <w:t>Восстановление пароля пользователя</w:t>
      </w:r>
      <w:bookmarkEnd w:id="26"/>
    </w:p>
    <w:p w:rsidR="005456F8" w:rsidRDefault="00F509EB" w:rsidP="00F509EB">
      <w:r>
        <w:t>В случае подозрений на компрометацию данных учетной записи одного или группы пользователей, администратору рекомендуется осуществить им принудительный сброс паролей. Система автоматически сгенерирует новый пароль и отправит пользователям его на почту.</w:t>
      </w:r>
    </w:p>
    <w:p w:rsidR="00F509EB" w:rsidRDefault="00F509EB" w:rsidP="00F509EB">
      <w:r>
        <w:t>Для принудительного сброса пароля администратору необходимо нажать кнопку «Сбросить пароль» на экране редактирования пользователя.</w:t>
      </w:r>
    </w:p>
    <w:p w:rsidR="00F0159F" w:rsidRDefault="009E0979" w:rsidP="009E0979">
      <w:pPr>
        <w:pStyle w:val="2"/>
      </w:pPr>
      <w:bookmarkStart w:id="27" w:name="_Toc72407825"/>
      <w:r>
        <w:lastRenderedPageBreak/>
        <w:t>5</w:t>
      </w:r>
      <w:r w:rsidR="00F509EB">
        <w:t xml:space="preserve">.2 </w:t>
      </w:r>
      <w:r w:rsidR="00F509EB" w:rsidRPr="00F509EB">
        <w:t xml:space="preserve">Создание, удаление и изменение </w:t>
      </w:r>
      <w:r w:rsidR="008A5173">
        <w:t>данных системы</w:t>
      </w:r>
      <w:bookmarkEnd w:id="27"/>
    </w:p>
    <w:p w:rsidR="008D1123" w:rsidRPr="00F509EB" w:rsidRDefault="00F509EB" w:rsidP="00C65A4F">
      <w:pPr>
        <w:pStyle w:val="af4"/>
        <w:rPr>
          <w:rStyle w:val="UnresolvedMention"/>
        </w:rPr>
      </w:pPr>
      <w:r>
        <w:rPr>
          <w:noProof/>
          <w:lang w:eastAsia="ru-RU"/>
        </w:rPr>
        <w:drawing>
          <wp:inline distT="0" distB="0" distL="0" distR="0">
            <wp:extent cx="5430428" cy="2600077"/>
            <wp:effectExtent l="0" t="0" r="0" b="0"/>
            <wp:docPr id="2" name="Рисунок 2" descr="https://sun9-56.userapi.com/impg/v1BoZoVxolcjsS4Kpr5pAKk_1wRMMUJmdj-ETg/Y8uWsdwdbhE.jpg?size=1280x613&amp;quality=96&amp;sign=4c968935b22298a701671697638f86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v1BoZoVxolcjsS4Kpr5pAKk_1wRMMUJmdj-ETg/Y8uWsdwdbhE.jpg?size=1280x613&amp;quality=96&amp;sign=4c968935b22298a701671697638f86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37" cy="26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23" w:rsidRPr="008D1123" w:rsidRDefault="008D1123" w:rsidP="004F6985">
      <w:pPr>
        <w:pStyle w:val="af4"/>
        <w:rPr>
          <w:rStyle w:val="a6"/>
        </w:rPr>
      </w:pPr>
      <w:r>
        <w:rPr>
          <w:rStyle w:val="a6"/>
        </w:rPr>
        <w:t xml:space="preserve">Рисунок </w:t>
      </w:r>
      <w:r w:rsidR="00B9217F">
        <w:rPr>
          <w:rStyle w:val="a6"/>
        </w:rPr>
        <w:t>5</w:t>
      </w:r>
      <w:r w:rsidR="002C0F9E">
        <w:rPr>
          <w:rStyle w:val="a6"/>
        </w:rPr>
        <w:t>.</w:t>
      </w:r>
      <w:r w:rsidR="00F509EB">
        <w:rPr>
          <w:rStyle w:val="a6"/>
        </w:rPr>
        <w:t>1</w:t>
      </w:r>
      <w:r>
        <w:rPr>
          <w:rStyle w:val="a6"/>
        </w:rPr>
        <w:t xml:space="preserve"> – </w:t>
      </w:r>
      <w:r w:rsidR="00F509EB">
        <w:rPr>
          <w:rStyle w:val="a6"/>
        </w:rPr>
        <w:t>Окно редактирования</w:t>
      </w:r>
    </w:p>
    <w:p w:rsidR="008D6C91" w:rsidRDefault="00F509EB" w:rsidP="00B9217F">
      <w:pPr>
        <w:jc w:val="left"/>
      </w:pPr>
      <w:r>
        <w:t xml:space="preserve">Редактирование данных </w:t>
      </w:r>
      <w:r w:rsidR="00B9217F">
        <w:t>(рисунок 5.1</w:t>
      </w:r>
      <w:r w:rsidR="0093683F">
        <w:t>)</w:t>
      </w:r>
      <w:r w:rsidR="00F0159F">
        <w:t xml:space="preserve"> </w:t>
      </w:r>
      <w:r>
        <w:t xml:space="preserve">доступно в отдельном разделе. Различные типы </w:t>
      </w:r>
      <w:r w:rsidR="007A591C">
        <w:t>данных разделены по таблицам</w:t>
      </w:r>
      <w:r w:rsidR="00F0159F">
        <w:t>. Он</w:t>
      </w:r>
      <w:r w:rsidR="00AC4530">
        <w:t>и доступны</w:t>
      </w:r>
      <w:r w:rsidR="00F0159F">
        <w:t xml:space="preserve"> из бокового нав</w:t>
      </w:r>
      <w:r w:rsidR="00AC4530">
        <w:t>игационного меню</w:t>
      </w:r>
      <w:r w:rsidR="00B9217F">
        <w:t>. Поддерживается сортировка и фильтрация данных. В этом же интерфейсе осуществляется редактирование расписаний и электронных ведомостей.</w:t>
      </w:r>
    </w:p>
    <w:p w:rsidR="00A3753A" w:rsidRDefault="003C58B3" w:rsidP="004A0843">
      <w:pPr>
        <w:pStyle w:val="1"/>
      </w:pPr>
      <w:bookmarkStart w:id="28" w:name="_Toc72407826"/>
      <w:r>
        <w:lastRenderedPageBreak/>
        <w:t>6</w:t>
      </w:r>
      <w:r w:rsidR="00A3753A" w:rsidRPr="004A0843">
        <w:t xml:space="preserve"> </w:t>
      </w:r>
      <w:r w:rsidR="00C337CF">
        <w:t>Аварийные ситуации</w:t>
      </w:r>
      <w:bookmarkEnd w:id="28"/>
    </w:p>
    <w:p w:rsidR="00C337CF" w:rsidRDefault="00C337CF" w:rsidP="00C337CF">
      <w:r>
        <w:t>В случае возникновения предусмотренных Разработчиком аварийных ситуаций, Пользователь увидит сообщение об ошибке с её кодом и кратким описанием.</w:t>
      </w:r>
      <w:r w:rsidR="00B9217F">
        <w:t xml:space="preserve"> </w:t>
      </w:r>
      <w:r>
        <w:t xml:space="preserve">В случае возникновения ошибки с указанием её кода </w:t>
      </w:r>
      <w:r w:rsidR="008F3B29">
        <w:t>Пользователю рекомендовано обращаться в Техническую поддержку Организации.</w:t>
      </w:r>
    </w:p>
    <w:p w:rsidR="00140134" w:rsidRDefault="008F3B29" w:rsidP="00140134">
      <w:r>
        <w:t xml:space="preserve">Во многих </w:t>
      </w:r>
      <w:r w:rsidR="00C337CF">
        <w:t xml:space="preserve">случаях Пользователю необходимо обратить внимание на текст ошибки и следовать предлагаемому </w:t>
      </w:r>
      <w:r w:rsidR="00140134">
        <w:t xml:space="preserve">в тексте ошибки </w:t>
      </w:r>
      <w:r w:rsidR="00C337CF">
        <w:t>алгоритму действий. Например, «Введён неверные логин и пароль. Попробуйте снова».</w:t>
      </w:r>
    </w:p>
    <w:p w:rsidR="00D21BFD" w:rsidRDefault="00D21BFD" w:rsidP="00140134">
      <w:r>
        <w:t>Список возможных аварийных ситуаций и их решений:</w:t>
      </w:r>
    </w:p>
    <w:p w:rsidR="00140134" w:rsidRDefault="00140134" w:rsidP="00BB216D">
      <w:pPr>
        <w:pStyle w:val="af"/>
      </w:pPr>
      <w:r>
        <w:t xml:space="preserve">В случае </w:t>
      </w:r>
      <w:r w:rsidR="004B7844">
        <w:t xml:space="preserve">возникновения </w:t>
      </w:r>
      <w:r>
        <w:t>ошибок при отображении страниц, попробуйте принудительно очистить кэш используемого Браузера или Мобильного приложения. В браузере обычно это осуществляется путём нажатия сочетания клавиш «</w:t>
      </w:r>
      <w:r w:rsidRPr="00A7460D">
        <w:rPr>
          <w:lang w:val="en-US"/>
        </w:rPr>
        <w:t>Ctrl</w:t>
      </w:r>
      <w:r w:rsidRPr="00140134">
        <w:t>+</w:t>
      </w:r>
      <w:r w:rsidRPr="00A7460D">
        <w:rPr>
          <w:lang w:val="en-US"/>
        </w:rPr>
        <w:t>F</w:t>
      </w:r>
      <w:r>
        <w:t>5». Очистка кэша в мобильном приложении доступна во вкладке настроек.</w:t>
      </w:r>
    </w:p>
    <w:p w:rsidR="00D0234D" w:rsidRDefault="00652BE8" w:rsidP="00BB216D">
      <w:pPr>
        <w:pStyle w:val="af"/>
      </w:pPr>
      <w:r>
        <w:t xml:space="preserve">В случае потери пароля от единой учётной записи, пройдите процедуру восстановления пароля по </w:t>
      </w:r>
      <w:r>
        <w:rPr>
          <w:lang w:val="en-US"/>
        </w:rPr>
        <w:t>email</w:t>
      </w:r>
      <w:r>
        <w:t>. Для этого используйте ссылку «Восстановить пароль»</w:t>
      </w:r>
      <w:r w:rsidR="0087242A">
        <w:t xml:space="preserve"> под формой авторизации.</w:t>
      </w:r>
    </w:p>
    <w:p w:rsidR="00D0234D" w:rsidRPr="00A379D6" w:rsidRDefault="00D0234D" w:rsidP="00D0234D">
      <w:r>
        <w:t xml:space="preserve">В целях возможного применения сведений при поиске источников ошибок прилагаются разделы </w:t>
      </w:r>
      <w:r>
        <w:t>6.1-6</w:t>
      </w:r>
      <w:r>
        <w:t>.3 по конфигурации аппаратно-технического обеспечения и применяемых технологий компонентов Системы.</w:t>
      </w:r>
    </w:p>
    <w:p w:rsidR="00D0234D" w:rsidRPr="00F16D04" w:rsidRDefault="00D0234D" w:rsidP="00D0234D"/>
    <w:p w:rsidR="00D0234D" w:rsidRDefault="00D0234D" w:rsidP="00D0234D">
      <w:pPr>
        <w:pStyle w:val="2"/>
      </w:pPr>
      <w:bookmarkStart w:id="29" w:name="_Toc70595128"/>
      <w:bookmarkStart w:id="30" w:name="_Toc72407827"/>
      <w:r>
        <w:t>6</w:t>
      </w:r>
      <w:r>
        <w:t>.1 Конфигурация аппаратно-технического обеспечения и применяемых технологий Сайта</w:t>
      </w:r>
      <w:bookmarkEnd w:id="29"/>
      <w:bookmarkEnd w:id="30"/>
    </w:p>
    <w:p w:rsidR="00D0234D" w:rsidRPr="00F33F59" w:rsidRDefault="00D0234D" w:rsidP="00D0234D">
      <w:r>
        <w:t>(Программа, Приложение – Сайт)</w:t>
      </w:r>
    </w:p>
    <w:p w:rsidR="00D0234D" w:rsidRDefault="00D0234D" w:rsidP="00D0234D">
      <w:r>
        <w:t>Электронная версия Сайта может воспроизводиться на компьютерах с системным обеспечением Windows XP/7/8/10.</w:t>
      </w:r>
    </w:p>
    <w:p w:rsidR="00D0234D" w:rsidRDefault="00D0234D" w:rsidP="00D0234D">
      <w:r>
        <w:t>Для просмотра Сайта с компьютера необходимо наличие одного из браузеров: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lastRenderedPageBreak/>
        <w:t>Internet Explorer 8 и выше.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Opera 10.0 и выше.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Google Chrome 18.0 и выше.</w:t>
      </w:r>
    </w:p>
    <w:p w:rsidR="00D0234D" w:rsidRDefault="00D0234D" w:rsidP="00BB216D">
      <w:pPr>
        <w:pStyle w:val="af"/>
        <w:numPr>
          <w:ilvl w:val="0"/>
          <w:numId w:val="14"/>
        </w:numPr>
      </w:pPr>
      <w:r>
        <w:t>Mozilla Firefox 13.0 и выше.</w:t>
      </w:r>
    </w:p>
    <w:p w:rsidR="00D0234D" w:rsidRDefault="00D0234D" w:rsidP="00D0234D">
      <w:r>
        <w:t xml:space="preserve">Необходимо наличие программы Adobe Flash Player 10.5 и выше (Скачать с официального сайта). Рекомендуется наличие колонок. Необходима поддержка </w:t>
      </w:r>
      <w:r>
        <w:rPr>
          <w:lang w:val="en-US"/>
        </w:rPr>
        <w:t>JavaScript</w:t>
      </w:r>
      <w:r>
        <w:t>. Рекомендуемое разрешение экрана для просмотра сайта с компьютера от 1280 x 800 и выше.</w:t>
      </w:r>
    </w:p>
    <w:p w:rsidR="00D0234D" w:rsidRPr="00177B40" w:rsidRDefault="00D0234D" w:rsidP="00D0234D">
      <w:r>
        <w:t>Возможен просмотр Сайта с мобильного телефона, планшетов, ноутбуков.</w:t>
      </w:r>
      <w:r w:rsidRPr="00664548">
        <w:t xml:space="preserve"> Необходимо наличие программы Adobe Flash Player 10.5 и выше (Скачать с официального сайта). Рекомендуется наличие колонок. Необходима поддержка JavaScript. Рекомендуемое разрешен</w:t>
      </w:r>
      <w:r>
        <w:t xml:space="preserve">ие экрана для просмотра сайта с мобильного устройства </w:t>
      </w:r>
      <w:r w:rsidRPr="00664548">
        <w:t xml:space="preserve">от </w:t>
      </w:r>
      <w:r>
        <w:t>600</w:t>
      </w:r>
      <w:r w:rsidRPr="00664548">
        <w:t xml:space="preserve"> x </w:t>
      </w:r>
      <w:r>
        <w:t>4</w:t>
      </w:r>
      <w:r w:rsidRPr="00664548">
        <w:t>00 и выше.</w:t>
      </w:r>
    </w:p>
    <w:p w:rsidR="00D0234D" w:rsidRDefault="00D0234D" w:rsidP="00D0234D">
      <w:r>
        <w:t>Для открытия презентаций и материалов Сайта на компьютере требуется установленный архиватор WinRar или WinZip.</w:t>
      </w:r>
    </w:p>
    <w:p w:rsidR="00D0234D" w:rsidRDefault="00D0234D" w:rsidP="00D0234D">
      <w:r>
        <w:t xml:space="preserve">Для разработки Сайта используется язык </w:t>
      </w:r>
      <w:r>
        <w:rPr>
          <w:lang w:val="en-US"/>
        </w:rPr>
        <w:t>JavaScript</w:t>
      </w:r>
      <w:r>
        <w:t>, технологии</w:t>
      </w:r>
      <w:r w:rsidRPr="00177B40">
        <w:t xml:space="preserve"> </w:t>
      </w:r>
      <w:r>
        <w:rPr>
          <w:lang w:val="en-US"/>
        </w:rPr>
        <w:t>Nginx</w:t>
      </w:r>
      <w:r w:rsidRPr="00177B40">
        <w:t xml:space="preserve"> 2.4.46</w:t>
      </w:r>
      <w:r>
        <w:t>, HTML5, CSS3, Bootstrap 5.</w:t>
      </w:r>
    </w:p>
    <w:p w:rsidR="00D0234D" w:rsidRPr="00401422" w:rsidRDefault="00D0234D" w:rsidP="00D0234D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D0234D" w:rsidRPr="00A3753A" w:rsidRDefault="00D0234D" w:rsidP="00D0234D">
      <w:pPr>
        <w:keepNext/>
        <w:keepLines/>
        <w:ind w:left="709" w:firstLine="0"/>
      </w:pPr>
    </w:p>
    <w:p w:rsidR="00D0234D" w:rsidRDefault="00D0234D" w:rsidP="00D0234D">
      <w:pPr>
        <w:pStyle w:val="2"/>
        <w:rPr>
          <w:rStyle w:val="10"/>
          <w:b/>
          <w:caps w:val="0"/>
          <w:szCs w:val="26"/>
        </w:rPr>
      </w:pPr>
      <w:bookmarkStart w:id="31" w:name="_Toc70595129"/>
      <w:bookmarkStart w:id="32" w:name="_Toc72407828"/>
      <w:r>
        <w:rPr>
          <w:rStyle w:val="10"/>
          <w:b/>
          <w:caps w:val="0"/>
          <w:szCs w:val="26"/>
        </w:rPr>
        <w:t>6</w:t>
      </w:r>
      <w:r w:rsidRPr="00A3753A">
        <w:rPr>
          <w:rStyle w:val="10"/>
          <w:b/>
          <w:caps w:val="0"/>
          <w:szCs w:val="26"/>
        </w:rPr>
        <w:t xml:space="preserve">.2 </w:t>
      </w:r>
      <w:r>
        <w:t>Конфигурация аппаратно-технического обеспечения и применяемых технологий</w:t>
      </w:r>
      <w:r>
        <w:rPr>
          <w:rStyle w:val="10"/>
          <w:b/>
          <w:caps w:val="0"/>
          <w:szCs w:val="26"/>
        </w:rPr>
        <w:t xml:space="preserve"> Мобильного приложения</w:t>
      </w:r>
      <w:bookmarkEnd w:id="31"/>
      <w:bookmarkEnd w:id="32"/>
    </w:p>
    <w:p w:rsidR="00D0234D" w:rsidRPr="000E759C" w:rsidRDefault="00D0234D" w:rsidP="00D0234D">
      <w:r>
        <w:t>(Программа, Приложение – Мобильное приложение)</w:t>
      </w:r>
    </w:p>
    <w:p w:rsidR="00D0234D" w:rsidRDefault="00D0234D" w:rsidP="00D0234D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Android</w:t>
      </w:r>
      <w:r w:rsidRPr="00174B39">
        <w:t xml:space="preserve"> 8.0+</w:t>
      </w:r>
      <w:r>
        <w:t xml:space="preserve"> и</w:t>
      </w:r>
      <w:r w:rsidRPr="00174B39">
        <w:t xml:space="preserve"> </w:t>
      </w:r>
      <w:r>
        <w:rPr>
          <w:lang w:val="en-US"/>
        </w:rPr>
        <w:t>iOS</w:t>
      </w:r>
      <w:r w:rsidRPr="00174B39">
        <w:t xml:space="preserve"> 13.5+</w:t>
      </w:r>
      <w:r>
        <w:t xml:space="preserve">. Для общения с существующим сервером веб-клиента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D0234D" w:rsidRDefault="00D0234D" w:rsidP="00D0234D">
      <w:r>
        <w:t>Для корректной работы приложения необходим стабильный доступ к сети Интернет.</w:t>
      </w:r>
    </w:p>
    <w:p w:rsidR="00D0234D" w:rsidRDefault="00D0234D" w:rsidP="00D0234D">
      <w:r>
        <w:lastRenderedPageBreak/>
        <w:t xml:space="preserve">Для разработки мобильного приложения применяются язык </w:t>
      </w:r>
      <w:r>
        <w:rPr>
          <w:lang w:val="en-US"/>
        </w:rPr>
        <w:t>JavaScript</w:t>
      </w:r>
      <w:r w:rsidRPr="008A23CC">
        <w:t xml:space="preserve"> </w:t>
      </w:r>
      <w:r>
        <w:t xml:space="preserve">и технологии </w:t>
      </w:r>
      <w:r>
        <w:rPr>
          <w:lang w:val="en-US"/>
        </w:rPr>
        <w:t>React</w:t>
      </w:r>
      <w:r w:rsidRPr="008A23CC">
        <w:t xml:space="preserve"> </w:t>
      </w:r>
      <w:r>
        <w:rPr>
          <w:lang w:val="en-US"/>
        </w:rPr>
        <w:t>Native</w:t>
      </w:r>
      <w:r w:rsidRPr="008A23CC">
        <w:t>.</w:t>
      </w:r>
    </w:p>
    <w:p w:rsidR="00D0234D" w:rsidRDefault="00D0234D" w:rsidP="00D0234D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D0234D" w:rsidRPr="00A22C0B" w:rsidRDefault="00D0234D" w:rsidP="00D0234D"/>
    <w:p w:rsidR="00D0234D" w:rsidRDefault="00D0234D" w:rsidP="00D0234D">
      <w:pPr>
        <w:pStyle w:val="2"/>
      </w:pPr>
      <w:bookmarkStart w:id="33" w:name="_Toc70595130"/>
      <w:bookmarkStart w:id="34" w:name="_Toc72407829"/>
      <w:r>
        <w:t>6</w:t>
      </w:r>
      <w:r>
        <w:t>.3 Конфигурация аппаратно-технического обеспечения и применяемых технологий Бекенда</w:t>
      </w:r>
      <w:bookmarkEnd w:id="33"/>
      <w:bookmarkEnd w:id="34"/>
    </w:p>
    <w:p w:rsidR="00D0234D" w:rsidRPr="00A62F72" w:rsidRDefault="00D0234D" w:rsidP="00D0234D">
      <w:r>
        <w:t>(Программа, Приложение – Бекенда)</w:t>
      </w:r>
    </w:p>
    <w:p w:rsidR="00D0234D" w:rsidRDefault="00D0234D" w:rsidP="00D0234D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Linux</w:t>
      </w:r>
      <w:r>
        <w:t xml:space="preserve">. Для общения сервера с клиентами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D0234D" w:rsidRDefault="00D0234D" w:rsidP="00D0234D">
      <w:pPr>
        <w:ind w:firstLine="0"/>
      </w:pPr>
      <w:r>
        <w:tab/>
        <w:t>Минимальные системные требования к аппаратной части Бекенда: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64-разрядный процессор с тактовой частотой 1,4 ГГц.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Совместимый с набором инструкций для архитектуры х64.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Поддержка технологий NX и DEP.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Поддержка CMPXCHG16b, LAHF/SAHF и PrefetchW.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Поддержка преобразования адресов второго уровня (EPT или NPT).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ОЗУ от 2 ГБ.</w:t>
      </w:r>
    </w:p>
    <w:p w:rsidR="00D0234D" w:rsidRPr="00DF04A2" w:rsidRDefault="00D0234D" w:rsidP="00BB216D">
      <w:pPr>
        <w:pStyle w:val="af"/>
        <w:numPr>
          <w:ilvl w:val="0"/>
          <w:numId w:val="17"/>
        </w:numPr>
      </w:pPr>
      <w:r w:rsidRPr="00DF04A2">
        <w:t>Тип ECC (код исправления ошибок) или аналогичная технология для развертывания на физических узлах</w:t>
      </w:r>
      <w:r>
        <w:t>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Место на запоминающем устройстве 32 ГБ.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 xml:space="preserve">Адаптер Ethernet с пропускной способностью не менее 1 </w:t>
      </w:r>
      <w:r w:rsidRPr="003E3AA6">
        <w:t>ГБ</w:t>
      </w:r>
      <w:r>
        <w:t>.</w:t>
      </w:r>
    </w:p>
    <w:p w:rsidR="00D0234D" w:rsidRDefault="00D0234D" w:rsidP="00BB216D">
      <w:pPr>
        <w:pStyle w:val="af"/>
        <w:numPr>
          <w:ilvl w:val="0"/>
          <w:numId w:val="17"/>
        </w:numPr>
      </w:pPr>
      <w:r>
        <w:t>Совместимость со спецификацией архитектуры PCI Express.</w:t>
      </w:r>
    </w:p>
    <w:p w:rsidR="00D0234D" w:rsidRDefault="00D0234D" w:rsidP="00BB216D">
      <w:pPr>
        <w:pStyle w:val="af"/>
        <w:numPr>
          <w:ilvl w:val="0"/>
          <w:numId w:val="17"/>
        </w:numPr>
      </w:pPr>
      <w:r w:rsidRPr="00A96C4D">
        <w:t>Система UEFI на основании версии 2.3.1c и встроенное ПО с поддержкой безопасной загрузки.</w:t>
      </w:r>
    </w:p>
    <w:p w:rsidR="00D0234D" w:rsidRDefault="00D0234D" w:rsidP="00D0234D">
      <w:r>
        <w:t xml:space="preserve">Для разработки Бекенда используется язык </w:t>
      </w:r>
      <w:r>
        <w:rPr>
          <w:lang w:val="en-US"/>
        </w:rPr>
        <w:t>JavaScript</w:t>
      </w:r>
      <w:r>
        <w:t xml:space="preserve">, технологии </w:t>
      </w:r>
      <w:r>
        <w:rPr>
          <w:lang w:val="en-US"/>
        </w:rPr>
        <w:t>Node</w:t>
      </w:r>
      <w:r w:rsidRPr="00494E89">
        <w:t>.</w:t>
      </w:r>
      <w:r>
        <w:rPr>
          <w:lang w:val="en-US"/>
        </w:rPr>
        <w:t>JS</w:t>
      </w:r>
      <w:r w:rsidRPr="00494E89">
        <w:t xml:space="preserve">, </w:t>
      </w:r>
      <w:r>
        <w:rPr>
          <w:lang w:val="en-US"/>
        </w:rPr>
        <w:t>Redis</w:t>
      </w:r>
      <w:r w:rsidRPr="00494E89">
        <w:t xml:space="preserve">, </w:t>
      </w:r>
      <w:r>
        <w:rPr>
          <w:lang w:val="en-US"/>
        </w:rPr>
        <w:t>PostgreSQL</w:t>
      </w:r>
      <w:r>
        <w:t xml:space="preserve"> 13. Применяется микросервисная архитектура.</w:t>
      </w:r>
    </w:p>
    <w:p w:rsidR="00D0234D" w:rsidRPr="00C337CF" w:rsidRDefault="00D0234D" w:rsidP="00D0234D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58772B" w:rsidRDefault="0008498D" w:rsidP="004C615C">
      <w:pPr>
        <w:pStyle w:val="FakeTitle"/>
      </w:pPr>
      <w:bookmarkStart w:id="35" w:name="_Toc55473656"/>
      <w:r>
        <w:lastRenderedPageBreak/>
        <w:t>Дополнительная информация</w:t>
      </w:r>
      <w:bookmarkEnd w:id="35"/>
    </w:p>
    <w:p w:rsidR="0058772B" w:rsidRDefault="0008498D" w:rsidP="00BB216D">
      <w:pPr>
        <w:pStyle w:val="af"/>
        <w:numPr>
          <w:ilvl w:val="0"/>
          <w:numId w:val="1"/>
        </w:numPr>
      </w:pPr>
      <w:r>
        <w:t>Изменения в</w:t>
      </w:r>
      <w:r w:rsidR="00E361FF">
        <w:t xml:space="preserve"> настоящий документ вносятся </w:t>
      </w:r>
      <w:r w:rsidR="009116A1">
        <w:t>Организацией</w:t>
      </w:r>
      <w:r w:rsidR="00E361FF">
        <w:t xml:space="preserve"> без уведомления Пользователя и заключения</w:t>
      </w:r>
      <w:r>
        <w:t xml:space="preserve"> дополнительных соглашений.</w:t>
      </w:r>
    </w:p>
    <w:p w:rsidR="006D7928" w:rsidRDefault="006D7928" w:rsidP="00BB216D">
      <w:pPr>
        <w:pStyle w:val="af"/>
        <w:numPr>
          <w:ilvl w:val="0"/>
          <w:numId w:val="4"/>
        </w:numPr>
      </w:pPr>
      <w:r>
        <w:t>При указании единиц измерения используется ГОСТ 8.417-2002 Государственная система обеспечения единства измерений. Единицы величин.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36" w:name="_Toc58498155"/>
      <w:r w:rsidRPr="001C6ECD">
        <w:rPr>
          <w:b/>
          <w:bCs/>
        </w:rPr>
        <w:t>Составили</w:t>
      </w:r>
      <w:bookmarkEnd w:id="36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37" w:name="_Toc58498156"/>
      <w:r w:rsidRPr="001C6ECD">
        <w:rPr>
          <w:b/>
          <w:bCs/>
        </w:rPr>
        <w:t>Согласовано</w:t>
      </w:r>
      <w:bookmarkEnd w:id="37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81C" w:rsidRDefault="0059281C">
      <w:pPr>
        <w:spacing w:line="240" w:lineRule="auto"/>
      </w:pPr>
      <w:r>
        <w:separator/>
      </w:r>
    </w:p>
  </w:endnote>
  <w:endnote w:type="continuationSeparator" w:id="0">
    <w:p w:rsidR="0059281C" w:rsidRDefault="00592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85" w:rsidRDefault="00624485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1909BD">
      <w:rPr>
        <w:noProof/>
      </w:rPr>
      <w:t>2</w:t>
    </w:r>
    <w:r>
      <w:fldChar w:fldCharType="end"/>
    </w:r>
  </w:p>
  <w:p w:rsidR="00624485" w:rsidRDefault="006244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81C" w:rsidRDefault="0059281C">
      <w:pPr>
        <w:spacing w:line="240" w:lineRule="auto"/>
      </w:pPr>
      <w:r>
        <w:separator/>
      </w:r>
    </w:p>
  </w:footnote>
  <w:footnote w:type="continuationSeparator" w:id="0">
    <w:p w:rsidR="0059281C" w:rsidRDefault="005928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26F027E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6F0042"/>
    <w:multiLevelType w:val="hybridMultilevel"/>
    <w:tmpl w:val="33E0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3096"/>
    <w:multiLevelType w:val="multilevel"/>
    <w:tmpl w:val="5AE8E63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1B1CE5"/>
    <w:multiLevelType w:val="multilevel"/>
    <w:tmpl w:val="4C7EED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203D6FF4"/>
    <w:multiLevelType w:val="hybridMultilevel"/>
    <w:tmpl w:val="4CA49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94DFB"/>
    <w:multiLevelType w:val="multilevel"/>
    <w:tmpl w:val="6E9CEAF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B06BAD"/>
    <w:multiLevelType w:val="multilevel"/>
    <w:tmpl w:val="0E42709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11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E31014"/>
    <w:multiLevelType w:val="hybridMultilevel"/>
    <w:tmpl w:val="6BF86EF0"/>
    <w:lvl w:ilvl="0" w:tplc="7B8ABEF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8B235C"/>
    <w:multiLevelType w:val="multilevel"/>
    <w:tmpl w:val="EAF2045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D01474B"/>
    <w:multiLevelType w:val="multilevel"/>
    <w:tmpl w:val="9222C6C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42627F"/>
    <w:multiLevelType w:val="hybridMultilevel"/>
    <w:tmpl w:val="706C6E66"/>
    <w:lvl w:ilvl="0" w:tplc="C14404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345C29"/>
    <w:multiLevelType w:val="hybridMultilevel"/>
    <w:tmpl w:val="CB76251E"/>
    <w:lvl w:ilvl="0" w:tplc="2A849474">
      <w:start w:val="1"/>
      <w:numFmt w:val="decimal"/>
      <w:lvlText w:val="%1)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EA7A17"/>
    <w:multiLevelType w:val="multilevel"/>
    <w:tmpl w:val="2604C9E0"/>
    <w:styleLink w:val="WWNum4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20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1" w15:restartNumberingAfterBreak="0">
    <w:nsid w:val="45AA5DB2"/>
    <w:multiLevelType w:val="multilevel"/>
    <w:tmpl w:val="E59AE30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903428"/>
    <w:multiLevelType w:val="hybridMultilevel"/>
    <w:tmpl w:val="2474E7CC"/>
    <w:lvl w:ilvl="0" w:tplc="116C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594D1E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E15155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2D03F8"/>
    <w:multiLevelType w:val="multilevel"/>
    <w:tmpl w:val="43CC6AF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7" w15:restartNumberingAfterBreak="0">
    <w:nsid w:val="55F906DC"/>
    <w:multiLevelType w:val="multilevel"/>
    <w:tmpl w:val="EB4203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4F5C5A"/>
    <w:multiLevelType w:val="multilevel"/>
    <w:tmpl w:val="9556707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9" w15:restartNumberingAfterBreak="0">
    <w:nsid w:val="657E6541"/>
    <w:multiLevelType w:val="multilevel"/>
    <w:tmpl w:val="71EE502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30" w15:restartNumberingAfterBreak="0">
    <w:nsid w:val="67347F2A"/>
    <w:multiLevelType w:val="hybridMultilevel"/>
    <w:tmpl w:val="BF801F6C"/>
    <w:lvl w:ilvl="0" w:tplc="B370594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167168"/>
    <w:multiLevelType w:val="multilevel"/>
    <w:tmpl w:val="24F40F4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33" w15:restartNumberingAfterBreak="0">
    <w:nsid w:val="71B625C5"/>
    <w:multiLevelType w:val="multilevel"/>
    <w:tmpl w:val="384AECC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7CF01CC"/>
    <w:multiLevelType w:val="multilevel"/>
    <w:tmpl w:val="841A4D60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20"/>
  </w:num>
  <w:num w:numId="7">
    <w:abstractNumId w:val="16"/>
  </w:num>
  <w:num w:numId="8">
    <w:abstractNumId w:val="35"/>
  </w:num>
  <w:num w:numId="9">
    <w:abstractNumId w:val="19"/>
  </w:num>
  <w:num w:numId="10">
    <w:abstractNumId w:val="30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30"/>
  </w:num>
  <w:num w:numId="14">
    <w:abstractNumId w:val="29"/>
  </w:num>
  <w:num w:numId="15">
    <w:abstractNumId w:val="32"/>
  </w:num>
  <w:num w:numId="16">
    <w:abstractNumId w:val="6"/>
    <w:lvlOverride w:ilvl="0">
      <w:startOverride w:val="1"/>
    </w:lvlOverride>
  </w:num>
  <w:num w:numId="17">
    <w:abstractNumId w:val="7"/>
  </w:num>
  <w:num w:numId="18">
    <w:abstractNumId w:val="3"/>
  </w:num>
  <w:num w:numId="19">
    <w:abstractNumId w:val="28"/>
  </w:num>
  <w:num w:numId="20">
    <w:abstractNumId w:val="10"/>
  </w:num>
  <w:num w:numId="21">
    <w:abstractNumId w:val="12"/>
  </w:num>
  <w:num w:numId="22">
    <w:abstractNumId w:val="5"/>
  </w:num>
  <w:num w:numId="23">
    <w:abstractNumId w:val="24"/>
  </w:num>
  <w:num w:numId="24">
    <w:abstractNumId w:val="15"/>
  </w:num>
  <w:num w:numId="25">
    <w:abstractNumId w:val="11"/>
  </w:num>
  <w:num w:numId="26">
    <w:abstractNumId w:val="22"/>
  </w:num>
  <w:num w:numId="27">
    <w:abstractNumId w:val="18"/>
  </w:num>
  <w:num w:numId="28">
    <w:abstractNumId w:val="26"/>
  </w:num>
  <w:num w:numId="29">
    <w:abstractNumId w:val="25"/>
  </w:num>
  <w:num w:numId="30">
    <w:abstractNumId w:val="23"/>
  </w:num>
  <w:num w:numId="31">
    <w:abstractNumId w:val="1"/>
  </w:num>
  <w:num w:numId="32">
    <w:abstractNumId w:val="21"/>
  </w:num>
  <w:num w:numId="33">
    <w:abstractNumId w:val="27"/>
  </w:num>
  <w:num w:numId="34">
    <w:abstractNumId w:val="13"/>
  </w:num>
  <w:num w:numId="35">
    <w:abstractNumId w:val="9"/>
  </w:num>
  <w:num w:numId="36">
    <w:abstractNumId w:val="34"/>
  </w:num>
  <w:num w:numId="37">
    <w:abstractNumId w:val="33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</w:num>
  <w:num w:numId="40">
    <w:abstractNumId w:val="4"/>
  </w:num>
  <w:num w:numId="41">
    <w:abstractNumId w:val="8"/>
  </w:num>
  <w:num w:numId="4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03EAD"/>
    <w:rsid w:val="000103BC"/>
    <w:rsid w:val="000103D7"/>
    <w:rsid w:val="00014516"/>
    <w:rsid w:val="0001572B"/>
    <w:rsid w:val="00016691"/>
    <w:rsid w:val="0002179A"/>
    <w:rsid w:val="00024149"/>
    <w:rsid w:val="00025FE8"/>
    <w:rsid w:val="00026085"/>
    <w:rsid w:val="00034B05"/>
    <w:rsid w:val="00040112"/>
    <w:rsid w:val="00043910"/>
    <w:rsid w:val="00043C07"/>
    <w:rsid w:val="00044875"/>
    <w:rsid w:val="00046AD6"/>
    <w:rsid w:val="00051C8B"/>
    <w:rsid w:val="00056C49"/>
    <w:rsid w:val="00064477"/>
    <w:rsid w:val="00065DD6"/>
    <w:rsid w:val="000673CD"/>
    <w:rsid w:val="00071676"/>
    <w:rsid w:val="00071A1F"/>
    <w:rsid w:val="0008498D"/>
    <w:rsid w:val="00085E14"/>
    <w:rsid w:val="00086367"/>
    <w:rsid w:val="0009089A"/>
    <w:rsid w:val="00091E75"/>
    <w:rsid w:val="000922E2"/>
    <w:rsid w:val="0009587D"/>
    <w:rsid w:val="000A1242"/>
    <w:rsid w:val="000A3386"/>
    <w:rsid w:val="000A3480"/>
    <w:rsid w:val="000A3F0D"/>
    <w:rsid w:val="000A7078"/>
    <w:rsid w:val="000B0131"/>
    <w:rsid w:val="000B3410"/>
    <w:rsid w:val="000B3B11"/>
    <w:rsid w:val="000B5D67"/>
    <w:rsid w:val="000C3A85"/>
    <w:rsid w:val="000C3D0F"/>
    <w:rsid w:val="000C6908"/>
    <w:rsid w:val="000D643E"/>
    <w:rsid w:val="000E1AF1"/>
    <w:rsid w:val="000E2022"/>
    <w:rsid w:val="000E3620"/>
    <w:rsid w:val="000E6A72"/>
    <w:rsid w:val="000E72A6"/>
    <w:rsid w:val="000E759C"/>
    <w:rsid w:val="000E7608"/>
    <w:rsid w:val="000F020D"/>
    <w:rsid w:val="000F06FA"/>
    <w:rsid w:val="000F230F"/>
    <w:rsid w:val="000F4197"/>
    <w:rsid w:val="000F5D97"/>
    <w:rsid w:val="000F64A1"/>
    <w:rsid w:val="000F745C"/>
    <w:rsid w:val="00100700"/>
    <w:rsid w:val="00101242"/>
    <w:rsid w:val="0010178F"/>
    <w:rsid w:val="00103294"/>
    <w:rsid w:val="00103C0B"/>
    <w:rsid w:val="001043ED"/>
    <w:rsid w:val="0011660B"/>
    <w:rsid w:val="001214E9"/>
    <w:rsid w:val="00121CDA"/>
    <w:rsid w:val="00121D23"/>
    <w:rsid w:val="00123E74"/>
    <w:rsid w:val="00125BC4"/>
    <w:rsid w:val="0013111A"/>
    <w:rsid w:val="00131405"/>
    <w:rsid w:val="00136E11"/>
    <w:rsid w:val="00140134"/>
    <w:rsid w:val="00141F7B"/>
    <w:rsid w:val="001426E6"/>
    <w:rsid w:val="001434EF"/>
    <w:rsid w:val="00147A46"/>
    <w:rsid w:val="0015394A"/>
    <w:rsid w:val="001572D6"/>
    <w:rsid w:val="0016136F"/>
    <w:rsid w:val="00161DF7"/>
    <w:rsid w:val="0017041E"/>
    <w:rsid w:val="001722CA"/>
    <w:rsid w:val="0017478B"/>
    <w:rsid w:val="00174B39"/>
    <w:rsid w:val="00177B40"/>
    <w:rsid w:val="00180039"/>
    <w:rsid w:val="001808E9"/>
    <w:rsid w:val="0018148B"/>
    <w:rsid w:val="001858E4"/>
    <w:rsid w:val="001874AF"/>
    <w:rsid w:val="001905A9"/>
    <w:rsid w:val="0019099D"/>
    <w:rsid w:val="001909BD"/>
    <w:rsid w:val="00190B4E"/>
    <w:rsid w:val="00195E0F"/>
    <w:rsid w:val="00197D7A"/>
    <w:rsid w:val="001A3363"/>
    <w:rsid w:val="001A6CEB"/>
    <w:rsid w:val="001B0E9E"/>
    <w:rsid w:val="001B758A"/>
    <w:rsid w:val="001C05D9"/>
    <w:rsid w:val="001C1B12"/>
    <w:rsid w:val="001C327F"/>
    <w:rsid w:val="001C36D2"/>
    <w:rsid w:val="001C3BEE"/>
    <w:rsid w:val="001C4B46"/>
    <w:rsid w:val="001C58DC"/>
    <w:rsid w:val="001C6ECD"/>
    <w:rsid w:val="001C7288"/>
    <w:rsid w:val="001C72F1"/>
    <w:rsid w:val="001D1F3C"/>
    <w:rsid w:val="001D2B8E"/>
    <w:rsid w:val="001D4A13"/>
    <w:rsid w:val="001D6348"/>
    <w:rsid w:val="001D7954"/>
    <w:rsid w:val="001E3E25"/>
    <w:rsid w:val="001E51D6"/>
    <w:rsid w:val="001F37E6"/>
    <w:rsid w:val="001F4F6C"/>
    <w:rsid w:val="001F7B2B"/>
    <w:rsid w:val="00203F22"/>
    <w:rsid w:val="00204A5A"/>
    <w:rsid w:val="00204C5A"/>
    <w:rsid w:val="00205EA1"/>
    <w:rsid w:val="0020769C"/>
    <w:rsid w:val="00207974"/>
    <w:rsid w:val="00216EAA"/>
    <w:rsid w:val="00217C5F"/>
    <w:rsid w:val="00220CB8"/>
    <w:rsid w:val="00222AD2"/>
    <w:rsid w:val="00223952"/>
    <w:rsid w:val="00225A20"/>
    <w:rsid w:val="00231C21"/>
    <w:rsid w:val="00231D84"/>
    <w:rsid w:val="00232FBD"/>
    <w:rsid w:val="00236668"/>
    <w:rsid w:val="00237326"/>
    <w:rsid w:val="00241B8B"/>
    <w:rsid w:val="0024274D"/>
    <w:rsid w:val="002442AF"/>
    <w:rsid w:val="00245925"/>
    <w:rsid w:val="00257247"/>
    <w:rsid w:val="00257752"/>
    <w:rsid w:val="00257CCD"/>
    <w:rsid w:val="00261A15"/>
    <w:rsid w:val="00266809"/>
    <w:rsid w:val="00272296"/>
    <w:rsid w:val="00281350"/>
    <w:rsid w:val="0028156C"/>
    <w:rsid w:val="00281FFA"/>
    <w:rsid w:val="0028222E"/>
    <w:rsid w:val="00282E25"/>
    <w:rsid w:val="002846AC"/>
    <w:rsid w:val="00287226"/>
    <w:rsid w:val="00287D10"/>
    <w:rsid w:val="00292709"/>
    <w:rsid w:val="002A1011"/>
    <w:rsid w:val="002A1ADF"/>
    <w:rsid w:val="002A38F1"/>
    <w:rsid w:val="002A4AA8"/>
    <w:rsid w:val="002A6890"/>
    <w:rsid w:val="002B16BE"/>
    <w:rsid w:val="002B285A"/>
    <w:rsid w:val="002B7ACA"/>
    <w:rsid w:val="002C0F9E"/>
    <w:rsid w:val="002C20B1"/>
    <w:rsid w:val="002C3A03"/>
    <w:rsid w:val="002C7681"/>
    <w:rsid w:val="002D026E"/>
    <w:rsid w:val="002D284D"/>
    <w:rsid w:val="002D6084"/>
    <w:rsid w:val="002D785A"/>
    <w:rsid w:val="002E068C"/>
    <w:rsid w:val="002E60E0"/>
    <w:rsid w:val="002E6C76"/>
    <w:rsid w:val="002E6FE9"/>
    <w:rsid w:val="002E7DED"/>
    <w:rsid w:val="002F1A30"/>
    <w:rsid w:val="002F34F4"/>
    <w:rsid w:val="002F355A"/>
    <w:rsid w:val="002F72F3"/>
    <w:rsid w:val="00304BCC"/>
    <w:rsid w:val="00306205"/>
    <w:rsid w:val="003063F2"/>
    <w:rsid w:val="00306BE4"/>
    <w:rsid w:val="00310DDE"/>
    <w:rsid w:val="00315A8A"/>
    <w:rsid w:val="003164BB"/>
    <w:rsid w:val="003167CF"/>
    <w:rsid w:val="003216F0"/>
    <w:rsid w:val="00323086"/>
    <w:rsid w:val="003239CC"/>
    <w:rsid w:val="003241ED"/>
    <w:rsid w:val="00331FF2"/>
    <w:rsid w:val="00333794"/>
    <w:rsid w:val="00336D92"/>
    <w:rsid w:val="00336E08"/>
    <w:rsid w:val="0033778C"/>
    <w:rsid w:val="003414B2"/>
    <w:rsid w:val="0034509E"/>
    <w:rsid w:val="00345D41"/>
    <w:rsid w:val="00351313"/>
    <w:rsid w:val="00351851"/>
    <w:rsid w:val="003552FA"/>
    <w:rsid w:val="0035683E"/>
    <w:rsid w:val="003568BC"/>
    <w:rsid w:val="0035785D"/>
    <w:rsid w:val="00361347"/>
    <w:rsid w:val="003617C1"/>
    <w:rsid w:val="0036640D"/>
    <w:rsid w:val="003707E7"/>
    <w:rsid w:val="003716CB"/>
    <w:rsid w:val="0037313B"/>
    <w:rsid w:val="003738CA"/>
    <w:rsid w:val="0037769A"/>
    <w:rsid w:val="00381D8B"/>
    <w:rsid w:val="00382544"/>
    <w:rsid w:val="00386395"/>
    <w:rsid w:val="00386C1F"/>
    <w:rsid w:val="00386CF3"/>
    <w:rsid w:val="00390C4A"/>
    <w:rsid w:val="003928F0"/>
    <w:rsid w:val="00393080"/>
    <w:rsid w:val="0039378D"/>
    <w:rsid w:val="003A0D05"/>
    <w:rsid w:val="003A1247"/>
    <w:rsid w:val="003A2359"/>
    <w:rsid w:val="003A6631"/>
    <w:rsid w:val="003A7883"/>
    <w:rsid w:val="003C1703"/>
    <w:rsid w:val="003C18C5"/>
    <w:rsid w:val="003C1F47"/>
    <w:rsid w:val="003C3902"/>
    <w:rsid w:val="003C58B3"/>
    <w:rsid w:val="003C59AA"/>
    <w:rsid w:val="003E0367"/>
    <w:rsid w:val="003E0C29"/>
    <w:rsid w:val="003E1145"/>
    <w:rsid w:val="003E2427"/>
    <w:rsid w:val="003E2A20"/>
    <w:rsid w:val="003E3A12"/>
    <w:rsid w:val="003E3AA6"/>
    <w:rsid w:val="003F0832"/>
    <w:rsid w:val="003F13F8"/>
    <w:rsid w:val="003F15F7"/>
    <w:rsid w:val="003F228C"/>
    <w:rsid w:val="003F5478"/>
    <w:rsid w:val="003F6852"/>
    <w:rsid w:val="00401422"/>
    <w:rsid w:val="004019FD"/>
    <w:rsid w:val="00403740"/>
    <w:rsid w:val="00404DDF"/>
    <w:rsid w:val="00410123"/>
    <w:rsid w:val="0041178A"/>
    <w:rsid w:val="0042235F"/>
    <w:rsid w:val="004243D2"/>
    <w:rsid w:val="00425FAC"/>
    <w:rsid w:val="00430914"/>
    <w:rsid w:val="004327DB"/>
    <w:rsid w:val="00433AEC"/>
    <w:rsid w:val="004349A6"/>
    <w:rsid w:val="00436AB8"/>
    <w:rsid w:val="00440E5E"/>
    <w:rsid w:val="00440F0D"/>
    <w:rsid w:val="00444407"/>
    <w:rsid w:val="0044618E"/>
    <w:rsid w:val="00447E60"/>
    <w:rsid w:val="00450CEB"/>
    <w:rsid w:val="00452ADB"/>
    <w:rsid w:val="004540D9"/>
    <w:rsid w:val="0045423D"/>
    <w:rsid w:val="00455213"/>
    <w:rsid w:val="004632BF"/>
    <w:rsid w:val="004647E4"/>
    <w:rsid w:val="00464E08"/>
    <w:rsid w:val="004667BB"/>
    <w:rsid w:val="00466CC1"/>
    <w:rsid w:val="00472B83"/>
    <w:rsid w:val="004746BB"/>
    <w:rsid w:val="00474F23"/>
    <w:rsid w:val="00475783"/>
    <w:rsid w:val="0047650F"/>
    <w:rsid w:val="004800A9"/>
    <w:rsid w:val="004869B9"/>
    <w:rsid w:val="00490C9E"/>
    <w:rsid w:val="00492F34"/>
    <w:rsid w:val="00493C3B"/>
    <w:rsid w:val="00494E89"/>
    <w:rsid w:val="004976D8"/>
    <w:rsid w:val="00497BAB"/>
    <w:rsid w:val="004A0843"/>
    <w:rsid w:val="004A088C"/>
    <w:rsid w:val="004A1461"/>
    <w:rsid w:val="004A426A"/>
    <w:rsid w:val="004A5C96"/>
    <w:rsid w:val="004A6DF8"/>
    <w:rsid w:val="004A7429"/>
    <w:rsid w:val="004A7B16"/>
    <w:rsid w:val="004B2A4B"/>
    <w:rsid w:val="004B3CEC"/>
    <w:rsid w:val="004B3FFF"/>
    <w:rsid w:val="004B7844"/>
    <w:rsid w:val="004C0DF9"/>
    <w:rsid w:val="004C234D"/>
    <w:rsid w:val="004C2B84"/>
    <w:rsid w:val="004C515D"/>
    <w:rsid w:val="004C615C"/>
    <w:rsid w:val="004C7ED4"/>
    <w:rsid w:val="004D0E70"/>
    <w:rsid w:val="004D2D95"/>
    <w:rsid w:val="004D3511"/>
    <w:rsid w:val="004E0254"/>
    <w:rsid w:val="004E24D7"/>
    <w:rsid w:val="004E2A79"/>
    <w:rsid w:val="004E395D"/>
    <w:rsid w:val="004E46E3"/>
    <w:rsid w:val="004E537C"/>
    <w:rsid w:val="004F0DDC"/>
    <w:rsid w:val="004F1DFC"/>
    <w:rsid w:val="004F2A49"/>
    <w:rsid w:val="004F6985"/>
    <w:rsid w:val="004F79D6"/>
    <w:rsid w:val="00502673"/>
    <w:rsid w:val="0050311C"/>
    <w:rsid w:val="00504C16"/>
    <w:rsid w:val="00505E9F"/>
    <w:rsid w:val="00506D91"/>
    <w:rsid w:val="005079A3"/>
    <w:rsid w:val="005104D3"/>
    <w:rsid w:val="005116F9"/>
    <w:rsid w:val="00513E12"/>
    <w:rsid w:val="00513E5D"/>
    <w:rsid w:val="0051734E"/>
    <w:rsid w:val="005241DD"/>
    <w:rsid w:val="005378A5"/>
    <w:rsid w:val="00541478"/>
    <w:rsid w:val="00542627"/>
    <w:rsid w:val="00544648"/>
    <w:rsid w:val="005456F8"/>
    <w:rsid w:val="005461B5"/>
    <w:rsid w:val="0054623F"/>
    <w:rsid w:val="00550852"/>
    <w:rsid w:val="00550C42"/>
    <w:rsid w:val="00552867"/>
    <w:rsid w:val="00553EAB"/>
    <w:rsid w:val="00555B83"/>
    <w:rsid w:val="00556C7C"/>
    <w:rsid w:val="00556E56"/>
    <w:rsid w:val="00561E0B"/>
    <w:rsid w:val="0056425D"/>
    <w:rsid w:val="00564442"/>
    <w:rsid w:val="005654A0"/>
    <w:rsid w:val="005749F5"/>
    <w:rsid w:val="00574A7F"/>
    <w:rsid w:val="00576FCF"/>
    <w:rsid w:val="00580227"/>
    <w:rsid w:val="0058515E"/>
    <w:rsid w:val="0058772B"/>
    <w:rsid w:val="0059281C"/>
    <w:rsid w:val="00593A0F"/>
    <w:rsid w:val="00596447"/>
    <w:rsid w:val="005A5BD9"/>
    <w:rsid w:val="005A6F96"/>
    <w:rsid w:val="005B3355"/>
    <w:rsid w:val="005B45F4"/>
    <w:rsid w:val="005B4D5B"/>
    <w:rsid w:val="005B511C"/>
    <w:rsid w:val="005B623B"/>
    <w:rsid w:val="005C20C3"/>
    <w:rsid w:val="005C21F0"/>
    <w:rsid w:val="005C571B"/>
    <w:rsid w:val="005D10D8"/>
    <w:rsid w:val="005D3D39"/>
    <w:rsid w:val="005D3D4C"/>
    <w:rsid w:val="005D5E2D"/>
    <w:rsid w:val="005D7252"/>
    <w:rsid w:val="005E1775"/>
    <w:rsid w:val="005F0E22"/>
    <w:rsid w:val="005F3CDC"/>
    <w:rsid w:val="005F4A04"/>
    <w:rsid w:val="005F641C"/>
    <w:rsid w:val="005F7D6B"/>
    <w:rsid w:val="00600145"/>
    <w:rsid w:val="00600810"/>
    <w:rsid w:val="006051F5"/>
    <w:rsid w:val="00607041"/>
    <w:rsid w:val="00612EC2"/>
    <w:rsid w:val="006151F8"/>
    <w:rsid w:val="00616564"/>
    <w:rsid w:val="00617510"/>
    <w:rsid w:val="00622175"/>
    <w:rsid w:val="00622787"/>
    <w:rsid w:val="00623709"/>
    <w:rsid w:val="00624485"/>
    <w:rsid w:val="00627D99"/>
    <w:rsid w:val="0063294E"/>
    <w:rsid w:val="006354FD"/>
    <w:rsid w:val="006417A7"/>
    <w:rsid w:val="00652BE8"/>
    <w:rsid w:val="00653CA0"/>
    <w:rsid w:val="00654646"/>
    <w:rsid w:val="00656906"/>
    <w:rsid w:val="00660761"/>
    <w:rsid w:val="00662564"/>
    <w:rsid w:val="00664548"/>
    <w:rsid w:val="006706DC"/>
    <w:rsid w:val="00673CF6"/>
    <w:rsid w:val="006749F3"/>
    <w:rsid w:val="00681018"/>
    <w:rsid w:val="0068438B"/>
    <w:rsid w:val="00684975"/>
    <w:rsid w:val="00684B6C"/>
    <w:rsid w:val="00685392"/>
    <w:rsid w:val="006858CB"/>
    <w:rsid w:val="00686079"/>
    <w:rsid w:val="006924DF"/>
    <w:rsid w:val="00692AF5"/>
    <w:rsid w:val="006A5EFE"/>
    <w:rsid w:val="006B29AF"/>
    <w:rsid w:val="006B3317"/>
    <w:rsid w:val="006B5C56"/>
    <w:rsid w:val="006B63E6"/>
    <w:rsid w:val="006C238C"/>
    <w:rsid w:val="006C318C"/>
    <w:rsid w:val="006C6949"/>
    <w:rsid w:val="006C7504"/>
    <w:rsid w:val="006C783D"/>
    <w:rsid w:val="006D1413"/>
    <w:rsid w:val="006D2EFE"/>
    <w:rsid w:val="006D6116"/>
    <w:rsid w:val="006D7886"/>
    <w:rsid w:val="006D7928"/>
    <w:rsid w:val="006D7B01"/>
    <w:rsid w:val="006E1627"/>
    <w:rsid w:val="006E32BA"/>
    <w:rsid w:val="006E7929"/>
    <w:rsid w:val="006F08D5"/>
    <w:rsid w:val="006F0F67"/>
    <w:rsid w:val="006F2E8B"/>
    <w:rsid w:val="006F5732"/>
    <w:rsid w:val="007000E2"/>
    <w:rsid w:val="00700572"/>
    <w:rsid w:val="00701E96"/>
    <w:rsid w:val="0070213D"/>
    <w:rsid w:val="00706E41"/>
    <w:rsid w:val="00707946"/>
    <w:rsid w:val="00710834"/>
    <w:rsid w:val="00716E7F"/>
    <w:rsid w:val="00723F7D"/>
    <w:rsid w:val="00727C67"/>
    <w:rsid w:val="00730906"/>
    <w:rsid w:val="00731F33"/>
    <w:rsid w:val="0073277E"/>
    <w:rsid w:val="00733029"/>
    <w:rsid w:val="0073424E"/>
    <w:rsid w:val="00735C2C"/>
    <w:rsid w:val="00741A3C"/>
    <w:rsid w:val="007502F4"/>
    <w:rsid w:val="007545BB"/>
    <w:rsid w:val="007549CA"/>
    <w:rsid w:val="00757D5F"/>
    <w:rsid w:val="007631AD"/>
    <w:rsid w:val="00771C7D"/>
    <w:rsid w:val="0077782E"/>
    <w:rsid w:val="00780CD7"/>
    <w:rsid w:val="007817F1"/>
    <w:rsid w:val="00783B7E"/>
    <w:rsid w:val="00792128"/>
    <w:rsid w:val="00793D1E"/>
    <w:rsid w:val="00795B1D"/>
    <w:rsid w:val="007A591C"/>
    <w:rsid w:val="007A7DE1"/>
    <w:rsid w:val="007B0A20"/>
    <w:rsid w:val="007B221E"/>
    <w:rsid w:val="007B2FBB"/>
    <w:rsid w:val="007B45CF"/>
    <w:rsid w:val="007B5A64"/>
    <w:rsid w:val="007B5B7C"/>
    <w:rsid w:val="007B6D31"/>
    <w:rsid w:val="007B6E02"/>
    <w:rsid w:val="007B6E07"/>
    <w:rsid w:val="007C0949"/>
    <w:rsid w:val="007C1767"/>
    <w:rsid w:val="007C1C03"/>
    <w:rsid w:val="007C1E20"/>
    <w:rsid w:val="007C2933"/>
    <w:rsid w:val="007C2949"/>
    <w:rsid w:val="007C4203"/>
    <w:rsid w:val="007C484C"/>
    <w:rsid w:val="007C621F"/>
    <w:rsid w:val="007D09D7"/>
    <w:rsid w:val="007D5C0E"/>
    <w:rsid w:val="007D627E"/>
    <w:rsid w:val="007D7316"/>
    <w:rsid w:val="007E01ED"/>
    <w:rsid w:val="007E6A27"/>
    <w:rsid w:val="007E7CF5"/>
    <w:rsid w:val="007F297C"/>
    <w:rsid w:val="007F71C6"/>
    <w:rsid w:val="007F7B02"/>
    <w:rsid w:val="00805EEF"/>
    <w:rsid w:val="00806494"/>
    <w:rsid w:val="00811A35"/>
    <w:rsid w:val="008136A1"/>
    <w:rsid w:val="008147FB"/>
    <w:rsid w:val="0081574F"/>
    <w:rsid w:val="00826D6F"/>
    <w:rsid w:val="00832696"/>
    <w:rsid w:val="00833647"/>
    <w:rsid w:val="008362D9"/>
    <w:rsid w:val="0083715F"/>
    <w:rsid w:val="0084085C"/>
    <w:rsid w:val="00841A2F"/>
    <w:rsid w:val="00842113"/>
    <w:rsid w:val="00844BB8"/>
    <w:rsid w:val="00847971"/>
    <w:rsid w:val="00847BC0"/>
    <w:rsid w:val="00852508"/>
    <w:rsid w:val="00856EE4"/>
    <w:rsid w:val="00863276"/>
    <w:rsid w:val="00863ACE"/>
    <w:rsid w:val="008646CF"/>
    <w:rsid w:val="008649C8"/>
    <w:rsid w:val="00864E77"/>
    <w:rsid w:val="0087242A"/>
    <w:rsid w:val="008731BD"/>
    <w:rsid w:val="0087348A"/>
    <w:rsid w:val="00874D1F"/>
    <w:rsid w:val="008806AA"/>
    <w:rsid w:val="0088181B"/>
    <w:rsid w:val="00881D12"/>
    <w:rsid w:val="0088325A"/>
    <w:rsid w:val="008836CF"/>
    <w:rsid w:val="00886539"/>
    <w:rsid w:val="00890447"/>
    <w:rsid w:val="00890C28"/>
    <w:rsid w:val="00891E63"/>
    <w:rsid w:val="00893005"/>
    <w:rsid w:val="00893DBC"/>
    <w:rsid w:val="00894E60"/>
    <w:rsid w:val="008A0CC5"/>
    <w:rsid w:val="008A23CC"/>
    <w:rsid w:val="008A2827"/>
    <w:rsid w:val="008A29D0"/>
    <w:rsid w:val="008A2FDB"/>
    <w:rsid w:val="008A3143"/>
    <w:rsid w:val="008A40D7"/>
    <w:rsid w:val="008A5173"/>
    <w:rsid w:val="008A58C3"/>
    <w:rsid w:val="008A58D7"/>
    <w:rsid w:val="008A5A05"/>
    <w:rsid w:val="008A5CC9"/>
    <w:rsid w:val="008A66AB"/>
    <w:rsid w:val="008B0C9A"/>
    <w:rsid w:val="008B67C8"/>
    <w:rsid w:val="008B6A4F"/>
    <w:rsid w:val="008C1F99"/>
    <w:rsid w:val="008D1123"/>
    <w:rsid w:val="008D21C7"/>
    <w:rsid w:val="008D4E60"/>
    <w:rsid w:val="008D5700"/>
    <w:rsid w:val="008D6C91"/>
    <w:rsid w:val="008E075D"/>
    <w:rsid w:val="008E3047"/>
    <w:rsid w:val="008E30AF"/>
    <w:rsid w:val="008E49AD"/>
    <w:rsid w:val="008F016B"/>
    <w:rsid w:val="008F1B1E"/>
    <w:rsid w:val="008F3B29"/>
    <w:rsid w:val="008F3DEF"/>
    <w:rsid w:val="008F4B5B"/>
    <w:rsid w:val="00900638"/>
    <w:rsid w:val="00903E0A"/>
    <w:rsid w:val="009045F8"/>
    <w:rsid w:val="00904DA8"/>
    <w:rsid w:val="009116A1"/>
    <w:rsid w:val="009129AF"/>
    <w:rsid w:val="0092053A"/>
    <w:rsid w:val="009217F0"/>
    <w:rsid w:val="00921E44"/>
    <w:rsid w:val="0092418C"/>
    <w:rsid w:val="009301E2"/>
    <w:rsid w:val="00931F09"/>
    <w:rsid w:val="0093683F"/>
    <w:rsid w:val="00940110"/>
    <w:rsid w:val="00940535"/>
    <w:rsid w:val="00947D70"/>
    <w:rsid w:val="0095011D"/>
    <w:rsid w:val="00950712"/>
    <w:rsid w:val="00954579"/>
    <w:rsid w:val="009550FC"/>
    <w:rsid w:val="009572F6"/>
    <w:rsid w:val="0095761B"/>
    <w:rsid w:val="009638AD"/>
    <w:rsid w:val="00964001"/>
    <w:rsid w:val="009669DB"/>
    <w:rsid w:val="00970AF6"/>
    <w:rsid w:val="00975E15"/>
    <w:rsid w:val="00976603"/>
    <w:rsid w:val="00977316"/>
    <w:rsid w:val="009822F0"/>
    <w:rsid w:val="00982C52"/>
    <w:rsid w:val="00983136"/>
    <w:rsid w:val="009926D5"/>
    <w:rsid w:val="009965AE"/>
    <w:rsid w:val="009A5FD6"/>
    <w:rsid w:val="009A6E45"/>
    <w:rsid w:val="009A71BA"/>
    <w:rsid w:val="009B152C"/>
    <w:rsid w:val="009B2F15"/>
    <w:rsid w:val="009B373F"/>
    <w:rsid w:val="009B6A6C"/>
    <w:rsid w:val="009B6EDA"/>
    <w:rsid w:val="009C1241"/>
    <w:rsid w:val="009C22AD"/>
    <w:rsid w:val="009C428D"/>
    <w:rsid w:val="009D04CB"/>
    <w:rsid w:val="009D3BA5"/>
    <w:rsid w:val="009D4870"/>
    <w:rsid w:val="009D6D67"/>
    <w:rsid w:val="009E0979"/>
    <w:rsid w:val="009E295A"/>
    <w:rsid w:val="009E2A05"/>
    <w:rsid w:val="009E6087"/>
    <w:rsid w:val="009E6E8F"/>
    <w:rsid w:val="009F231E"/>
    <w:rsid w:val="009F339B"/>
    <w:rsid w:val="009F7DD0"/>
    <w:rsid w:val="00A016D3"/>
    <w:rsid w:val="00A038C0"/>
    <w:rsid w:val="00A071AF"/>
    <w:rsid w:val="00A10181"/>
    <w:rsid w:val="00A138C8"/>
    <w:rsid w:val="00A1402F"/>
    <w:rsid w:val="00A17914"/>
    <w:rsid w:val="00A21436"/>
    <w:rsid w:val="00A22C0B"/>
    <w:rsid w:val="00A231F1"/>
    <w:rsid w:val="00A2341F"/>
    <w:rsid w:val="00A23569"/>
    <w:rsid w:val="00A2378E"/>
    <w:rsid w:val="00A24476"/>
    <w:rsid w:val="00A24FFE"/>
    <w:rsid w:val="00A25498"/>
    <w:rsid w:val="00A3721E"/>
    <w:rsid w:val="00A374DF"/>
    <w:rsid w:val="00A3753A"/>
    <w:rsid w:val="00A379D6"/>
    <w:rsid w:val="00A37C40"/>
    <w:rsid w:val="00A43E27"/>
    <w:rsid w:val="00A456FA"/>
    <w:rsid w:val="00A512DA"/>
    <w:rsid w:val="00A53891"/>
    <w:rsid w:val="00A53F72"/>
    <w:rsid w:val="00A62ED9"/>
    <w:rsid w:val="00A62F72"/>
    <w:rsid w:val="00A666B8"/>
    <w:rsid w:val="00A67E52"/>
    <w:rsid w:val="00A67E84"/>
    <w:rsid w:val="00A70EAB"/>
    <w:rsid w:val="00A7127A"/>
    <w:rsid w:val="00A71A46"/>
    <w:rsid w:val="00A72BB3"/>
    <w:rsid w:val="00A73DAA"/>
    <w:rsid w:val="00A7460D"/>
    <w:rsid w:val="00A76BF6"/>
    <w:rsid w:val="00A907B9"/>
    <w:rsid w:val="00A926F5"/>
    <w:rsid w:val="00A96C4D"/>
    <w:rsid w:val="00AA1D8E"/>
    <w:rsid w:val="00AB19A2"/>
    <w:rsid w:val="00AB5BD1"/>
    <w:rsid w:val="00AC4530"/>
    <w:rsid w:val="00AC60D1"/>
    <w:rsid w:val="00AC7AD8"/>
    <w:rsid w:val="00AD0995"/>
    <w:rsid w:val="00AD133D"/>
    <w:rsid w:val="00AD2995"/>
    <w:rsid w:val="00AD379A"/>
    <w:rsid w:val="00AE0E54"/>
    <w:rsid w:val="00AE2011"/>
    <w:rsid w:val="00AE3169"/>
    <w:rsid w:val="00AE3F03"/>
    <w:rsid w:val="00AE6CD1"/>
    <w:rsid w:val="00AF1AFB"/>
    <w:rsid w:val="00AF4EB2"/>
    <w:rsid w:val="00B01661"/>
    <w:rsid w:val="00B05C63"/>
    <w:rsid w:val="00B10C1E"/>
    <w:rsid w:val="00B10CB4"/>
    <w:rsid w:val="00B128BC"/>
    <w:rsid w:val="00B12A5A"/>
    <w:rsid w:val="00B13ABD"/>
    <w:rsid w:val="00B14BE1"/>
    <w:rsid w:val="00B206C5"/>
    <w:rsid w:val="00B21997"/>
    <w:rsid w:val="00B23E69"/>
    <w:rsid w:val="00B257AA"/>
    <w:rsid w:val="00B27A4C"/>
    <w:rsid w:val="00B30438"/>
    <w:rsid w:val="00B30C68"/>
    <w:rsid w:val="00B32B91"/>
    <w:rsid w:val="00B35DFC"/>
    <w:rsid w:val="00B369D6"/>
    <w:rsid w:val="00B43CC3"/>
    <w:rsid w:val="00B445EE"/>
    <w:rsid w:val="00B455C1"/>
    <w:rsid w:val="00B50CDF"/>
    <w:rsid w:val="00B54124"/>
    <w:rsid w:val="00B60075"/>
    <w:rsid w:val="00B62E86"/>
    <w:rsid w:val="00B63434"/>
    <w:rsid w:val="00B65131"/>
    <w:rsid w:val="00B65B54"/>
    <w:rsid w:val="00B66467"/>
    <w:rsid w:val="00B6667A"/>
    <w:rsid w:val="00B668CC"/>
    <w:rsid w:val="00B66BD4"/>
    <w:rsid w:val="00B67A14"/>
    <w:rsid w:val="00B707C4"/>
    <w:rsid w:val="00B85ED8"/>
    <w:rsid w:val="00B9217F"/>
    <w:rsid w:val="00B93FEB"/>
    <w:rsid w:val="00B962CF"/>
    <w:rsid w:val="00B97A96"/>
    <w:rsid w:val="00BA0326"/>
    <w:rsid w:val="00BA0DAF"/>
    <w:rsid w:val="00BA0E70"/>
    <w:rsid w:val="00BA1042"/>
    <w:rsid w:val="00BA58F8"/>
    <w:rsid w:val="00BB216D"/>
    <w:rsid w:val="00BB2CD7"/>
    <w:rsid w:val="00BB2E0B"/>
    <w:rsid w:val="00BB49C0"/>
    <w:rsid w:val="00BB746B"/>
    <w:rsid w:val="00BC1C6F"/>
    <w:rsid w:val="00BC3482"/>
    <w:rsid w:val="00BC3BCD"/>
    <w:rsid w:val="00BC4EF1"/>
    <w:rsid w:val="00BD5598"/>
    <w:rsid w:val="00BD602A"/>
    <w:rsid w:val="00BD7DBA"/>
    <w:rsid w:val="00BE33B4"/>
    <w:rsid w:val="00BE731D"/>
    <w:rsid w:val="00BF3E78"/>
    <w:rsid w:val="00BF5CA5"/>
    <w:rsid w:val="00BF5EA9"/>
    <w:rsid w:val="00BF7887"/>
    <w:rsid w:val="00C01264"/>
    <w:rsid w:val="00C036A6"/>
    <w:rsid w:val="00C05A25"/>
    <w:rsid w:val="00C07C81"/>
    <w:rsid w:val="00C07F64"/>
    <w:rsid w:val="00C10577"/>
    <w:rsid w:val="00C115CB"/>
    <w:rsid w:val="00C133F0"/>
    <w:rsid w:val="00C17902"/>
    <w:rsid w:val="00C23BDA"/>
    <w:rsid w:val="00C240A4"/>
    <w:rsid w:val="00C2447B"/>
    <w:rsid w:val="00C27619"/>
    <w:rsid w:val="00C317BF"/>
    <w:rsid w:val="00C337CF"/>
    <w:rsid w:val="00C33C19"/>
    <w:rsid w:val="00C379F1"/>
    <w:rsid w:val="00C401A5"/>
    <w:rsid w:val="00C4254C"/>
    <w:rsid w:val="00C43C21"/>
    <w:rsid w:val="00C43E84"/>
    <w:rsid w:val="00C454DF"/>
    <w:rsid w:val="00C46775"/>
    <w:rsid w:val="00C46AF8"/>
    <w:rsid w:val="00C52C73"/>
    <w:rsid w:val="00C54C65"/>
    <w:rsid w:val="00C60D6D"/>
    <w:rsid w:val="00C643FF"/>
    <w:rsid w:val="00C65A4F"/>
    <w:rsid w:val="00C72A5C"/>
    <w:rsid w:val="00C7339F"/>
    <w:rsid w:val="00C82FD5"/>
    <w:rsid w:val="00C84340"/>
    <w:rsid w:val="00C847F4"/>
    <w:rsid w:val="00C90D96"/>
    <w:rsid w:val="00C93067"/>
    <w:rsid w:val="00C945A4"/>
    <w:rsid w:val="00C952DB"/>
    <w:rsid w:val="00CA0288"/>
    <w:rsid w:val="00CA4073"/>
    <w:rsid w:val="00CA42A4"/>
    <w:rsid w:val="00CA5573"/>
    <w:rsid w:val="00CA614F"/>
    <w:rsid w:val="00CA6A0B"/>
    <w:rsid w:val="00CB0558"/>
    <w:rsid w:val="00CB1759"/>
    <w:rsid w:val="00CB17C4"/>
    <w:rsid w:val="00CB1E2D"/>
    <w:rsid w:val="00CB5B20"/>
    <w:rsid w:val="00CB65AB"/>
    <w:rsid w:val="00CB6D0A"/>
    <w:rsid w:val="00CC518B"/>
    <w:rsid w:val="00CC6488"/>
    <w:rsid w:val="00CC7EA4"/>
    <w:rsid w:val="00CD49AF"/>
    <w:rsid w:val="00CD4C9E"/>
    <w:rsid w:val="00CD5DDE"/>
    <w:rsid w:val="00CE019A"/>
    <w:rsid w:val="00CE1A63"/>
    <w:rsid w:val="00CE2E96"/>
    <w:rsid w:val="00CE4371"/>
    <w:rsid w:val="00CE4B88"/>
    <w:rsid w:val="00CE72D7"/>
    <w:rsid w:val="00CE790A"/>
    <w:rsid w:val="00CE7DBC"/>
    <w:rsid w:val="00CF07C5"/>
    <w:rsid w:val="00D0234D"/>
    <w:rsid w:val="00D02668"/>
    <w:rsid w:val="00D03111"/>
    <w:rsid w:val="00D04602"/>
    <w:rsid w:val="00D056CA"/>
    <w:rsid w:val="00D1199D"/>
    <w:rsid w:val="00D1343A"/>
    <w:rsid w:val="00D201E0"/>
    <w:rsid w:val="00D21BFD"/>
    <w:rsid w:val="00D302FD"/>
    <w:rsid w:val="00D41453"/>
    <w:rsid w:val="00D41EAA"/>
    <w:rsid w:val="00D42A76"/>
    <w:rsid w:val="00D44C3C"/>
    <w:rsid w:val="00D463B6"/>
    <w:rsid w:val="00D47512"/>
    <w:rsid w:val="00D47DBA"/>
    <w:rsid w:val="00D52B09"/>
    <w:rsid w:val="00D531AD"/>
    <w:rsid w:val="00D54924"/>
    <w:rsid w:val="00D54F78"/>
    <w:rsid w:val="00D56EA3"/>
    <w:rsid w:val="00D60795"/>
    <w:rsid w:val="00D60A36"/>
    <w:rsid w:val="00D613D3"/>
    <w:rsid w:val="00D6168C"/>
    <w:rsid w:val="00D6542F"/>
    <w:rsid w:val="00D66CC9"/>
    <w:rsid w:val="00D676E5"/>
    <w:rsid w:val="00D67BA4"/>
    <w:rsid w:val="00D71300"/>
    <w:rsid w:val="00D74F47"/>
    <w:rsid w:val="00D75EE0"/>
    <w:rsid w:val="00D76B57"/>
    <w:rsid w:val="00D804D3"/>
    <w:rsid w:val="00D837FB"/>
    <w:rsid w:val="00D90462"/>
    <w:rsid w:val="00D94C35"/>
    <w:rsid w:val="00DA0149"/>
    <w:rsid w:val="00DA1B26"/>
    <w:rsid w:val="00DA3EA0"/>
    <w:rsid w:val="00DA4486"/>
    <w:rsid w:val="00DA4AEC"/>
    <w:rsid w:val="00DB1C1D"/>
    <w:rsid w:val="00DB2935"/>
    <w:rsid w:val="00DB4D8C"/>
    <w:rsid w:val="00DB4E5C"/>
    <w:rsid w:val="00DB4F52"/>
    <w:rsid w:val="00DB70D6"/>
    <w:rsid w:val="00DC049A"/>
    <w:rsid w:val="00DC09FD"/>
    <w:rsid w:val="00DC0EB8"/>
    <w:rsid w:val="00DD14CB"/>
    <w:rsid w:val="00DD2C5C"/>
    <w:rsid w:val="00DD2D25"/>
    <w:rsid w:val="00DD4B63"/>
    <w:rsid w:val="00DD7184"/>
    <w:rsid w:val="00DD7F99"/>
    <w:rsid w:val="00DE3468"/>
    <w:rsid w:val="00DE48C1"/>
    <w:rsid w:val="00DE7A9E"/>
    <w:rsid w:val="00DF04A2"/>
    <w:rsid w:val="00E02F96"/>
    <w:rsid w:val="00E10646"/>
    <w:rsid w:val="00E127EE"/>
    <w:rsid w:val="00E13870"/>
    <w:rsid w:val="00E20784"/>
    <w:rsid w:val="00E208CD"/>
    <w:rsid w:val="00E208EC"/>
    <w:rsid w:val="00E24CD3"/>
    <w:rsid w:val="00E255FB"/>
    <w:rsid w:val="00E3148A"/>
    <w:rsid w:val="00E3254B"/>
    <w:rsid w:val="00E35C4E"/>
    <w:rsid w:val="00E361FF"/>
    <w:rsid w:val="00E4212F"/>
    <w:rsid w:val="00E42492"/>
    <w:rsid w:val="00E4270B"/>
    <w:rsid w:val="00E436B4"/>
    <w:rsid w:val="00E459CB"/>
    <w:rsid w:val="00E502D5"/>
    <w:rsid w:val="00E5246A"/>
    <w:rsid w:val="00E574E8"/>
    <w:rsid w:val="00E620F6"/>
    <w:rsid w:val="00E63220"/>
    <w:rsid w:val="00E71D0E"/>
    <w:rsid w:val="00E72A1E"/>
    <w:rsid w:val="00E74279"/>
    <w:rsid w:val="00E7654B"/>
    <w:rsid w:val="00E82BCA"/>
    <w:rsid w:val="00E86761"/>
    <w:rsid w:val="00E96AD4"/>
    <w:rsid w:val="00EA1380"/>
    <w:rsid w:val="00EA205E"/>
    <w:rsid w:val="00EA26B7"/>
    <w:rsid w:val="00EA5344"/>
    <w:rsid w:val="00EB0A6F"/>
    <w:rsid w:val="00EB12C1"/>
    <w:rsid w:val="00EB174F"/>
    <w:rsid w:val="00EB4747"/>
    <w:rsid w:val="00EB640C"/>
    <w:rsid w:val="00EB6AB1"/>
    <w:rsid w:val="00EB71A9"/>
    <w:rsid w:val="00EB7F92"/>
    <w:rsid w:val="00EC058E"/>
    <w:rsid w:val="00EC2B89"/>
    <w:rsid w:val="00ED0BC1"/>
    <w:rsid w:val="00ED1570"/>
    <w:rsid w:val="00ED3AEF"/>
    <w:rsid w:val="00EE1655"/>
    <w:rsid w:val="00EE1FFB"/>
    <w:rsid w:val="00EE43B0"/>
    <w:rsid w:val="00EE55AC"/>
    <w:rsid w:val="00EE5882"/>
    <w:rsid w:val="00EE779A"/>
    <w:rsid w:val="00F00561"/>
    <w:rsid w:val="00F0159F"/>
    <w:rsid w:val="00F03607"/>
    <w:rsid w:val="00F114FA"/>
    <w:rsid w:val="00F147BB"/>
    <w:rsid w:val="00F16D04"/>
    <w:rsid w:val="00F30535"/>
    <w:rsid w:val="00F33F59"/>
    <w:rsid w:val="00F37C2A"/>
    <w:rsid w:val="00F4073D"/>
    <w:rsid w:val="00F43CBE"/>
    <w:rsid w:val="00F44FF9"/>
    <w:rsid w:val="00F509EB"/>
    <w:rsid w:val="00F5207F"/>
    <w:rsid w:val="00F52950"/>
    <w:rsid w:val="00F53FF3"/>
    <w:rsid w:val="00F54B63"/>
    <w:rsid w:val="00F55B09"/>
    <w:rsid w:val="00F56C5E"/>
    <w:rsid w:val="00F57672"/>
    <w:rsid w:val="00F57B31"/>
    <w:rsid w:val="00F62A74"/>
    <w:rsid w:val="00F63C7D"/>
    <w:rsid w:val="00F64DEA"/>
    <w:rsid w:val="00F6657B"/>
    <w:rsid w:val="00F667D4"/>
    <w:rsid w:val="00F77AE5"/>
    <w:rsid w:val="00F77B02"/>
    <w:rsid w:val="00F803E2"/>
    <w:rsid w:val="00F82634"/>
    <w:rsid w:val="00F839D4"/>
    <w:rsid w:val="00F84CCC"/>
    <w:rsid w:val="00F919D7"/>
    <w:rsid w:val="00F93BBC"/>
    <w:rsid w:val="00F97DA7"/>
    <w:rsid w:val="00FA50E1"/>
    <w:rsid w:val="00FA72FE"/>
    <w:rsid w:val="00FB107F"/>
    <w:rsid w:val="00FB1C23"/>
    <w:rsid w:val="00FB200D"/>
    <w:rsid w:val="00FB2939"/>
    <w:rsid w:val="00FB44CE"/>
    <w:rsid w:val="00FB493F"/>
    <w:rsid w:val="00FC0B1B"/>
    <w:rsid w:val="00FC27C7"/>
    <w:rsid w:val="00FC419A"/>
    <w:rsid w:val="00FC41A9"/>
    <w:rsid w:val="00FC599A"/>
    <w:rsid w:val="00FD27AE"/>
    <w:rsid w:val="00FD2D98"/>
    <w:rsid w:val="00FE20AB"/>
    <w:rsid w:val="00FE2733"/>
    <w:rsid w:val="00FE48AA"/>
    <w:rsid w:val="00FE5E7E"/>
    <w:rsid w:val="00FF1309"/>
    <w:rsid w:val="00FF4AAB"/>
    <w:rsid w:val="00FF4DC6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F6657B"/>
    <w:pPr>
      <w:keepNext/>
      <w:keepLines/>
      <w:pageBreakBefore/>
      <w:spacing w:before="240"/>
      <w:ind w:firstLine="0"/>
      <w:jc w:val="center"/>
      <w:outlineLvl w:val="0"/>
    </w:pPr>
    <w:rPr>
      <w:b/>
      <w:caps/>
      <w:szCs w:val="32"/>
    </w:rPr>
  </w:style>
  <w:style w:type="paragraph" w:styleId="2">
    <w:name w:val="heading 2"/>
    <w:basedOn w:val="a"/>
    <w:next w:val="a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"/>
    <w:next w:val="a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0"/>
    <w:qFormat/>
    <w:rPr>
      <w:rFonts w:ascii="Times New Roman" w:eastAsia="Calibri" w:hAnsi="Times New Roman" w:cs="Tahoma"/>
      <w:sz w:val="28"/>
      <w:szCs w:val="24"/>
    </w:rPr>
  </w:style>
  <w:style w:type="character" w:styleId="a3">
    <w:name w:val="Book Title"/>
    <w:basedOn w:val="a0"/>
    <w:qFormat/>
    <w:rPr>
      <w:b/>
      <w:bCs/>
      <w:i/>
      <w:iCs/>
      <w:spacing w:val="5"/>
    </w:rPr>
  </w:style>
  <w:style w:type="character" w:customStyle="1" w:styleId="wrapindent">
    <w:name w:val="wrap_indent"/>
    <w:basedOn w:val="a0"/>
    <w:qFormat/>
  </w:style>
  <w:style w:type="character" w:customStyle="1" w:styleId="a4">
    <w:name w:val="Верхний колонтитул Знак"/>
    <w:basedOn w:val="a0"/>
    <w:qFormat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Изображение Знак"/>
    <w:basedOn w:val="a0"/>
    <w:qFormat/>
    <w:rPr>
      <w:rFonts w:ascii="Times New Roman" w:hAnsi="Times New Roman"/>
      <w:sz w:val="28"/>
    </w:rPr>
  </w:style>
  <w:style w:type="character" w:customStyle="1" w:styleId="a7">
    <w:name w:val="Ссылка указателя"/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c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index heading"/>
    <w:basedOn w:val="ac"/>
    <w:pPr>
      <w:suppressLineNumbers/>
      <w:ind w:firstLine="0"/>
    </w:pPr>
    <w:rPr>
      <w:b/>
      <w:bCs/>
      <w:sz w:val="32"/>
      <w:szCs w:val="32"/>
    </w:rPr>
  </w:style>
  <w:style w:type="paragraph" w:styleId="ae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f">
    <w:name w:val="List Paragraph"/>
    <w:basedOn w:val="a"/>
    <w:autoRedefine/>
    <w:qFormat/>
    <w:rsid w:val="00BB216D"/>
    <w:pPr>
      <w:ind w:firstLine="0"/>
    </w:pPr>
  </w:style>
  <w:style w:type="paragraph" w:customStyle="1" w:styleId="af0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"/>
    <w:qFormat/>
    <w:pPr>
      <w:pageBreakBefore w:val="0"/>
      <w:spacing w:line="259" w:lineRule="auto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"/>
    <w:qFormat/>
    <w:rsid w:val="00D67BA4"/>
    <w:pPr>
      <w:keepNext/>
      <w:ind w:firstLine="0"/>
      <w:jc w:val="center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styleId="af7">
    <w:name w:val="toa heading"/>
    <w:basedOn w:val="ad"/>
    <w:qFormat/>
  </w:style>
  <w:style w:type="paragraph" w:customStyle="1" w:styleId="FrameContents">
    <w:name w:val="Frame Contents"/>
    <w:basedOn w:val="a"/>
    <w:qFormat/>
  </w:style>
  <w:style w:type="table" w:styleId="af8">
    <w:name w:val="Table Grid"/>
    <w:basedOn w:val="a1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"/>
    <w:next w:val="a"/>
    <w:link w:val="40"/>
    <w:qFormat/>
    <w:rsid w:val="009A5FD6"/>
    <w:pPr>
      <w:keepNext/>
    </w:pPr>
    <w:rPr>
      <w:b/>
    </w:rPr>
  </w:style>
  <w:style w:type="paragraph" w:styleId="af9">
    <w:name w:val="List Bullet"/>
    <w:basedOn w:val="a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0"/>
    <w:link w:val="4"/>
    <w:rsid w:val="009A5FD6"/>
    <w:rPr>
      <w:rFonts w:ascii="Times New Roman" w:hAnsi="Times New Roman"/>
      <w:b/>
      <w:sz w:val="28"/>
    </w:rPr>
  </w:style>
  <w:style w:type="paragraph" w:customStyle="1" w:styleId="Standard">
    <w:name w:val="Standard"/>
    <w:rsid w:val="002442AF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WWNum42">
    <w:name w:val="WWNum42"/>
    <w:basedOn w:val="a2"/>
    <w:rsid w:val="002442A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15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651</cp:revision>
  <dcterms:created xsi:type="dcterms:W3CDTF">2021-03-25T10:10:00Z</dcterms:created>
  <dcterms:modified xsi:type="dcterms:W3CDTF">2021-05-20T09:56:00Z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