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8099" w14:textId="77777777" w:rsidR="002E4F61" w:rsidRPr="002E4F61" w:rsidRDefault="002E4F61" w:rsidP="002E4F61">
      <w:pPr>
        <w:pStyle w:val="aa"/>
        <w:rPr>
          <w:i w:val="0"/>
        </w:rPr>
      </w:pPr>
      <w:r w:rsidRPr="002E4F61">
        <w:rPr>
          <w:i w:val="0"/>
        </w:rPr>
        <w:t>Практыкаванне 5. Прачытайце думкі вядомых даследчыкаў пра функцыянаванне беларускай мовы ў сітуацыі двухмоўя. Што вы ведаеце пра згаданых навукоўцаў?</w:t>
      </w:r>
    </w:p>
    <w:p w14:paraId="5E483C2E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14399F4F" w14:textId="77777777" w:rsidR="002E4F61" w:rsidRPr="00C2671C" w:rsidRDefault="002E4F61" w:rsidP="002E4F61">
      <w:pPr>
        <w:pStyle w:val="a4"/>
        <w:rPr>
          <w:rStyle w:val="a9"/>
          <w:sz w:val="24"/>
          <w:szCs w:val="24"/>
        </w:rPr>
      </w:pPr>
      <w:r w:rsidRPr="00C2671C">
        <w:rPr>
          <w:rStyle w:val="a9"/>
          <w:sz w:val="24"/>
          <w:szCs w:val="24"/>
        </w:rPr>
        <w:t>Уладзіслаў Кузьмін (газета «Звязда») гутарыць з Таццянай Рамза</w:t>
      </w:r>
    </w:p>
    <w:p w14:paraId="01A15113" w14:textId="77777777" w:rsidR="002E4F61" w:rsidRPr="002E4F61" w:rsidRDefault="002E4F61" w:rsidP="002E4F61">
      <w:pPr>
        <w:pStyle w:val="a4"/>
      </w:pPr>
      <w:r>
        <w:t>–</w:t>
      </w:r>
      <w:r w:rsidRPr="002143DA">
        <w:t xml:space="preserve"> </w:t>
      </w:r>
      <w:r w:rsidRPr="002E4F61">
        <w:t>Беларуская мова – гэта прэзентацыя краіны. Калі я дасылаю паштоўкі сваім студэнтам-замежнікам, і там напісана па-беларуску, я адчуваю гонар, што мая краіна адметная. Вось з такіх дробязяў трэба пачынаць. Прымушаць размаўляць на беларускай мове нельга! Гэты этап мы ўжо калісьці праходзілі. Не будзе такога, што сёння я кажу па-руску, а заўтра раптам загавару па-беларуску. Кожны павінен пачаць з сябе, пачаць ужываць мову ў штодзённым жыцці. Я размаўляю па-беларуску з людзьмі на вуліцы, у цырульні, на рынку, і ў мяне пытаюцца, ці заўсёды я так гавару. «Безумоўна,</w:t>
      </w:r>
      <w:r w:rsidRPr="002E4F61">
        <w:rPr>
          <w:lang w:val="en-US"/>
        </w:rPr>
        <w:t> </w:t>
      </w:r>
      <w:r w:rsidRPr="002E4F61">
        <w:t>– адказваю я. – А вы чаму не гаворыце?» – пытаюся. І даводзіцца чуць наступны адказ: «Дык ніхто ж не размаўляе!» &lt;…&gt; Калісьці я сама гаварыла па-руску. І толькі з цягам часу, калі я ўжо працавала, да мяне прыйшло разуменне, што мая мова не горшая за іншыя. Калі гэта ад душы, не дэманстрацыя на паказ, то для чалавека няма цяжкасцяў пачаць гаварыць.</w:t>
      </w:r>
    </w:p>
    <w:p w14:paraId="24B0024C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0F54E086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 xml:space="preserve">У такім выпадку дзяржаўнае двухмоўе </w:t>
      </w:r>
      <w:r>
        <w:rPr>
          <w:rStyle w:val="a5"/>
          <w:color w:val="000000"/>
          <w:lang w:eastAsia="be-BY"/>
        </w:rPr>
        <w:t>–</w:t>
      </w:r>
      <w:r w:rsidRPr="002143DA">
        <w:rPr>
          <w:rStyle w:val="a5"/>
          <w:color w:val="000000"/>
          <w:lang w:eastAsia="be-BY"/>
        </w:rPr>
        <w:t xml:space="preserve"> гэта юрыдычна замацаваны і рэгламентаваны парадак раўнапраўнага выкарыстання дзвюх моў ва ўсіх або ў пераважнай большасці афіцыйных сфер грамадскіх зносін.</w:t>
      </w:r>
    </w:p>
    <w:p w14:paraId="46363B86" w14:textId="07B41912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>… Развіццё і ўдасканаленне сістэмы беларускай літаратурнай мовы суправаджаецца паступовым выцясненнем яе з найбольш значных і ўплывовых сфер зносін. Фактычна ў сённяшніх умовах белару</w:t>
      </w:r>
      <w:r w:rsidR="002E3C34">
        <w:rPr>
          <w:rStyle w:val="a5"/>
          <w:color w:val="000000"/>
          <w:lang w:val="ru-RU" w:eastAsia="be-BY"/>
        </w:rPr>
        <w:t>с</w:t>
      </w:r>
      <w:r w:rsidRPr="002143DA">
        <w:rPr>
          <w:rStyle w:val="a5"/>
          <w:color w:val="000000"/>
          <w:lang w:eastAsia="be-BY"/>
        </w:rPr>
        <w:t>кая мова – мова тытульнай нацыі і першая дзяржаўная мова Рэспублікі Беларусь – займае другараднае становішча ў моўнай сітуацыі. Яе роля зведзена да мінімуму ў такіх грамадскіх сферах, як дзяржаўнае кіраванне, справаводства, вышэйшая адукацыя, навука. А менавіта гэтыя сферы выкарыстання мовы ў сённяшнім грамадстве вызначаюць яе прэстыж і мажарытарнасць, а таксама фарміруюць прагматычныя фактары яе вывучэння. Істотна скарацілася і колькасць актыўных карыстальнікаў беларускай мовы. Адзначаная акалічнасць самым непасрэдным чынам уплывае і на развіццё самой сістэмы беларускай мовы, што адбіваецца ў першую чаргу на развіцці асобных функцыянальных стыляў (афіцыйна-дзелавога, навуковага), фарміраванні асобных тэрмінасістэм.</w:t>
      </w:r>
    </w:p>
    <w:p w14:paraId="299666C6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 xml:space="preserve">Сітуацыя двухмоўя ў яго сённяшнім выглядзе і моцная канкурэнцыя з боку рускай мовы робяць надзённай таксама праблему захавання нацыянальнай адметнасці беларускай мовы, што знайшло сваё адлюстраванне ў </w:t>
      </w:r>
      <w:r>
        <w:rPr>
          <w:rStyle w:val="a5"/>
          <w:color w:val="000000"/>
          <w:lang w:eastAsia="be-BY"/>
        </w:rPr>
        <w:t>«</w:t>
      </w:r>
      <w:r w:rsidRPr="002143DA">
        <w:rPr>
          <w:rStyle w:val="a5"/>
          <w:color w:val="000000"/>
          <w:lang w:eastAsia="be-BY"/>
        </w:rPr>
        <w:t>дэрусіфікатарскіх</w:t>
      </w:r>
      <w:r>
        <w:rPr>
          <w:rStyle w:val="a5"/>
          <w:color w:val="000000"/>
          <w:lang w:eastAsia="be-BY"/>
        </w:rPr>
        <w:t>»</w:t>
      </w:r>
      <w:r w:rsidRPr="002143DA">
        <w:rPr>
          <w:rStyle w:val="a5"/>
          <w:color w:val="000000"/>
          <w:lang w:eastAsia="be-BY"/>
        </w:rPr>
        <w:t xml:space="preserve"> падыходах да ацэнак літаратурнай нормы і тых актыўных працэсаў, якія адбываюцца на розных узроўнях моўнай сістэмы.</w:t>
      </w:r>
    </w:p>
    <w:p w14:paraId="09F1890F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 xml:space="preserve">Адбылася палярызацыя беларускамоўнага грамадства паводле моўных густаў і амбіцый. Фактычна сёння мы сутыкнуліся з сітуацыяй паралельнага існавання двух літаратурна-пісьмовых варыянтаў беларускай мовы. Аднак якраз апошняе асабліва небяспечна ва ўмовах двухмоўя, таму што значна </w:t>
      </w:r>
      <w:r w:rsidRPr="002143DA">
        <w:rPr>
          <w:rStyle w:val="a5"/>
          <w:color w:val="000000"/>
          <w:lang w:eastAsia="be-BY"/>
        </w:rPr>
        <w:lastRenderedPageBreak/>
        <w:t>зніжае канкурэнтаздольнасць беларускай мовы ў найбольш важных і ўплывовых сферах грамадскага ўжытку. Больш таго, нярэдка некаторыя заканадаўцы сучаснай моўнай моды за імкненне да рэфармавання і ўдасканалення беларускай мовы выдаюць уласнае няведанне элементарных яе норм.</w:t>
      </w:r>
    </w:p>
    <w:p w14:paraId="1223B0BC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>Беларуская мова, як і любая іншая натуральная мова, выконвае ў грамадстве тры асноўныя глабальныя функцыі: сродку зносін (камунікатыўную, якая аб’ядноўвае цэлы шэраг канкрэтных функцый), культурную (часткі і сродку нацыянальнай духоўнай культуры) і ідэнтыфікацыйную (сродку нацыянальнай ідэнтыфікацыі і самаідэнтыфікацыі). Аднак у залежнасці ад характару моўнай сітуацыі суадносіны гэтых функцый натуральнай мовы могуць быць рознымі. У прыватнасці, у сітуацыі масавага двухмоўя, калі камунікатыўная функцыя беларускай мовы значна абмежавана, узрастае яе роля як сродку нацыянальнай свядомасці, сродку нацыянальнай ідэнтыфікацыі і самаідэнтыфікацыі.</w:t>
      </w:r>
    </w:p>
    <w:p w14:paraId="7E3FDD2E" w14:textId="77777777" w:rsidR="002E4F61" w:rsidRDefault="002E4F61" w:rsidP="002E4F61">
      <w:pPr>
        <w:pStyle w:val="a4"/>
        <w:rPr>
          <w:rStyle w:val="a9"/>
          <w:i/>
          <w:sz w:val="24"/>
          <w:szCs w:val="24"/>
        </w:rPr>
      </w:pPr>
      <w:r w:rsidRPr="00C2671C">
        <w:rPr>
          <w:rStyle w:val="a9"/>
          <w:sz w:val="24"/>
          <w:szCs w:val="24"/>
        </w:rPr>
        <w:t xml:space="preserve">А.А. Лукашанец. </w:t>
      </w:r>
      <w:r w:rsidRPr="00C2671C">
        <w:rPr>
          <w:rStyle w:val="a9"/>
          <w:i/>
          <w:sz w:val="24"/>
          <w:szCs w:val="24"/>
        </w:rPr>
        <w:t>Беларуская мова на пачатку ХХІ ст.: некаторыя разважанні</w:t>
      </w:r>
    </w:p>
    <w:p w14:paraId="73153973" w14:textId="77777777" w:rsidR="002E4F61" w:rsidRPr="00C2671C" w:rsidRDefault="002E4F61" w:rsidP="002E4F61">
      <w:pPr>
        <w:pStyle w:val="a4"/>
        <w:rPr>
          <w:rStyle w:val="a5"/>
          <w:color w:val="000000"/>
          <w:sz w:val="24"/>
          <w:szCs w:val="24"/>
          <w:lang w:eastAsia="be-BY"/>
        </w:rPr>
      </w:pPr>
    </w:p>
    <w:p w14:paraId="1049E7D7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7E4FEEB4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>Пры такім разуменні дзяржаўнага двухмоўя беларуска-руска</w:t>
      </w:r>
      <w:r>
        <w:rPr>
          <w:rStyle w:val="a5"/>
          <w:color w:val="000000"/>
          <w:lang w:eastAsia="be-BY"/>
        </w:rPr>
        <w:t>е дзяржаўнае двухмоўе, відаць, т</w:t>
      </w:r>
      <w:r w:rsidRPr="002143DA">
        <w:rPr>
          <w:rStyle w:val="a5"/>
          <w:color w:val="000000"/>
          <w:lang w:eastAsia="be-BY"/>
        </w:rPr>
        <w:t>рэба прызнаць найбольш дэмакратычным урэгуляваннем жыцця беларускага грамадства ў моўнай сферы, паколькі абедзвюм мовам гарантаваны аднолькавыя правы.</w:t>
      </w:r>
    </w:p>
    <w:p w14:paraId="5B857A28" w14:textId="77777777" w:rsidR="002E4F61" w:rsidRPr="002143DA" w:rsidRDefault="002E4F61" w:rsidP="002E4F61">
      <w:pPr>
        <w:pStyle w:val="a4"/>
        <w:rPr>
          <w:rStyle w:val="a5"/>
          <w:color w:val="000000"/>
          <w:lang w:eastAsia="be-BY"/>
        </w:rPr>
      </w:pPr>
      <w:r w:rsidRPr="002143DA">
        <w:rPr>
          <w:rStyle w:val="a5"/>
          <w:color w:val="000000"/>
          <w:lang w:eastAsia="be-BY"/>
        </w:rPr>
        <w:t>Сёння надзвычай важна сфарміраваць у грамадстве цывілізаванае разуменне сутнасці дзяржаўнага двухмоўя і прывіць грамадзянам уменне жыць у прававым полі. Зараз пад дзяржаўным двухмоўем звычайна разумеецца права грамадзяніна карыстацца той ці іншай мовай ва ўсіх сферах сваёй дзейнасці. I гэта правільна. Пры гэтым не заўсёды выразна ўсведамдяецца другі бок праблемы, а менавіта тое, што дзяржава праз свае ўстановы павінна рэальна забяспечыць такое права кожнаму грамадзяніну. 3 гэтага вынікае, што кожны дзяржаўны служачы ці работнік дзяржаўнай установы як прадстаўнік дзяржавы павінен абавязкова валодаць дзвюма дзяржаўнымі мовамі і рэальна карыстацца імі ў сваёй службовай дзейнасці.</w:t>
      </w:r>
    </w:p>
    <w:p w14:paraId="2AAC39A8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>На пачатку XXI стагоддзя беларуская мова рэальна запатрабавана ў камунікатыўнай прасторы беларускага грамадства, актыўна выкарыстоўваецца ў некаторых традыцыйных сферах ужытку і адначасова выяўляе тэндэнцыі пашырэння ў новых сучасных сферах камунікацыі. Як і раней, актуальнай застаецца праблема павелічэння прысутнасці беларускай мовы менавіта ў такіх традыцыйных сферах ужытку, як дзяржаўнае кіраванне, справаводства, школьнае навучанне, сродкі масавай інфармацыі і г.д. Для яе вырашэння неабходна выкананне комплексу практычных мерапрыемстваў у межах існуючага моўнага заканадаўства.</w:t>
      </w:r>
    </w:p>
    <w:p w14:paraId="2C2CB5CD" w14:textId="77777777" w:rsidR="002E4F61" w:rsidRDefault="002E4F61" w:rsidP="002E4F61">
      <w:pPr>
        <w:pStyle w:val="a4"/>
        <w:rPr>
          <w:rStyle w:val="a9"/>
          <w:i/>
          <w:sz w:val="24"/>
          <w:szCs w:val="24"/>
        </w:rPr>
      </w:pPr>
      <w:r w:rsidRPr="00C2671C">
        <w:rPr>
          <w:rStyle w:val="a9"/>
          <w:sz w:val="24"/>
          <w:szCs w:val="24"/>
        </w:rPr>
        <w:t xml:space="preserve">А.А. Лукашанец. </w:t>
      </w:r>
      <w:r w:rsidRPr="00C2671C">
        <w:rPr>
          <w:rStyle w:val="a9"/>
          <w:i/>
          <w:sz w:val="24"/>
          <w:szCs w:val="24"/>
        </w:rPr>
        <w:t>Беларуская мова ў сучасным свеце</w:t>
      </w:r>
    </w:p>
    <w:p w14:paraId="4A475629" w14:textId="77777777" w:rsidR="002E4F61" w:rsidRPr="00C2671C" w:rsidRDefault="002E4F61" w:rsidP="002E4F61">
      <w:pPr>
        <w:pStyle w:val="a4"/>
        <w:rPr>
          <w:rStyle w:val="a9"/>
          <w:i/>
          <w:sz w:val="24"/>
          <w:szCs w:val="24"/>
        </w:rPr>
      </w:pPr>
    </w:p>
    <w:p w14:paraId="2DC130D2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677ABE88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lastRenderedPageBreak/>
        <w:t xml:space="preserve">Што тычыцца рэальнай камунікатыўнай практыкі, дык русіфікацыя БЕЛ была даўняй і масавай і не патрабавала слоўнікаў. Русіфікацыя пачалася адначасова з </w:t>
      </w:r>
      <w:r w:rsidRPr="002E4F61">
        <w:rPr>
          <w:rStyle w:val="Arial"/>
          <w:rFonts w:ascii="Times New Roman" w:hAnsi="Times New Roman" w:cs="Times New Roman"/>
          <w:sz w:val="28"/>
          <w:szCs w:val="28"/>
        </w:rPr>
        <w:t>паэ</w:t>
      </w:r>
      <w:r w:rsidRPr="002E4F61">
        <w:rPr>
          <w:rStyle w:val="11"/>
          <w:sz w:val="28"/>
          <w:szCs w:val="28"/>
        </w:rPr>
        <w:t xml:space="preserve">тапным уключэннем беларускіх зямель у склад Расійскай Імперыі (у </w:t>
      </w:r>
      <w:r w:rsidRPr="002E4F61">
        <w:rPr>
          <w:rStyle w:val="ac"/>
          <w:sz w:val="28"/>
          <w:szCs w:val="28"/>
        </w:rPr>
        <w:t xml:space="preserve">1772 </w:t>
      </w:r>
      <w:r w:rsidRPr="002E4F61">
        <w:rPr>
          <w:rStyle w:val="11"/>
          <w:sz w:val="28"/>
          <w:szCs w:val="28"/>
        </w:rPr>
        <w:t xml:space="preserve">і </w:t>
      </w:r>
      <w:r w:rsidRPr="002E4F61">
        <w:rPr>
          <w:rStyle w:val="ac"/>
          <w:sz w:val="28"/>
          <w:szCs w:val="28"/>
        </w:rPr>
        <w:t>1793 </w:t>
      </w:r>
      <w:r w:rsidRPr="002E4F61">
        <w:rPr>
          <w:rStyle w:val="11"/>
          <w:sz w:val="28"/>
          <w:szCs w:val="28"/>
        </w:rPr>
        <w:t xml:space="preserve">гг., па I і II раздзелах Рэчы Паспалітай). Нацыянальнае адраджэнне </w:t>
      </w:r>
      <w:r w:rsidRPr="002E4F61">
        <w:rPr>
          <w:rStyle w:val="ac"/>
          <w:sz w:val="28"/>
          <w:szCs w:val="28"/>
        </w:rPr>
        <w:t>1906–1928 </w:t>
      </w:r>
      <w:r w:rsidRPr="002E4F61">
        <w:rPr>
          <w:rStyle w:val="11"/>
          <w:sz w:val="28"/>
          <w:szCs w:val="28"/>
        </w:rPr>
        <w:t>гг. было непрацяглым контрасіміляцыйным рухам, але яму не хапіла моцы і часу, каб пераадолець імперскую русіфікацыю.</w:t>
      </w:r>
    </w:p>
    <w:p w14:paraId="6AEC43DE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 xml:space="preserve">Беларуская мова русіфікавалася ў першую чаргу па-за межамі тых сфер, дзе ўжывалася літаратурная БЕЛ – у гарадскім прастамоўі і дыялектах. Хаатычная русіфікацыя БЕЛ прывяла да крэалізаванага руска-беларускога маўлення, якое адносна нядаўна атрымала сялянскую назву «трасянка». У адрозненне ад пераходных руска-беларускіх гаворак, якія валодаюць уласным узусам, «трасянка» ёсць мноства ў рознай ступені русіфікаваных ідыялектаў. Розны выбар паміж рускім ці беларускім альтэрнантам можа адбывацца па-рознаму і нават у маўленні аднаго чалавека – не толькі ў залежнасці ад тэмы, суразмоўцы і г.д., але і без усялякіх матываў, цалкам абыякава (прыкладам, адзін і той жа чалавек можа сказаць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 xml:space="preserve">картошка </w:t>
      </w:r>
      <w:r w:rsidRPr="002E4F61">
        <w:rPr>
          <w:rStyle w:val="11"/>
          <w:sz w:val="28"/>
          <w:szCs w:val="28"/>
        </w:rPr>
        <w:t xml:space="preserve">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бульба,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поезд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цягнік,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часы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гадзіны,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цветы</w:t>
      </w:r>
      <w:r w:rsidRPr="002E4F61">
        <w:rPr>
          <w:rStyle w:val="11"/>
          <w:sz w:val="28"/>
          <w:szCs w:val="28"/>
        </w:rPr>
        <w:t xml:space="preserve"> і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кветкі</w:t>
      </w:r>
      <w:r w:rsidRPr="002E4F61">
        <w:rPr>
          <w:rStyle w:val="11"/>
          <w:sz w:val="28"/>
          <w:szCs w:val="28"/>
        </w:rPr>
        <w:t xml:space="preserve"> і г.д.).</w:t>
      </w:r>
    </w:p>
    <w:p w14:paraId="04F47B09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>Такім чынам, сацыяльнае дамінаванне рускай мовы ў Беларусі праявілася ў двух працэсах: 1) руская мова выціскала дывергентна эвалюцыяніруючую літаратурную БЕЛ са сфер адукацыі, культуры, дзяржаўнай улады; 2) руская мова працягвала асімілятыўна (канвергентна) уплываць на субстандартныя варыянты БЕЛ. Нівеляванне дыялектаў (звычайнае ў ХІХ–ХХ стст. для арэалаў розных моў) у Беларусі ішло пад уплывам не «свайго» наддыялектнага стандарта, але «чужога» (рускага).</w:t>
      </w:r>
    </w:p>
    <w:p w14:paraId="3220C497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>Галоўная праблема беларускай, а таксама ўкраінскай літаратурных моў не ў тым, што яны «недэмакратычныя» ці «далёкія ад народа», але ў тым, што, з прычыны шматвяковай русіфікацыі, гэтыя мовы не выпрацавалі формы нацыянальнага штодзённага некадыфікаванага маўлення. Не маючы «падпіткі» нацыянальных дыялектаў і прастамоўя, літаратурныя беларуская і ўкраінская мова паступова ўсё больш аддаляюцца ад маўлення большасці народа, становячыся ўсё больш элітарнымі.</w:t>
      </w:r>
    </w:p>
    <w:p w14:paraId="2E2290CD" w14:textId="77777777" w:rsidR="002E4F61" w:rsidRPr="002E4F61" w:rsidRDefault="002E4F61" w:rsidP="002E4F61">
      <w:pPr>
        <w:pStyle w:val="a4"/>
      </w:pPr>
      <w:r w:rsidRPr="002E4F61">
        <w:rPr>
          <w:rStyle w:val="11"/>
          <w:sz w:val="28"/>
          <w:szCs w:val="28"/>
        </w:rPr>
        <w:t>Ва ўсім свеце эліты, як пісаў Мануэль Кастэльс, касмапалітычныя, народы – этнічныя. Але ў беларусаў і ўкраінцаў – наадварот: простыя людзі гавораць на надэтнічным сурагаце, а эліта намагаецца ўтрымаць этнічную моўную спадчыну.</w:t>
      </w:r>
    </w:p>
    <w:p w14:paraId="7F19C7EF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 xml:space="preserve">Магчыма, беларусы знаходзяцца ў постэтнічнай стадыі развіцця супольнасці, калі «нацыянальнасць» змацоўваецца не мовай, але эканомікай. У постэтнічнай гісторыі нацыя-дзяржава фарміруецца арэалам і агульнай для арэалу арганізацыяй жыцця. Тое, што Хайдэгер зваў </w:t>
      </w:r>
      <w:r w:rsidRPr="002E4F61">
        <w:rPr>
          <w:rStyle w:val="12"/>
          <w:sz w:val="28"/>
          <w:szCs w:val="28"/>
        </w:rPr>
        <w:t xml:space="preserve">дом быцця </w:t>
      </w:r>
      <w:r w:rsidRPr="002E4F61">
        <w:rPr>
          <w:rStyle w:val="11"/>
          <w:sz w:val="28"/>
          <w:szCs w:val="28"/>
        </w:rPr>
        <w:t xml:space="preserve">і </w:t>
      </w:r>
      <w:r w:rsidRPr="002E4F61">
        <w:rPr>
          <w:rStyle w:val="12"/>
          <w:sz w:val="28"/>
          <w:szCs w:val="28"/>
        </w:rPr>
        <w:t xml:space="preserve">самае інтымнае ўлонне культуры </w:t>
      </w:r>
      <w:r w:rsidRPr="002E4F61">
        <w:rPr>
          <w:rStyle w:val="11"/>
          <w:sz w:val="28"/>
          <w:szCs w:val="28"/>
        </w:rPr>
        <w:t>(і ў Хайдэгера гэта адносіцца да мовы), можа, у беларусаў – гэта ўжо не мова і не этнічнасць, але свая зямля, свая краіна-дзяржава.</w:t>
      </w:r>
    </w:p>
    <w:p w14:paraId="1B181642" w14:textId="77777777" w:rsidR="002E4F61" w:rsidRDefault="002E4F61" w:rsidP="002E4F61">
      <w:pPr>
        <w:pStyle w:val="a4"/>
        <w:rPr>
          <w:rStyle w:val="a9"/>
          <w:i/>
          <w:sz w:val="24"/>
          <w:szCs w:val="24"/>
        </w:rPr>
      </w:pPr>
      <w:r w:rsidRPr="00C2671C">
        <w:rPr>
          <w:rStyle w:val="a9"/>
          <w:sz w:val="24"/>
          <w:szCs w:val="24"/>
        </w:rPr>
        <w:lastRenderedPageBreak/>
        <w:t xml:space="preserve">Н.Б. Мячкоўская </w:t>
      </w:r>
      <w:r w:rsidRPr="00C2671C">
        <w:rPr>
          <w:rStyle w:val="a9"/>
          <w:i/>
          <w:sz w:val="24"/>
          <w:szCs w:val="24"/>
        </w:rPr>
        <w:t>Дывергентныя і канвергентныя працэсы ў беларускай моўнай сітуацыі ХХ ст. і сучасная мадэль нацыянальнага самасцвярджэння</w:t>
      </w:r>
    </w:p>
    <w:p w14:paraId="061AB454" w14:textId="77777777" w:rsidR="002E4F61" w:rsidRPr="00C2671C" w:rsidRDefault="002E4F61" w:rsidP="002E4F61">
      <w:pPr>
        <w:pStyle w:val="a4"/>
        <w:rPr>
          <w:rStyle w:val="a9"/>
          <w:sz w:val="24"/>
          <w:szCs w:val="24"/>
        </w:rPr>
      </w:pPr>
    </w:p>
    <w:p w14:paraId="49849F88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7FE8F3E7" w14:textId="77777777" w:rsidR="002E4F61" w:rsidRPr="002E4F61" w:rsidRDefault="002E4F61" w:rsidP="002E4F61">
      <w:pPr>
        <w:pStyle w:val="a4"/>
        <w:rPr>
          <w:rStyle w:val="11"/>
          <w:sz w:val="28"/>
          <w:szCs w:val="28"/>
        </w:rPr>
      </w:pPr>
      <w:r w:rsidRPr="002E4F61">
        <w:rPr>
          <w:rStyle w:val="11"/>
          <w:sz w:val="28"/>
          <w:szCs w:val="28"/>
        </w:rPr>
        <w:t xml:space="preserve">Ніхто, у тым ліку самі стваральнікі беларускай інфармацыйнай прадукцыі, не глядзяць на яе як на самадастатковую. Усё, што пішацца і апавядаецца па-беларуску, утварае </w:t>
      </w:r>
      <w:r w:rsidRPr="002E3C34">
        <w:rPr>
          <w:rStyle w:val="ab"/>
          <w:rFonts w:ascii="Times New Roman" w:hAnsi="Times New Roman" w:cs="Times New Roman"/>
          <w:sz w:val="28"/>
          <w:szCs w:val="28"/>
          <w:lang w:val="be-BY"/>
        </w:rPr>
        <w:t>рэгіянальную субкультуру,</w:t>
      </w:r>
      <w:r w:rsidRPr="002E4F61">
        <w:rPr>
          <w:rStyle w:val="11"/>
          <w:sz w:val="28"/>
          <w:szCs w:val="28"/>
        </w:rPr>
        <w:t xml:space="preserve"> выспу ў рускамоўнай інфармацыйнай прасторы, малацікавую для большасці спажыўцоў. Самае горкае, што з гэтым змірыліся самі стваральнікі беларускай інфармацыі.</w:t>
      </w:r>
    </w:p>
    <w:p w14:paraId="26E1DA68" w14:textId="77777777" w:rsidR="002E4F61" w:rsidRDefault="002E4F61" w:rsidP="002E4F61">
      <w:pPr>
        <w:pStyle w:val="a4"/>
        <w:rPr>
          <w:rStyle w:val="a9"/>
          <w:i/>
          <w:sz w:val="24"/>
          <w:szCs w:val="24"/>
        </w:rPr>
      </w:pPr>
      <w:r w:rsidRPr="00C2671C">
        <w:rPr>
          <w:rStyle w:val="a9"/>
          <w:sz w:val="24"/>
          <w:szCs w:val="24"/>
        </w:rPr>
        <w:t xml:space="preserve">Н.Б. Мячкоўская. </w:t>
      </w:r>
      <w:r w:rsidRPr="00C2671C">
        <w:rPr>
          <w:rStyle w:val="a9"/>
          <w:i/>
          <w:sz w:val="24"/>
          <w:szCs w:val="24"/>
        </w:rPr>
        <w:t>Сацыялінгвістычны погляд на чыннікі, тармазы і прыярытэты нацыянальнага адраджэння</w:t>
      </w:r>
    </w:p>
    <w:p w14:paraId="41849A6D" w14:textId="77777777" w:rsidR="002E4F61" w:rsidRPr="00C2671C" w:rsidRDefault="002E4F61" w:rsidP="002E4F61">
      <w:pPr>
        <w:pStyle w:val="a4"/>
        <w:rPr>
          <w:rStyle w:val="a9"/>
          <w:sz w:val="24"/>
          <w:szCs w:val="24"/>
        </w:rPr>
      </w:pPr>
    </w:p>
    <w:p w14:paraId="17252EDA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08832037" w14:textId="77777777" w:rsidR="002E4F61" w:rsidRPr="002143DA" w:rsidRDefault="002E4F61" w:rsidP="002E4F61">
      <w:pPr>
        <w:pStyle w:val="a4"/>
      </w:pPr>
      <w:r w:rsidRPr="002143DA">
        <w:t>В результате литературный белорусский язык становится все более профессиональным, книжным и интеллектуальным. Овладение им происходит все более искусственно: язык усваивают не от матери и даже не на школьных уроках белорусского языка, а путем самостоятельного и «клубного» изучения. &lt;…&gt; Как можно видеть, черты элитарности стали в белорусском языке проступать не в результате сложения элитарного пласта культуры, противопоставленной масскульту, но вследствие сужения круга людей, говорящих на белорусском.</w:t>
      </w:r>
    </w:p>
    <w:p w14:paraId="2977883E" w14:textId="77777777" w:rsidR="002E4F61" w:rsidRDefault="002E4F61" w:rsidP="002E4F61">
      <w:pPr>
        <w:pStyle w:val="a4"/>
        <w:rPr>
          <w:rStyle w:val="a9"/>
          <w:i/>
          <w:sz w:val="24"/>
          <w:szCs w:val="24"/>
        </w:rPr>
      </w:pPr>
      <w:r w:rsidRPr="00C2671C">
        <w:rPr>
          <w:rStyle w:val="a9"/>
          <w:sz w:val="24"/>
          <w:szCs w:val="24"/>
        </w:rPr>
        <w:t xml:space="preserve">Н.Б. Мечковская. </w:t>
      </w:r>
      <w:r w:rsidRPr="00C2671C">
        <w:rPr>
          <w:rStyle w:val="a9"/>
          <w:i/>
          <w:sz w:val="24"/>
          <w:szCs w:val="24"/>
        </w:rPr>
        <w:t>Социальная лингвистика</w:t>
      </w:r>
    </w:p>
    <w:p w14:paraId="69B27715" w14:textId="77777777" w:rsidR="002E4F61" w:rsidRPr="00C2671C" w:rsidRDefault="002E4F61" w:rsidP="002E4F61">
      <w:pPr>
        <w:pStyle w:val="a4"/>
        <w:rPr>
          <w:rStyle w:val="a9"/>
          <w:sz w:val="24"/>
          <w:szCs w:val="24"/>
        </w:rPr>
      </w:pPr>
    </w:p>
    <w:p w14:paraId="7E8F422F" w14:textId="77777777" w:rsidR="002E4F61" w:rsidRPr="002143DA" w:rsidRDefault="002E4F61" w:rsidP="002E4F61">
      <w:pPr>
        <w:ind w:firstLine="709"/>
        <w:jc w:val="center"/>
        <w:rPr>
          <w:rFonts w:cs="Times New Roman"/>
          <w:szCs w:val="28"/>
          <w:lang w:val="be-BY"/>
        </w:rPr>
      </w:pPr>
      <w:r w:rsidRPr="002143DA">
        <w:rPr>
          <w:rFonts w:cs="Times New Roman"/>
          <w:szCs w:val="28"/>
          <w:lang w:val="be-BY"/>
        </w:rPr>
        <w:t>***</w:t>
      </w:r>
    </w:p>
    <w:p w14:paraId="58EAF1F2" w14:textId="77777777" w:rsidR="002E4F61" w:rsidRPr="002143DA" w:rsidRDefault="002E4F61" w:rsidP="002E4F61">
      <w:pPr>
        <w:pStyle w:val="a4"/>
      </w:pPr>
      <w:r w:rsidRPr="00A8435C">
        <w:rPr>
          <w:b/>
          <w:i/>
        </w:rPr>
        <w:t>Курт Вулхайзер</w:t>
      </w:r>
      <w:r w:rsidRPr="00A8435C">
        <w:t>:</w:t>
      </w:r>
      <w:r w:rsidRPr="00646BC9">
        <w:t xml:space="preserve"> Цікава, што ў маіх даслед</w:t>
      </w:r>
      <w:r w:rsidRPr="002143DA">
        <w:t>а</w:t>
      </w:r>
      <w:r w:rsidRPr="00646BC9">
        <w:t>ваннях сярод «новых беларускамоўных» рэспандэнтаў вельмі шмат маладых людзей, якія хочуць займацца бізн</w:t>
      </w:r>
      <w:r w:rsidRPr="002143DA">
        <w:t>е</w:t>
      </w:r>
      <w:r w:rsidRPr="00646BC9">
        <w:t>сам. Калі створыцца такая бізн</w:t>
      </w:r>
      <w:r w:rsidRPr="002143DA">
        <w:t>е</w:t>
      </w:r>
      <w:r w:rsidRPr="00646BC9">
        <w:t xml:space="preserve">с-эліта, якая будзе беларускамоўная – гэта можа сапраўды змяніць сітуацыю! </w:t>
      </w:r>
      <w:r w:rsidRPr="002143DA">
        <w:t>Бо калі толькі дзяржава бярэ адказнасць за мову, альбо толькі палітыкі… Калі ўспомніць чэшскае адраджэння, то там мова адрадзілася намаганнямі буржуазіі. У выпадку каталонскай мовы – таксама нацыянальная буржуазія адыграла ключавую ролю. Таму важней, каб на мінскіх вуліцах з’яўляліся білборды з рэкламамі тавараў на беларускай мове, чым білборды з рэкламай уласна беларускай мовы. Хоц</w:t>
      </w:r>
      <w:r>
        <w:t>ь і ў Галісіі вісяць білборды: «</w:t>
      </w:r>
      <w:r w:rsidRPr="002143DA">
        <w:t>Любім галісійскую мову</w:t>
      </w:r>
      <w:r>
        <w:t>»</w:t>
      </w:r>
      <w:r w:rsidRPr="002143DA">
        <w:t xml:space="preserve">. </w:t>
      </w:r>
    </w:p>
    <w:p w14:paraId="4850A7E8" w14:textId="77777777" w:rsidR="002E4F61" w:rsidRPr="002E4F61" w:rsidRDefault="002E4F61" w:rsidP="002E4F61">
      <w:pPr>
        <w:pStyle w:val="a4"/>
        <w:rPr>
          <w:i/>
        </w:rPr>
      </w:pPr>
      <w:r w:rsidRPr="002E4F61">
        <w:rPr>
          <w:i/>
        </w:rPr>
        <w:t>Спадар Курт, вы бліскуча гаворыце па-беларуску. Бывае такое, што Вам не могуць у Беларусі адказаць на нашай нацыянальнай мове?</w:t>
      </w:r>
    </w:p>
    <w:p w14:paraId="594644B3" w14:textId="77777777" w:rsidR="002E4F61" w:rsidRPr="002E4F61" w:rsidRDefault="002E4F61" w:rsidP="002E4F61">
      <w:pPr>
        <w:pStyle w:val="aa"/>
        <w:rPr>
          <w:sz w:val="28"/>
          <w:szCs w:val="28"/>
          <w:lang w:val="ru-RU"/>
        </w:rPr>
      </w:pPr>
      <w:r w:rsidRPr="002E4F61">
        <w:rPr>
          <w:sz w:val="28"/>
          <w:szCs w:val="28"/>
        </w:rPr>
        <w:t xml:space="preserve">Курт Вулхайзер: </w:t>
      </w:r>
      <w:r w:rsidRPr="002E4F61">
        <w:rPr>
          <w:b w:val="0"/>
          <w:i w:val="0"/>
          <w:sz w:val="28"/>
          <w:szCs w:val="28"/>
        </w:rPr>
        <w:t>Бывае такое… А бывае, што стараюцца ўжываць пэўныя беларускія словы. Скажам так, я сустракаў шмат людзей, за якіх я лепей размаўляю па-беларуску.</w:t>
      </w:r>
    </w:p>
    <w:p w14:paraId="77C66390" w14:textId="77777777" w:rsidR="002E4F61" w:rsidRPr="002E4F61" w:rsidRDefault="002E4F61" w:rsidP="002E4F61">
      <w:pPr>
        <w:pStyle w:val="aa"/>
      </w:pPr>
      <w:r w:rsidRPr="002E4F61">
        <w:t xml:space="preserve">Фрагмент інтэрв’ю з Куртам Вулхайзерам </w:t>
      </w:r>
    </w:p>
    <w:p w14:paraId="10E671AB" w14:textId="77777777" w:rsidR="000F4F40" w:rsidRPr="002E4F61" w:rsidRDefault="000F4F40">
      <w:pPr>
        <w:rPr>
          <w:i/>
          <w:lang w:val="be-BY"/>
        </w:rPr>
      </w:pPr>
    </w:p>
    <w:sectPr w:rsidR="000F4F40" w:rsidRPr="002E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0EA"/>
    <w:rsid w:val="00003E71"/>
    <w:rsid w:val="000F4F40"/>
    <w:rsid w:val="002E3C34"/>
    <w:rsid w:val="002E4F61"/>
    <w:rsid w:val="005C3CA4"/>
    <w:rsid w:val="00614E7B"/>
    <w:rsid w:val="00AD1100"/>
    <w:rsid w:val="00B0572A"/>
    <w:rsid w:val="00D9077C"/>
    <w:rsid w:val="00D919CA"/>
    <w:rsid w:val="00E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96FA"/>
  <w15:chartTrackingRefBased/>
  <w15:docId w15:val="{5E486A6A-1B64-4C5A-8867-779FE5D9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6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72A"/>
    <w:pPr>
      <w:keepNext/>
      <w:keepLines/>
      <w:spacing w:before="120" w:after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3CA4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гой текст"/>
    <w:basedOn w:val="a"/>
    <w:autoRedefine/>
    <w:qFormat/>
    <w:rsid w:val="00D9077C"/>
    <w:pPr>
      <w:ind w:firstLine="709"/>
      <w:jc w:val="both"/>
    </w:pPr>
    <w:rPr>
      <w:rFonts w:eastAsia="Times New Roman" w:cs="Helvetica"/>
      <w:bCs/>
      <w:kern w:val="36"/>
      <w:szCs w:val="51"/>
      <w:lang w:eastAsia="ru-RU"/>
    </w:rPr>
  </w:style>
  <w:style w:type="paragraph" w:styleId="a4">
    <w:name w:val="Body Text"/>
    <w:aliases w:val="Основной текст задание"/>
    <w:basedOn w:val="a"/>
    <w:link w:val="a5"/>
    <w:autoRedefine/>
    <w:uiPriority w:val="99"/>
    <w:unhideWhenUsed/>
    <w:qFormat/>
    <w:rsid w:val="002E4F61"/>
    <w:pPr>
      <w:ind w:firstLine="709"/>
      <w:jc w:val="both"/>
    </w:pPr>
    <w:rPr>
      <w:szCs w:val="28"/>
      <w:lang w:val="be-BY"/>
    </w:rPr>
  </w:style>
  <w:style w:type="character" w:customStyle="1" w:styleId="a5">
    <w:name w:val="Основной текст Знак"/>
    <w:aliases w:val="Основной текст задание Знак"/>
    <w:basedOn w:val="a0"/>
    <w:link w:val="a4"/>
    <w:uiPriority w:val="99"/>
    <w:rsid w:val="002E4F61"/>
    <w:rPr>
      <w:rFonts w:ascii="Times New Roman" w:hAnsi="Times New Roman"/>
      <w:sz w:val="28"/>
      <w:szCs w:val="28"/>
      <w:lang w:val="be-BY"/>
    </w:rPr>
  </w:style>
  <w:style w:type="paragraph" w:customStyle="1" w:styleId="a6">
    <w:name w:val="НазваниеСтатьи"/>
    <w:basedOn w:val="a"/>
    <w:autoRedefine/>
    <w:qFormat/>
    <w:rsid w:val="00D919CA"/>
    <w:pPr>
      <w:spacing w:before="100" w:beforeAutospacing="1" w:after="60"/>
      <w:jc w:val="center"/>
    </w:pPr>
    <w:rPr>
      <w:b/>
      <w:szCs w:val="32"/>
    </w:rPr>
  </w:style>
  <w:style w:type="paragraph" w:customStyle="1" w:styleId="a7">
    <w:name w:val="Подназвание"/>
    <w:basedOn w:val="a"/>
    <w:link w:val="a8"/>
    <w:autoRedefine/>
    <w:qFormat/>
    <w:rsid w:val="00D919CA"/>
    <w:pPr>
      <w:shd w:val="clear" w:color="auto" w:fill="FFFFFF"/>
      <w:spacing w:before="60" w:after="60"/>
      <w:jc w:val="both"/>
      <w:textAlignment w:val="baseline"/>
    </w:pPr>
    <w:rPr>
      <w:rFonts w:ascii="Arial" w:eastAsia="Times New Roman" w:hAnsi="Arial" w:cs="Times New Roman"/>
      <w:b/>
      <w:bCs/>
      <w:sz w:val="24"/>
      <w:szCs w:val="28"/>
      <w:lang w:val="be-BY" w:eastAsia="ru-RU"/>
    </w:rPr>
  </w:style>
  <w:style w:type="character" w:customStyle="1" w:styleId="a8">
    <w:name w:val="Подназвание Знак"/>
    <w:basedOn w:val="a0"/>
    <w:link w:val="a7"/>
    <w:rsid w:val="00D919CA"/>
    <w:rPr>
      <w:rFonts w:ascii="Arial" w:eastAsia="Times New Roman" w:hAnsi="Arial" w:cs="Times New Roman"/>
      <w:b/>
      <w:bCs/>
      <w:sz w:val="24"/>
      <w:szCs w:val="28"/>
      <w:shd w:val="clear" w:color="auto" w:fill="FFFFFF"/>
      <w:lang w:val="be-BY" w:eastAsia="ru-RU"/>
    </w:rPr>
  </w:style>
  <w:style w:type="character" w:customStyle="1" w:styleId="20">
    <w:name w:val="Заголовок 2 Знак"/>
    <w:basedOn w:val="a0"/>
    <w:link w:val="2"/>
    <w:uiPriority w:val="9"/>
    <w:rsid w:val="005C3CA4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B0572A"/>
    <w:rPr>
      <w:rFonts w:ascii="Times New Roman" w:eastAsiaTheme="majorEastAsia" w:hAnsi="Times New Roman" w:cstheme="majorBidi"/>
      <w:sz w:val="48"/>
      <w:szCs w:val="32"/>
    </w:rPr>
  </w:style>
  <w:style w:type="character" w:styleId="a9">
    <w:name w:val="Strong"/>
    <w:basedOn w:val="a0"/>
    <w:qFormat/>
    <w:rsid w:val="002E4F61"/>
    <w:rPr>
      <w:b/>
      <w:bCs/>
    </w:rPr>
  </w:style>
  <w:style w:type="paragraph" w:customStyle="1" w:styleId="aa">
    <w:name w:val="Основной стиль"/>
    <w:basedOn w:val="a"/>
    <w:autoRedefine/>
    <w:qFormat/>
    <w:rsid w:val="002E4F61"/>
    <w:pPr>
      <w:ind w:firstLine="709"/>
      <w:jc w:val="both"/>
    </w:pPr>
    <w:rPr>
      <w:rFonts w:cs="Times New Roman"/>
      <w:b/>
      <w:i/>
      <w:color w:val="000000"/>
      <w:sz w:val="24"/>
      <w:szCs w:val="24"/>
      <w:shd w:val="clear" w:color="auto" w:fill="FFFFFF"/>
      <w:lang w:val="be-BY"/>
    </w:rPr>
  </w:style>
  <w:style w:type="character" w:customStyle="1" w:styleId="ab">
    <w:name w:val="Основной текст + Курсив"/>
    <w:aliases w:val="Интервал 0 pt"/>
    <w:uiPriority w:val="99"/>
    <w:rsid w:val="002E4F61"/>
    <w:rPr>
      <w:rFonts w:ascii="Century Schoolbook" w:hAnsi="Century Schoolbook" w:cs="Century Schoolbook"/>
      <w:i/>
      <w:iCs/>
      <w:spacing w:val="4"/>
      <w:sz w:val="13"/>
      <w:szCs w:val="13"/>
      <w:u w:val="none"/>
      <w:lang w:val="ru-RU" w:eastAsia="ru-RU" w:bidi="ar-SA"/>
    </w:rPr>
  </w:style>
  <w:style w:type="character" w:customStyle="1" w:styleId="11">
    <w:name w:val="Основной текст Знак1"/>
    <w:uiPriority w:val="99"/>
    <w:rsid w:val="002E4F61"/>
    <w:rPr>
      <w:rFonts w:ascii="Times New Roman" w:hAnsi="Times New Roman" w:cs="Times New Roman"/>
      <w:spacing w:val="6"/>
      <w:sz w:val="16"/>
      <w:szCs w:val="16"/>
      <w:u w:val="none"/>
    </w:rPr>
  </w:style>
  <w:style w:type="character" w:customStyle="1" w:styleId="ac">
    <w:name w:val="Основной текст + Полужирный"/>
    <w:aliases w:val="Интервал 0 pt15"/>
    <w:uiPriority w:val="99"/>
    <w:rsid w:val="002E4F61"/>
    <w:rPr>
      <w:rFonts w:ascii="Times New Roman" w:hAnsi="Times New Roman" w:cs="Times New Roman"/>
      <w:b/>
      <w:bCs/>
      <w:spacing w:val="4"/>
      <w:sz w:val="16"/>
      <w:szCs w:val="16"/>
      <w:u w:val="none"/>
    </w:rPr>
  </w:style>
  <w:style w:type="character" w:customStyle="1" w:styleId="Arial">
    <w:name w:val="Основной текст + Arial"/>
    <w:aliases w:val="7,5 pt3,Интервал 0 pt6"/>
    <w:uiPriority w:val="99"/>
    <w:rsid w:val="002E4F61"/>
    <w:rPr>
      <w:rFonts w:ascii="Arial" w:hAnsi="Arial" w:cs="Arial"/>
      <w:spacing w:val="6"/>
      <w:sz w:val="15"/>
      <w:szCs w:val="15"/>
      <w:u w:val="none"/>
    </w:rPr>
  </w:style>
  <w:style w:type="character" w:customStyle="1" w:styleId="12">
    <w:name w:val="Основной текст + Полужирный1"/>
    <w:aliases w:val="Интервал 0 pt5"/>
    <w:uiPriority w:val="99"/>
    <w:rsid w:val="002E4F61"/>
    <w:rPr>
      <w:rFonts w:ascii="Times New Roman" w:hAnsi="Times New Roman" w:cs="Times New Roman"/>
      <w:b/>
      <w:bCs/>
      <w:spacing w:val="5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1547</Words>
  <Characters>8819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Албут</dc:creator>
  <cp:keywords/>
  <dc:description/>
  <cp:lastModifiedBy>Нина Альхимович Геннадьевна</cp:lastModifiedBy>
  <cp:revision>3</cp:revision>
  <dcterms:created xsi:type="dcterms:W3CDTF">2021-09-21T04:53:00Z</dcterms:created>
  <dcterms:modified xsi:type="dcterms:W3CDTF">2021-09-27T17:25:00Z</dcterms:modified>
</cp:coreProperties>
</file>