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4FC3" w14:textId="0D2CD7AD" w:rsidR="002956BC" w:rsidRPr="002956BC" w:rsidRDefault="002956BC" w:rsidP="002956BC">
      <w:pPr>
        <w:jc w:val="center"/>
        <w:rPr>
          <w:b/>
          <w:bCs/>
          <w:i/>
          <w:iCs/>
          <w:sz w:val="28"/>
          <w:szCs w:val="28"/>
          <w:lang w:val="be-BY"/>
        </w:rPr>
      </w:pPr>
      <w:r w:rsidRPr="002956BC">
        <w:rPr>
          <w:b/>
          <w:bCs/>
          <w:i/>
          <w:iCs/>
          <w:sz w:val="28"/>
          <w:szCs w:val="28"/>
          <w:lang w:val="be-BY"/>
        </w:rPr>
        <w:t>Г</w:t>
      </w:r>
      <w:r w:rsidRPr="002956BC">
        <w:rPr>
          <w:b/>
          <w:bCs/>
          <w:i/>
          <w:iCs/>
          <w:sz w:val="28"/>
          <w:szCs w:val="28"/>
        </w:rPr>
        <w:t xml:space="preserve">іпотэза </w:t>
      </w:r>
      <w:r w:rsidRPr="002956BC">
        <w:rPr>
          <w:b/>
          <w:bCs/>
          <w:i/>
          <w:iCs/>
          <w:sz w:val="28"/>
          <w:szCs w:val="28"/>
          <w:lang w:val="be-BY"/>
        </w:rPr>
        <w:t>л</w:t>
      </w:r>
      <w:r w:rsidRPr="002956BC">
        <w:rPr>
          <w:b/>
          <w:bCs/>
          <w:i/>
          <w:iCs/>
          <w:sz w:val="28"/>
          <w:szCs w:val="28"/>
        </w:rPr>
        <w:t>інгвістычнай адноснасці</w:t>
      </w:r>
      <w:r w:rsidRPr="002956BC">
        <w:rPr>
          <w:b/>
          <w:bCs/>
          <w:i/>
          <w:iCs/>
          <w:sz w:val="28"/>
          <w:szCs w:val="28"/>
          <w:lang w:val="be-BY"/>
        </w:rPr>
        <w:t xml:space="preserve"> (Сэпір</w:t>
      </w:r>
      <w:r w:rsidR="00E6102E">
        <w:rPr>
          <w:b/>
          <w:bCs/>
          <w:i/>
          <w:iCs/>
          <w:sz w:val="28"/>
          <w:szCs w:val="28"/>
          <w:lang w:val="be-BY"/>
        </w:rPr>
        <w:t xml:space="preserve">а </w:t>
      </w:r>
      <w:r w:rsidRPr="002956BC">
        <w:rPr>
          <w:b/>
          <w:bCs/>
          <w:i/>
          <w:iCs/>
          <w:sz w:val="28"/>
          <w:szCs w:val="28"/>
          <w:lang w:val="be-BY"/>
        </w:rPr>
        <w:sym w:font="Symbol" w:char="F02D"/>
      </w:r>
      <w:r w:rsidRPr="002956BC">
        <w:rPr>
          <w:b/>
          <w:bCs/>
          <w:i/>
          <w:iCs/>
          <w:sz w:val="28"/>
          <w:szCs w:val="28"/>
          <w:lang w:val="be-BY"/>
        </w:rPr>
        <w:t xml:space="preserve"> Уорфа)</w:t>
      </w:r>
    </w:p>
    <w:p w14:paraId="225389E4" w14:textId="77777777" w:rsidR="002956BC" w:rsidRDefault="002956BC">
      <w:pPr>
        <w:rPr>
          <w:lang w:val="be-BY"/>
        </w:rPr>
      </w:pPr>
    </w:p>
    <w:p w14:paraId="235B4ECC" w14:textId="302CFDF7" w:rsidR="00FA4F98" w:rsidRDefault="002956BC">
      <w:r>
        <w:rPr>
          <w:lang w:val="be-BY"/>
        </w:rPr>
        <w:t>Г</w:t>
      </w:r>
      <w:r w:rsidRPr="002956BC">
        <w:t xml:space="preserve">іпотэза </w:t>
      </w:r>
      <w:r>
        <w:rPr>
          <w:lang w:val="be-BY"/>
        </w:rPr>
        <w:t>л</w:t>
      </w:r>
      <w:r w:rsidRPr="002956BC">
        <w:t>інгвістычнай адноснасці</w:t>
      </w:r>
      <w:r>
        <w:rPr>
          <w:lang w:val="be-BY"/>
        </w:rPr>
        <w:t xml:space="preserve"> </w:t>
      </w:r>
      <w:r>
        <w:rPr>
          <w:lang w:val="be-BY"/>
        </w:rPr>
        <w:sym w:font="Symbol" w:char="F02D"/>
      </w:r>
      <w:r>
        <w:rPr>
          <w:lang w:val="be-BY"/>
        </w:rPr>
        <w:t xml:space="preserve"> </w:t>
      </w:r>
      <w:r w:rsidR="00701EEF" w:rsidRPr="00701EEF">
        <w:t>тэзіс, згодна з якім існуючыя ў свядомасці чалавека сістэмы паняццяў, а, такім чынам, і істотныя асаблівасці яго мыслення вызначаюцца т</w:t>
      </w:r>
      <w:r w:rsidR="00701EEF">
        <w:rPr>
          <w:lang w:val="be-BY"/>
        </w:rPr>
        <w:t>ой</w:t>
      </w:r>
      <w:r w:rsidR="00701EEF" w:rsidRPr="00701EEF">
        <w:t xml:space="preserve"> канкрэтн</w:t>
      </w:r>
      <w:r w:rsidR="00701EEF">
        <w:rPr>
          <w:lang w:val="be-BY"/>
        </w:rPr>
        <w:t>ай</w:t>
      </w:r>
      <w:r w:rsidR="00701EEF" w:rsidRPr="00701EEF">
        <w:t xml:space="preserve"> мовай, носьбітам яко</w:t>
      </w:r>
      <w:r w:rsidR="00701EEF">
        <w:rPr>
          <w:lang w:val="be-BY"/>
        </w:rPr>
        <w:t>й</w:t>
      </w:r>
      <w:r w:rsidR="00701EEF" w:rsidRPr="00701EEF">
        <w:t xml:space="preserve"> </w:t>
      </w:r>
      <w:r w:rsidR="00E0593D">
        <w:rPr>
          <w:lang w:val="be-BY"/>
        </w:rPr>
        <w:t xml:space="preserve">ён </w:t>
      </w:r>
      <w:r w:rsidR="00701EEF" w:rsidRPr="00701EEF">
        <w:t>з'яўляецца.</w:t>
      </w:r>
    </w:p>
    <w:p w14:paraId="67966A0B" w14:textId="77777777" w:rsidR="00260480" w:rsidRPr="00731DCC" w:rsidRDefault="00260480">
      <w:pPr>
        <w:rPr>
          <w:lang w:val="be-BY"/>
        </w:rPr>
      </w:pPr>
    </w:p>
    <w:p w14:paraId="48D49C50" w14:textId="0C6D84A3" w:rsidR="00FA4F98" w:rsidRPr="00731DCC" w:rsidRDefault="00FA4F98">
      <w:pPr>
        <w:rPr>
          <w:lang w:val="be-BY"/>
        </w:rPr>
      </w:pPr>
      <w:r w:rsidRPr="00731DCC">
        <w:rPr>
          <w:lang w:val="be-BY"/>
        </w:rPr>
        <w:t xml:space="preserve">Пытанне аб тым, што ў большай ступені ўплывае на што: мова на мысленне або мысленне на мову, </w:t>
      </w:r>
      <w:r>
        <w:rPr>
          <w:lang w:val="be-BY"/>
        </w:rPr>
        <w:sym w:font="Symbol" w:char="F02D"/>
      </w:r>
      <w:r>
        <w:rPr>
          <w:lang w:val="be-BY"/>
        </w:rPr>
        <w:t xml:space="preserve"> </w:t>
      </w:r>
      <w:r w:rsidRPr="00731DCC">
        <w:rPr>
          <w:lang w:val="be-BY"/>
        </w:rPr>
        <w:t>з'яўляецца прынцыпова важным для сучасных напрамкаў вывучэння мовы і свядомасці.</w:t>
      </w:r>
    </w:p>
    <w:p w14:paraId="60861224" w14:textId="1272E05F" w:rsidR="00FA4F98" w:rsidRPr="00731DCC" w:rsidRDefault="00FA4F98">
      <w:pPr>
        <w:rPr>
          <w:lang w:val="be-BY"/>
        </w:rPr>
      </w:pPr>
    </w:p>
    <w:p w14:paraId="5C166890" w14:textId="561E3151" w:rsidR="00FA4F98" w:rsidRPr="00731DCC" w:rsidRDefault="00FA4F98">
      <w:pPr>
        <w:rPr>
          <w:lang w:val="be-BY"/>
        </w:rPr>
      </w:pPr>
      <w:r w:rsidRPr="00731DCC">
        <w:rPr>
          <w:lang w:val="be-BY"/>
        </w:rPr>
        <w:t>Менавіта ў працэсе суадносін моў шляхам супастаўлення напісаных у іх рамках тэкстаў становіцца відавочнай іх несумяшчальнасць ў дэталях пры нейкім агульным сэнсе. У сучаснай лінгвістыцы прынята кропка гледжання аб тым, што «ў канкрэтнай мове адбываецца як бы калектыўнае пагадненне выказваць свае думкі пэўным чынам». Праблема заключаецца ў тым, што</w:t>
      </w:r>
      <w:r w:rsidR="00260480" w:rsidRPr="00731DCC">
        <w:rPr>
          <w:lang w:val="be-BY"/>
        </w:rPr>
        <w:t>,</w:t>
      </w:r>
      <w:r w:rsidRPr="00731DCC">
        <w:rPr>
          <w:lang w:val="be-BY"/>
        </w:rPr>
        <w:t xml:space="preserve"> </w:t>
      </w:r>
      <w:r w:rsidR="00260480" w:rsidRPr="00731DCC">
        <w:rPr>
          <w:lang w:val="be-BY"/>
        </w:rPr>
        <w:t>паколькі ў канкрэтнай мове і, шырэй, у канкрэтнай культуры канцэнтруецца гістарычны вопыт іх носьбітаў, прадстаўленні носьбітаў розных моў могуць не супадаць.</w:t>
      </w:r>
    </w:p>
    <w:p w14:paraId="161FEB1A" w14:textId="618B0569" w:rsidR="00FA4F98" w:rsidRPr="00731DCC" w:rsidRDefault="00FA4F98">
      <w:pPr>
        <w:rPr>
          <w:lang w:val="be-BY"/>
        </w:rPr>
      </w:pPr>
    </w:p>
    <w:p w14:paraId="2D5B6A22" w14:textId="13AFD0FC" w:rsidR="00FA4F98" w:rsidRPr="00731DCC" w:rsidRDefault="00FA4F98">
      <w:pPr>
        <w:rPr>
          <w:lang w:val="be-BY"/>
        </w:rPr>
      </w:pPr>
      <w:r w:rsidRPr="00731DCC">
        <w:rPr>
          <w:lang w:val="be-BY"/>
        </w:rPr>
        <w:t xml:space="preserve">У пошуку доказаў правільнасці прыведзенай вышэй мадэлі вельмі заблытаная гісторыя. </w:t>
      </w:r>
      <w:r w:rsidR="004900A2" w:rsidRPr="00731DCC">
        <w:rPr>
          <w:lang w:val="be-BY"/>
        </w:rPr>
        <w:t xml:space="preserve">Асноўныя рысы ідэі аб лінгвістычнай адноснасці былі сфармуляваны ўжо ў працах філосафаў XIX стагоддзя, такіх, </w:t>
      </w:r>
      <w:r w:rsidR="004900A2" w:rsidRPr="00731DCC">
        <w:rPr>
          <w:lang w:val="be-BY"/>
        </w:rPr>
        <w:t>на</w:t>
      </w:r>
      <w:r w:rsidR="004900A2" w:rsidRPr="00731DCC">
        <w:rPr>
          <w:lang w:val="be-BY"/>
        </w:rPr>
        <w:t>прыклад, як Вільгельм фон Гумбальт.</w:t>
      </w:r>
      <w:r w:rsidRPr="00731DCC">
        <w:rPr>
          <w:lang w:val="be-BY"/>
        </w:rPr>
        <w:t xml:space="preserve"> </w:t>
      </w:r>
      <w:r w:rsidR="004900A2" w:rsidRPr="00731DCC">
        <w:rPr>
          <w:lang w:val="be-BY"/>
        </w:rPr>
        <w:t>У пачатку XX стагоддзя амерыканскія антраполагі, лідэрам</w:t>
      </w:r>
      <w:r w:rsidR="004900A2" w:rsidRPr="00731DCC">
        <w:rPr>
          <w:lang w:val="be-BY"/>
        </w:rPr>
        <w:t>і</w:t>
      </w:r>
      <w:r w:rsidR="004900A2" w:rsidRPr="00731DCC">
        <w:rPr>
          <w:lang w:val="be-BY"/>
        </w:rPr>
        <w:t xml:space="preserve"> якіх былі Эдвард С</w:t>
      </w:r>
      <w:r w:rsidR="004900A2" w:rsidRPr="00731DCC">
        <w:rPr>
          <w:lang w:val="be-BY"/>
        </w:rPr>
        <w:t>э</w:t>
      </w:r>
      <w:r w:rsidR="004900A2" w:rsidRPr="00731DCC">
        <w:rPr>
          <w:lang w:val="be-BY"/>
        </w:rPr>
        <w:t>п</w:t>
      </w:r>
      <w:r w:rsidR="004900A2" w:rsidRPr="00731DCC">
        <w:rPr>
          <w:lang w:val="be-BY"/>
        </w:rPr>
        <w:t>і</w:t>
      </w:r>
      <w:r w:rsidR="004900A2" w:rsidRPr="00731DCC">
        <w:rPr>
          <w:lang w:val="be-BY"/>
        </w:rPr>
        <w:t>р і Франц Боас</w:t>
      </w:r>
      <w:r w:rsidR="00E65320">
        <w:rPr>
          <w:lang w:val="be-BY"/>
        </w:rPr>
        <w:t xml:space="preserve">, </w:t>
      </w:r>
      <w:r w:rsidR="004900A2" w:rsidRPr="00731DCC">
        <w:rPr>
          <w:lang w:val="be-BY"/>
        </w:rPr>
        <w:t>таксама рабілі спробы наблізіцца да гэтай гіпотэз</w:t>
      </w:r>
      <w:r w:rsidR="004900A2" w:rsidRPr="00731DCC">
        <w:rPr>
          <w:lang w:val="be-BY"/>
        </w:rPr>
        <w:t>ы</w:t>
      </w:r>
      <w:r w:rsidR="004900A2" w:rsidRPr="00731DCC">
        <w:rPr>
          <w:lang w:val="be-BY"/>
        </w:rPr>
        <w:t>.</w:t>
      </w:r>
      <w:r w:rsidR="004900A2" w:rsidRPr="00731DCC">
        <w:rPr>
          <w:lang w:val="be-BY"/>
        </w:rPr>
        <w:t xml:space="preserve"> </w:t>
      </w:r>
      <w:r w:rsidR="004900A2" w:rsidRPr="00731DCC">
        <w:rPr>
          <w:lang w:val="be-BY"/>
        </w:rPr>
        <w:t>А Б</w:t>
      </w:r>
      <w:r w:rsidR="006E730C">
        <w:rPr>
          <w:lang w:val="be-BY"/>
        </w:rPr>
        <w:t>э</w:t>
      </w:r>
      <w:r w:rsidR="004900A2" w:rsidRPr="00731DCC">
        <w:rPr>
          <w:lang w:val="be-BY"/>
        </w:rPr>
        <w:t>нджамін Уорф, які з'яўляўся студэнтам С</w:t>
      </w:r>
      <w:r w:rsidR="004900A2" w:rsidRPr="00731DCC">
        <w:rPr>
          <w:lang w:val="be-BY"/>
        </w:rPr>
        <w:t>э</w:t>
      </w:r>
      <w:r w:rsidR="004900A2" w:rsidRPr="00731DCC">
        <w:rPr>
          <w:lang w:val="be-BY"/>
        </w:rPr>
        <w:t>п</w:t>
      </w:r>
      <w:r w:rsidR="004900A2" w:rsidRPr="00731DCC">
        <w:rPr>
          <w:lang w:val="be-BY"/>
        </w:rPr>
        <w:t>і</w:t>
      </w:r>
      <w:r w:rsidR="004900A2" w:rsidRPr="00731DCC">
        <w:rPr>
          <w:lang w:val="be-BY"/>
        </w:rPr>
        <w:t>ра, актыўна падтрымліваў як свайго настаўніка, так і іншых прыхільнікаў тэорыі рэлятывізму.</w:t>
      </w:r>
      <w:r w:rsidR="004900A2" w:rsidRPr="00731DCC">
        <w:rPr>
          <w:lang w:val="be-BY"/>
        </w:rPr>
        <w:t xml:space="preserve"> </w:t>
      </w:r>
      <w:r w:rsidR="004900A2" w:rsidRPr="00731DCC">
        <w:rPr>
          <w:lang w:val="be-BY"/>
        </w:rPr>
        <w:t>А ўжо іншым студэнтам С</w:t>
      </w:r>
      <w:r w:rsidR="004900A2" w:rsidRPr="00731DCC">
        <w:rPr>
          <w:lang w:val="be-BY"/>
        </w:rPr>
        <w:t>э</w:t>
      </w:r>
      <w:r w:rsidR="004900A2" w:rsidRPr="00731DCC">
        <w:rPr>
          <w:lang w:val="be-BY"/>
        </w:rPr>
        <w:t>п</w:t>
      </w:r>
      <w:r w:rsidR="004900A2" w:rsidRPr="00731DCC">
        <w:rPr>
          <w:lang w:val="be-BY"/>
        </w:rPr>
        <w:t>і</w:t>
      </w:r>
      <w:r w:rsidR="004900A2" w:rsidRPr="00731DCC">
        <w:rPr>
          <w:lang w:val="be-BY"/>
        </w:rPr>
        <w:t xml:space="preserve">ра па </w:t>
      </w:r>
      <w:r w:rsidR="004900A2" w:rsidRPr="00731DCC">
        <w:rPr>
          <w:lang w:val="be-BY"/>
        </w:rPr>
        <w:t>імені</w:t>
      </w:r>
      <w:r w:rsidR="004900A2" w:rsidRPr="00731DCC">
        <w:rPr>
          <w:lang w:val="be-BY"/>
        </w:rPr>
        <w:t xml:space="preserve"> Гары Хойджер было ўведзена само паняцце </w:t>
      </w:r>
      <w:r w:rsidR="004900A2" w:rsidRPr="00731DCC">
        <w:rPr>
          <w:lang w:val="be-BY"/>
        </w:rPr>
        <w:t>«</w:t>
      </w:r>
      <w:r w:rsidR="004900A2" w:rsidRPr="00731DCC">
        <w:rPr>
          <w:lang w:val="be-BY"/>
        </w:rPr>
        <w:t>гіпотэза С</w:t>
      </w:r>
      <w:r w:rsidR="004900A2" w:rsidRPr="00731DCC">
        <w:rPr>
          <w:lang w:val="be-BY"/>
        </w:rPr>
        <w:t>э</w:t>
      </w:r>
      <w:r w:rsidR="004900A2" w:rsidRPr="00731DCC">
        <w:rPr>
          <w:lang w:val="be-BY"/>
        </w:rPr>
        <w:t>п</w:t>
      </w:r>
      <w:r w:rsidR="004900A2" w:rsidRPr="00731DCC">
        <w:rPr>
          <w:lang w:val="be-BY"/>
        </w:rPr>
        <w:t>і</w:t>
      </w:r>
      <w:r w:rsidR="004900A2" w:rsidRPr="00731DCC">
        <w:rPr>
          <w:lang w:val="be-BY"/>
        </w:rPr>
        <w:t>ра</w:t>
      </w:r>
      <w:r w:rsidR="000D5FCF" w:rsidRPr="00731DCC">
        <w:rPr>
          <w:lang w:val="be-BY"/>
        </w:rPr>
        <w:t xml:space="preserve"> </w:t>
      </w:r>
      <w:r w:rsidR="000D5FCF">
        <w:rPr>
          <w:lang w:val="be-BY"/>
        </w:rPr>
        <w:sym w:font="Symbol" w:char="F02D"/>
      </w:r>
      <w:r w:rsidR="000D5FCF">
        <w:rPr>
          <w:lang w:val="be-BY"/>
        </w:rPr>
        <w:t xml:space="preserve"> </w:t>
      </w:r>
      <w:r w:rsidR="004900A2" w:rsidRPr="00731DCC">
        <w:rPr>
          <w:lang w:val="be-BY"/>
        </w:rPr>
        <w:t>Уорфа».</w:t>
      </w:r>
    </w:p>
    <w:p w14:paraId="4F091143" w14:textId="29E81633" w:rsidR="004900A2" w:rsidRPr="00731DCC" w:rsidRDefault="004900A2">
      <w:pPr>
        <w:rPr>
          <w:lang w:val="be-BY"/>
        </w:rPr>
      </w:pPr>
    </w:p>
    <w:p w14:paraId="47A87AB8" w14:textId="044D23C1" w:rsidR="004900A2" w:rsidRDefault="004900A2">
      <w:pPr>
        <w:rPr>
          <w:lang w:val="be-BY"/>
        </w:rPr>
      </w:pPr>
      <w:r w:rsidRPr="00731DCC">
        <w:rPr>
          <w:lang w:val="be-BY"/>
        </w:rPr>
        <w:t>Ўсіх гэтых навукоўцаў аб'ядноўвае перш за ўсё аб'ект даследавання, на матэрыяле якога былі зроблены высновы. Гаворка ідзе аб мовах, як</w:t>
      </w:r>
      <w:r w:rsidR="00C06919">
        <w:rPr>
          <w:lang w:val="be-BY"/>
        </w:rPr>
        <w:t>і</w:t>
      </w:r>
      <w:r w:rsidRPr="00731DCC">
        <w:rPr>
          <w:lang w:val="be-BY"/>
        </w:rPr>
        <w:t>я традыцыйна л</w:t>
      </w:r>
      <w:r>
        <w:rPr>
          <w:lang w:val="be-BY"/>
        </w:rPr>
        <w:t xml:space="preserve">ічацца </w:t>
      </w:r>
      <w:r w:rsidRPr="00731DCC">
        <w:rPr>
          <w:lang w:val="be-BY"/>
        </w:rPr>
        <w:t xml:space="preserve">«экзатычнымі»: так, Гумбальт вывучаў, у прыватнасці, мову каві </w:t>
      </w:r>
      <w:r>
        <w:rPr>
          <w:lang w:val="be-BY"/>
        </w:rPr>
        <w:sym w:font="Symbol" w:char="F02D"/>
      </w:r>
      <w:r>
        <w:rPr>
          <w:lang w:val="be-BY"/>
        </w:rPr>
        <w:t xml:space="preserve"> </w:t>
      </w:r>
      <w:r w:rsidRPr="00731DCC">
        <w:rPr>
          <w:lang w:val="be-BY"/>
        </w:rPr>
        <w:t>адну з моў вострава Ява, а Уорф і Сэпір займаліся даследаваннем моў амерыканскіх індзейцаў.</w:t>
      </w:r>
    </w:p>
    <w:p w14:paraId="4B7141AF" w14:textId="52F1B0F0" w:rsidR="00117C70" w:rsidRDefault="00117C70">
      <w:pPr>
        <w:rPr>
          <w:lang w:val="be-BY"/>
        </w:rPr>
      </w:pPr>
    </w:p>
    <w:p w14:paraId="1D1DC347" w14:textId="0BF2DC6A" w:rsidR="00117C70" w:rsidRDefault="00117C70" w:rsidP="00117C70">
      <w:pPr>
        <w:rPr>
          <w:lang w:val="be-BY"/>
        </w:rPr>
      </w:pPr>
      <w:r w:rsidRPr="00117C70">
        <w:rPr>
          <w:lang w:val="be-BY"/>
        </w:rPr>
        <w:t>У працэсе даследаванняў навукоўцы незалежна адзін ад аднаго выявілі, што мова ствара</w:t>
      </w:r>
      <w:r w:rsidR="004900A2">
        <w:rPr>
          <w:lang w:val="be-BY"/>
        </w:rPr>
        <w:t>ла</w:t>
      </w:r>
      <w:r w:rsidRPr="00117C70">
        <w:rPr>
          <w:lang w:val="be-BY"/>
        </w:rPr>
        <w:t xml:space="preserve"> </w:t>
      </w:r>
      <w:r>
        <w:rPr>
          <w:lang w:val="be-BY"/>
        </w:rPr>
        <w:t>у</w:t>
      </w:r>
      <w:r w:rsidRPr="00117C70">
        <w:rPr>
          <w:lang w:val="be-BY"/>
        </w:rPr>
        <w:t xml:space="preserve"> кожным выпадку свайго роду «</w:t>
      </w:r>
      <w:r w:rsidR="00701EEF">
        <w:rPr>
          <w:lang w:val="be-BY"/>
        </w:rPr>
        <w:t xml:space="preserve">класіфікацыйную </w:t>
      </w:r>
      <w:r w:rsidRPr="00117C70">
        <w:rPr>
          <w:lang w:val="be-BY"/>
        </w:rPr>
        <w:t xml:space="preserve">сетку», якую </w:t>
      </w:r>
      <w:r>
        <w:rPr>
          <w:lang w:val="be-BY"/>
        </w:rPr>
        <w:t>людзі</w:t>
      </w:r>
      <w:r w:rsidRPr="00117C70">
        <w:rPr>
          <w:lang w:val="be-BY"/>
        </w:rPr>
        <w:t xml:space="preserve"> «накідвалі» на навакольн</w:t>
      </w:r>
      <w:r>
        <w:rPr>
          <w:lang w:val="be-BY"/>
        </w:rPr>
        <w:t>ую</w:t>
      </w:r>
      <w:r w:rsidRPr="00117C70">
        <w:rPr>
          <w:lang w:val="be-BY"/>
        </w:rPr>
        <w:t xml:space="preserve"> рэчаіснасць. Наяўнасць у мове пэўнага набору слоў для перадачы пэўнага набору паняццяў ўплывала </w:t>
      </w:r>
      <w:r>
        <w:rPr>
          <w:lang w:val="be-BY"/>
        </w:rPr>
        <w:sym w:font="Symbol" w:char="F02D"/>
      </w:r>
      <w:r>
        <w:rPr>
          <w:lang w:val="be-BY"/>
        </w:rPr>
        <w:t xml:space="preserve"> </w:t>
      </w:r>
      <w:r w:rsidRPr="00117C70">
        <w:rPr>
          <w:lang w:val="be-BY"/>
        </w:rPr>
        <w:t xml:space="preserve">на думку даследчыкаў </w:t>
      </w:r>
      <w:r>
        <w:rPr>
          <w:lang w:val="be-BY"/>
        </w:rPr>
        <w:sym w:font="Symbol" w:char="F02D"/>
      </w:r>
      <w:r>
        <w:rPr>
          <w:lang w:val="be-BY"/>
        </w:rPr>
        <w:t xml:space="preserve"> </w:t>
      </w:r>
      <w:r w:rsidRPr="00117C70">
        <w:rPr>
          <w:lang w:val="be-BY"/>
        </w:rPr>
        <w:t>на тое, якім чынам носьбіт гэтай мовы ўспрымае дадзены фрагмент рэчаіснасці.</w:t>
      </w:r>
    </w:p>
    <w:p w14:paraId="5329B323" w14:textId="01CA38E2" w:rsidR="00260480" w:rsidRDefault="00260480" w:rsidP="00117C70">
      <w:pPr>
        <w:rPr>
          <w:lang w:val="be-BY"/>
        </w:rPr>
      </w:pPr>
    </w:p>
    <w:p w14:paraId="45F4F08C" w14:textId="1C586F80" w:rsidR="00260480" w:rsidRPr="00731DCC" w:rsidRDefault="00260480" w:rsidP="00117C70">
      <w:r w:rsidRPr="00260480">
        <w:rPr>
          <w:lang w:val="be-BY"/>
        </w:rPr>
        <w:t xml:space="preserve">У якасці </w:t>
      </w:r>
      <w:r>
        <w:rPr>
          <w:lang w:val="be-BY"/>
        </w:rPr>
        <w:t>самых простых</w:t>
      </w:r>
      <w:r w:rsidRPr="00260480">
        <w:rPr>
          <w:lang w:val="be-BY"/>
        </w:rPr>
        <w:t xml:space="preserve"> прыкладаў таго, як па-рознаму мовы </w:t>
      </w:r>
      <w:r>
        <w:rPr>
          <w:lang w:val="be-BY"/>
        </w:rPr>
        <w:t>канцэптуалізуюць</w:t>
      </w:r>
      <w:r w:rsidRPr="00260480">
        <w:rPr>
          <w:lang w:val="be-BY"/>
        </w:rPr>
        <w:t xml:space="preserve"> рэальнасць, часта прыводзяць назвы частак цела, тэрміны роднасці або сістэмы </w:t>
      </w:r>
      <w:r>
        <w:rPr>
          <w:lang w:val="be-BY"/>
        </w:rPr>
        <w:t>абазначэння колераў</w:t>
      </w:r>
      <w:r w:rsidRPr="00260480">
        <w:rPr>
          <w:lang w:val="be-BY"/>
        </w:rPr>
        <w:t>.</w:t>
      </w:r>
      <w:r>
        <w:rPr>
          <w:lang w:val="be-BY"/>
        </w:rPr>
        <w:t xml:space="preserve"> </w:t>
      </w:r>
      <w:r w:rsidRPr="00260480">
        <w:rPr>
          <w:lang w:val="be-BY"/>
        </w:rPr>
        <w:t xml:space="preserve">Напрыклад, у </w:t>
      </w:r>
      <w:r>
        <w:rPr>
          <w:lang w:val="be-BY"/>
        </w:rPr>
        <w:t>бела</w:t>
      </w:r>
      <w:r w:rsidRPr="00260480">
        <w:rPr>
          <w:lang w:val="be-BY"/>
        </w:rPr>
        <w:t xml:space="preserve">рускай мове для абазначэння бліжэйшых сваякоў аднаго </w:t>
      </w:r>
      <w:r w:rsidR="000D5FCF">
        <w:rPr>
          <w:lang w:val="be-BY"/>
        </w:rPr>
        <w:t xml:space="preserve">з </w:t>
      </w:r>
      <w:r>
        <w:rPr>
          <w:lang w:val="be-BY"/>
        </w:rPr>
        <w:t xml:space="preserve">тым, хто размаўляе, </w:t>
      </w:r>
      <w:r w:rsidRPr="00260480">
        <w:rPr>
          <w:lang w:val="be-BY"/>
        </w:rPr>
        <w:t xml:space="preserve">пакалення выкарыстоўваюцца два розныя словы ў залежнасці ад полу </w:t>
      </w:r>
      <w:r>
        <w:rPr>
          <w:lang w:val="be-BY"/>
        </w:rPr>
        <w:sym w:font="Symbol" w:char="F02D"/>
      </w:r>
      <w:r>
        <w:rPr>
          <w:lang w:val="be-BY"/>
        </w:rPr>
        <w:t xml:space="preserve"> </w:t>
      </w:r>
      <w:r w:rsidRPr="00260480">
        <w:rPr>
          <w:lang w:val="be-BY"/>
        </w:rPr>
        <w:t xml:space="preserve">брат і сястра. У ангельскай </w:t>
      </w:r>
      <w:r w:rsidR="000D5FCF">
        <w:rPr>
          <w:lang w:val="be-BY"/>
        </w:rPr>
        <w:t xml:space="preserve">ж </w:t>
      </w:r>
      <w:r w:rsidRPr="00260480">
        <w:rPr>
          <w:lang w:val="be-BY"/>
        </w:rPr>
        <w:t xml:space="preserve">мове маецца слова </w:t>
      </w:r>
      <w:r>
        <w:rPr>
          <w:lang w:val="be-BY"/>
        </w:rPr>
        <w:t>са</w:t>
      </w:r>
      <w:r w:rsidRPr="00260480">
        <w:rPr>
          <w:lang w:val="be-BY"/>
        </w:rPr>
        <w:t xml:space="preserve"> зборным </w:t>
      </w:r>
      <w:r w:rsidRPr="00731DCC">
        <w:t xml:space="preserve">значэннем </w:t>
      </w:r>
      <w:r w:rsidR="000D5FCF" w:rsidRPr="00731DCC">
        <w:t>‘</w:t>
      </w:r>
      <w:r w:rsidRPr="00731DCC">
        <w:t>брат або сястра</w:t>
      </w:r>
      <w:r w:rsidR="000D5FCF" w:rsidRPr="00731DCC">
        <w:t>’</w:t>
      </w:r>
      <w:r w:rsidRPr="00731DCC">
        <w:t xml:space="preserve">, </w:t>
      </w:r>
      <w:r w:rsidR="000D5FCF" w:rsidRPr="00731DCC">
        <w:t>‘</w:t>
      </w:r>
      <w:r w:rsidRPr="00731DCC">
        <w:t>браты і/або сёстры</w:t>
      </w:r>
      <w:r w:rsidR="000D5FCF" w:rsidRPr="00731DCC">
        <w:t>’</w:t>
      </w:r>
      <w:r w:rsidRPr="00731DCC">
        <w:t>, якое пазначае бліжэйшага сваяка (сваякоў) аднаго з чалавекам пакалення па-за залежнасці ад полу і ўзросту.</w:t>
      </w:r>
    </w:p>
    <w:p w14:paraId="24B886E5" w14:textId="561BB6A3" w:rsidR="00264587" w:rsidRPr="00731DCC" w:rsidRDefault="00264587" w:rsidP="00117C70"/>
    <w:p w14:paraId="003A74F1" w14:textId="14F050D4" w:rsidR="00264587" w:rsidRPr="00731DCC" w:rsidRDefault="00264587" w:rsidP="00117C70">
      <w:r w:rsidRPr="00731DCC">
        <w:lastRenderedPageBreak/>
        <w:t xml:space="preserve">Класіфікацыйную функцыю мае не толькі лексіка, але і граматыка. Менавіта ў граматыцы як найбольш рэгламентаванай частцы мовы замацоўваюцца тыя значэнні, якія павінны быць выяўлены абавязкова. Так, у адрозненне ад беларускай мовы, у квакіютль </w:t>
      </w:r>
      <w:r w:rsidRPr="00731DCC">
        <w:sym w:font="Symbol" w:char="F02D"/>
      </w:r>
      <w:r w:rsidRPr="00731DCC">
        <w:t xml:space="preserve"> мове паўночнаамерыканскіх індзейцаў </w:t>
      </w:r>
      <w:r w:rsidRPr="00731DCC">
        <w:sym w:font="Symbol" w:char="F02D"/>
      </w:r>
      <w:r w:rsidRPr="00731DCC">
        <w:t xml:space="preserve"> у дзеясловаў, нароўні </w:t>
      </w:r>
      <w:r w:rsidR="00C06919">
        <w:rPr>
          <w:lang w:val="be-BY"/>
        </w:rPr>
        <w:t xml:space="preserve">з </w:t>
      </w:r>
      <w:r w:rsidRPr="00731DCC">
        <w:t>катэгорыямі часу і віду, выяўляецца яшчэ адна граматычная катэгорыя: дзеяслоў забяспечваецца суфіксам, які паказвае, з'яўляўся ці той, хто кажа, сведкам дзеяння або даведаўся пра яго з чужых слоў.</w:t>
      </w:r>
    </w:p>
    <w:p w14:paraId="6476E36F" w14:textId="77777777" w:rsidR="008D23C6" w:rsidRPr="00731DCC" w:rsidRDefault="008D23C6" w:rsidP="00117C70"/>
    <w:p w14:paraId="569B9FC7" w14:textId="255BC0F4" w:rsidR="008D23C6" w:rsidRPr="00731DCC" w:rsidRDefault="00395E5B" w:rsidP="00117C70">
      <w:r w:rsidRPr="00731DCC">
        <w:t xml:space="preserve">Такім чынам, </w:t>
      </w:r>
      <w:r w:rsidRPr="00731DCC">
        <w:t>дзве</w:t>
      </w:r>
      <w:r w:rsidRPr="00731DCC">
        <w:t xml:space="preserve"> </w:t>
      </w:r>
      <w:r w:rsidRPr="00731DCC">
        <w:t>розны</w:t>
      </w:r>
      <w:r w:rsidRPr="00731DCC">
        <w:t>я</w:t>
      </w:r>
      <w:r w:rsidRPr="00731DCC">
        <w:t xml:space="preserve"> мовы ніколі не бываюць </w:t>
      </w:r>
      <w:r w:rsidRPr="00731DCC">
        <w:t>настолькі</w:t>
      </w:r>
      <w:r w:rsidRPr="00731DCC">
        <w:t xml:space="preserve"> падобнымі, каб іх можна было лічыць сродкам выказвання адной і той жа сацыяльнай рэчаіснасці. </w:t>
      </w:r>
      <w:r w:rsidR="004B6916" w:rsidRPr="004B6916">
        <w:t>Светы</w:t>
      </w:r>
      <w:r w:rsidRPr="00731DCC">
        <w:t xml:space="preserve">, у якіх жывуць розныя грамадствы, </w:t>
      </w:r>
      <w:r w:rsidRPr="00731DCC">
        <w:sym w:font="Symbol" w:char="F02D"/>
      </w:r>
      <w:r w:rsidRPr="00731DCC">
        <w:t xml:space="preserve"> </w:t>
      </w:r>
      <w:r w:rsidRPr="00731DCC">
        <w:t xml:space="preserve">гэта розныя </w:t>
      </w:r>
      <w:r w:rsidR="004B6916">
        <w:rPr>
          <w:lang w:val="ru-RU"/>
        </w:rPr>
        <w:t>светы</w:t>
      </w:r>
      <w:r w:rsidRPr="00731DCC">
        <w:t xml:space="preserve">, а зусім не адзін і той жа </w:t>
      </w:r>
      <w:r w:rsidR="004B6916">
        <w:rPr>
          <w:lang w:val="ru-RU"/>
        </w:rPr>
        <w:t>свет</w:t>
      </w:r>
      <w:r w:rsidRPr="00731DCC">
        <w:t xml:space="preserve"> з рознымі</w:t>
      </w:r>
      <w:r w:rsidRPr="00731DCC">
        <w:t xml:space="preserve"> </w:t>
      </w:r>
      <w:r w:rsidRPr="00731DCC">
        <w:t>ярлыкамі... Мы ўспрымаем навакольны свет менавіта так, а не інакш галоўным чынам дзякуючы таму, што наш выбар пры яго інтэрпрэтацыі прадвызначаецца моўнымі звычкамі нашага грамадства.</w:t>
      </w:r>
    </w:p>
    <w:p w14:paraId="585372FE" w14:textId="77777777" w:rsidR="008D23C6" w:rsidRPr="00731DCC" w:rsidRDefault="008D23C6" w:rsidP="00117C70"/>
    <w:p w14:paraId="38F6A4C4" w14:textId="2E44151A" w:rsidR="00395E5B" w:rsidRPr="00731DCC" w:rsidRDefault="008D23C6" w:rsidP="00117C70">
      <w:r w:rsidRPr="00731DCC">
        <w:t xml:space="preserve">А галоўным адрозненнем самой гіпотэзы з'яўляецца ідэя, зыходзячы з якой, людзі, здольныя гаварыць на некалькіх мовах, </w:t>
      </w:r>
      <w:r w:rsidRPr="00731DCC">
        <w:t>могуць</w:t>
      </w:r>
      <w:r w:rsidRPr="00731DCC">
        <w:t xml:space="preserve"> прымяняць і некалькі спосабаў мыслення.</w:t>
      </w:r>
    </w:p>
    <w:p w14:paraId="66998D37" w14:textId="2BCB6D4B" w:rsidR="006F2B4F" w:rsidRPr="00731DCC" w:rsidRDefault="006F2B4F" w:rsidP="00117C70"/>
    <w:p w14:paraId="46F390CB" w14:textId="5A14A9FC" w:rsidR="006F2B4F" w:rsidRPr="00731DCC" w:rsidRDefault="006F2B4F" w:rsidP="00117C70">
      <w:r w:rsidRPr="00731DCC">
        <w:t>Сфармуляваная больш за 60 гадоў таму, гіпотэза лінгвістычнай адноснасці дагэтуль захоўвае статус менавіта гіпотэзы. Яе прыхільнікі нярэдка сцвярджаюць, што яна ні ў якіх доказах не мае патрэбы, бо зафіксаванае ў ёй зацвярджэнне з'яўляецца відавочным фактам; праціўнікі ж схільныя меркаваць, што яна і не можа быць ні даказана, ні аспрэчана</w:t>
      </w:r>
      <w:r w:rsidRPr="00731DCC">
        <w:t>.</w:t>
      </w:r>
    </w:p>
    <w:sectPr w:rsidR="006F2B4F" w:rsidRPr="0073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BC"/>
    <w:rsid w:val="00091529"/>
    <w:rsid w:val="000D5FCF"/>
    <w:rsid w:val="00117C70"/>
    <w:rsid w:val="00167AE4"/>
    <w:rsid w:val="00212BC8"/>
    <w:rsid w:val="00260480"/>
    <w:rsid w:val="00264587"/>
    <w:rsid w:val="002956BC"/>
    <w:rsid w:val="002A782B"/>
    <w:rsid w:val="00395E5B"/>
    <w:rsid w:val="004900A2"/>
    <w:rsid w:val="004B6916"/>
    <w:rsid w:val="005552EF"/>
    <w:rsid w:val="005D29B0"/>
    <w:rsid w:val="005E6C15"/>
    <w:rsid w:val="006E730C"/>
    <w:rsid w:val="006F2B4F"/>
    <w:rsid w:val="00701EEF"/>
    <w:rsid w:val="00731DCC"/>
    <w:rsid w:val="00771C93"/>
    <w:rsid w:val="008D23C6"/>
    <w:rsid w:val="008E2A04"/>
    <w:rsid w:val="00946A73"/>
    <w:rsid w:val="00B67F38"/>
    <w:rsid w:val="00C00CFE"/>
    <w:rsid w:val="00C04CBA"/>
    <w:rsid w:val="00C06919"/>
    <w:rsid w:val="00E0593D"/>
    <w:rsid w:val="00E6102E"/>
    <w:rsid w:val="00E65320"/>
    <w:rsid w:val="00FA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6A75F9"/>
  <w15:chartTrackingRefBased/>
  <w15:docId w15:val="{DD9B9B7A-D7B0-094A-8027-7C282DAE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1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 Геннадьевна</dc:creator>
  <cp:keywords/>
  <dc:description/>
  <cp:lastModifiedBy>Нина Альхимович Геннадьевна</cp:lastModifiedBy>
  <cp:revision>28</cp:revision>
  <dcterms:created xsi:type="dcterms:W3CDTF">2021-09-11T18:32:00Z</dcterms:created>
  <dcterms:modified xsi:type="dcterms:W3CDTF">2021-09-12T12:43:00Z</dcterms:modified>
</cp:coreProperties>
</file>