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2380" w14:textId="77777777" w:rsidR="00B646C1" w:rsidRPr="00B7112A" w:rsidRDefault="00B646C1" w:rsidP="00B646C1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6A2AF62" w14:textId="77777777" w:rsidR="00B646C1" w:rsidRPr="00B7112A" w:rsidRDefault="00B646C1" w:rsidP="00B646C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A2EF9D3" w14:textId="77777777" w:rsidR="00B646C1" w:rsidRPr="00B7112A" w:rsidRDefault="00B646C1" w:rsidP="00B646C1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732E878" w14:textId="77777777" w:rsidR="00B646C1" w:rsidRPr="00B7112A" w:rsidRDefault="00B646C1" w:rsidP="00B646C1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ИНФОРМАТИКИ И РАДИОЭЛЕКТРОНИКИ</w:t>
      </w:r>
    </w:p>
    <w:p w14:paraId="270D351D" w14:textId="77777777" w:rsidR="00B646C1" w:rsidRDefault="00B646C1" w:rsidP="00B646C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0BB5421" w14:textId="77777777" w:rsidR="00B646C1" w:rsidRPr="00B7112A" w:rsidRDefault="00B646C1" w:rsidP="00B646C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D975179" w14:textId="77777777" w:rsidR="00B646C1" w:rsidRPr="00B7112A" w:rsidRDefault="00B646C1" w:rsidP="00B646C1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611D86D7" w14:textId="77777777" w:rsidR="00B646C1" w:rsidRDefault="00B646C1" w:rsidP="00B646C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CAD7EC" w14:textId="77777777" w:rsidR="00B646C1" w:rsidRPr="00B7112A" w:rsidRDefault="00B646C1" w:rsidP="00B646C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4CA4F34" w14:textId="77777777" w:rsidR="00B646C1" w:rsidRPr="00B7112A" w:rsidRDefault="00B646C1" w:rsidP="00B646C1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504D48E5" w14:textId="77777777" w:rsidR="00B646C1" w:rsidRDefault="00B646C1" w:rsidP="00B646C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3FF24C36" w14:textId="77777777" w:rsidR="00B646C1" w:rsidRDefault="00B646C1" w:rsidP="00B646C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D629759" w14:textId="77777777" w:rsidR="00B646C1" w:rsidRPr="00B7112A" w:rsidRDefault="00B646C1" w:rsidP="00B646C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A55021A" w14:textId="77EC6ACE" w:rsidR="00B646C1" w:rsidRPr="00C9095F" w:rsidRDefault="00B646C1" w:rsidP="00B646C1">
      <w:pPr>
        <w:jc w:val="center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C9095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0A3E984F" w14:textId="77777777" w:rsidR="00B646C1" w:rsidRPr="00733911" w:rsidRDefault="00B646C1" w:rsidP="00B646C1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«Программирование на языке Ассемблера»</w:t>
      </w:r>
    </w:p>
    <w:p w14:paraId="1E65C1A7" w14:textId="77777777" w:rsidR="00B646C1" w:rsidRDefault="00B646C1" w:rsidP="00B646C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0C2EAED" w14:textId="77777777" w:rsidR="00B646C1" w:rsidRDefault="00B646C1" w:rsidP="00B646C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0BB55F9" w14:textId="77777777" w:rsidR="00B646C1" w:rsidRPr="00B7112A" w:rsidRDefault="00B646C1" w:rsidP="00B646C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DDDFD0E" w14:textId="77777777" w:rsidR="00B646C1" w:rsidRPr="008577BE" w:rsidRDefault="00B646C1" w:rsidP="00B646C1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7339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</w:p>
    <w:p w14:paraId="48420CDA" w14:textId="77777777" w:rsidR="00B646C1" w:rsidRDefault="00B646C1" w:rsidP="00B646C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28F3F052" w14:textId="77777777" w:rsidR="00B646C1" w:rsidRDefault="00B646C1" w:rsidP="00B646C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1574D8F" w14:textId="77777777" w:rsidR="00B646C1" w:rsidRDefault="00B646C1" w:rsidP="00B646C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D4743A2" w14:textId="77777777" w:rsidR="00B646C1" w:rsidRPr="00B7112A" w:rsidRDefault="00B646C1" w:rsidP="00B646C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1FA9224" w14:textId="77777777" w:rsidR="00B646C1" w:rsidRPr="00B7112A" w:rsidRDefault="00B646C1" w:rsidP="00B646C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 гр. 15050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Альхимович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Н.Г.</w:t>
      </w:r>
    </w:p>
    <w:p w14:paraId="74C54551" w14:textId="77777777" w:rsidR="00B646C1" w:rsidRDefault="00B646C1" w:rsidP="00B646C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    </w:t>
      </w:r>
    </w:p>
    <w:p w14:paraId="4F013740" w14:textId="77777777" w:rsidR="00B646C1" w:rsidRPr="00733911" w:rsidRDefault="00B646C1" w:rsidP="00B646C1">
      <w:pPr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Туровец Н.О.</w:t>
      </w:r>
    </w:p>
    <w:p w14:paraId="7CB171C8" w14:textId="77777777" w:rsidR="00B646C1" w:rsidRDefault="00B646C1" w:rsidP="00B646C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3E66F633" w14:textId="77777777" w:rsidR="00B646C1" w:rsidRDefault="00B646C1" w:rsidP="00B646C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EFFD5C7" w14:textId="77777777" w:rsidR="00B646C1" w:rsidRDefault="00B646C1" w:rsidP="00B646C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B8DF34" w14:textId="77777777" w:rsidR="00B646C1" w:rsidRPr="00B7112A" w:rsidRDefault="00B646C1" w:rsidP="00B646C1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5A57924D" w14:textId="77777777" w:rsidR="00B646C1" w:rsidRDefault="00B646C1" w:rsidP="00B646C1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232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>Цель работы:</w:t>
      </w:r>
    </w:p>
    <w:p w14:paraId="145700F9" w14:textId="58EECDA6" w:rsidR="00B646C1" w:rsidRDefault="00C9095F" w:rsidP="00B646C1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909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Ознакомиться с директивами определения данных, изучить команды пересылки данных и передачи управления, изучить строчные операции и прерывания консольного ввода-вывода высокого уровня.</w:t>
      </w:r>
    </w:p>
    <w:p w14:paraId="1D5F109E" w14:textId="77777777" w:rsidR="00C9095F" w:rsidRPr="00C9095F" w:rsidRDefault="00C9095F" w:rsidP="00B646C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CD0056" w14:textId="77777777" w:rsidR="00B646C1" w:rsidRPr="00292321" w:rsidRDefault="00B646C1" w:rsidP="00B646C1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232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Вариант задания:</w:t>
      </w:r>
    </w:p>
    <w:p w14:paraId="1B92BFB5" w14:textId="585301C8" w:rsidR="00B646C1" w:rsidRPr="00292321" w:rsidRDefault="00C9095F" w:rsidP="00B646C1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909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Выполнить реверс слов строки.</w:t>
      </w:r>
    </w:p>
    <w:p w14:paraId="67D13BC6" w14:textId="77777777" w:rsidR="00B646C1" w:rsidRPr="00292321" w:rsidRDefault="00B646C1" w:rsidP="00B646C1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1B8F4" w14:textId="1BB0DD8E" w:rsidR="00BF123C" w:rsidRPr="00BF123C" w:rsidRDefault="00B646C1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9232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Теоретические сведения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</w:p>
    <w:p w14:paraId="4E31100D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 Директивы определения данных.</w:t>
      </w:r>
    </w:p>
    <w:p w14:paraId="4B41B164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Директивы определения данных указывают ассемблеру, что в соответствующем месте программы располагается переменная, определяют тип переменной (байт, слово и т.д.), задают ее начальное значение и ставят в соответствие переменной метку, которая будет использоваться для обращения к этим данным.</w:t>
      </w:r>
    </w:p>
    <w:p w14:paraId="323F2E08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Определения данных записываются в общем виде следующим образом:</w:t>
      </w:r>
    </w:p>
    <w:p w14:paraId="3CD5C78B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метка D* значение</w:t>
      </w:r>
    </w:p>
    <w:p w14:paraId="7054E2C7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Здесь D* является определением типа и может быть задано как:</w:t>
      </w:r>
    </w:p>
    <w:p w14:paraId="038CF0D8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DB – байт,</w:t>
      </w:r>
    </w:p>
    <w:p w14:paraId="51004E62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DW – слово (2 байта),</w:t>
      </w:r>
    </w:p>
    <w:p w14:paraId="13CBDD1F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DD – двойное слово (4 байта),</w:t>
      </w:r>
    </w:p>
    <w:p w14:paraId="0EEEA7BC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DF – 6 байт (для представления адреса (FAR указатель)),</w:t>
      </w:r>
    </w:p>
    <w:p w14:paraId="74A596FC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DQ – 8 байт,</w:t>
      </w:r>
    </w:p>
    <w:p w14:paraId="0F9E2A86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DT – 10 байт (80-битные данные для FPU).</w:t>
      </w:r>
    </w:p>
    <w:p w14:paraId="41D21C97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работы с символами и строками символов в данной работе достаточно типа DB. Для работы с числовыми данными (например, индексами символов в строке) лучше использовать тип DW, т.к. длина строки может превышать размер в 255 символов.</w:t>
      </w:r>
    </w:p>
    <w:p w14:paraId="349F9264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Поле значения в определении переменной может содержать одно или несколько чисел, строк символов (взятых в одиночные («'») или двойные кавычки («"»)), </w:t>
      </w:r>
      <w:proofErr w:type="gramStart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операторов ?</w:t>
      </w:r>
      <w:proofErr w:type="gramEnd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DUP, разделенных запятыми.</w:t>
      </w:r>
    </w:p>
    <w:p w14:paraId="68BFCF62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Имя переменной будет соответствовать адресу первого из указанных значений. Если вместо точного значения указан символ «?», то такая переменная считается неинициализированной и ее значение на момент запуска программы может оказаться любым. Если нужно заполнить участок памяти повторяющимися данными, то вместо указания точного значения используется специальный оператор DUP, имеющий формат</w:t>
      </w:r>
    </w:p>
    <w:p w14:paraId="2183C044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счетчик DUP (значение)</w:t>
      </w:r>
    </w:p>
    <w:p w14:paraId="5673A620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где счетчик – число задающее число элементов.</w:t>
      </w:r>
    </w:p>
    <w:p w14:paraId="2DB90706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Директива EQU предназначена для описания констант:</w:t>
      </w:r>
    </w:p>
    <w:p w14:paraId="2E4F2C26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имя EQU операнд</w:t>
      </w:r>
    </w:p>
    <w:p w14:paraId="2E5D85C6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Директива требует замены указанного имени на заданный операнд. Директиву EQU можно ставить в любое место программы.</w:t>
      </w:r>
    </w:p>
    <w:p w14:paraId="72A38728" w14:textId="12213FDC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 </w:t>
      </w:r>
    </w:p>
    <w:p w14:paraId="0684F4C2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 Команды пересылки данных и способы адресации.</w:t>
      </w:r>
    </w:p>
    <w:p w14:paraId="35AE6741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Базовой командой пересылки данных является команда MOV:</w:t>
      </w:r>
    </w:p>
    <w:p w14:paraId="7EBC0BF7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MOV приемник, источник</w:t>
      </w:r>
    </w:p>
    <w:p w14:paraId="0F23FD64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Эта команда копирует содержимое источника в приемник, источник при</w:t>
      </w:r>
    </w:p>
    <w:p w14:paraId="72BCA623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этом не изменяется. Команда MOV действует аналогично операторам присваивания из языков высокого уровня. В качестве источника для MOV могут использоваться: число (непосредственный операнд), регистр общего назначения, сегментный регистр или переменная (операнд, находящийся в памяти). В качестве приемника для MOV могут использоваться: регистр общего назначения, сегментный регистр (кроме CS) или переменная.</w:t>
      </w:r>
    </w:p>
    <w:p w14:paraId="4A3E917D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Оба операнда должны быть одного и того же размера – байт, слово или двойное слово. Нельзя выполнять пересылку данных с помощью MOV из одной переменной в другую, из одного сегментного регистра в другой и нельзя помещать в сегментный регистр непосредственный операнд – эти операции выполняют только двумя командами MOV.</w:t>
      </w:r>
    </w:p>
    <w:p w14:paraId="5D603D27" w14:textId="14CE99CE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Также в данной работе можно использовать стек – это специальным образом организованный участок памяти, используемый для временного хранения переменных, для передачи параметров вызываемым подпрограммам и для сохранения адреса возврата при вызове процедур и прерываний. Данные можно записывать и считывать только с вершины стека. Таким образом, если записать в стек числа 1, 2, 3, то при чтении они будут получаться в обратном порядке —</w:t>
      </w:r>
      <w:r w:rsidR="00117C18" w:rsidRPr="00117C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3, 2, 1.</w:t>
      </w:r>
    </w:p>
    <w:p w14:paraId="5016EBB7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работы со стеком используются команды:</w:t>
      </w:r>
    </w:p>
    <w:p w14:paraId="1A5DB090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PUSH источник – поместить данные в стек,</w:t>
      </w:r>
    </w:p>
    <w:p w14:paraId="174B3911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POP приемник – считать данные из стека.</w:t>
      </w:r>
    </w:p>
    <w:p w14:paraId="3BD8EFDB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Способы адресации определяют формирование адреса памяти для доступа к данным. Для правильной адресации по умолчанию (без явного указания сегментного регистра) требуется следующее:</w:t>
      </w:r>
    </w:p>
    <w:p w14:paraId="0C76849F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регистр CS должен указывать на начало сегмента кода – команды переходов всегда используют этот сегментный регистр;</w:t>
      </w:r>
    </w:p>
    <w:p w14:paraId="39CA75FE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регистр SS должен указывать на начало сегмента стека – если для косвенной адресации используется регистр BP, то это адресация к стеку.</w:t>
      </w:r>
    </w:p>
    <w:p w14:paraId="271D6DE3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регистр DS должен указывать на начало сегмента данных – адресация к данным по умолчанию (кроме BP) использует этот сегментный регистр.</w:t>
      </w:r>
    </w:p>
    <w:p w14:paraId="2F0D646C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Операторы адресации:</w:t>
      </w:r>
    </w:p>
    <w:p w14:paraId="2FD25D99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SEG выражение – сегментный адрес;</w:t>
      </w:r>
    </w:p>
    <w:p w14:paraId="345D92AC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OFFSET выражение – смещение;</w:t>
      </w:r>
    </w:p>
    <w:p w14:paraId="04D08D08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THIS тип – текущий адрес (TASM и MASM);</w:t>
      </w:r>
    </w:p>
    <w:p w14:paraId="4FBF1664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тип PTR выражение – переопределение типа;</w:t>
      </w:r>
    </w:p>
    <w:p w14:paraId="70CAD3CA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SMALL выражение – 16-ти битное смещение (TASM);</w:t>
      </w:r>
    </w:p>
    <w:p w14:paraId="302BE7F1" w14:textId="209B8A6E" w:rsid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SHORT выражение – 8-ми битное смещение.</w:t>
      </w:r>
    </w:p>
    <w:p w14:paraId="0A1A5796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F6DD042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3. Команды передачи управления.</w:t>
      </w:r>
    </w:p>
    <w:p w14:paraId="52DB474C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Команды передачи управления служат для организации ветвления вычислительного процесса.</w:t>
      </w:r>
    </w:p>
    <w:p w14:paraId="414B07D9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Предлагается использовать следующие команды этой группы:</w:t>
      </w:r>
    </w:p>
    <w:p w14:paraId="7678F67B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безусловный переход (JMP метка) – переход на метку без возврата (от текущего положения до 32768 байт). Для перехода в диапазоне 128 байт от текущего места можно использовать команду JMP SHORT метка.</w:t>
      </w:r>
    </w:p>
    <w:p w14:paraId="1994C70B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условный переход (</w:t>
      </w:r>
      <w:proofErr w:type="spellStart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Jcc</w:t>
      </w:r>
      <w:proofErr w:type="spellEnd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метка, где </w:t>
      </w:r>
      <w:proofErr w:type="spellStart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cc</w:t>
      </w:r>
      <w:proofErr w:type="spellEnd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условие перехода, обычно используется после команды CMP) – переход в зависимости от состояния флагов, которые обычно устанавливаются предыдущей арифметической или логической операцией. Флаги, проверяемые командой, кодируются в ее мнемонике (например, JC – переход, если установлен флаг CF). Сокращения «L» (</w:t>
      </w:r>
      <w:proofErr w:type="spellStart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less</w:t>
      </w:r>
      <w:proofErr w:type="spellEnd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меньше) и «G» (</w:t>
      </w:r>
      <w:proofErr w:type="spellStart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greater</w:t>
      </w:r>
      <w:proofErr w:type="spellEnd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больше) применяются для сравнения целых чисел со знаком, а «A» (</w:t>
      </w:r>
      <w:proofErr w:type="spellStart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above</w:t>
      </w:r>
      <w:proofErr w:type="spellEnd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над) и «B» (</w:t>
      </w:r>
      <w:proofErr w:type="spellStart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below</w:t>
      </w:r>
      <w:proofErr w:type="spellEnd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под) для сравнения целых чисел без знака.</w:t>
      </w:r>
    </w:p>
    <w:p w14:paraId="7BA4BC4C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переход, если CX = 0 (JCXZ метка).</w:t>
      </w:r>
    </w:p>
    <w:p w14:paraId="79D89E80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организации условных переходов достаточно часто используется команда сравнения (CMP источник, приемник), которая сравнивает два числа, вычитая второе из первого, но не сохраняет результат, а лишь устанавливает в соответствии с результатом флаги состояния.</w:t>
      </w:r>
    </w:p>
    <w:p w14:paraId="06458E1D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35699A85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4. Строковые операции.</w:t>
      </w:r>
    </w:p>
    <w:p w14:paraId="2F59ABB2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Кроме перечисленных выше базовых команд пересылки данных, для обработки строк символов можно использовать специальные строковые операции.</w:t>
      </w:r>
    </w:p>
    <w:p w14:paraId="1E1C9B2A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Каждая строковая операция, представлена в процессоре двумя видами команд, различающихся по последнему символу мнемоники команды:</w:t>
      </w:r>
    </w:p>
    <w:p w14:paraId="4A796962" w14:textId="62F25CC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B (</w:t>
      </w:r>
      <w:proofErr w:type="spellStart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byte</w:t>
      </w:r>
      <w:proofErr w:type="spellEnd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– для обработки строк</w:t>
      </w:r>
      <w:r w:rsidR="00117C18" w:rsidRPr="00117C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состоящих из символов-байтов (как в данной лабораторной работе),</w:t>
      </w:r>
    </w:p>
    <w:p w14:paraId="2ECCA740" w14:textId="06DE2F70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W (</w:t>
      </w:r>
      <w:proofErr w:type="spellStart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word</w:t>
      </w:r>
      <w:proofErr w:type="spellEnd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– для обработки строк</w:t>
      </w:r>
      <w:r w:rsidR="00117C18" w:rsidRPr="00117C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состоящих из символов-слов.</w:t>
      </w:r>
    </w:p>
    <w:p w14:paraId="7C390322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Если флаг направления DF перед выполнением команды строковой обработки установлен в 0 (выполнена команда CLD), то значение в индексном регистре автоматически увеличивается, если в 1 (выполнена команда STD) – уменьшается. Индексные регистры уменьшаются или увеличиваются на 1, если команды работают с байтами, или на 2 – при работе со словами.</w:t>
      </w:r>
    </w:p>
    <w:p w14:paraId="323A3B18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Строковые операции обеспечивают выполнение следующих операций:</w:t>
      </w:r>
    </w:p>
    <w:p w14:paraId="7EF9D86A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сравнение строк (CMPS) – команда сравнивает значение элемента одной строки (DS:SI) со значением элемента второй строки (</w:t>
      </w:r>
      <w:proofErr w:type="gramStart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ES:DI</w:t>
      </w:r>
      <w:proofErr w:type="gramEnd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и устанавливает индексных значения регистров на следующие элементы строк. Сравнение происходит так же, как и по команде сравнения CMP. Результатом операции является установка флагов.</w:t>
      </w:r>
    </w:p>
    <w:p w14:paraId="51F04C66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• сканирование строки (SCAS) – команда производит сравнение содержимого аккумулятора (AL или AX) с байтом или словом памяти, абсолютный адрес которого определяется парой </w:t>
      </w:r>
      <w:proofErr w:type="gramStart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ES:DI</w:t>
      </w:r>
      <w:proofErr w:type="gramEnd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после чего регистр DI устанавливается на следующий символ. Команда SCAS используется обычно для поиска в строке (</w:t>
      </w:r>
      <w:proofErr w:type="gramStart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ES:DI</w:t>
      </w:r>
      <w:proofErr w:type="gramEnd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элемента заданного в аккумуляторе.</w:t>
      </w:r>
    </w:p>
    <w:p w14:paraId="0AAFC27E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• пересылка строки (MOVS) – пересылает поэлементно строку DS:SI в строку </w:t>
      </w:r>
      <w:proofErr w:type="gramStart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ES:DI</w:t>
      </w:r>
      <w:proofErr w:type="gramEnd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устанавливает значения индексных регистров на следующий элемент строки.</w:t>
      </w:r>
    </w:p>
    <w:p w14:paraId="13C522A9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• запись в строку (STOS) – заполняет строку, содержащуюся по адресу </w:t>
      </w:r>
      <w:proofErr w:type="gramStart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ES:DI</w:t>
      </w:r>
      <w:proofErr w:type="gramEnd"/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элементом из аккумулятора (AL или AX), не влияет на флаги.</w:t>
      </w:r>
    </w:p>
    <w:p w14:paraId="0CCF5A6E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чтение из строки (LODS) – записывает в аккумулятор (AL или AX) содержимое ячейки памяти, адрес которой задается регистрами DS:SI, не влияет на флаги.</w:t>
      </w:r>
    </w:p>
    <w:p w14:paraId="09CCE7CF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Команды строковой обработки чаще всего используются с однобайтными префиксами (префиксами повторения), которые обеспечивают многократное автоматическое повторение выполнения команды:</w:t>
      </w:r>
    </w:p>
    <w:p w14:paraId="14E5AC5F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повторять, пока равно (REPE),</w:t>
      </w:r>
    </w:p>
    <w:p w14:paraId="4A126684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повторять, пока ноль (REPZ),</w:t>
      </w:r>
    </w:p>
    <w:p w14:paraId="3EF3C406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повторять (REP),</w:t>
      </w:r>
    </w:p>
    <w:p w14:paraId="28B3ED80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повторять, пока не равно (REPNE),</w:t>
      </w:r>
    </w:p>
    <w:p w14:paraId="19AB20BE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повторять, пока не ноль (REPNZ).</w:t>
      </w:r>
    </w:p>
    <w:p w14:paraId="5513D950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Префиксы повторения ставятся перед строковыми командами обязательно в той же строке. Префикс использует регистр CX как счетчик циклов. На каждом этапе цикла выполняются следующие действия:</w:t>
      </w:r>
    </w:p>
    <w:p w14:paraId="7584A60E" w14:textId="066EC7C4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1) если CX=0,</w:t>
      </w:r>
      <w:r w:rsidR="00117C18" w:rsidRPr="00117C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 выход из цикла и переход к следующей команде;</w:t>
      </w:r>
    </w:p>
    <w:p w14:paraId="7CE358AD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2) выполнение заданной строковой операции;</w:t>
      </w:r>
    </w:p>
    <w:p w14:paraId="38CDCCC6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3) уменьшение CX на единицу, флаги при этом не изменяются;</w:t>
      </w:r>
    </w:p>
    <w:p w14:paraId="4A359F5F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4) выход из цикла, если:</w:t>
      </w:r>
    </w:p>
    <w:p w14:paraId="062FD861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a) условие сравнения не выполняется для SCAS или CMPS;</w:t>
      </w:r>
    </w:p>
    <w:p w14:paraId="748CC50C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b) префикс REPE и ZF=0 (последнее сравнение не совпало);</w:t>
      </w:r>
    </w:p>
    <w:p w14:paraId="577045F5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c) префикс REPNE и ZF=1 (последнее сравнение совпало);</w:t>
      </w:r>
    </w:p>
    <w:p w14:paraId="0938B7BA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5) изменение значения индексных регистров в соответствии со значением флага направления DF и переход на начало цикла.</w:t>
      </w:r>
    </w:p>
    <w:p w14:paraId="5FED0760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2340DF8B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5. Макросы.</w:t>
      </w:r>
    </w:p>
    <w:p w14:paraId="0ACCA008" w14:textId="77777777" w:rsidR="00BF123C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Макросом называется фрагмент программы, который подставляется в код программы всякий раз, когда ассемблер встречает его имя в тексте программы.</w:t>
      </w:r>
    </w:p>
    <w:p w14:paraId="7B40372F" w14:textId="6B18BAA7" w:rsidR="00B646C1" w:rsidRPr="00BF123C" w:rsidRDefault="00BF123C" w:rsidP="00BF123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Макрос начинается именем и директивой MACRO, а заканчивается директивой ENDM. После директивы MACRO могут быть перечислены через запятую идентификаторы параметров, используемых в макросе, что делает макрос гибким средством оформления кода</w:t>
      </w:r>
      <w:r w:rsidRPr="00BF12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0D7528F1" w14:textId="77777777" w:rsidR="00C9095F" w:rsidRPr="000E7EA8" w:rsidRDefault="00C9095F" w:rsidP="00C9095F">
      <w:pPr>
        <w:rPr>
          <w:rFonts w:ascii="Times New Roman" w:eastAsia="Times New Roman" w:hAnsi="Times New Roman" w:cs="Times New Roman"/>
          <w:lang w:eastAsia="ru-RU"/>
        </w:rPr>
      </w:pPr>
    </w:p>
    <w:p w14:paraId="69921197" w14:textId="77777777" w:rsidR="00B646C1" w:rsidRPr="00B646C1" w:rsidRDefault="00B646C1" w:rsidP="00B646C1">
      <w:pP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>Код</w:t>
      </w:r>
      <w:r w:rsidRPr="00B646C1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программы</w:t>
      </w:r>
      <w:r w:rsidRPr="00B646C1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:</w:t>
      </w:r>
    </w:p>
    <w:p w14:paraId="23B9B017" w14:textId="77777777" w:rsidR="00B646C1" w:rsidRPr="00B646C1" w:rsidRDefault="00B646C1" w:rsidP="00B646C1">
      <w:pP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14:paraId="752B59EB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005007">
        <w:rPr>
          <w:rFonts w:ascii="Courier New" w:eastAsia="Times New Roman" w:hAnsi="Courier New" w:cs="Courier New"/>
          <w:lang w:val="en-US" w:eastAsia="ru-RU"/>
        </w:rPr>
        <w:t>.model</w:t>
      </w:r>
      <w:proofErr w:type="gramEnd"/>
      <w:r w:rsidRPr="00005007">
        <w:rPr>
          <w:rFonts w:ascii="Courier New" w:eastAsia="Times New Roman" w:hAnsi="Courier New" w:cs="Courier New"/>
          <w:lang w:val="en-US" w:eastAsia="ru-RU"/>
        </w:rPr>
        <w:t xml:space="preserve"> small</w:t>
      </w:r>
    </w:p>
    <w:p w14:paraId="1B258BAD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005007">
        <w:rPr>
          <w:rFonts w:ascii="Courier New" w:eastAsia="Times New Roman" w:hAnsi="Courier New" w:cs="Courier New"/>
          <w:lang w:val="en-US" w:eastAsia="ru-RU"/>
        </w:rPr>
        <w:t>.stack</w:t>
      </w:r>
      <w:proofErr w:type="gramEnd"/>
      <w:r w:rsidRPr="00005007">
        <w:rPr>
          <w:rFonts w:ascii="Courier New" w:eastAsia="Times New Roman" w:hAnsi="Courier New" w:cs="Courier New"/>
          <w:lang w:val="en-US" w:eastAsia="ru-RU"/>
        </w:rPr>
        <w:t xml:space="preserve"> 100h</w:t>
      </w:r>
    </w:p>
    <w:p w14:paraId="0A6C36B4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>.data</w:t>
      </w:r>
    </w:p>
    <w:p w14:paraId="747B5C79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</w:p>
    <w:p w14:paraId="3B9779EE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input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"Your string: $"</w:t>
      </w:r>
    </w:p>
    <w:p w14:paraId="3D2D6F8F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string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"This string needs to be reversed$"</w:t>
      </w:r>
    </w:p>
    <w:p w14:paraId="131DA176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result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0ah, 0dh, "Reversed string: $"</w:t>
      </w:r>
    </w:p>
    <w:p w14:paraId="72C7DD8B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</w:p>
    <w:p w14:paraId="788B07BE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005007">
        <w:rPr>
          <w:rFonts w:ascii="Courier New" w:eastAsia="Times New Roman" w:hAnsi="Courier New" w:cs="Courier New"/>
          <w:lang w:val="en-US" w:eastAsia="ru-RU"/>
        </w:rPr>
        <w:t>.code</w:t>
      </w:r>
      <w:proofErr w:type="gramEnd"/>
    </w:p>
    <w:p w14:paraId="08B4F3BF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</w:p>
    <w:p w14:paraId="20F79345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>mov ax, @data</w:t>
      </w:r>
    </w:p>
    <w:p w14:paraId="54D99056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>mov ds, ax</w:t>
      </w:r>
    </w:p>
    <w:p w14:paraId="39831E04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</w:p>
    <w:p w14:paraId="76235312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start:      </w:t>
      </w:r>
    </w:p>
    <w:p w14:paraId="4436CEA7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lea dx, input</w:t>
      </w:r>
    </w:p>
    <w:p w14:paraId="05A2B2EA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4DB6711B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6B1DF831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77C75267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lea dx, string</w:t>
      </w:r>
    </w:p>
    <w:p w14:paraId="34B13B1F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0E35D7ED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42A95366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</w:p>
    <w:p w14:paraId="74F141A6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lea bx, string</w:t>
      </w:r>
    </w:p>
    <w:p w14:paraId="66707616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</w:p>
    <w:p w14:paraId="036F22B5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, bx  </w:t>
      </w:r>
      <w:proofErr w:type="gramStart"/>
      <w:r w:rsidRPr="00005007">
        <w:rPr>
          <w:rFonts w:ascii="Courier New" w:eastAsia="Times New Roman" w:hAnsi="Courier New" w:cs="Courier New"/>
          <w:lang w:val="en-US" w:eastAsia="ru-RU"/>
        </w:rPr>
        <w:t xml:space="preserve">  ;moves</w:t>
      </w:r>
      <w:proofErr w:type="gramEnd"/>
      <w:r w:rsidRPr="00005007">
        <w:rPr>
          <w:rFonts w:ascii="Courier New" w:eastAsia="Times New Roman" w:hAnsi="Courier New" w:cs="Courier New"/>
          <w:lang w:val="en-US" w:eastAsia="ru-RU"/>
        </w:rPr>
        <w:t xml:space="preserve"> address of the string in bx</w:t>
      </w:r>
    </w:p>
    <w:p w14:paraId="59931EC4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</w:p>
    <w:p w14:paraId="7C103B10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next_byte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:  </w:t>
      </w:r>
    </w:p>
    <w:p w14:paraId="15B6CA4E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[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], '$'  </w:t>
      </w:r>
      <w:proofErr w:type="gramStart"/>
      <w:r w:rsidRPr="00005007">
        <w:rPr>
          <w:rFonts w:ascii="Courier New" w:eastAsia="Times New Roman" w:hAnsi="Courier New" w:cs="Courier New"/>
          <w:lang w:val="en-US" w:eastAsia="ru-RU"/>
        </w:rPr>
        <w:t xml:space="preserve">  ;unless</w:t>
      </w:r>
      <w:proofErr w:type="gramEnd"/>
      <w:r w:rsidRPr="00005007">
        <w:rPr>
          <w:rFonts w:ascii="Courier New" w:eastAsia="Times New Roman" w:hAnsi="Courier New" w:cs="Courier New"/>
          <w:lang w:val="en-US" w:eastAsia="ru-RU"/>
        </w:rPr>
        <w:t xml:space="preserve"> the end of the string is reached</w:t>
      </w:r>
    </w:p>
    <w:p w14:paraId="207BBE9F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je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the_end</w:t>
      </w:r>
      <w:proofErr w:type="spellEnd"/>
    </w:p>
    <w:p w14:paraId="464C9AA6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03D5B7B0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jmp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next_byte</w:t>
      </w:r>
      <w:proofErr w:type="spellEnd"/>
    </w:p>
    <w:p w14:paraId="38F48533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</w:p>
    <w:p w14:paraId="17A6BA17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the_end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:             </w:t>
      </w:r>
    </w:p>
    <w:p w14:paraId="723DBF8C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dec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        </w:t>
      </w:r>
      <w:proofErr w:type="gramStart"/>
      <w:r w:rsidRPr="00005007">
        <w:rPr>
          <w:rFonts w:ascii="Courier New" w:eastAsia="Times New Roman" w:hAnsi="Courier New" w:cs="Courier New"/>
          <w:lang w:val="en-US" w:eastAsia="ru-RU"/>
        </w:rPr>
        <w:t xml:space="preserve">  ;corrects</w:t>
      </w:r>
      <w:proofErr w:type="gramEnd"/>
      <w:r w:rsidRPr="00005007">
        <w:rPr>
          <w:rFonts w:ascii="Courier New" w:eastAsia="Times New Roman" w:hAnsi="Courier New" w:cs="Courier New"/>
          <w:lang w:val="en-US" w:eastAsia="ru-RU"/>
        </w:rPr>
        <w:t xml:space="preserve"> the last position of the string</w:t>
      </w:r>
    </w:p>
    <w:p w14:paraId="45EA4ABB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</w:p>
    <w:p w14:paraId="4841BEED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reverse: </w:t>
      </w:r>
    </w:p>
    <w:p w14:paraId="1D465F85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bx,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 </w:t>
      </w:r>
      <w:proofErr w:type="gramStart"/>
      <w:r w:rsidRPr="00005007">
        <w:rPr>
          <w:rFonts w:ascii="Courier New" w:eastAsia="Times New Roman" w:hAnsi="Courier New" w:cs="Courier New"/>
          <w:lang w:val="en-US" w:eastAsia="ru-RU"/>
        </w:rPr>
        <w:t xml:space="preserve">  ;bx</w:t>
      </w:r>
      <w:proofErr w:type="gramEnd"/>
      <w:r w:rsidRPr="00005007">
        <w:rPr>
          <w:rFonts w:ascii="Courier New" w:eastAsia="Times New Roman" w:hAnsi="Courier New" w:cs="Courier New"/>
          <w:lang w:val="en-US" w:eastAsia="ru-RU"/>
        </w:rPr>
        <w:t xml:space="preserve"> points to the beginning and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points to the end of string</w:t>
      </w:r>
    </w:p>
    <w:p w14:paraId="2FCB277E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jae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each_word</w:t>
      </w:r>
      <w:proofErr w:type="spellEnd"/>
    </w:p>
    <w:p w14:paraId="1FB6CCC4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2DA3353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005007">
        <w:rPr>
          <w:rFonts w:ascii="Courier New" w:eastAsia="Times New Roman" w:hAnsi="Courier New" w:cs="Courier New"/>
          <w:lang w:val="en-US" w:eastAsia="ru-RU"/>
        </w:rPr>
        <w:t>;swapping</w:t>
      </w:r>
      <w:proofErr w:type="gramEnd"/>
      <w:r w:rsidRPr="00005007">
        <w:rPr>
          <w:rFonts w:ascii="Courier New" w:eastAsia="Times New Roman" w:hAnsi="Courier New" w:cs="Courier New"/>
          <w:lang w:val="en-US" w:eastAsia="ru-RU"/>
        </w:rPr>
        <w:t xml:space="preserve"> symbols and moving to the middle of the string         </w:t>
      </w:r>
    </w:p>
    <w:p w14:paraId="47EFD2DD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mov al, [bx]</w:t>
      </w:r>
    </w:p>
    <w:p w14:paraId="56794EB6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mov ah, [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>]</w:t>
      </w:r>
    </w:p>
    <w:p w14:paraId="06CD8193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14F095A2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mov [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>], al</w:t>
      </w:r>
    </w:p>
    <w:p w14:paraId="6CA9284A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mov [bx], ah</w:t>
      </w:r>
    </w:p>
    <w:p w14:paraId="307B80D1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0D0994FD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43A57731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lastRenderedPageBreak/>
        <w:t xml:space="preserve">    dec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3DDA5F01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jmp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reverse</w:t>
      </w:r>
    </w:p>
    <w:p w14:paraId="7D7B78C9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</w:p>
    <w:p w14:paraId="04D5A58B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each_word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:      </w:t>
      </w:r>
    </w:p>
    <w:p w14:paraId="133C75FA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lea bx, string</w:t>
      </w:r>
    </w:p>
    <w:p w14:paraId="1186BF4E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</w:p>
    <w:p w14:paraId="7965D1BF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>, bx</w:t>
      </w:r>
    </w:p>
    <w:p w14:paraId="522C985A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13DD9A3A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jmp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next_byte_of_the_word</w:t>
      </w:r>
      <w:proofErr w:type="spellEnd"/>
    </w:p>
    <w:p w14:paraId="37725B44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39242262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>shift:</w:t>
      </w:r>
    </w:p>
    <w:p w14:paraId="3A47EBE8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mov bx,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 </w:t>
      </w:r>
      <w:proofErr w:type="gramStart"/>
      <w:r w:rsidRPr="00005007">
        <w:rPr>
          <w:rFonts w:ascii="Courier New" w:eastAsia="Times New Roman" w:hAnsi="Courier New" w:cs="Courier New"/>
          <w:lang w:val="en-US" w:eastAsia="ru-RU"/>
        </w:rPr>
        <w:t xml:space="preserve">  ;beginning</w:t>
      </w:r>
      <w:proofErr w:type="gramEnd"/>
      <w:r w:rsidRPr="00005007">
        <w:rPr>
          <w:rFonts w:ascii="Courier New" w:eastAsia="Times New Roman" w:hAnsi="Courier New" w:cs="Courier New"/>
          <w:lang w:val="en-US" w:eastAsia="ru-RU"/>
        </w:rPr>
        <w:t xml:space="preserve"> of the next word </w:t>
      </w:r>
    </w:p>
    <w:p w14:paraId="7432091B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</w:p>
    <w:p w14:paraId="3E944B3E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next_byte_of_the_word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:  </w:t>
      </w:r>
    </w:p>
    <w:p w14:paraId="5A175BDE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cx, 1h  </w:t>
      </w:r>
      <w:proofErr w:type="gramStart"/>
      <w:r w:rsidRPr="00005007">
        <w:rPr>
          <w:rFonts w:ascii="Courier New" w:eastAsia="Times New Roman" w:hAnsi="Courier New" w:cs="Courier New"/>
          <w:lang w:val="en-US" w:eastAsia="ru-RU"/>
        </w:rPr>
        <w:t xml:space="preserve">  ;if</w:t>
      </w:r>
      <w:proofErr w:type="gramEnd"/>
      <w:r w:rsidRPr="00005007">
        <w:rPr>
          <w:rFonts w:ascii="Courier New" w:eastAsia="Times New Roman" w:hAnsi="Courier New" w:cs="Courier New"/>
          <w:lang w:val="en-US" w:eastAsia="ru-RU"/>
        </w:rPr>
        <w:t xml:space="preserve"> the last word is reversed</w:t>
      </w:r>
    </w:p>
    <w:p w14:paraId="4D2C4564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je </w:t>
      </w:r>
      <w:proofErr w:type="gramStart"/>
      <w:r w:rsidRPr="00005007">
        <w:rPr>
          <w:rFonts w:ascii="Courier New" w:eastAsia="Times New Roman" w:hAnsi="Courier New" w:cs="Courier New"/>
          <w:lang w:val="en-US" w:eastAsia="ru-RU"/>
        </w:rPr>
        <w:t>stop</w:t>
      </w:r>
      <w:proofErr w:type="gramEnd"/>
      <w:r w:rsidRPr="00005007">
        <w:rPr>
          <w:rFonts w:ascii="Courier New" w:eastAsia="Times New Roman" w:hAnsi="Courier New" w:cs="Courier New"/>
          <w:lang w:val="en-US" w:eastAsia="ru-RU"/>
        </w:rPr>
        <w:t xml:space="preserve">  </w:t>
      </w:r>
    </w:p>
    <w:p w14:paraId="366EDCD4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</w:p>
    <w:p w14:paraId="561A8024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[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], ' '  </w:t>
      </w:r>
      <w:proofErr w:type="gramStart"/>
      <w:r w:rsidRPr="00005007">
        <w:rPr>
          <w:rFonts w:ascii="Courier New" w:eastAsia="Times New Roman" w:hAnsi="Courier New" w:cs="Courier New"/>
          <w:lang w:val="en-US" w:eastAsia="ru-RU"/>
        </w:rPr>
        <w:t xml:space="preserve">  ;another</w:t>
      </w:r>
      <w:proofErr w:type="gramEnd"/>
      <w:r w:rsidRPr="00005007">
        <w:rPr>
          <w:rFonts w:ascii="Courier New" w:eastAsia="Times New Roman" w:hAnsi="Courier New" w:cs="Courier New"/>
          <w:lang w:val="en-US" w:eastAsia="ru-RU"/>
        </w:rPr>
        <w:t xml:space="preserve"> word is identified</w:t>
      </w:r>
    </w:p>
    <w:p w14:paraId="51B2B7B9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je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the_end_of_the_word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</w:t>
      </w:r>
    </w:p>
    <w:p w14:paraId="503F1B75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200D3CE2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[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], '$'  </w:t>
      </w:r>
      <w:proofErr w:type="gramStart"/>
      <w:r w:rsidRPr="00005007">
        <w:rPr>
          <w:rFonts w:ascii="Courier New" w:eastAsia="Times New Roman" w:hAnsi="Courier New" w:cs="Courier New"/>
          <w:lang w:val="en-US" w:eastAsia="ru-RU"/>
        </w:rPr>
        <w:t xml:space="preserve">  ;the</w:t>
      </w:r>
      <w:proofErr w:type="gramEnd"/>
      <w:r w:rsidRPr="00005007">
        <w:rPr>
          <w:rFonts w:ascii="Courier New" w:eastAsia="Times New Roman" w:hAnsi="Courier New" w:cs="Courier New"/>
          <w:lang w:val="en-US" w:eastAsia="ru-RU"/>
        </w:rPr>
        <w:t xml:space="preserve"> last word is reached</w:t>
      </w:r>
    </w:p>
    <w:p w14:paraId="36E57ABA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je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the_end_of_the_string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 </w:t>
      </w:r>
    </w:p>
    <w:p w14:paraId="1CA1F622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0C6C318C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</w:t>
      </w:r>
    </w:p>
    <w:p w14:paraId="2DB58E5E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29238311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jmp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next_byte_of_the_word</w:t>
      </w:r>
      <w:proofErr w:type="spellEnd"/>
    </w:p>
    <w:p w14:paraId="5267F1A0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78AD67C8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the_end_of_the_string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:    ;1h in cx indicates, that the whole string is processed </w:t>
      </w:r>
    </w:p>
    <w:p w14:paraId="2F7349A3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mov cx, 1h</w:t>
      </w:r>
    </w:p>
    <w:p w14:paraId="74DCADEE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</w:p>
    <w:p w14:paraId="51097ABF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the_end_of_the_word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:  </w:t>
      </w:r>
    </w:p>
    <w:p w14:paraId="73B6D1D1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mov di,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 </w:t>
      </w:r>
      <w:proofErr w:type="gramStart"/>
      <w:r w:rsidRPr="00005007">
        <w:rPr>
          <w:rFonts w:ascii="Courier New" w:eastAsia="Times New Roman" w:hAnsi="Courier New" w:cs="Courier New"/>
          <w:lang w:val="en-US" w:eastAsia="ru-RU"/>
        </w:rPr>
        <w:t xml:space="preserve">  ;so</w:t>
      </w:r>
      <w:proofErr w:type="gramEnd"/>
      <w:r w:rsidRPr="00005007">
        <w:rPr>
          <w:rFonts w:ascii="Courier New" w:eastAsia="Times New Roman" w:hAnsi="Courier New" w:cs="Courier New"/>
          <w:lang w:val="en-US" w:eastAsia="ru-RU"/>
        </w:rPr>
        <w:t xml:space="preserve"> as not to "spoil"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</w:t>
      </w:r>
    </w:p>
    <w:p w14:paraId="479C365D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dec di  </w:t>
      </w:r>
      <w:proofErr w:type="gramStart"/>
      <w:r w:rsidRPr="00005007">
        <w:rPr>
          <w:rFonts w:ascii="Courier New" w:eastAsia="Times New Roman" w:hAnsi="Courier New" w:cs="Courier New"/>
          <w:lang w:val="en-US" w:eastAsia="ru-RU"/>
        </w:rPr>
        <w:t xml:space="preserve">  ;correcting</w:t>
      </w:r>
      <w:proofErr w:type="gramEnd"/>
      <w:r w:rsidRPr="00005007">
        <w:rPr>
          <w:rFonts w:ascii="Courier New" w:eastAsia="Times New Roman" w:hAnsi="Courier New" w:cs="Courier New"/>
          <w:lang w:val="en-US" w:eastAsia="ru-RU"/>
        </w:rPr>
        <w:t xml:space="preserve"> position of the end</w:t>
      </w:r>
    </w:p>
    <w:p w14:paraId="4EDE55F1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 </w:t>
      </w:r>
      <w:proofErr w:type="gramStart"/>
      <w:r w:rsidRPr="00005007">
        <w:rPr>
          <w:rFonts w:ascii="Courier New" w:eastAsia="Times New Roman" w:hAnsi="Courier New" w:cs="Courier New"/>
          <w:lang w:val="en-US" w:eastAsia="ru-RU"/>
        </w:rPr>
        <w:t xml:space="preserve">  ;points</w:t>
      </w:r>
      <w:proofErr w:type="gramEnd"/>
      <w:r w:rsidRPr="00005007">
        <w:rPr>
          <w:rFonts w:ascii="Courier New" w:eastAsia="Times New Roman" w:hAnsi="Courier New" w:cs="Courier New"/>
          <w:lang w:val="en-US" w:eastAsia="ru-RU"/>
        </w:rPr>
        <w:t xml:space="preserve"> to the next word</w:t>
      </w:r>
    </w:p>
    <w:p w14:paraId="4293D551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</w:p>
    <w:p w14:paraId="3C6B6B4E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reverse_of_the_word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: </w:t>
      </w:r>
    </w:p>
    <w:p w14:paraId="000051E0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bx, di</w:t>
      </w:r>
    </w:p>
    <w:p w14:paraId="2751BD3E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jae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shift</w:t>
      </w:r>
    </w:p>
    <w:p w14:paraId="05D5B637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72BC1034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mov al, [bx]</w:t>
      </w:r>
    </w:p>
    <w:p w14:paraId="33C68BE2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mov ah, [di]</w:t>
      </w:r>
    </w:p>
    <w:p w14:paraId="62F133A4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5A5712E9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mov [di], al</w:t>
      </w:r>
    </w:p>
    <w:p w14:paraId="597D69E8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mov [bx], ah</w:t>
      </w:r>
    </w:p>
    <w:p w14:paraId="3B54CD63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3F581C37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323F4E3C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dec di</w:t>
      </w:r>
    </w:p>
    <w:p w14:paraId="41A92EFC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jmp</w:t>
      </w:r>
      <w:proofErr w:type="spellEnd"/>
      <w:r w:rsidRPr="00005007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005007">
        <w:rPr>
          <w:rFonts w:ascii="Courier New" w:eastAsia="Times New Roman" w:hAnsi="Courier New" w:cs="Courier New"/>
          <w:lang w:val="en-US" w:eastAsia="ru-RU"/>
        </w:rPr>
        <w:t>reverse_of_the_word</w:t>
      </w:r>
      <w:proofErr w:type="spellEnd"/>
    </w:p>
    <w:p w14:paraId="127C5590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</w:p>
    <w:p w14:paraId="46EB2AE3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stop:       </w:t>
      </w:r>
    </w:p>
    <w:p w14:paraId="46D91B6F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lastRenderedPageBreak/>
        <w:t xml:space="preserve">    lea dx, result</w:t>
      </w:r>
    </w:p>
    <w:p w14:paraId="11FE4A6B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63799D39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4B916FF2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</w:p>
    <w:p w14:paraId="25806165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lea dx, string</w:t>
      </w:r>
    </w:p>
    <w:p w14:paraId="4925284C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mov ah, 09h</w:t>
      </w:r>
    </w:p>
    <w:p w14:paraId="3187C5D3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40BCFDCE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2D618C9F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mov ah, 4ch  </w:t>
      </w:r>
      <w:proofErr w:type="gramStart"/>
      <w:r w:rsidRPr="00005007">
        <w:rPr>
          <w:rFonts w:ascii="Courier New" w:eastAsia="Times New Roman" w:hAnsi="Courier New" w:cs="Courier New"/>
          <w:lang w:val="en-US" w:eastAsia="ru-RU"/>
        </w:rPr>
        <w:t xml:space="preserve">  ;the</w:t>
      </w:r>
      <w:proofErr w:type="gramEnd"/>
      <w:r w:rsidRPr="00005007">
        <w:rPr>
          <w:rFonts w:ascii="Courier New" w:eastAsia="Times New Roman" w:hAnsi="Courier New" w:cs="Courier New"/>
          <w:lang w:val="en-US" w:eastAsia="ru-RU"/>
        </w:rPr>
        <w:t xml:space="preserve"> program ends</w:t>
      </w:r>
    </w:p>
    <w:p w14:paraId="125C7FDD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01A1FB6F" w14:textId="77777777" w:rsidR="00005007" w:rsidRPr="00005007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</w:p>
    <w:p w14:paraId="2001DAF3" w14:textId="72A9813F" w:rsidR="00B646C1" w:rsidRDefault="00005007" w:rsidP="00005007">
      <w:pPr>
        <w:rPr>
          <w:rFonts w:ascii="Courier New" w:eastAsia="Times New Roman" w:hAnsi="Courier New" w:cs="Courier New"/>
          <w:lang w:val="en-US" w:eastAsia="ru-RU"/>
        </w:rPr>
      </w:pPr>
      <w:r w:rsidRPr="00005007">
        <w:rPr>
          <w:rFonts w:ascii="Courier New" w:eastAsia="Times New Roman" w:hAnsi="Courier New" w:cs="Courier New"/>
          <w:lang w:val="en-US" w:eastAsia="ru-RU"/>
        </w:rPr>
        <w:t>ret</w:t>
      </w:r>
    </w:p>
    <w:p w14:paraId="6BD048EB" w14:textId="77777777" w:rsidR="00005007" w:rsidRPr="006804A0" w:rsidRDefault="00005007" w:rsidP="00005007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239638A" w14:textId="77777777" w:rsidR="00B646C1" w:rsidRPr="00733911" w:rsidRDefault="00B646C1" w:rsidP="00B646C1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0D788F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Примеры работы программы:</w:t>
      </w:r>
    </w:p>
    <w:p w14:paraId="6EAC4EA4" w14:textId="77777777" w:rsidR="00B646C1" w:rsidRDefault="00B646C1" w:rsidP="00B646C1"/>
    <w:p w14:paraId="6351DB8B" w14:textId="1833CFB7" w:rsidR="00B646C1" w:rsidRDefault="00005007" w:rsidP="00B646C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6B44E50" wp14:editId="6D1872D6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5EE7" w14:textId="77777777" w:rsidR="00B646C1" w:rsidRDefault="00B646C1" w:rsidP="00B646C1">
      <w:pPr>
        <w:rPr>
          <w:lang w:val="ru-RU"/>
        </w:rPr>
      </w:pPr>
    </w:p>
    <w:p w14:paraId="4A25A3FA" w14:textId="77777777" w:rsidR="00B646C1" w:rsidRPr="000E7EA8" w:rsidRDefault="00B646C1" w:rsidP="00B646C1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0E7EA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Вывод:</w:t>
      </w:r>
    </w:p>
    <w:p w14:paraId="0AD70ECB" w14:textId="6E822352" w:rsidR="00B646C1" w:rsidRPr="00205EF1" w:rsidRDefault="00B646C1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было написано</w:t>
      </w: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приложение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выводящее на экран строку символов</w:t>
      </w:r>
      <w:r w:rsidR="000777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для которой выполнен реверс ее слов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777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 о</w:t>
      </w:r>
      <w:r w:rsidR="0007771E" w:rsidRPr="00C909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знакоми</w:t>
      </w:r>
      <w:r w:rsidR="000777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лась</w:t>
      </w:r>
      <w:r w:rsidR="0007771E" w:rsidRPr="00C909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директивами определения данных, изучи</w:t>
      </w:r>
      <w:r w:rsidR="000777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</w:t>
      </w:r>
      <w:r w:rsidR="0007771E" w:rsidRPr="00C909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команды пересылки данных и передачи управления, </w:t>
      </w:r>
      <w:r w:rsidR="0007771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 такж</w:t>
      </w:r>
      <w:r w:rsidR="003031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 w:rsidR="0007771E" w:rsidRPr="00C909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строчные операции и прерывания консольного ввода-вывода высокого уровня.</w:t>
      </w:r>
    </w:p>
    <w:sectPr w:rsidR="00B646C1" w:rsidRPr="00205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C1"/>
    <w:rsid w:val="00005007"/>
    <w:rsid w:val="00047B41"/>
    <w:rsid w:val="0007771E"/>
    <w:rsid w:val="00117C18"/>
    <w:rsid w:val="00205EF1"/>
    <w:rsid w:val="003031B3"/>
    <w:rsid w:val="00851DA9"/>
    <w:rsid w:val="00B646C1"/>
    <w:rsid w:val="00BF123C"/>
    <w:rsid w:val="00C9095F"/>
    <w:rsid w:val="00EF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D17A26"/>
  <w15:chartTrackingRefBased/>
  <w15:docId w15:val="{45539144-820C-9642-B27C-E47E40FA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8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0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894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962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3285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68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083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7756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47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865">
          <w:marLeft w:val="1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483">
          <w:marLeft w:val="1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0021">
          <w:marLeft w:val="1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0637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1749</Words>
  <Characters>9971</Characters>
  <Application>Microsoft Office Word</Application>
  <DocSecurity>0</DocSecurity>
  <Lines>83</Lines>
  <Paragraphs>23</Paragraphs>
  <ScaleCrop>false</ScaleCrop>
  <Company/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13</cp:revision>
  <dcterms:created xsi:type="dcterms:W3CDTF">2022-09-16T20:59:00Z</dcterms:created>
  <dcterms:modified xsi:type="dcterms:W3CDTF">2022-09-16T21:12:00Z</dcterms:modified>
</cp:coreProperties>
</file>