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875B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FB8759D" w14:textId="77777777" w:rsidR="00456446" w:rsidRPr="00B7112A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84F3C8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1892124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04C9219F" w14:textId="77777777" w:rsidR="00456446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1B8570" w14:textId="77777777" w:rsidR="00456446" w:rsidRPr="00B7112A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DAF343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7B3162A" w14:textId="77777777" w:rsidR="00456446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6609B1" w14:textId="77777777" w:rsidR="00456446" w:rsidRPr="00B7112A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8ED398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0F5857A5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B271E4C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C21CC8" w14:textId="77777777" w:rsidR="00456446" w:rsidRPr="00B7112A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D6EFF5" w14:textId="2E65CCD4" w:rsidR="00456446" w:rsidRPr="00B03C3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A542B" w:rsidRPr="00B03C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03C078E7" w14:textId="77777777" w:rsidR="00456446" w:rsidRPr="00733911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09EAE2CE" w14:textId="77777777" w:rsidR="00456446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0BA4BF" w14:textId="77777777" w:rsidR="00456446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BBF7CC" w14:textId="77777777" w:rsidR="00456446" w:rsidRPr="00B7112A" w:rsidRDefault="00456446" w:rsidP="0045644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1E20BC" w14:textId="77777777" w:rsidR="00456446" w:rsidRPr="008577BE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4CDA74AF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3BB33BD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BCD584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580C89" w14:textId="77777777" w:rsidR="00456446" w:rsidRPr="00B7112A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E5A6AE" w14:textId="77777777" w:rsidR="00456446" w:rsidRPr="00B7112A" w:rsidRDefault="00456446" w:rsidP="004564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2B3842EB" w14:textId="77777777" w:rsidR="00456446" w:rsidRDefault="00456446" w:rsidP="004564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286C05D1" w14:textId="77777777" w:rsidR="00456446" w:rsidRPr="00733911" w:rsidRDefault="00456446" w:rsidP="00456446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5327F19A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E6C7025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17150E" w14:textId="77777777" w:rsidR="00456446" w:rsidRDefault="00456446" w:rsidP="0045644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8F9D37" w14:textId="77777777" w:rsidR="00456446" w:rsidRPr="00B7112A" w:rsidRDefault="00456446" w:rsidP="0045644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198F2CBC" w14:textId="77777777" w:rsidR="00456446" w:rsidRDefault="00456446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26DA2060" w14:textId="2DA7B019" w:rsidR="00456446" w:rsidRDefault="001A542B" w:rsidP="0045644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Ознакомиться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3124558B" w14:textId="77777777" w:rsidR="001A542B" w:rsidRPr="00C9095F" w:rsidRDefault="001A542B" w:rsidP="004564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8BFF2" w14:textId="77777777" w:rsidR="00456446" w:rsidRPr="00292321" w:rsidRDefault="00456446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3B371D8B" w14:textId="463E37DE" w:rsidR="00456446" w:rsidRDefault="001A542B" w:rsidP="0045644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Выполнить набор арифметических операций над двумя целыми числами, представленными в 10-ной системе счисления.</w:t>
      </w:r>
    </w:p>
    <w:p w14:paraId="5BF22CD1" w14:textId="77777777" w:rsidR="001A542B" w:rsidRPr="001A542B" w:rsidRDefault="001A542B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C753550" w14:textId="77777777" w:rsidR="00456446" w:rsidRPr="00BF123C" w:rsidRDefault="00456446" w:rsidP="0045644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71B6B3FA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</w:t>
      </w:r>
      <w:r w:rsidRPr="00A40E8D">
        <w:rPr>
          <w:rFonts w:ascii="Times New Roman,Italic" w:eastAsia="Times New Roman" w:hAnsi="Times New Roman,Italic" w:cs="Times New Roman"/>
          <w:sz w:val="28"/>
          <w:szCs w:val="28"/>
          <w:lang w:eastAsia="en-GB"/>
        </w:rPr>
        <w:t xml:space="preserve">Арифметические операции над целыми числами. </w:t>
      </w:r>
    </w:p>
    <w:p w14:paraId="09237FC0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Арифметические операции над целыми числами в двоичной арифметике выполняются с помощью следующих команд: </w:t>
      </w:r>
    </w:p>
    <w:p w14:paraId="31E89B07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-- команды сложения (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ADD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ADC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): </w:t>
      </w:r>
    </w:p>
    <w:p w14:paraId="439030D0" w14:textId="77777777" w:rsidR="00A40E8D" w:rsidRPr="00A40E8D" w:rsidRDefault="00A40E8D" w:rsidP="00A4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   ADD приемник, источник</w:t>
      </w:r>
    </w:p>
    <w:p w14:paraId="0DAD6A2A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ADD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выполняет арифметическое сложение приемника и источ- ника, помещает сумму в приемник, не изменяя содержимое источника. Прием- ник может быть регистром или переменной, источник может быть числом, ре- гистром или переменной, но нельзя использовать переменную одновременно и для источника, и для приемника. 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ADD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никак не различает числа со знаком и без знака, но, употребляя значения флагов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(перенос при сложении чисел без знака),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OF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(перенос при сложении чисел со знаком) 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SF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(знак ре- зультата), можно использовать ее и для тех, и для других. </w:t>
      </w:r>
    </w:p>
    <w:p w14:paraId="50CE957D" w14:textId="77777777" w:rsidR="00A40E8D" w:rsidRPr="00A40E8D" w:rsidRDefault="00A40E8D" w:rsidP="00A4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   ADC приемник, источник</w:t>
      </w:r>
    </w:p>
    <w:p w14:paraId="47770032" w14:textId="424B67D9" w:rsidR="00A40E8D" w:rsidRPr="00A40E8D" w:rsidRDefault="00A40E8D" w:rsidP="00DA02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ADC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во всем аналогична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ADD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кроме того, что она выполняет арифметическое сложение приемника, источника и флага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СF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Пара команд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ADD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/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ADC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используется для сложения чисел повышенной точности. </w:t>
      </w:r>
    </w:p>
    <w:p w14:paraId="3B4F6770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-- команды вычитания (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SUB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SBB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): </w:t>
      </w:r>
    </w:p>
    <w:p w14:paraId="70401564" w14:textId="77777777" w:rsidR="00A40E8D" w:rsidRPr="00A40E8D" w:rsidRDefault="00A40E8D" w:rsidP="00A4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   SUB приемник, источник</w:t>
      </w:r>
    </w:p>
    <w:p w14:paraId="65819822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SUB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вычитает источник из приемника и помещает разность в приемник. Приемник может быть регистром или переменной, источник может быть числом, регистром или переменной, но нельзя использовать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переменную одновременно и для источника, и для приемника. Точно так же, как и 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ADD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SUB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не делает различий между числами со знаком и без знака, но флаги позволяют использовать ее как для тех, так и для других. </w:t>
      </w:r>
    </w:p>
    <w:p w14:paraId="37B64577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SBB приемник, источник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br/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SBB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во всем аналогична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SUB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кроме того, что она вычитает из </w:t>
      </w:r>
    </w:p>
    <w:p w14:paraId="6693BC65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приемника значение источника и дополнительно вычитает значение флага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CF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. -- команды умножения (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MUL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IMUL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): </w:t>
      </w:r>
    </w:p>
    <w:p w14:paraId="4CAF6A8C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MUL источник </w:t>
      </w:r>
    </w:p>
    <w:p w14:paraId="0097605E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MUL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выполняет умножение содержимого источника (регистр или переменная) и регистра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AL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АХ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ЕАХ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(в зависимости от размера источника или оператора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PTR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и помещает результат в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АХ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DX:AX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EDX:EAX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соответ- ственно. При умножении 8-битовых операндов результат всегда помещается в регистр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AX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При умножении 16-битовых данных результат, который может быть длиною до 32 бит, помещается в пару регистров: в регистре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DX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содержат- ся старшие 16-бит, а в регистре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AX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– младшие 16-бит. Если старшая половина результата (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АН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DX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EDX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содержит только нули (результат целиком поместился в младшую половину), то флаги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OF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>устанавливаются в 0, иначе – в 1. Зна- чение остальных флагов (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SF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ZF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AF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PF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не определено. </w:t>
      </w:r>
    </w:p>
    <w:p w14:paraId="4A58B204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IMUL ... </w:t>
      </w:r>
    </w:p>
    <w:p w14:paraId="47B22250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Команда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IMUL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выполняет умножение с учетом знака. Эта команда имеет три формы, различающиеся числом операндов: </w:t>
      </w:r>
    </w:p>
    <w:p w14:paraId="17DB3AB8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a)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IMUL источник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источник (регистр или переменная) умножается на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AL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АХ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или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ЕАХ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(в зависимости от размера операнда), и результат располагается в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АХ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DX:AX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или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EDX:EAX 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соответственно. </w:t>
      </w:r>
    </w:p>
    <w:p w14:paraId="50686EA6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b)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IMUL приемник, источник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источник (число, регистр или перемен- ная) умножается на приемник (регистр), и результат заносится в приемник. </w:t>
      </w:r>
    </w:p>
    <w:p w14:paraId="5169ACEC" w14:textId="77777777" w:rsidR="00A40E8D" w:rsidRPr="00A40E8D" w:rsidRDefault="00A40E8D" w:rsidP="00A40E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c) </w:t>
      </w:r>
      <w:r w:rsidRPr="00A40E8D">
        <w:rPr>
          <w:rFonts w:ascii="Courier New" w:eastAsia="Times New Roman" w:hAnsi="Courier New" w:cs="Courier New"/>
          <w:sz w:val="28"/>
          <w:szCs w:val="28"/>
          <w:lang w:eastAsia="en-GB"/>
        </w:rPr>
        <w:t>IMUL приемник, источник1, источник2</w:t>
      </w:r>
      <w:r w:rsidRPr="00A40E8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источник 1 (регистр или переменная) умножается на источник 2 (число), и результат заносится в прием- ник (регистр). </w:t>
      </w:r>
    </w:p>
    <w:p w14:paraId="6816B134" w14:textId="3CA73FF3" w:rsidR="00A40E8D" w:rsidRDefault="00A40E8D" w:rsidP="00A40E8D">
      <w:pPr>
        <w:pStyle w:val="NormalWeb"/>
      </w:pPr>
      <w:r w:rsidRPr="00A40E8D">
        <w:rPr>
          <w:sz w:val="28"/>
          <w:szCs w:val="28"/>
        </w:rPr>
        <w:lastRenderedPageBreak/>
        <w:t xml:space="preserve">Во всех трех вариантах считается, что результат может занимать в два ра- за больше места, чем размер источника. В первом случае приемник автоматиче- ски оказывается достаточно большим, но во втором и третьем случаях могут произойти переполнение и потеря старших бит результата. Флаги </w:t>
      </w:r>
      <w:r w:rsidRPr="00A40E8D">
        <w:rPr>
          <w:rFonts w:ascii="Courier New" w:hAnsi="Courier New" w:cs="Courier New"/>
          <w:sz w:val="28"/>
          <w:szCs w:val="28"/>
        </w:rPr>
        <w:t xml:space="preserve">OF </w:t>
      </w:r>
      <w:r w:rsidRPr="00A40E8D">
        <w:rPr>
          <w:sz w:val="28"/>
          <w:szCs w:val="28"/>
        </w:rPr>
        <w:t xml:space="preserve">и </w:t>
      </w:r>
      <w:r w:rsidRPr="00A40E8D">
        <w:rPr>
          <w:rFonts w:ascii="Courier New" w:hAnsi="Courier New" w:cs="Courier New"/>
          <w:sz w:val="28"/>
          <w:szCs w:val="28"/>
        </w:rPr>
        <w:t xml:space="preserve">CF </w:t>
      </w:r>
      <w:r w:rsidRPr="00A40E8D">
        <w:rPr>
          <w:sz w:val="28"/>
          <w:szCs w:val="28"/>
        </w:rPr>
        <w:t xml:space="preserve">бу- дут равны единице, если это произошло, и нулю, если результат умножения </w:t>
      </w:r>
      <w:r>
        <w:rPr>
          <w:sz w:val="28"/>
          <w:szCs w:val="28"/>
        </w:rPr>
        <w:t xml:space="preserve">поместился целиком в приемник (во втором и третьем случаях) или в младшую половину приемника (в первом случае). Значения флагов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после команды </w:t>
      </w:r>
      <w:r>
        <w:rPr>
          <w:rFonts w:ascii="Courier New" w:hAnsi="Courier New" w:cs="Courier New"/>
          <w:sz w:val="28"/>
          <w:szCs w:val="28"/>
        </w:rPr>
        <w:t xml:space="preserve">IMUL </w:t>
      </w:r>
      <w:r>
        <w:rPr>
          <w:sz w:val="28"/>
          <w:szCs w:val="28"/>
        </w:rPr>
        <w:t xml:space="preserve">не определены. </w:t>
      </w:r>
    </w:p>
    <w:p w14:paraId="4999097B" w14:textId="77777777" w:rsidR="00A40E8D" w:rsidRDefault="00A40E8D" w:rsidP="00A40E8D">
      <w:pPr>
        <w:pStyle w:val="NormalWeb"/>
      </w:pPr>
      <w:r>
        <w:rPr>
          <w:sz w:val="28"/>
          <w:szCs w:val="28"/>
        </w:rPr>
        <w:t>-- команды деления (</w:t>
      </w:r>
      <w:r>
        <w:rPr>
          <w:rFonts w:ascii="Courier New" w:hAnsi="Courier New" w:cs="Courier New"/>
          <w:sz w:val="28"/>
          <w:szCs w:val="28"/>
        </w:rPr>
        <w:t>DIV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IDIV</w:t>
      </w:r>
      <w:r>
        <w:rPr>
          <w:sz w:val="28"/>
          <w:szCs w:val="28"/>
        </w:rPr>
        <w:t xml:space="preserve">): </w:t>
      </w:r>
    </w:p>
    <w:p w14:paraId="0F0D9B9D" w14:textId="77777777" w:rsidR="00A40E8D" w:rsidRDefault="00A40E8D" w:rsidP="00A40E8D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DIV источник </w:t>
      </w:r>
    </w:p>
    <w:p w14:paraId="1817870B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DIV </w:t>
      </w:r>
      <w:r>
        <w:rPr>
          <w:sz w:val="28"/>
          <w:szCs w:val="28"/>
        </w:rPr>
        <w:t xml:space="preserve">выполняет целочисленное деление без знака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ЕАХ </w:t>
      </w:r>
      <w:r>
        <w:rPr>
          <w:sz w:val="28"/>
          <w:szCs w:val="28"/>
        </w:rPr>
        <w:t xml:space="preserve">(в зависимости от размера источника) на источник (регистр или перемен- ная) и помещает результат в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>ЕАХ</w:t>
      </w:r>
      <w:r>
        <w:rPr>
          <w:sz w:val="28"/>
          <w:szCs w:val="28"/>
        </w:rPr>
        <w:t xml:space="preserve">, а остаток — в </w:t>
      </w:r>
      <w:r>
        <w:rPr>
          <w:rFonts w:ascii="Courier New" w:hAnsi="Courier New" w:cs="Courier New"/>
          <w:sz w:val="28"/>
          <w:szCs w:val="28"/>
        </w:rPr>
        <w:t>АН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EDX </w:t>
      </w:r>
      <w:r>
        <w:rPr>
          <w:sz w:val="28"/>
          <w:szCs w:val="28"/>
        </w:rPr>
        <w:t xml:space="preserve">со- ответственно. Результат всегда округляется в сторону нуля, абсолютное значе- ние остатка всегда меньше абсолютного значения делителя. </w:t>
      </w:r>
    </w:p>
    <w:p w14:paraId="59A45C87" w14:textId="77777777" w:rsidR="00A40E8D" w:rsidRDefault="00A40E8D" w:rsidP="00A40E8D">
      <w:pPr>
        <w:pStyle w:val="NormalWeb"/>
      </w:pPr>
      <w:r>
        <w:rPr>
          <w:sz w:val="28"/>
          <w:szCs w:val="28"/>
        </w:rPr>
        <w:t>При 8-битном источнике (байт), используется 16-битовое делимое (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). В результате деления получается два числа: частное помещается в регистр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а остаток – в </w:t>
      </w:r>
      <w:r>
        <w:rPr>
          <w:rFonts w:ascii="Courier New" w:hAnsi="Courier New" w:cs="Courier New"/>
          <w:sz w:val="28"/>
          <w:szCs w:val="28"/>
        </w:rPr>
        <w:t>AH</w:t>
      </w:r>
      <w:r>
        <w:rPr>
          <w:sz w:val="28"/>
          <w:szCs w:val="28"/>
        </w:rPr>
        <w:t xml:space="preserve">. </w:t>
      </w:r>
    </w:p>
    <w:p w14:paraId="117E9557" w14:textId="77777777" w:rsidR="00A40E8D" w:rsidRDefault="00A40E8D" w:rsidP="00A40E8D">
      <w:pPr>
        <w:pStyle w:val="NormalWeb"/>
      </w:pPr>
      <w:r>
        <w:rPr>
          <w:sz w:val="28"/>
          <w:szCs w:val="28"/>
        </w:rPr>
        <w:t>При 16-битовом делителе (слово), используется 32-битовое делимое (</w:t>
      </w:r>
      <w:r>
        <w:rPr>
          <w:rFonts w:ascii="Courier New" w:hAnsi="Courier New" w:cs="Courier New"/>
          <w:sz w:val="28"/>
          <w:szCs w:val="28"/>
        </w:rPr>
        <w:t>DX:AX</w:t>
      </w:r>
      <w:r>
        <w:rPr>
          <w:sz w:val="28"/>
          <w:szCs w:val="28"/>
        </w:rPr>
        <w:t xml:space="preserve">, причем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содержит старшую значимую часть, а регистр </w:t>
      </w:r>
      <w:r>
        <w:rPr>
          <w:rFonts w:ascii="Courier New" w:hAnsi="Courier New" w:cs="Courier New"/>
          <w:sz w:val="28"/>
          <w:szCs w:val="28"/>
        </w:rPr>
        <w:t xml:space="preserve">AX </w:t>
      </w:r>
      <w:r>
        <w:rPr>
          <w:sz w:val="28"/>
          <w:szCs w:val="28"/>
        </w:rPr>
        <w:t xml:space="preserve">– младшую). Команда деления помещает частное в регистр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, а остаток в </w:t>
      </w:r>
      <w:r>
        <w:rPr>
          <w:rFonts w:ascii="Courier New" w:hAnsi="Courier New" w:cs="Courier New"/>
          <w:sz w:val="28"/>
          <w:szCs w:val="28"/>
        </w:rPr>
        <w:t>DX</w:t>
      </w:r>
      <w:r>
        <w:rPr>
          <w:sz w:val="28"/>
          <w:szCs w:val="28"/>
        </w:rPr>
        <w:t xml:space="preserve">. </w:t>
      </w:r>
    </w:p>
    <w:p w14:paraId="4033EC78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Значения флагов </w:t>
      </w:r>
      <w:r>
        <w:rPr>
          <w:rFonts w:ascii="Courier New" w:hAnsi="Courier New" w:cs="Courier New"/>
          <w:sz w:val="28"/>
          <w:szCs w:val="28"/>
        </w:rPr>
        <w:t>CF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OF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после этой команды не опреде- лены, а переполнение (если частное больше того, что может быть помещено в регистр результата (255 для байтового деления и 65535 для деления слов)) или деление на ноль вызывает прерывание </w:t>
      </w:r>
      <w:r>
        <w:rPr>
          <w:rFonts w:ascii="Courier New" w:hAnsi="Courier New" w:cs="Courier New"/>
          <w:sz w:val="28"/>
          <w:szCs w:val="28"/>
        </w:rPr>
        <w:t>0h</w:t>
      </w:r>
      <w:r>
        <w:rPr>
          <w:sz w:val="28"/>
          <w:szCs w:val="28"/>
        </w:rPr>
        <w:t xml:space="preserve">. </w:t>
      </w:r>
    </w:p>
    <w:p w14:paraId="23038479" w14:textId="77777777" w:rsidR="00A40E8D" w:rsidRDefault="00A40E8D" w:rsidP="00A40E8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IDIV источник</w:t>
      </w:r>
    </w:p>
    <w:p w14:paraId="58FDD75E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IDIV </w:t>
      </w:r>
      <w:r>
        <w:rPr>
          <w:sz w:val="28"/>
          <w:szCs w:val="28"/>
        </w:rPr>
        <w:t xml:space="preserve">выполняет целочисленное деление со знаком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ЕАХ </w:t>
      </w:r>
      <w:r>
        <w:rPr>
          <w:sz w:val="28"/>
          <w:szCs w:val="28"/>
        </w:rPr>
        <w:t xml:space="preserve">(в зависимости от размера источника) на источник (регистр или перемен- ная) и помещает результат в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>ЕАХ</w:t>
      </w:r>
      <w:r>
        <w:rPr>
          <w:sz w:val="28"/>
          <w:szCs w:val="28"/>
        </w:rPr>
        <w:t xml:space="preserve">, а остаток — в </w:t>
      </w:r>
      <w:r>
        <w:rPr>
          <w:rFonts w:ascii="Courier New" w:hAnsi="Courier New" w:cs="Courier New"/>
          <w:sz w:val="28"/>
          <w:szCs w:val="28"/>
        </w:rPr>
        <w:t>АН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EDX </w:t>
      </w:r>
      <w:r>
        <w:rPr>
          <w:sz w:val="28"/>
          <w:szCs w:val="28"/>
        </w:rPr>
        <w:t xml:space="preserve">со- ответственно. В остальном </w:t>
      </w:r>
      <w:r>
        <w:rPr>
          <w:rFonts w:ascii="Courier New" w:hAnsi="Courier New" w:cs="Courier New"/>
          <w:sz w:val="28"/>
          <w:szCs w:val="28"/>
        </w:rPr>
        <w:t xml:space="preserve">IDIV </w:t>
      </w:r>
      <w:r>
        <w:rPr>
          <w:sz w:val="28"/>
          <w:szCs w:val="28"/>
        </w:rPr>
        <w:t xml:space="preserve">соответствует </w:t>
      </w:r>
      <w:r>
        <w:rPr>
          <w:rFonts w:ascii="Courier New" w:hAnsi="Courier New" w:cs="Courier New"/>
          <w:sz w:val="28"/>
          <w:szCs w:val="28"/>
        </w:rPr>
        <w:t>DIV</w:t>
      </w:r>
      <w:r>
        <w:rPr>
          <w:sz w:val="28"/>
          <w:szCs w:val="28"/>
        </w:rPr>
        <w:t xml:space="preserve">. </w:t>
      </w:r>
    </w:p>
    <w:p w14:paraId="26C897B1" w14:textId="1D05966D" w:rsidR="00A40E8D" w:rsidRDefault="00A40E8D" w:rsidP="00DA02D2">
      <w:pPr>
        <w:pStyle w:val="NormalWeb"/>
      </w:pPr>
      <w:r>
        <w:rPr>
          <w:sz w:val="28"/>
          <w:szCs w:val="28"/>
        </w:rPr>
        <w:lastRenderedPageBreak/>
        <w:t xml:space="preserve">Ниже приведен фрагмент программы, выполняющей вычисление форму- лы </w:t>
      </w:r>
      <w:r>
        <w:rPr>
          <w:rFonts w:ascii="Times New Roman,Italic" w:hAnsi="Times New Roman,Italic"/>
          <w:sz w:val="28"/>
          <w:szCs w:val="28"/>
        </w:rPr>
        <w:t xml:space="preserve">X=1–(A*2+B*C)/(D–3) </w:t>
      </w:r>
      <w:r>
        <w:rPr>
          <w:sz w:val="28"/>
          <w:szCs w:val="28"/>
        </w:rPr>
        <w:t xml:space="preserve">, где параметры </w:t>
      </w:r>
      <w:r>
        <w:rPr>
          <w:rFonts w:ascii="Times New Roman,Italic" w:hAnsi="Times New Roman,Italic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Times New Roman,Italic" w:hAnsi="Times New Roman,Italic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rFonts w:ascii="Times New Roman,Italic" w:hAnsi="Times New Roman,Italic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Fonts w:ascii="Times New Roman,Italic" w:hAnsi="Times New Roman,Italic"/>
          <w:sz w:val="28"/>
          <w:szCs w:val="28"/>
        </w:rPr>
        <w:t xml:space="preserve">C </w:t>
      </w:r>
      <w:r>
        <w:rPr>
          <w:sz w:val="28"/>
          <w:szCs w:val="28"/>
        </w:rPr>
        <w:t xml:space="preserve">и </w:t>
      </w:r>
      <w:r>
        <w:rPr>
          <w:rFonts w:ascii="Times New Roman,Italic" w:hAnsi="Times New Roman,Italic"/>
          <w:sz w:val="28"/>
          <w:szCs w:val="28"/>
        </w:rPr>
        <w:t xml:space="preserve">D </w:t>
      </w:r>
      <w:r>
        <w:rPr>
          <w:sz w:val="28"/>
          <w:szCs w:val="28"/>
        </w:rPr>
        <w:t xml:space="preserve">– 16-ти бито- вые целые знаковые числа: </w:t>
      </w:r>
    </w:p>
    <w:p w14:paraId="7870287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1CDE5F5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AX,2</w:t>
      </w:r>
    </w:p>
    <w:p w14:paraId="52FB9170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IMUL A</w:t>
      </w:r>
    </w:p>
    <w:p w14:paraId="180760B1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BX,DX</w:t>
      </w:r>
    </w:p>
    <w:p w14:paraId="6E15191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CX,AX</w:t>
      </w:r>
    </w:p>
    <w:p w14:paraId="3A70DA21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AX,B</w:t>
      </w:r>
    </w:p>
    <w:p w14:paraId="166CFC2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IMUL C</w:t>
      </w:r>
    </w:p>
    <w:p w14:paraId="6E134288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ADD AX,CX</w:t>
      </w:r>
    </w:p>
    <w:p w14:paraId="73EC42B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ADC DX,BX</w:t>
      </w:r>
    </w:p>
    <w:p w14:paraId="49C8EC5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CX,D</w:t>
      </w:r>
    </w:p>
    <w:p w14:paraId="3C20329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SUB CX,3</w:t>
      </w:r>
    </w:p>
    <w:p w14:paraId="3A422C17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IDIV CX</w:t>
      </w:r>
    </w:p>
    <w:p w14:paraId="17A248A6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NEG AX</w:t>
      </w:r>
    </w:p>
    <w:p w14:paraId="47C9B70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INC AX</w:t>
      </w:r>
    </w:p>
    <w:p w14:paraId="2080A17A" w14:textId="77777777" w:rsidR="00A40E8D" w:rsidRDefault="00A40E8D" w:rsidP="00A40E8D">
      <w:pPr>
        <w:pStyle w:val="NormalWeb"/>
      </w:pPr>
      <w:r>
        <w:rPr>
          <w:rFonts w:ascii="Courier New" w:hAnsi="Courier New" w:cs="Courier New"/>
        </w:rPr>
        <w:t xml:space="preserve">; AX = 2 ;DX:AX=A* 2 </w:t>
      </w:r>
    </w:p>
    <w:p w14:paraId="01BF95CC" w14:textId="77777777" w:rsidR="00A40E8D" w:rsidRDefault="00A40E8D" w:rsidP="00A40E8D">
      <w:pPr>
        <w:pStyle w:val="NormalWeb"/>
      </w:pPr>
      <w:r>
        <w:rPr>
          <w:rFonts w:ascii="Courier New" w:hAnsi="Courier New" w:cs="Courier New"/>
        </w:rPr>
        <w:t xml:space="preserve">;BX:CX=A* 2 ;DX:AX=B* C ;DX:AX=A* 2 +B*C </w:t>
      </w:r>
    </w:p>
    <w:p w14:paraId="2DE269BC" w14:textId="77777777" w:rsidR="00A40E8D" w:rsidRDefault="00A40E8D" w:rsidP="00A40E8D">
      <w:pPr>
        <w:pStyle w:val="NormalWeb"/>
      </w:pPr>
      <w:r>
        <w:rPr>
          <w:rFonts w:ascii="Courier New" w:hAnsi="Courier New" w:cs="Courier New"/>
        </w:rPr>
        <w:t>;CX=D-3</w:t>
      </w:r>
      <w:r>
        <w:rPr>
          <w:rFonts w:ascii="Courier New" w:hAnsi="Courier New" w:cs="Courier New"/>
        </w:rPr>
        <w:br/>
        <w:t>; AX = (A * 2 + B * C)/(D - 3) ;AX=-AX</w:t>
      </w:r>
      <w:r>
        <w:rPr>
          <w:rFonts w:ascii="Courier New" w:hAnsi="Courier New" w:cs="Courier New"/>
        </w:rPr>
        <w:br/>
        <w:t xml:space="preserve">;AX=AX+1 </w:t>
      </w:r>
    </w:p>
    <w:p w14:paraId="61FF14BC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X,AX    ; X = результат</w:t>
      </w:r>
    </w:p>
    <w:p w14:paraId="11CB4D10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3F580D58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2. </w:t>
      </w:r>
      <w:r>
        <w:rPr>
          <w:rFonts w:ascii="Times New Roman,Italic" w:hAnsi="Times New Roman,Italic"/>
          <w:sz w:val="28"/>
          <w:szCs w:val="28"/>
        </w:rPr>
        <w:t xml:space="preserve">Логические побитовые операции над целыми числами. </w:t>
      </w:r>
    </w:p>
    <w:p w14:paraId="3004BB17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Логические побитовые операции над целыми числами выполняются с по- мощью следующих команд: </w:t>
      </w:r>
    </w:p>
    <w:p w14:paraId="408A3E31" w14:textId="77777777" w:rsidR="00A40E8D" w:rsidRDefault="00A40E8D" w:rsidP="00A40E8D">
      <w:pPr>
        <w:pStyle w:val="NormalWeb"/>
      </w:pPr>
      <w:r>
        <w:rPr>
          <w:sz w:val="28"/>
          <w:szCs w:val="28"/>
        </w:rPr>
        <w:t>-- логическое И (</w:t>
      </w:r>
      <w:r>
        <w:rPr>
          <w:rFonts w:ascii="Courier New" w:hAnsi="Courier New" w:cs="Courier New"/>
          <w:sz w:val="28"/>
          <w:szCs w:val="28"/>
        </w:rPr>
        <w:t>AND</w:t>
      </w:r>
      <w:r>
        <w:rPr>
          <w:sz w:val="28"/>
          <w:szCs w:val="28"/>
        </w:rPr>
        <w:t xml:space="preserve">): </w:t>
      </w:r>
    </w:p>
    <w:p w14:paraId="1280B9AA" w14:textId="77777777" w:rsidR="00A40E8D" w:rsidRDefault="00A40E8D" w:rsidP="00A40E8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AND приемник, источник</w:t>
      </w:r>
    </w:p>
    <w:p w14:paraId="6F5F7CC1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И» над приемником (регистр или переменная) и источником (число, регистр или переменная) и помещает резуль- тат в приемник. Источник и приемник не могут быть переменными одновре- менно. Флаги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обнуляются,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ZF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устанавливаются в соответ- ствии с результатом,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– не определен. </w:t>
      </w:r>
    </w:p>
    <w:p w14:paraId="3D41FBB0" w14:textId="77777777" w:rsidR="00A40E8D" w:rsidRDefault="00A40E8D" w:rsidP="00A40E8D">
      <w:pPr>
        <w:pStyle w:val="NormalWeb"/>
      </w:pPr>
      <w:r>
        <w:rPr>
          <w:sz w:val="28"/>
          <w:szCs w:val="28"/>
        </w:rPr>
        <w:t>-- логическое ИЛИ (</w:t>
      </w:r>
      <w:r>
        <w:rPr>
          <w:rFonts w:ascii="Courier New" w:hAnsi="Courier New" w:cs="Courier New"/>
          <w:sz w:val="28"/>
          <w:szCs w:val="28"/>
        </w:rPr>
        <w:t>OR</w:t>
      </w:r>
      <w:r>
        <w:rPr>
          <w:sz w:val="28"/>
          <w:szCs w:val="28"/>
        </w:rPr>
        <w:t xml:space="preserve">): </w:t>
      </w:r>
    </w:p>
    <w:p w14:paraId="27616748" w14:textId="77777777" w:rsidR="00A40E8D" w:rsidRDefault="00A40E8D" w:rsidP="00A40E8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OR приемник, источник</w:t>
      </w:r>
    </w:p>
    <w:p w14:paraId="5EC3EE8D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ИЛИ»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одно- временно. Флаги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обнуляются,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ZF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устанавливаются в соответ- ствии с результатом,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– не определен. </w:t>
      </w:r>
    </w:p>
    <w:p w14:paraId="1DA3764F" w14:textId="77777777" w:rsidR="00A40E8D" w:rsidRDefault="00A40E8D" w:rsidP="00A40E8D">
      <w:pPr>
        <w:pStyle w:val="NormalWeb"/>
      </w:pPr>
      <w:r>
        <w:rPr>
          <w:sz w:val="28"/>
          <w:szCs w:val="28"/>
        </w:rPr>
        <w:t>-- логическое исключающее ИЛИ (</w:t>
      </w:r>
      <w:r>
        <w:rPr>
          <w:rFonts w:ascii="Courier New" w:hAnsi="Courier New" w:cs="Courier New"/>
          <w:sz w:val="28"/>
          <w:szCs w:val="28"/>
        </w:rPr>
        <w:t>XOR</w:t>
      </w:r>
      <w:r>
        <w:rPr>
          <w:sz w:val="28"/>
          <w:szCs w:val="28"/>
        </w:rPr>
        <w:t xml:space="preserve">): </w:t>
      </w:r>
    </w:p>
    <w:p w14:paraId="22FE7B6F" w14:textId="77777777" w:rsidR="00A40E8D" w:rsidRDefault="00A40E8D" w:rsidP="00A40E8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XOR приемник, источник</w:t>
      </w:r>
    </w:p>
    <w:p w14:paraId="17D216C9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И» над приемником (регистр или переменная) и источником (число, регистр или переменная) и помещает резуль- тат в приемник. Источник и приемник не могут быть переменными одновре- менно. Команда </w:t>
      </w:r>
      <w:r>
        <w:rPr>
          <w:rFonts w:ascii="Courier New" w:hAnsi="Courier New" w:cs="Courier New"/>
          <w:sz w:val="28"/>
          <w:szCs w:val="28"/>
        </w:rPr>
        <w:t xml:space="preserve">XOR </w:t>
      </w:r>
      <w:r>
        <w:rPr>
          <w:sz w:val="28"/>
          <w:szCs w:val="28"/>
        </w:rPr>
        <w:t xml:space="preserve">часто используется для обнуления регистра: </w:t>
      </w:r>
    </w:p>
    <w:p w14:paraId="71C0DF1B" w14:textId="77777777" w:rsidR="00A40E8D" w:rsidRDefault="00A40E8D" w:rsidP="00A40E8D">
      <w:pPr>
        <w:pStyle w:val="NormalWeb"/>
      </w:pPr>
      <w:r>
        <w:rPr>
          <w:rFonts w:ascii="Courier New" w:hAnsi="Courier New" w:cs="Courier New"/>
        </w:rPr>
        <w:t xml:space="preserve">XOR AX, AX ; обнуление AX </w:t>
      </w:r>
      <w:r>
        <w:rPr>
          <w:sz w:val="28"/>
          <w:szCs w:val="28"/>
        </w:rPr>
        <w:t>-- инверсия (</w:t>
      </w:r>
      <w:r>
        <w:rPr>
          <w:rFonts w:ascii="Courier New" w:hAnsi="Courier New" w:cs="Courier New"/>
          <w:sz w:val="28"/>
          <w:szCs w:val="28"/>
        </w:rPr>
        <w:t>NOT</w:t>
      </w:r>
      <w:r>
        <w:rPr>
          <w:sz w:val="28"/>
          <w:szCs w:val="28"/>
        </w:rPr>
        <w:t xml:space="preserve">): </w:t>
      </w:r>
    </w:p>
    <w:p w14:paraId="0F3BF098" w14:textId="77777777" w:rsidR="00A40E8D" w:rsidRDefault="00A40E8D" w:rsidP="00A40E8D">
      <w:pPr>
        <w:pStyle w:val="NormalWeb"/>
      </w:pPr>
      <w:r>
        <w:rPr>
          <w:rFonts w:ascii="Courier New" w:hAnsi="Courier New" w:cs="Courier New"/>
          <w:sz w:val="28"/>
          <w:szCs w:val="28"/>
        </w:rPr>
        <w:t>NOT приемник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NOT </w:t>
      </w:r>
      <w:r>
        <w:rPr>
          <w:sz w:val="28"/>
          <w:szCs w:val="28"/>
        </w:rPr>
        <w:t xml:space="preserve">выполняет инверсию бит приемника (регистр или перемен- </w:t>
      </w:r>
    </w:p>
    <w:p w14:paraId="0989AC59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ная). Флаги не затрагиваются. </w:t>
      </w:r>
    </w:p>
    <w:p w14:paraId="01A57D7F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3. </w:t>
      </w:r>
      <w:r>
        <w:rPr>
          <w:rFonts w:ascii="Times New Roman,Italic" w:hAnsi="Times New Roman,Italic"/>
          <w:sz w:val="28"/>
          <w:szCs w:val="28"/>
        </w:rPr>
        <w:t xml:space="preserve">Процедуры. </w:t>
      </w:r>
    </w:p>
    <w:p w14:paraId="3405600F" w14:textId="27A6C14E" w:rsidR="00A40E8D" w:rsidRDefault="00A40E8D" w:rsidP="00A40E8D">
      <w:pPr>
        <w:pStyle w:val="NormalWeb"/>
      </w:pPr>
      <w:r>
        <w:rPr>
          <w:sz w:val="28"/>
          <w:szCs w:val="28"/>
        </w:rPr>
        <w:t xml:space="preserve">Процедура в ассемблере – это аналог функции C, процедур и функций PASCAL и т.п. Ассемблер не накладывает на процедуры никаких ограничений – на любой адрес программы можно передать управление командой </w:t>
      </w:r>
      <w:r>
        <w:rPr>
          <w:rFonts w:ascii="Courier New" w:hAnsi="Courier New" w:cs="Courier New"/>
          <w:sz w:val="28"/>
          <w:szCs w:val="28"/>
        </w:rPr>
        <w:t>CALL</w:t>
      </w:r>
      <w:r>
        <w:rPr>
          <w:sz w:val="28"/>
          <w:szCs w:val="28"/>
        </w:rPr>
        <w:t xml:space="preserve">, и оно вернется к вызвавшей процедуре, как только встретится команда </w:t>
      </w:r>
      <w:r>
        <w:rPr>
          <w:rFonts w:ascii="Courier New" w:hAnsi="Courier New" w:cs="Courier New"/>
          <w:sz w:val="28"/>
          <w:szCs w:val="28"/>
        </w:rPr>
        <w:t>RET</w:t>
      </w:r>
      <w:r>
        <w:rPr>
          <w:sz w:val="28"/>
          <w:szCs w:val="28"/>
        </w:rPr>
        <w:t>. Та- кая свобода выражения легко может приводить к трудночитаемым программам, и в язык ассемблера были включены директивы логического оформления про</w:t>
      </w:r>
      <w:r w:rsidRPr="00A40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цедур: </w:t>
      </w:r>
    </w:p>
    <w:p w14:paraId="4D42F3BE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метка PROC язык тип USES регистры</w:t>
      </w:r>
    </w:p>
    <w:p w14:paraId="1C8DA721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01514E12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272CBB0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метка ENDP</w:t>
      </w:r>
    </w:p>
    <w:p w14:paraId="7A1058CE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Описание операндов </w:t>
      </w:r>
      <w:r>
        <w:rPr>
          <w:rFonts w:ascii="Courier New" w:hAnsi="Courier New" w:cs="Courier New"/>
          <w:sz w:val="28"/>
          <w:szCs w:val="28"/>
        </w:rPr>
        <w:t>PROC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-- </w:t>
      </w:r>
      <w:r>
        <w:rPr>
          <w:rFonts w:ascii="Times New Roman,Italic" w:hAnsi="Times New Roman,Italic"/>
          <w:sz w:val="28"/>
          <w:szCs w:val="28"/>
        </w:rPr>
        <w:t xml:space="preserve">метка </w:t>
      </w:r>
      <w:r>
        <w:rPr>
          <w:sz w:val="28"/>
          <w:szCs w:val="28"/>
        </w:rPr>
        <w:t>– название процедуры.</w:t>
      </w:r>
      <w:r>
        <w:rPr>
          <w:sz w:val="28"/>
          <w:szCs w:val="28"/>
        </w:rPr>
        <w:br/>
        <w:t xml:space="preserve">-- </w:t>
      </w:r>
      <w:r>
        <w:rPr>
          <w:rFonts w:ascii="Times New Roman,Italic" w:hAnsi="Times New Roman,Italic"/>
          <w:sz w:val="28"/>
          <w:szCs w:val="28"/>
        </w:rPr>
        <w:t xml:space="preserve">тип </w:t>
      </w:r>
      <w:r>
        <w:rPr>
          <w:sz w:val="28"/>
          <w:szCs w:val="28"/>
        </w:rPr>
        <w:t xml:space="preserve">может принимать значения </w:t>
      </w:r>
      <w:r>
        <w:rPr>
          <w:rFonts w:ascii="Courier New" w:hAnsi="Courier New" w:cs="Courier New"/>
          <w:sz w:val="28"/>
          <w:szCs w:val="28"/>
        </w:rPr>
        <w:t xml:space="preserve">NEAR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FAR</w:t>
      </w:r>
      <w:r>
        <w:rPr>
          <w:sz w:val="28"/>
          <w:szCs w:val="28"/>
        </w:rPr>
        <w:t xml:space="preserve">, и если он указан, все коман- </w:t>
      </w:r>
    </w:p>
    <w:p w14:paraId="602BCAF0" w14:textId="77777777" w:rsidR="00A40E8D" w:rsidRDefault="00A40E8D" w:rsidP="00A40E8D">
      <w:pPr>
        <w:pStyle w:val="NormalWeb"/>
      </w:pPr>
      <w:r>
        <w:rPr>
          <w:sz w:val="28"/>
          <w:szCs w:val="28"/>
        </w:rPr>
        <w:lastRenderedPageBreak/>
        <w:t xml:space="preserve">ды </w:t>
      </w:r>
      <w:r>
        <w:rPr>
          <w:rFonts w:ascii="Courier New" w:hAnsi="Courier New" w:cs="Courier New"/>
          <w:sz w:val="28"/>
          <w:szCs w:val="28"/>
        </w:rPr>
        <w:t xml:space="preserve">RET </w:t>
      </w:r>
      <w:r>
        <w:rPr>
          <w:sz w:val="28"/>
          <w:szCs w:val="28"/>
        </w:rPr>
        <w:t xml:space="preserve">в теле процедуры будут заменены соответственно на </w:t>
      </w:r>
      <w:r>
        <w:rPr>
          <w:rFonts w:ascii="Courier New" w:hAnsi="Courier New" w:cs="Courier New"/>
          <w:sz w:val="28"/>
          <w:szCs w:val="28"/>
        </w:rPr>
        <w:t xml:space="preserve">RETN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RETF</w:t>
      </w:r>
      <w:r>
        <w:rPr>
          <w:sz w:val="28"/>
          <w:szCs w:val="28"/>
        </w:rPr>
        <w:t xml:space="preserve">. По умолчанию подразумевается, что процедура имеет тип </w:t>
      </w:r>
      <w:r>
        <w:rPr>
          <w:rFonts w:ascii="Courier New" w:hAnsi="Courier New" w:cs="Courier New"/>
          <w:sz w:val="28"/>
          <w:szCs w:val="28"/>
        </w:rPr>
        <w:t xml:space="preserve">NEAR </w:t>
      </w:r>
      <w:r>
        <w:rPr>
          <w:sz w:val="28"/>
          <w:szCs w:val="28"/>
        </w:rPr>
        <w:t xml:space="preserve">в моделях памяти </w:t>
      </w:r>
      <w:r>
        <w:rPr>
          <w:rFonts w:ascii="Courier New" w:hAnsi="Courier New" w:cs="Courier New"/>
          <w:sz w:val="28"/>
          <w:szCs w:val="28"/>
        </w:rPr>
        <w:t>TINY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SMALL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COMPACT</w:t>
      </w:r>
      <w:r>
        <w:rPr>
          <w:sz w:val="28"/>
          <w:szCs w:val="28"/>
        </w:rPr>
        <w:t xml:space="preserve">. </w:t>
      </w:r>
    </w:p>
    <w:p w14:paraId="0B15313B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Times New Roman,Italic" w:hAnsi="Times New Roman,Italic"/>
          <w:sz w:val="28"/>
          <w:szCs w:val="28"/>
        </w:rPr>
        <w:t xml:space="preserve">язык </w:t>
      </w:r>
      <w:r>
        <w:rPr>
          <w:sz w:val="28"/>
          <w:szCs w:val="28"/>
        </w:rPr>
        <w:t xml:space="preserve">действует аналогично такому же операнду директивы </w:t>
      </w:r>
      <w:r>
        <w:rPr>
          <w:rFonts w:ascii="Courier New" w:hAnsi="Courier New" w:cs="Courier New"/>
          <w:sz w:val="28"/>
          <w:szCs w:val="28"/>
        </w:rPr>
        <w:t>.MODEL</w:t>
      </w:r>
      <w:r>
        <w:rPr>
          <w:sz w:val="28"/>
          <w:szCs w:val="28"/>
        </w:rPr>
        <w:t xml:space="preserve">, опре- деляя взаимодействие процедуры с языками высокого уровня. В некоторых ас- семблерах директива </w:t>
      </w:r>
      <w:r>
        <w:rPr>
          <w:rFonts w:ascii="Courier New" w:hAnsi="Courier New" w:cs="Courier New"/>
          <w:sz w:val="28"/>
          <w:szCs w:val="28"/>
        </w:rPr>
        <w:t xml:space="preserve">PROC </w:t>
      </w:r>
      <w:r>
        <w:rPr>
          <w:sz w:val="28"/>
          <w:szCs w:val="28"/>
        </w:rPr>
        <w:t xml:space="preserve">позволяет также считать параметры, передаваемые вызывающей программой. В этом случае указание языка необходимо, так как различные языки высокого уровня используют разные способы передачи пара- метров. </w:t>
      </w:r>
    </w:p>
    <w:p w14:paraId="470E6852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Times New Roman,Italic" w:hAnsi="Times New Roman,Italic"/>
          <w:sz w:val="28"/>
          <w:szCs w:val="28"/>
        </w:rPr>
        <w:t xml:space="preserve">USES регистры </w:t>
      </w:r>
      <w:r>
        <w:rPr>
          <w:sz w:val="28"/>
          <w:szCs w:val="28"/>
        </w:rPr>
        <w:t xml:space="preserve">– список регистров, значения которых изменяет процеду- ра. Ассемблер помещает в начало процедуры набор команд </w:t>
      </w:r>
      <w:r>
        <w:rPr>
          <w:rFonts w:ascii="Courier New" w:hAnsi="Courier New" w:cs="Courier New"/>
          <w:sz w:val="28"/>
          <w:szCs w:val="28"/>
        </w:rPr>
        <w:t>PUSH</w:t>
      </w:r>
      <w:r>
        <w:rPr>
          <w:sz w:val="28"/>
          <w:szCs w:val="28"/>
        </w:rPr>
        <w:t xml:space="preserve">, а перед ко- мандой </w:t>
      </w:r>
      <w:r>
        <w:rPr>
          <w:rFonts w:ascii="Courier New" w:hAnsi="Courier New" w:cs="Courier New"/>
          <w:sz w:val="28"/>
          <w:szCs w:val="28"/>
        </w:rPr>
        <w:t xml:space="preserve">RET </w:t>
      </w:r>
      <w:r>
        <w:rPr>
          <w:sz w:val="28"/>
          <w:szCs w:val="28"/>
        </w:rPr>
        <w:t xml:space="preserve">– набор команд </w:t>
      </w:r>
      <w:r>
        <w:rPr>
          <w:rFonts w:ascii="Courier New" w:hAnsi="Courier New" w:cs="Courier New"/>
          <w:sz w:val="28"/>
          <w:szCs w:val="28"/>
        </w:rPr>
        <w:t>POP</w:t>
      </w:r>
      <w:r>
        <w:rPr>
          <w:sz w:val="28"/>
          <w:szCs w:val="28"/>
        </w:rPr>
        <w:t xml:space="preserve">, так что значения перечисленных регистров будут восстановлены. </w:t>
      </w:r>
    </w:p>
    <w:p w14:paraId="0EC4DAFF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Параметры в процедуры можно передавать в регистрах, в глобальных пе- ременных, в стеке, в потоке кода, в блоке параметров. Одна из простых передач – передача параметров через регистры: </w:t>
      </w:r>
    </w:p>
    <w:p w14:paraId="31122DD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ax,word ptr value   ; сделать копию значения</w:t>
      </w:r>
    </w:p>
    <w:p w14:paraId="2176978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procedure          ; вызвать процедуру</w:t>
      </w:r>
    </w:p>
    <w:p w14:paraId="5DA110BB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При передаче параметров в стеке, для чтения параметров из стека в про- цедуре обычно используют не команду </w:t>
      </w:r>
      <w:r>
        <w:rPr>
          <w:rFonts w:ascii="Courier New" w:hAnsi="Courier New" w:cs="Courier New"/>
          <w:sz w:val="28"/>
          <w:szCs w:val="28"/>
        </w:rPr>
        <w:t>POP</w:t>
      </w:r>
      <w:r>
        <w:rPr>
          <w:sz w:val="28"/>
          <w:szCs w:val="28"/>
        </w:rPr>
        <w:t xml:space="preserve">, а регистр </w:t>
      </w:r>
      <w:r>
        <w:rPr>
          <w:rFonts w:ascii="Courier New" w:hAnsi="Courier New" w:cs="Courier New"/>
          <w:sz w:val="28"/>
          <w:szCs w:val="28"/>
        </w:rPr>
        <w:t>ВР</w:t>
      </w:r>
      <w:r>
        <w:rPr>
          <w:sz w:val="28"/>
          <w:szCs w:val="28"/>
        </w:rPr>
        <w:t xml:space="preserve">, в который помещают адрес вершины стека после входа в процедуру: </w:t>
      </w:r>
    </w:p>
    <w:p w14:paraId="070BB03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push parameter1 ; поместить параметр 1 в стек</w:t>
      </w:r>
    </w:p>
    <w:p w14:paraId="66744FD3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push parameter2 ; поместить параметр 2 в стек</w:t>
      </w:r>
    </w:p>
    <w:p w14:paraId="172738AE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call procedure</w:t>
      </w:r>
    </w:p>
    <w:p w14:paraId="56B63BA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add  sp,4</w:t>
      </w:r>
    </w:p>
    <w:p w14:paraId="281C8590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693CA8B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procedure proc near</w:t>
      </w:r>
    </w:p>
    <w:p w14:paraId="57229382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bp</w:t>
      </w:r>
    </w:p>
    <w:p w14:paraId="6481C02F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bp,sp</w:t>
      </w:r>
    </w:p>
    <w:p w14:paraId="60B6C2BC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5E598335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ax,[bp+4]</w:t>
      </w:r>
    </w:p>
    <w:p w14:paraId="2B0B6B16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сохранить BP</w:t>
      </w:r>
    </w:p>
    <w:p w14:paraId="7017F4DE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BP = вершина стека</w:t>
      </w:r>
    </w:p>
    <w:p w14:paraId="6219EC98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команды, которые могут использовать стек</w:t>
      </w:r>
    </w:p>
    <w:p w14:paraId="037EE072" w14:textId="269F72AC" w:rsidR="00A40E8D" w:rsidRDefault="00A40E8D" w:rsidP="00304C4B">
      <w:pPr>
        <w:pStyle w:val="HTMLPreformatted"/>
      </w:pPr>
      <w:r>
        <w:rPr>
          <w:sz w:val="24"/>
          <w:szCs w:val="24"/>
        </w:rPr>
        <w:t>; считать параметр 2</w:t>
      </w:r>
      <w:r>
        <w:t xml:space="preserve"> </w:t>
      </w:r>
    </w:p>
    <w:p w14:paraId="35752BE3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освободить стек от параметров</w:t>
      </w:r>
    </w:p>
    <w:p w14:paraId="6B217F53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его адрес в сегменте стека ВР+4, потому что при выполнении</w:t>
      </w:r>
    </w:p>
    <w:p w14:paraId="7F1E8783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команды CALL в стек поместили адрес возврата - 2 байта</w:t>
      </w:r>
    </w:p>
    <w:p w14:paraId="5141B03D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для процедуры типа NEAR (или 4 - для FAR), а потом еще и</w:t>
      </w:r>
    </w:p>
    <w:p w14:paraId="6012F38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ВР - 2 байта</w:t>
      </w:r>
    </w:p>
    <w:p w14:paraId="5215FE1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mov bx,[bp+6]   ; считать параметр 1</w:t>
      </w:r>
    </w:p>
    <w:p w14:paraId="30C206C9" w14:textId="77777777" w:rsidR="00A40E8D" w:rsidRDefault="00A40E8D" w:rsidP="00A40E8D">
      <w:pPr>
        <w:pStyle w:val="NormalWeb"/>
      </w:pPr>
      <w:r>
        <w:rPr>
          <w:rFonts w:ascii="Courier New" w:hAnsi="Courier New" w:cs="Courier New"/>
        </w:rPr>
        <w:lastRenderedPageBreak/>
        <w:t xml:space="preserve">... рор bp ret </w:t>
      </w:r>
    </w:p>
    <w:p w14:paraId="1E8B109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procedure endp</w:t>
      </w:r>
    </w:p>
    <w:p w14:paraId="5808DE01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остальные команды</w:t>
      </w:r>
    </w:p>
    <w:p w14:paraId="6739A214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восстановить BP</w:t>
      </w:r>
    </w:p>
    <w:p w14:paraId="290BD1AD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возврат из процедуры</w:t>
      </w:r>
    </w:p>
    <w:p w14:paraId="4577AFB7" w14:textId="77777777" w:rsidR="00A40E8D" w:rsidRDefault="00A40E8D" w:rsidP="00A40E8D">
      <w:pPr>
        <w:pStyle w:val="NormalWeb"/>
      </w:pPr>
      <w:r>
        <w:rPr>
          <w:sz w:val="28"/>
          <w:szCs w:val="28"/>
        </w:rPr>
        <w:t xml:space="preserve">Для удобства ссылок на параметры, переданные в стеке, внутри функции иногда используют директивы </w:t>
      </w:r>
      <w:r>
        <w:rPr>
          <w:rFonts w:ascii="Courier New" w:hAnsi="Courier New" w:cs="Courier New"/>
          <w:sz w:val="28"/>
          <w:szCs w:val="28"/>
        </w:rPr>
        <w:t>EQU</w:t>
      </w:r>
      <w:r>
        <w:rPr>
          <w:sz w:val="28"/>
          <w:szCs w:val="28"/>
        </w:rPr>
        <w:t xml:space="preserve">, чтобы не писать каждый раз точное сме- щение параметра от начала активационной записи (то есть от </w:t>
      </w:r>
      <w:r>
        <w:rPr>
          <w:rFonts w:ascii="Courier New" w:hAnsi="Courier New" w:cs="Courier New"/>
          <w:sz w:val="28"/>
          <w:szCs w:val="28"/>
        </w:rPr>
        <w:t>ВР</w:t>
      </w:r>
      <w:r>
        <w:rPr>
          <w:sz w:val="28"/>
          <w:szCs w:val="28"/>
        </w:rPr>
        <w:t xml:space="preserve">), например, так: </w:t>
      </w:r>
    </w:p>
    <w:p w14:paraId="1B9CDF77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X</w:t>
      </w:r>
    </w:p>
    <w:p w14:paraId="6C35A5DB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Y</w:t>
      </w:r>
    </w:p>
    <w:p w14:paraId="6128A34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Z</w:t>
      </w:r>
    </w:p>
    <w:p w14:paraId="6F0D3AE7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procedure</w:t>
      </w:r>
    </w:p>
    <w:p w14:paraId="699994C5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43ED364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procedure proc near</w:t>
      </w:r>
    </w:p>
    <w:p w14:paraId="7E487DDC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param_z equ [bp+8]</w:t>
      </w:r>
    </w:p>
    <w:p w14:paraId="3E115DF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param_y equ [bp+6]</w:t>
      </w:r>
    </w:p>
    <w:p w14:paraId="3B4F1FCE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param_x equ [bp+4]</w:t>
      </w:r>
    </w:p>
    <w:p w14:paraId="6583EF76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bp</w:t>
      </w:r>
    </w:p>
    <w:p w14:paraId="1186629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bp,sp</w:t>
      </w:r>
    </w:p>
    <w:p w14:paraId="6B817487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             ; команды, которые могут использовать стек</w:t>
      </w:r>
    </w:p>
    <w:p w14:paraId="60603CED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ax,param_x  ; считать параметр X</w:t>
      </w:r>
    </w:p>
    <w:p w14:paraId="670E40DD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             ; остальные команды процедуры</w:t>
      </w:r>
    </w:p>
    <w:p w14:paraId="28DB464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bp</w:t>
      </w:r>
    </w:p>
    <w:p w14:paraId="7F243CDA" w14:textId="77777777" w:rsid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 6           ; возврат с очисткой стека в процедуре</w:t>
      </w:r>
    </w:p>
    <w:p w14:paraId="5B9CD353" w14:textId="0212013D" w:rsidR="00456446" w:rsidRPr="00A40E8D" w:rsidRDefault="00A40E8D" w:rsidP="00A40E8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func endp</w:t>
      </w:r>
    </w:p>
    <w:p w14:paraId="2A640CA4" w14:textId="77777777" w:rsidR="00456446" w:rsidRPr="000E7EA8" w:rsidRDefault="00456446" w:rsidP="00456446">
      <w:pPr>
        <w:rPr>
          <w:rFonts w:ascii="Times New Roman" w:eastAsia="Times New Roman" w:hAnsi="Times New Roman" w:cs="Times New Roman"/>
          <w:lang w:eastAsia="ru-RU"/>
        </w:rPr>
      </w:pPr>
    </w:p>
    <w:p w14:paraId="5B45C239" w14:textId="77777777" w:rsidR="00456446" w:rsidRPr="00B646C1" w:rsidRDefault="00456446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B646C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B646C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1E38EBF6" w14:textId="77777777" w:rsidR="00456446" w:rsidRPr="00B646C1" w:rsidRDefault="00456446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73C3A9A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82CFF">
        <w:rPr>
          <w:rFonts w:ascii="Courier New" w:eastAsia="Times New Roman" w:hAnsi="Courier New" w:cs="Courier New"/>
          <w:lang w:val="en-US" w:eastAsia="ru-RU"/>
        </w:rPr>
        <w:t>.model</w:t>
      </w:r>
      <w:proofErr w:type="gramEnd"/>
      <w:r w:rsidRPr="00F82CFF">
        <w:rPr>
          <w:rFonts w:ascii="Courier New" w:eastAsia="Times New Roman" w:hAnsi="Courier New" w:cs="Courier New"/>
          <w:lang w:val="en-US" w:eastAsia="ru-RU"/>
        </w:rPr>
        <w:t xml:space="preserve"> small</w:t>
      </w:r>
    </w:p>
    <w:p w14:paraId="34509F6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82CFF">
        <w:rPr>
          <w:rFonts w:ascii="Courier New" w:eastAsia="Times New Roman" w:hAnsi="Courier New" w:cs="Courier New"/>
          <w:lang w:val="en-US" w:eastAsia="ru-RU"/>
        </w:rPr>
        <w:t>.stack</w:t>
      </w:r>
      <w:proofErr w:type="gramEnd"/>
      <w:r w:rsidRPr="00F82CFF">
        <w:rPr>
          <w:rFonts w:ascii="Courier New" w:eastAsia="Times New Roman" w:hAnsi="Courier New" w:cs="Courier New"/>
          <w:lang w:val="en-US" w:eastAsia="ru-RU"/>
        </w:rPr>
        <w:t xml:space="preserve"> 100h  </w:t>
      </w:r>
    </w:p>
    <w:p w14:paraId="1400C2C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7C3D569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.data</w:t>
      </w:r>
    </w:p>
    <w:p w14:paraId="5830845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enter1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"Enter the first number: ", '$'</w:t>
      </w:r>
    </w:p>
    <w:p w14:paraId="585236E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enter2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"Enter the second number: ", '$'</w:t>
      </w:r>
    </w:p>
    <w:p w14:paraId="65111D5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indent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0ah, 0dh, '$'</w:t>
      </w:r>
    </w:p>
    <w:p w14:paraId="5C9ED81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res_sum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"The sum: ", '$'</w:t>
      </w:r>
    </w:p>
    <w:p w14:paraId="54D4A32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res_sub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"The remainder: ", '$'</w:t>
      </w:r>
    </w:p>
    <w:p w14:paraId="7C83DCD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res_mul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"The product: ", '$'</w:t>
      </w:r>
    </w:p>
    <w:p w14:paraId="69BD185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res_div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"The quotient: ", '$'</w:t>
      </w:r>
    </w:p>
    <w:p w14:paraId="165BF72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612597C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over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"Overflow", '$' </w:t>
      </w:r>
    </w:p>
    <w:p w14:paraId="7A3D0D8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133DCD0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max1_len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4</w:t>
      </w:r>
    </w:p>
    <w:p w14:paraId="44EED06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length1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0    ;actual length</w:t>
      </w:r>
    </w:p>
    <w:p w14:paraId="18BE7B0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lastRenderedPageBreak/>
        <w:t xml:space="preserve">num1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5 dup('$')   </w:t>
      </w:r>
    </w:p>
    <w:p w14:paraId="5E82936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525EE5A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max2_len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4</w:t>
      </w:r>
    </w:p>
    <w:p w14:paraId="1D9C6FA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length2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1574913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num2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5 dup('$')</w:t>
      </w:r>
    </w:p>
    <w:p w14:paraId="33F4D21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522D6D2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ten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10</w:t>
      </w:r>
    </w:p>
    <w:p w14:paraId="33C1BAC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2A281C7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a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?</w:t>
      </w:r>
    </w:p>
    <w:p w14:paraId="5FD8105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b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?  </w:t>
      </w:r>
    </w:p>
    <w:p w14:paraId="7EF6B12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58F78BD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.code</w:t>
      </w:r>
    </w:p>
    <w:p w14:paraId="2BBDCE5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start:</w:t>
      </w:r>
    </w:p>
    <w:p w14:paraId="2BA1C1C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ax, @data</w:t>
      </w:r>
    </w:p>
    <w:p w14:paraId="77932DB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644E3B3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843B15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input1:</w:t>
      </w:r>
    </w:p>
    <w:p w14:paraId="47F6F4B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8175E2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enter1</w:t>
      </w:r>
    </w:p>
    <w:p w14:paraId="6384158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5D3A8C3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2A2238A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DE53A1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0ah    ;input of the string</w:t>
      </w:r>
    </w:p>
    <w:p w14:paraId="5DF3284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max1_len</w:t>
      </w:r>
    </w:p>
    <w:p w14:paraId="545CF90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0DCAFF4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FAF157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    ;moving to the next line</w:t>
      </w:r>
    </w:p>
    <w:p w14:paraId="3AD645B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493CBFF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A9D3BB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D081B1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, num1    ;beginning of the string</w:t>
      </w:r>
    </w:p>
    <w:p w14:paraId="7B05269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bl, length1    ;length of the string</w:t>
      </w:r>
    </w:p>
    <w:p w14:paraId="0FA7314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C1A14F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string1_to_int:</w:t>
      </w:r>
    </w:p>
    <w:p w14:paraId="2FA3D71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cx, cx    ;preparing cx for getting the converted number</w:t>
      </w:r>
    </w:p>
    <w:p w14:paraId="3B80965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</w:p>
    <w:p w14:paraId="4F14EF9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1380EC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a, cx</w:t>
      </w:r>
    </w:p>
    <w:p w14:paraId="0E9AE3F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728839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input2:</w:t>
      </w:r>
    </w:p>
    <w:p w14:paraId="184E657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129880D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enter2</w:t>
      </w:r>
    </w:p>
    <w:p w14:paraId="7F93B1C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60186B9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23E5997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A3E2B6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0ah</w:t>
      </w:r>
    </w:p>
    <w:p w14:paraId="7E12C8F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max2_len</w:t>
      </w:r>
    </w:p>
    <w:p w14:paraId="31B52D7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0E9EC1E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B812B7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256DFDD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ah, 09h</w:t>
      </w:r>
    </w:p>
    <w:p w14:paraId="07B06AE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1601666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EC1378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, num2</w:t>
      </w:r>
    </w:p>
    <w:p w14:paraId="657C414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bl, length2</w:t>
      </w:r>
    </w:p>
    <w:p w14:paraId="6AE06D8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ED7754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6ABA90A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124B9C6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79BADC9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0ACDB1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string2_to_int:</w:t>
      </w:r>
    </w:p>
    <w:p w14:paraId="525E5D4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092CFE5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</w:p>
    <w:p w14:paraId="1E25A35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4F7739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b, cx</w:t>
      </w:r>
    </w:p>
    <w:p w14:paraId="4419D91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EAA4FE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op_sum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:  </w:t>
      </w:r>
    </w:p>
    <w:p w14:paraId="56C71C4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res_sum</w:t>
      </w:r>
      <w:proofErr w:type="spellEnd"/>
    </w:p>
    <w:p w14:paraId="2F94390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645C1FE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D40A56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4163B0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13E2865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449279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cx, a</w:t>
      </w:r>
    </w:p>
    <w:p w14:paraId="358110E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cx, b</w:t>
      </w:r>
    </w:p>
    <w:p w14:paraId="3372D66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jc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overflow</w:t>
      </w:r>
    </w:p>
    <w:p w14:paraId="5798B8E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8FAAE0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ax, cx</w:t>
      </w:r>
    </w:p>
    <w:p w14:paraId="63F2B47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print</w:t>
      </w:r>
    </w:p>
    <w:p w14:paraId="7101C0A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B48797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5668D06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E10CBB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564682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7FC61E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op_sub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:</w:t>
      </w:r>
    </w:p>
    <w:p w14:paraId="5843DA0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res_sub</w:t>
      </w:r>
      <w:proofErr w:type="spellEnd"/>
    </w:p>
    <w:p w14:paraId="3E10A1A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1F164C5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57BD38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A6E38F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218CE0B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4954C5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cx, a</w:t>
      </w:r>
    </w:p>
    <w:p w14:paraId="5E9E24C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sub cx, b</w:t>
      </w:r>
    </w:p>
    <w:p w14:paraId="73F5E69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jc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overflow</w:t>
      </w:r>
    </w:p>
    <w:p w14:paraId="3B9B47A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F19B38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ax, cx</w:t>
      </w:r>
    </w:p>
    <w:p w14:paraId="280A242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print</w:t>
      </w:r>
    </w:p>
    <w:p w14:paraId="2819D6A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24C2FB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3FCE522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693336A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6CC49F4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</w:p>
    <w:p w14:paraId="4E1E3A6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op_mul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:</w:t>
      </w:r>
    </w:p>
    <w:p w14:paraId="78B29D3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res_mul</w:t>
      </w:r>
      <w:proofErr w:type="spellEnd"/>
    </w:p>
    <w:p w14:paraId="77470C9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7BBBF31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746AD17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0F3918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5B23089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A0E52B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ax, a</w:t>
      </w:r>
    </w:p>
    <w:p w14:paraId="42871A1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b</w:t>
      </w:r>
    </w:p>
    <w:p w14:paraId="5401546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jc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overflow</w:t>
      </w:r>
    </w:p>
    <w:p w14:paraId="5210B28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59E22E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print</w:t>
      </w:r>
    </w:p>
    <w:p w14:paraId="7EAE291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A6C7A5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2E9EC4B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1BED30E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75796C3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E38C46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op_div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:</w:t>
      </w:r>
    </w:p>
    <w:p w14:paraId="72D3A89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res_div</w:t>
      </w:r>
      <w:proofErr w:type="spellEnd"/>
    </w:p>
    <w:p w14:paraId="3CF693E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5A94B47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15DD531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6C962D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56E27307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4863BCF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5553F6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ax, a</w:t>
      </w:r>
    </w:p>
    <w:p w14:paraId="226D121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cx, b</w:t>
      </w:r>
    </w:p>
    <w:p w14:paraId="4D5B58B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div b</w:t>
      </w:r>
    </w:p>
    <w:p w14:paraId="4466467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jc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overflow </w:t>
      </w:r>
    </w:p>
    <w:p w14:paraId="22A9CD4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734B6F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call print</w:t>
      </w:r>
    </w:p>
    <w:p w14:paraId="6C5B247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F92350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indent</w:t>
      </w:r>
    </w:p>
    <w:p w14:paraId="2708507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5049F4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1D5E644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493974D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exit:        </w:t>
      </w:r>
    </w:p>
    <w:p w14:paraId="3C4565A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D58AA6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ax, 4c00h</w:t>
      </w:r>
    </w:p>
    <w:p w14:paraId="5D8F08B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34F1F2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D6A71C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179CE1D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8911EE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overflow:</w:t>
      </w:r>
    </w:p>
    <w:p w14:paraId="725B019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lea dx, over</w:t>
      </w:r>
    </w:p>
    <w:p w14:paraId="28590C4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7B397E9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67BB90B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1ACDA5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exit</w:t>
      </w:r>
    </w:p>
    <w:p w14:paraId="7F3FEA41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20AAC7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lastRenderedPageBreak/>
        <w:t>stri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7E87E809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push ax    ;preserve working registers</w:t>
      </w:r>
    </w:p>
    <w:p w14:paraId="3EDD9D0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push bx</w:t>
      </w:r>
    </w:p>
    <w:p w14:paraId="56DED84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push dx</w:t>
      </w:r>
    </w:p>
    <w:p w14:paraId="3E1B425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push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36CC6F0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5BCB2EB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next_char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:</w:t>
      </w:r>
    </w:p>
    <w:p w14:paraId="1CCBE28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], '$'    ;if the end of the string is reached</w:t>
      </w:r>
    </w:p>
    <w:p w14:paraId="54BED3F3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je done</w:t>
      </w:r>
    </w:p>
    <w:p w14:paraId="37D5E8D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453737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], '0'    ;if char isn't a digit</w:t>
      </w:r>
    </w:p>
    <w:p w14:paraId="3080E4B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jb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done</w:t>
      </w:r>
    </w:p>
    <w:p w14:paraId="5BD2DD1A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], '9'</w:t>
      </w:r>
    </w:p>
    <w:p w14:paraId="4379171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ja  done</w:t>
      </w:r>
    </w:p>
    <w:p w14:paraId="1778D09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0E6D98B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bl, [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>]</w:t>
      </w:r>
    </w:p>
    <w:p w14:paraId="0334752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 </w:t>
      </w:r>
    </w:p>
    <w:p w14:paraId="0E80045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ax, cx    ;ex. 545. 0-&gt;cx; cx+=5</w:t>
      </w:r>
    </w:p>
    <w:p w14:paraId="6033FC1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ten    ;5*10-&gt;cx; cx+=4</w:t>
      </w:r>
    </w:p>
    <w:p w14:paraId="4559DCF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mov cx, ax    ;54*10-&gt;cx; cx+=5</w:t>
      </w:r>
    </w:p>
    <w:p w14:paraId="237E9978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AD24AB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sub bl, 30h    ;converting char to int</w:t>
      </w:r>
    </w:p>
    <w:p w14:paraId="008A0CB5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         </w:t>
      </w:r>
    </w:p>
    <w:p w14:paraId="4B16194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bh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bh</w:t>
      </w:r>
      <w:proofErr w:type="spellEnd"/>
    </w:p>
    <w:p w14:paraId="29D48200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add cx, bx    ;converted number is stored in cx   </w:t>
      </w:r>
    </w:p>
    <w:p w14:paraId="588C0AB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F83408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si    ;moving to the next char</w:t>
      </w:r>
    </w:p>
    <w:p w14:paraId="3950650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5C405E0F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next_char</w:t>
      </w:r>
      <w:proofErr w:type="spellEnd"/>
    </w:p>
    <w:p w14:paraId="2C655F3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4802547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done:</w:t>
      </w:r>
    </w:p>
    <w:p w14:paraId="1C6F1566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pop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   ;recover saved registers</w:t>
      </w:r>
    </w:p>
    <w:p w14:paraId="6C94BE6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pop dx</w:t>
      </w:r>
    </w:p>
    <w:p w14:paraId="215A234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pop bx</w:t>
      </w:r>
    </w:p>
    <w:p w14:paraId="1A093ABC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pop ax</w:t>
      </w:r>
    </w:p>
    <w:p w14:paraId="6F1EF824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ret</w:t>
      </w:r>
    </w:p>
    <w:p w14:paraId="12225F9D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 xml:space="preserve">   </w:t>
      </w:r>
    </w:p>
    <w:p w14:paraId="4BBAB81E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  <w:r w:rsidRPr="00F82CF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82CFF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55362592" w14:textId="77777777" w:rsidR="00F82CFF" w:rsidRPr="00F82CFF" w:rsidRDefault="00F82CFF" w:rsidP="00F82CFF">
      <w:pPr>
        <w:rPr>
          <w:rFonts w:ascii="Courier New" w:eastAsia="Times New Roman" w:hAnsi="Courier New" w:cs="Courier New"/>
          <w:lang w:val="en-US" w:eastAsia="ru-RU"/>
        </w:rPr>
      </w:pPr>
    </w:p>
    <w:p w14:paraId="0B69F1DD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>print proc near</w:t>
      </w:r>
    </w:p>
    <w:p w14:paraId="7A70587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ax, 0    ;if a quotient is 0</w:t>
      </w:r>
    </w:p>
    <w:p w14:paraId="42FEBB60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not_zero</w:t>
      </w:r>
      <w:proofErr w:type="spellEnd"/>
    </w:p>
    <w:p w14:paraId="41672C50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add al, '0'    ;printing '0' out</w:t>
      </w:r>
    </w:p>
    <w:p w14:paraId="2E1BDC1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mov ah, 0eh</w:t>
      </w:r>
    </w:p>
    <w:p w14:paraId="7DD849A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int 10h</w:t>
      </w:r>
    </w:p>
    <w:p w14:paraId="6D8F8FCB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378C5B0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E8DE8C0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not_zero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>:</w:t>
      </w:r>
    </w:p>
    <w:p w14:paraId="4526DE39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7F280DB1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3EA2291A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6E0F9033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lastRenderedPageBreak/>
        <w:t xml:space="preserve">    push dx</w:t>
      </w:r>
    </w:p>
    <w:p w14:paraId="661BF8D9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A2694A4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mov bx, 10000</w:t>
      </w:r>
    </w:p>
    <w:p w14:paraId="1521426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7FE2A30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begin:</w:t>
      </w:r>
    </w:p>
    <w:p w14:paraId="2CA53E11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bx, 0    ;if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devider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equals zero</w:t>
      </w:r>
    </w:p>
    <w:p w14:paraId="5A4AE8B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jz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end</w:t>
      </w:r>
    </w:p>
    <w:p w14:paraId="06CEACD2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41C89CD3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cx, 0    ;avoid printing zeros before numbers</w:t>
      </w:r>
    </w:p>
    <w:p w14:paraId="48352EC2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je calc</w:t>
      </w:r>
    </w:p>
    <w:p w14:paraId="3B4F95BA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772FE4D2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ax, bx    ;if ax&lt;bx, the result is 0</w:t>
      </w:r>
    </w:p>
    <w:p w14:paraId="036A4DD8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jb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skip</w:t>
      </w:r>
    </w:p>
    <w:p w14:paraId="20390D32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47BBF3B5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calc:</w:t>
      </w:r>
    </w:p>
    <w:p w14:paraId="1081379B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483EE869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3066D95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dx, dx    ;remainder</w:t>
      </w:r>
    </w:p>
    <w:p w14:paraId="74ACA63C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div bx</w:t>
      </w:r>
    </w:p>
    <w:p w14:paraId="1E723E84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1FD5050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add al, 30h    ;printing the last digit</w:t>
      </w:r>
    </w:p>
    <w:p w14:paraId="4A2EA46D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mov ah, 0eh</w:t>
      </w:r>
    </w:p>
    <w:p w14:paraId="7A66BCFD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int 10h</w:t>
      </w:r>
    </w:p>
    <w:p w14:paraId="526D3C7B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43B61D3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mov ax, dx    ;remainder is stored in ax</w:t>
      </w:r>
    </w:p>
    <w:p w14:paraId="3C8B9B5A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52D3936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skip:    ;bx/=10</w:t>
      </w:r>
    </w:p>
    <w:p w14:paraId="19CAA9B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push ax</w:t>
      </w:r>
    </w:p>
    <w:p w14:paraId="0EDE90E7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0B69AE36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mov ax, bx</w:t>
      </w:r>
    </w:p>
    <w:p w14:paraId="704CFB3F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div ten</w:t>
      </w:r>
    </w:p>
    <w:p w14:paraId="544F917A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mov bx, ax</w:t>
      </w:r>
    </w:p>
    <w:p w14:paraId="0B8CDD40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pop ax</w:t>
      </w:r>
    </w:p>
    <w:p w14:paraId="36109141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</w:t>
      </w:r>
    </w:p>
    <w:p w14:paraId="34A13C83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B03C3A">
        <w:rPr>
          <w:rFonts w:ascii="Courier New" w:eastAsia="Times New Roman" w:hAnsi="Courier New" w:cs="Courier New"/>
          <w:lang w:val="en-US" w:eastAsia="ru-RU"/>
        </w:rPr>
        <w:t xml:space="preserve"> begin</w:t>
      </w:r>
    </w:p>
    <w:p w14:paraId="289B3586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6561178A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end:</w:t>
      </w:r>
    </w:p>
    <w:p w14:paraId="58D0FC5F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pop dx</w:t>
      </w:r>
    </w:p>
    <w:p w14:paraId="646EB049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pop cx</w:t>
      </w:r>
    </w:p>
    <w:p w14:paraId="056DD051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pop bx</w:t>
      </w:r>
    </w:p>
    <w:p w14:paraId="60DD6733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pop ax</w:t>
      </w:r>
    </w:p>
    <w:p w14:paraId="28CCFD13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5B158ACE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        ret   </w:t>
      </w:r>
    </w:p>
    <w:p w14:paraId="647AF6EC" w14:textId="77777777" w:rsidR="00B03C3A" w:rsidRP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B63C56B" w14:textId="77777777" w:rsidR="00B03C3A" w:rsidRDefault="00B03C3A" w:rsidP="00B03C3A">
      <w:pPr>
        <w:rPr>
          <w:rFonts w:ascii="Courier New" w:eastAsia="Times New Roman" w:hAnsi="Courier New" w:cs="Courier New"/>
          <w:lang w:val="en-US" w:eastAsia="ru-RU"/>
        </w:rPr>
      </w:pPr>
      <w:r w:rsidRPr="00B03C3A">
        <w:rPr>
          <w:rFonts w:ascii="Courier New" w:eastAsia="Times New Roman" w:hAnsi="Courier New" w:cs="Courier New"/>
          <w:lang w:val="en-US" w:eastAsia="ru-RU"/>
        </w:rPr>
        <w:t xml:space="preserve">print </w:t>
      </w:r>
      <w:proofErr w:type="spellStart"/>
      <w:r w:rsidRPr="00B03C3A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76FB2A99" w14:textId="5B80E87C" w:rsidR="00456446" w:rsidRDefault="00F82CFF" w:rsidP="00B03C3A">
      <w:pPr>
        <w:rPr>
          <w:rFonts w:ascii="Courier New" w:eastAsia="Times New Roman" w:hAnsi="Courier New" w:cs="Courier New"/>
          <w:lang w:val="en-US" w:eastAsia="ru-RU"/>
        </w:rPr>
      </w:pPr>
      <w:r w:rsidRPr="00F82CFF">
        <w:rPr>
          <w:rFonts w:ascii="Courier New" w:eastAsia="Times New Roman" w:hAnsi="Courier New" w:cs="Courier New"/>
          <w:lang w:val="en-US" w:eastAsia="ru-RU"/>
        </w:rPr>
        <w:t>end start</w:t>
      </w:r>
    </w:p>
    <w:p w14:paraId="384E1D5C" w14:textId="77777777" w:rsidR="00F82CFF" w:rsidRPr="00B03C3A" w:rsidRDefault="00F82CFF" w:rsidP="00F82CF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9E1FAD" w14:textId="77777777" w:rsidR="00456446" w:rsidRPr="00733911" w:rsidRDefault="00456446" w:rsidP="00456446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7931FF7E" w14:textId="77777777" w:rsidR="00456446" w:rsidRDefault="00456446" w:rsidP="00456446"/>
    <w:p w14:paraId="0E238833" w14:textId="28EC9C74" w:rsidR="00456446" w:rsidRDefault="00EE097A" w:rsidP="0045644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3AD6F9" wp14:editId="4002B6DB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D716" w14:textId="77777777" w:rsidR="00456446" w:rsidRDefault="00456446" w:rsidP="00456446">
      <w:pPr>
        <w:rPr>
          <w:lang w:val="ru-RU"/>
        </w:rPr>
      </w:pPr>
    </w:p>
    <w:p w14:paraId="47441034" w14:textId="77777777" w:rsidR="00456446" w:rsidRPr="000E7EA8" w:rsidRDefault="00456446" w:rsidP="0045644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</w:p>
    <w:p w14:paraId="1A87CCEB" w14:textId="5BBC6FCB" w:rsidR="00456446" w:rsidRPr="004C740E" w:rsidRDefault="0045644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E09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выполняющее арифметические операции над целыми десятичными числами, введенными с клавиатуры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C74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о</w:t>
      </w:r>
      <w:r w:rsidR="004C740E"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знакоми</w:t>
      </w:r>
      <w:r w:rsidR="004C74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лась</w:t>
      </w:r>
      <w:r w:rsidR="004C740E"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арифметическими операциями над целочисленными данными, обработкой массивов чисел, </w:t>
      </w:r>
      <w:r w:rsidR="004C74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также</w:t>
      </w:r>
      <w:r w:rsidR="004C740E"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правилами оформления ассемблерных процедур</w:t>
      </w:r>
      <w:r w:rsidR="004C74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sectPr w:rsidR="00456446" w:rsidRPr="004C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1A542B"/>
    <w:rsid w:val="00304C4B"/>
    <w:rsid w:val="00456446"/>
    <w:rsid w:val="004C740E"/>
    <w:rsid w:val="005F77BF"/>
    <w:rsid w:val="00A40E8D"/>
    <w:rsid w:val="00B03C3A"/>
    <w:rsid w:val="00C06D77"/>
    <w:rsid w:val="00DA02D2"/>
    <w:rsid w:val="00EE097A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103C06"/>
  <w15:chartTrackingRefBased/>
  <w15:docId w15:val="{786F2252-13AA-3F41-BBC1-EE8A9F51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E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E8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10</cp:revision>
  <dcterms:created xsi:type="dcterms:W3CDTF">2022-09-14T22:20:00Z</dcterms:created>
  <dcterms:modified xsi:type="dcterms:W3CDTF">2022-09-15T07:48:00Z</dcterms:modified>
</cp:coreProperties>
</file>