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A5D20" w14:textId="77777777" w:rsidR="00D227CC" w:rsidRDefault="003E689B">
      <w:pPr>
        <w:pStyle w:val="Title"/>
        <w:contextualSpacing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Министерство образования Республики Беларусь</w:t>
      </w:r>
    </w:p>
    <w:p w14:paraId="2F335298" w14:textId="77777777" w:rsidR="00D227CC" w:rsidRDefault="00D227CC">
      <w:pPr>
        <w:pStyle w:val="Subtitle"/>
        <w:spacing w:line="240" w:lineRule="auto"/>
        <w:contextualSpacing/>
        <w:rPr>
          <w:rFonts w:ascii="Times New Roman" w:hAnsi="Times New Roman"/>
          <w:sz w:val="28"/>
          <w:szCs w:val="28"/>
        </w:rPr>
      </w:pPr>
    </w:p>
    <w:p w14:paraId="5EF44D03" w14:textId="77777777" w:rsidR="00D227CC" w:rsidRDefault="003E689B">
      <w:pPr>
        <w:pStyle w:val="Subtitle"/>
        <w:spacing w:line="240" w:lineRule="auto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</w:t>
      </w:r>
    </w:p>
    <w:p w14:paraId="5D3B43FB" w14:textId="77777777" w:rsidR="00D227CC" w:rsidRDefault="003E689B">
      <w:pPr>
        <w:spacing w:after="0" w:line="240" w:lineRule="auto"/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БелорусскиЙ государственный университет</w:t>
      </w:r>
    </w:p>
    <w:p w14:paraId="45ABD07F" w14:textId="77777777" w:rsidR="00D227CC" w:rsidRDefault="003E689B">
      <w:pPr>
        <w:spacing w:after="0" w:line="240" w:lineRule="auto"/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информатики и радиоэлектроники</w:t>
      </w:r>
    </w:p>
    <w:p w14:paraId="6B6A6995" w14:textId="77777777" w:rsidR="00D227CC" w:rsidRDefault="00D227CC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C6163F9" w14:textId="3F637E2F" w:rsidR="00D227CC" w:rsidRDefault="003E689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FB6BAE">
        <w:rPr>
          <w:rFonts w:ascii="Times New Roman" w:hAnsi="Times New Roman" w:cs="Times New Roman"/>
          <w:sz w:val="28"/>
          <w:szCs w:val="28"/>
        </w:rPr>
        <w:t>КСиС</w:t>
      </w:r>
      <w:proofErr w:type="spellEnd"/>
    </w:p>
    <w:p w14:paraId="6F454868" w14:textId="77777777" w:rsidR="00D227CC" w:rsidRDefault="00D227CC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4FF7AED9" w14:textId="0E98C1C5" w:rsidR="00D227CC" w:rsidRDefault="003E689B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</w:t>
      </w:r>
      <w:r>
        <w:rPr>
          <w:rFonts w:ascii="Times New Roman" w:hAnsi="Times New Roman" w:cs="Times New Roman"/>
          <w:sz w:val="28"/>
          <w:szCs w:val="28"/>
        </w:rPr>
        <w:tab/>
      </w:r>
      <w:r w:rsidR="00FB6BAE">
        <w:rPr>
          <w:rFonts w:ascii="Times New Roman" w:hAnsi="Times New Roman" w:cs="Times New Roman"/>
          <w:sz w:val="28"/>
          <w:szCs w:val="28"/>
        </w:rPr>
        <w:t>ЭВМ</w:t>
      </w:r>
    </w:p>
    <w:p w14:paraId="6BFB986A" w14:textId="77777777" w:rsidR="00D227CC" w:rsidRDefault="00D227CC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2E1315B1" w14:textId="77777777" w:rsidR="00D227CC" w:rsidRDefault="00D227CC">
      <w:pPr>
        <w:spacing w:after="0" w:line="240" w:lineRule="auto"/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  <w:bookmarkStart w:id="0" w:name="_Toc246409749"/>
    </w:p>
    <w:p w14:paraId="2D33F275" w14:textId="77777777" w:rsidR="00D227CC" w:rsidRDefault="00D227CC">
      <w:pPr>
        <w:spacing w:after="0" w:line="240" w:lineRule="auto"/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3CE92D19" w14:textId="77777777" w:rsidR="00D227CC" w:rsidRDefault="00D227CC">
      <w:pPr>
        <w:spacing w:after="0" w:line="240" w:lineRule="auto"/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5873F391" w14:textId="77777777" w:rsidR="00D227CC" w:rsidRDefault="00D227CC">
      <w:pPr>
        <w:spacing w:after="0" w:line="240" w:lineRule="auto"/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7353F98F" w14:textId="77777777" w:rsidR="00D227CC" w:rsidRDefault="00D227CC">
      <w:pPr>
        <w:spacing w:after="0" w:line="240" w:lineRule="auto"/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7799D4C3" w14:textId="77777777" w:rsidR="00D227CC" w:rsidRDefault="003E689B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t>МАРКЕТИНГ пРОГРАММНЫХ ПРОДУКТОВ И УСЛУГ</w:t>
      </w:r>
    </w:p>
    <w:p w14:paraId="638439BE" w14:textId="77777777" w:rsidR="00D227CC" w:rsidRDefault="00D227CC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2A8266E" w14:textId="77777777" w:rsidR="00D227CC" w:rsidRDefault="003E689B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Практическое занятие № 2</w:t>
      </w:r>
    </w:p>
    <w:p w14:paraId="67D74631" w14:textId="77777777" w:rsidR="00D227CC" w:rsidRDefault="003E68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60CC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>ИССЛЕДОВАНИЕ КОНКУРЕНТОВ И РАЗРАБОТКА СТРАТЕГИИ</w:t>
      </w:r>
    </w:p>
    <w:p w14:paraId="2260DDA6" w14:textId="7A5CBC8B" w:rsidR="00D227CC" w:rsidRPr="00423C75" w:rsidRDefault="003E689B" w:rsidP="00423C7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60CC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>ПОЗИЦИОНИРОВАНИЯ ДЛЯ КОМПАНИИ</w:t>
      </w:r>
    </w:p>
    <w:p w14:paraId="7923E3AC" w14:textId="77777777" w:rsidR="00D227CC" w:rsidRDefault="003E689B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№ </w:t>
      </w:r>
    </w:p>
    <w:p w14:paraId="358DD867" w14:textId="77777777" w:rsidR="00423C75" w:rsidRDefault="00423C75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0"/>
    <w:p w14:paraId="70E22A6D" w14:textId="77777777" w:rsidR="00D227CC" w:rsidRDefault="003E689B">
      <w:pPr>
        <w:pStyle w:val="BodyText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группа 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150502</w:t>
      </w:r>
    </w:p>
    <w:p w14:paraId="2F829BD9" w14:textId="77777777" w:rsidR="00D227CC" w:rsidRDefault="00D227CC">
      <w:pPr>
        <w:pStyle w:val="BodyText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0A19E3C" w14:textId="77777777" w:rsidR="00D227CC" w:rsidRDefault="00D227CC">
      <w:pPr>
        <w:pStyle w:val="BodyText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3404BCD" w14:textId="77777777" w:rsidR="00D227CC" w:rsidRDefault="00D227CC">
      <w:pPr>
        <w:pStyle w:val="BodyText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4A8AF72" w14:textId="77777777" w:rsidR="00D227CC" w:rsidRDefault="00D227CC">
      <w:pPr>
        <w:pStyle w:val="BodyText"/>
        <w:spacing w:after="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65F7630" w14:textId="77777777" w:rsidR="00D227CC" w:rsidRDefault="00D227CC">
      <w:pPr>
        <w:pStyle w:val="BodyText"/>
        <w:spacing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745FE1B" w14:textId="77777777" w:rsidR="00D227CC" w:rsidRPr="001D60CC" w:rsidRDefault="00D227CC">
      <w:pPr>
        <w:pStyle w:val="BodyText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3323696" w14:textId="77777777" w:rsidR="00D227CC" w:rsidRDefault="00D227CC">
      <w:pPr>
        <w:pStyle w:val="BodyText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64FE19" w14:textId="77777777" w:rsidR="00D227CC" w:rsidRDefault="00D227CC">
      <w:pPr>
        <w:pStyle w:val="BodyText"/>
        <w:spacing w:after="0"/>
        <w:contextualSpacing/>
        <w:rPr>
          <w:rFonts w:ascii="Times New Roman" w:hAnsi="Times New Roman" w:cs="Times New Roman"/>
          <w:sz w:val="28"/>
          <w:szCs w:val="28"/>
        </w:rPr>
      </w:pPr>
    </w:p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678"/>
        <w:gridCol w:w="2126"/>
        <w:gridCol w:w="2835"/>
      </w:tblGrid>
      <w:tr w:rsidR="00D227CC" w14:paraId="6006F4BD" w14:textId="77777777">
        <w:trPr>
          <w:trHeight w:val="20"/>
        </w:trPr>
        <w:tc>
          <w:tcPr>
            <w:tcW w:w="4678" w:type="dxa"/>
            <w:vAlign w:val="center"/>
          </w:tcPr>
          <w:p w14:paraId="7574C43E" w14:textId="77777777" w:rsidR="00D227CC" w:rsidRDefault="003E689B">
            <w:pPr>
              <w:pStyle w:val="BodyText"/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126" w:type="dxa"/>
            <w:vAlign w:val="center"/>
          </w:tcPr>
          <w:p w14:paraId="1B998373" w14:textId="77777777" w:rsidR="00D227CC" w:rsidRDefault="00D227CC">
            <w:pPr>
              <w:pStyle w:val="BodyText"/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6B548F18" w14:textId="77777777" w:rsidR="00D227CC" w:rsidRDefault="00D227CC">
            <w:pPr>
              <w:pStyle w:val="BodyText"/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26026E07" w14:textId="77777777" w:rsidR="00D227CC" w:rsidRDefault="00D227CC">
            <w:pPr>
              <w:pStyle w:val="BodyText"/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4643C202" w14:textId="77777777" w:rsidR="00D227CC" w:rsidRDefault="003E689B">
            <w:pPr>
              <w:pStyle w:val="BodyText"/>
              <w:spacing w:after="0"/>
              <w:contextualSpacing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val="ru-RU"/>
              </w:rPr>
              <w:t>Альхимович Н.Г.</w:t>
            </w:r>
          </w:p>
          <w:p w14:paraId="30769ACC" w14:textId="77777777" w:rsidR="00D227CC" w:rsidRDefault="003E689B">
            <w:pPr>
              <w:pStyle w:val="BodyText"/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Альхимович Н.Г.</w:t>
            </w:r>
          </w:p>
          <w:p w14:paraId="511D564E" w14:textId="77777777" w:rsidR="00D227CC" w:rsidRDefault="003E689B">
            <w:pPr>
              <w:pStyle w:val="BodyText"/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Богомолов Я.А.</w:t>
            </w:r>
          </w:p>
          <w:p w14:paraId="6D84D223" w14:textId="77777777" w:rsidR="00D227CC" w:rsidRDefault="003E689B">
            <w:pPr>
              <w:pStyle w:val="BodyText"/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Скалозуб К.А.</w:t>
            </w:r>
          </w:p>
          <w:p w14:paraId="1B7E86D2" w14:textId="77777777" w:rsidR="00D227CC" w:rsidRDefault="00D227CC">
            <w:pPr>
              <w:pStyle w:val="BodyText"/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227CC" w14:paraId="1438D08E" w14:textId="77777777">
        <w:trPr>
          <w:trHeight w:val="20"/>
        </w:trPr>
        <w:tc>
          <w:tcPr>
            <w:tcW w:w="4678" w:type="dxa"/>
            <w:vAlign w:val="center"/>
          </w:tcPr>
          <w:p w14:paraId="05E7D752" w14:textId="77777777" w:rsidR="00D227CC" w:rsidRDefault="003E689B">
            <w:pPr>
              <w:pStyle w:val="BodyText"/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а:</w:t>
            </w:r>
          </w:p>
        </w:tc>
        <w:tc>
          <w:tcPr>
            <w:tcW w:w="2126" w:type="dxa"/>
            <w:vAlign w:val="center"/>
          </w:tcPr>
          <w:p w14:paraId="2A3C2468" w14:textId="77777777" w:rsidR="00D227CC" w:rsidRDefault="00D227CC">
            <w:pPr>
              <w:pStyle w:val="BodyText"/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604D656C" w14:textId="77777777" w:rsidR="00D227CC" w:rsidRDefault="003E689B">
            <w:pPr>
              <w:pStyle w:val="BodyText"/>
              <w:spacing w:after="0"/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Слюсарь Т.Л.</w:t>
            </w:r>
          </w:p>
        </w:tc>
      </w:tr>
    </w:tbl>
    <w:p w14:paraId="62A595C6" w14:textId="77777777" w:rsidR="00D227CC" w:rsidRDefault="00D227CC">
      <w:pPr>
        <w:pStyle w:val="BodyTextIndent"/>
        <w:tabs>
          <w:tab w:val="left" w:pos="0"/>
          <w:tab w:val="left" w:pos="851"/>
        </w:tabs>
        <w:ind w:firstLine="709"/>
        <w:contextualSpacing/>
        <w:jc w:val="center"/>
        <w:rPr>
          <w:sz w:val="28"/>
          <w:szCs w:val="28"/>
        </w:rPr>
      </w:pPr>
    </w:p>
    <w:p w14:paraId="056FC3FF" w14:textId="77777777" w:rsidR="00D227CC" w:rsidRDefault="00D227CC">
      <w:pPr>
        <w:pStyle w:val="BodyText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BBEB2CD" w14:textId="77777777" w:rsidR="00D227CC" w:rsidRDefault="00D227CC">
      <w:pPr>
        <w:pStyle w:val="BodyText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DDE3FE8" w14:textId="77777777" w:rsidR="00D227CC" w:rsidRDefault="00D227CC">
      <w:pPr>
        <w:pStyle w:val="BodyText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2469486" w14:textId="77777777" w:rsidR="00D227CC" w:rsidRDefault="00D227CC">
      <w:pPr>
        <w:pStyle w:val="BodyText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8BCD270" w14:textId="77777777" w:rsidR="00D227CC" w:rsidRDefault="003E689B">
      <w:pPr>
        <w:pStyle w:val="BodyText"/>
        <w:spacing w:after="0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Минск 20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0EE1F2E6" w14:textId="77777777" w:rsidR="00D227CC" w:rsidRDefault="003E68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lastRenderedPageBreak/>
        <w:t>ИССЛЕДОВАНИЕ КОНКУРЕНТОВ И РАЗРАБОТК</w:t>
      </w:r>
      <w:r w:rsidR="001D60CC"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>l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А СТРАТЕГИИ</w:t>
      </w:r>
    </w:p>
    <w:p w14:paraId="09F11694" w14:textId="0C81E158" w:rsidR="00D227CC" w:rsidRDefault="003E689B" w:rsidP="00120F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ПОЗИЦИОНИРОВАНИЯ ДЛЯ КОМПАНИИ «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>Qulix</w:t>
      </w:r>
      <w:proofErr w:type="spellEnd"/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>Systems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»</w:t>
      </w:r>
    </w:p>
    <w:p w14:paraId="6178CE20" w14:textId="77777777" w:rsidR="00120FF3" w:rsidRDefault="00120FF3" w:rsidP="00120F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6937FE" w14:textId="48C46C75" w:rsidR="00120FF3" w:rsidRPr="00120FF3" w:rsidRDefault="00120FF3" w:rsidP="00120FF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Qulix</w:t>
      </w:r>
      <w:proofErr w:type="spellEnd"/>
      <w:r w:rsidRPr="00120F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Systems</w:t>
      </w:r>
    </w:p>
    <w:p w14:paraId="3A95C292" w14:textId="77777777" w:rsidR="00120FF3" w:rsidRDefault="00120FF3" w:rsidP="00120FF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5636D4" w14:textId="77777777" w:rsidR="00120FF3" w:rsidRPr="001D60CC" w:rsidRDefault="00120FF3" w:rsidP="00120FF3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proofErr w:type="spellStart"/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Qulix</w:t>
      </w:r>
      <w:proofErr w:type="spellEnd"/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Systems – это международная частная компания,</w:t>
      </w:r>
      <w:r w:rsidRPr="001D60CC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основанная в 2000 году в РБ</w:t>
      </w: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, занимающаяся разработкой, тестированием ПО и консалтингом в </w:t>
      </w:r>
      <w:r>
        <w:rPr>
          <w:rFonts w:ascii="Times New Roman" w:hAnsi="Times New Roman" w:cs="Times New Roman"/>
          <w:color w:val="242424"/>
          <w:spacing w:val="-2"/>
          <w:sz w:val="28"/>
          <w:szCs w:val="28"/>
          <w:shd w:val="clear" w:color="auto" w:fill="FFFFFF"/>
        </w:rPr>
        <w:t>сфере IT, резидент парка высоких технологий РБ и на данный момент занимает 25-е место в топ-50 компаний</w:t>
      </w: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.</w:t>
      </w:r>
      <w:r w:rsidRPr="001D60CC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</w:t>
      </w:r>
    </w:p>
    <w:p w14:paraId="6C822A0C" w14:textId="75AF2838" w:rsidR="00120FF3" w:rsidRPr="001D60CC" w:rsidRDefault="00120FF3" w:rsidP="00120FF3">
      <w:pPr>
        <w:tabs>
          <w:tab w:val="left" w:pos="993"/>
        </w:tabs>
        <w:spacing w:after="0" w:line="240" w:lineRule="auto"/>
        <w:ind w:firstLineChars="250" w:firstLine="700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 w:rsidRPr="001D60CC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Можно выделить довольно быстрый рост этой компании за последние несколько лет, как в количестве, так и качестве персонала. Компания уже известна на рынке и спрос на услуги 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val="en-US" w:eastAsia="ru-RU"/>
          <w14:ligatures w14:val="standardContextual"/>
        </w:rPr>
        <w:t>Qulix</w:t>
      </w:r>
      <w:proofErr w:type="spellEnd"/>
      <w:r w:rsidRPr="001D60CC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:lang w:val="en-US" w:eastAsia="ru-RU"/>
          <w14:ligatures w14:val="standardContextual"/>
        </w:rPr>
        <w:t>Systems</w:t>
      </w:r>
      <w:r w:rsidRPr="001D60CC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продолжает стабильно нарастать за счёт более высокого</w:t>
      </w:r>
      <w:r w:rsidR="00614F8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,</w:t>
      </w:r>
      <w:r w:rsidRPr="001D60CC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чем у конкурентов</w:t>
      </w:r>
      <w:r w:rsidR="00614F8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,</w:t>
      </w:r>
      <w:r w:rsidRPr="001D60CC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качества услуг и имеет клиентов и партнёров таких</w:t>
      </w: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,</w:t>
      </w:r>
      <w:r w:rsidRPr="001D60CC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как </w:t>
      </w:r>
      <w:proofErr w:type="spellStart"/>
      <w:r w:rsidRPr="001D60CC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Белинвестбанк</w:t>
      </w:r>
      <w:proofErr w:type="spellEnd"/>
      <w:r w:rsidRPr="001D60CC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, </w:t>
      </w:r>
      <w:r>
        <w:rPr>
          <w:rFonts w:ascii="Times New Roman" w:eastAsia="sans-serif" w:hAnsi="Times New Roman" w:cs="Times New Roman"/>
          <w:sz w:val="28"/>
          <w:szCs w:val="28"/>
          <w:shd w:val="clear" w:color="auto" w:fill="FFFFFF"/>
        </w:rPr>
        <w:t>Газпром</w:t>
      </w:r>
      <w:r w:rsidRPr="001D60CC">
        <w:rPr>
          <w:rFonts w:ascii="Times New Roman" w:eastAsia="sans-serif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Yandex</w:t>
      </w:r>
      <w:proofErr w:type="spellEnd"/>
      <w:r w:rsidRPr="001D60CC">
        <w:rPr>
          <w:rFonts w:ascii="Times New Roman" w:eastAsia="SimSu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8"/>
          <w:szCs w:val="28"/>
          <w:lang w:val="en-US"/>
        </w:rPr>
        <w:t>Unicef</w:t>
      </w:r>
      <w:proofErr w:type="spellEnd"/>
      <w:r w:rsidRPr="001D60CC">
        <w:rPr>
          <w:rFonts w:ascii="Times New Roman" w:eastAsia="SimSun" w:hAnsi="Times New Roman" w:cs="Times New Roman"/>
          <w:sz w:val="28"/>
          <w:szCs w:val="28"/>
        </w:rPr>
        <w:t xml:space="preserve">, </w:t>
      </w:r>
      <w:r>
        <w:rPr>
          <w:rFonts w:ascii="Times New Roman" w:eastAsia="SimSun" w:hAnsi="Times New Roman" w:cs="Times New Roman"/>
          <w:sz w:val="28"/>
          <w:szCs w:val="28"/>
        </w:rPr>
        <w:t>MTC</w:t>
      </w:r>
      <w:r w:rsidRPr="001D60CC">
        <w:rPr>
          <w:rFonts w:ascii="Times New Roman" w:eastAsia="SimSun" w:hAnsi="Times New Roman" w:cs="Times New Roman"/>
          <w:sz w:val="28"/>
          <w:szCs w:val="28"/>
        </w:rPr>
        <w:t>.</w:t>
      </w:r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</w:p>
    <w:p w14:paraId="5893EFB1" w14:textId="69297B83" w:rsidR="00120FF3" w:rsidRPr="001D60CC" w:rsidRDefault="00120FF3" w:rsidP="00120FF3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 w:rsidRPr="001D60CC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К сожалению, как компания, она имеет довольно ограниченные высококвалифицированные ресурсы и взамен на качество приходится жертвовать увеличенным сроком выполнения </w:t>
      </w:r>
      <w:r w:rsidR="008028C1" w:rsidRPr="001D60CC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работ,</w:t>
      </w:r>
      <w:r w:rsidRPr="001D60CC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а также сравнительно высокой стоимостью своих услуг.</w:t>
      </w:r>
    </w:p>
    <w:p w14:paraId="00FBF37A" w14:textId="77777777" w:rsidR="00D227CC" w:rsidRDefault="00D227CC" w:rsidP="00120FF3">
      <w:pPr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5CB83C47" w14:textId="7259DFD0" w:rsidR="00D227CC" w:rsidRPr="00120FF3" w:rsidRDefault="00120FF3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2</w:t>
      </w:r>
      <w:r w:rsidR="003E689B"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 xml:space="preserve">. </w:t>
      </w:r>
      <w:r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Основные конкуренты компании «</w:t>
      </w:r>
      <w:proofErr w:type="spellStart"/>
      <w:r>
        <w:rPr>
          <w:rFonts w:ascii="Times New Roman" w:hAnsi="Times New Roman" w:cs="Times New Roman"/>
          <w:b/>
          <w:bCs/>
          <w:kern w:val="2"/>
          <w:sz w:val="28"/>
          <w:szCs w:val="28"/>
          <w:lang w:val="en-US" w:eastAsia="ru-RU"/>
          <w14:ligatures w14:val="standardContextual"/>
        </w:rPr>
        <w:t>Qulix</w:t>
      </w:r>
      <w:proofErr w:type="spellEnd"/>
      <w:r w:rsidRPr="00120FF3"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 xml:space="preserve"> </w:t>
      </w:r>
      <w:r>
        <w:rPr>
          <w:rFonts w:ascii="Times New Roman" w:hAnsi="Times New Roman" w:cs="Times New Roman"/>
          <w:b/>
          <w:bCs/>
          <w:kern w:val="2"/>
          <w:sz w:val="28"/>
          <w:szCs w:val="28"/>
          <w:lang w:val="en-US" w:eastAsia="ru-RU"/>
          <w14:ligatures w14:val="standardContextual"/>
        </w:rPr>
        <w:t>Systems</w:t>
      </w:r>
      <w:r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»</w:t>
      </w:r>
      <w:r w:rsidRPr="00120FF3"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 xml:space="preserve"> </w:t>
      </w:r>
      <w:r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 xml:space="preserve">в сфере </w:t>
      </w:r>
      <w:r>
        <w:rPr>
          <w:rFonts w:ascii="Times New Roman" w:hAnsi="Times New Roman" w:cs="Times New Roman"/>
          <w:b/>
          <w:bCs/>
          <w:kern w:val="2"/>
          <w:sz w:val="28"/>
          <w:szCs w:val="28"/>
          <w:lang w:val="en-US" w:eastAsia="ru-RU"/>
          <w14:ligatures w14:val="standardContextual"/>
        </w:rPr>
        <w:t>IT</w:t>
      </w:r>
    </w:p>
    <w:p w14:paraId="22ED4909" w14:textId="77777777" w:rsidR="001D60CC" w:rsidRPr="001D60CC" w:rsidRDefault="001D60C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</w:pPr>
    </w:p>
    <w:tbl>
      <w:tblPr>
        <w:tblStyle w:val="TableGrid"/>
        <w:tblpPr w:leftFromText="180" w:rightFromText="180" w:vertAnchor="text" w:horzAnchor="margin" w:tblpY="136"/>
        <w:tblOverlap w:val="never"/>
        <w:tblW w:w="10201" w:type="dxa"/>
        <w:tblLook w:val="04A0" w:firstRow="1" w:lastRow="0" w:firstColumn="1" w:lastColumn="0" w:noHBand="0" w:noVBand="1"/>
      </w:tblPr>
      <w:tblGrid>
        <w:gridCol w:w="1492"/>
        <w:gridCol w:w="1994"/>
        <w:gridCol w:w="2849"/>
        <w:gridCol w:w="2526"/>
        <w:gridCol w:w="1340"/>
      </w:tblGrid>
      <w:tr w:rsidR="00120FF3" w14:paraId="5626B82F" w14:textId="77777777" w:rsidTr="007C5167">
        <w:trPr>
          <w:trHeight w:val="464"/>
        </w:trPr>
        <w:tc>
          <w:tcPr>
            <w:tcW w:w="1492" w:type="dxa"/>
            <w:vAlign w:val="center"/>
          </w:tcPr>
          <w:p w14:paraId="0417AA07" w14:textId="77777777" w:rsidR="00120FF3" w:rsidRPr="001D60CC" w:rsidRDefault="00120FF3" w:rsidP="007C5167">
            <w:pPr>
              <w:widowControl/>
              <w:tabs>
                <w:tab w:val="left" w:pos="993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val="en-US" w:eastAsia="ru-RU"/>
                <w14:ligatures w14:val="standardContextual"/>
              </w:rPr>
            </w:pPr>
            <w:r w:rsidRPr="001D60CC"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eastAsia="ru-RU"/>
                <w14:ligatures w14:val="standardContextual"/>
              </w:rPr>
              <w:t>Рейтинг</w:t>
            </w:r>
            <w:r w:rsidRPr="001D60CC"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val="en-US" w:eastAsia="ru-RU"/>
                <w14:ligatures w14:val="standardContextual"/>
              </w:rPr>
              <w:t xml:space="preserve"> в РБ</w:t>
            </w:r>
          </w:p>
        </w:tc>
        <w:tc>
          <w:tcPr>
            <w:tcW w:w="1994" w:type="dxa"/>
            <w:vAlign w:val="center"/>
          </w:tcPr>
          <w:p w14:paraId="1AE27429" w14:textId="77777777" w:rsidR="00120FF3" w:rsidRPr="001D60CC" w:rsidRDefault="00120FF3" w:rsidP="007C5167">
            <w:pPr>
              <w:widowControl/>
              <w:tabs>
                <w:tab w:val="left" w:pos="993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val="en-US" w:eastAsia="ru-RU"/>
                <w14:ligatures w14:val="standardContextual"/>
              </w:rPr>
            </w:pPr>
            <w:proofErr w:type="spellStart"/>
            <w:r w:rsidRPr="001D60CC"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val="en-US" w:eastAsia="ru-RU"/>
                <w14:ligatures w14:val="standardContextual"/>
              </w:rPr>
              <w:t>Название</w:t>
            </w:r>
            <w:proofErr w:type="spellEnd"/>
          </w:p>
        </w:tc>
        <w:tc>
          <w:tcPr>
            <w:tcW w:w="2849" w:type="dxa"/>
            <w:vAlign w:val="center"/>
          </w:tcPr>
          <w:p w14:paraId="5CD28124" w14:textId="158AC3C5" w:rsidR="00120FF3" w:rsidRPr="001D60CC" w:rsidRDefault="00120FF3" w:rsidP="007C5167">
            <w:pPr>
              <w:spacing w:after="0" w:line="240" w:lineRule="auto"/>
              <w:jc w:val="center"/>
              <w:textAlignment w:val="bottom"/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eastAsia="ru-RU"/>
                <w14:ligatures w14:val="standardContextual"/>
              </w:rPr>
              <w:t>Офисы в РБ</w:t>
            </w:r>
          </w:p>
        </w:tc>
        <w:tc>
          <w:tcPr>
            <w:tcW w:w="2526" w:type="dxa"/>
            <w:vAlign w:val="center"/>
          </w:tcPr>
          <w:p w14:paraId="7C8F0369" w14:textId="5CAC6604" w:rsidR="00120FF3" w:rsidRPr="001D60CC" w:rsidRDefault="00120FF3" w:rsidP="007C5167">
            <w:pPr>
              <w:widowControl/>
              <w:spacing w:after="0" w:line="240" w:lineRule="auto"/>
              <w:jc w:val="center"/>
              <w:textAlignment w:val="bottom"/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val="en-US" w:eastAsia="ru-RU"/>
                <w14:ligatures w14:val="standardContextual"/>
              </w:rPr>
            </w:pPr>
            <w:r w:rsidRPr="001D60CC"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eastAsia="ru-RU"/>
                <w14:ligatures w14:val="standardContextual"/>
              </w:rPr>
              <w:t xml:space="preserve">Специалисты в </w:t>
            </w:r>
            <w:r w:rsidRPr="001D60CC"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val="en-US" w:eastAsia="ru-RU"/>
                <w14:ligatures w14:val="standardContextual"/>
              </w:rPr>
              <w:t>РБ</w:t>
            </w:r>
          </w:p>
        </w:tc>
        <w:tc>
          <w:tcPr>
            <w:tcW w:w="1340" w:type="dxa"/>
            <w:vAlign w:val="center"/>
          </w:tcPr>
          <w:p w14:paraId="1582CE08" w14:textId="77777777" w:rsidR="00120FF3" w:rsidRPr="001D60CC" w:rsidRDefault="00120FF3" w:rsidP="007C5167">
            <w:pPr>
              <w:widowControl/>
              <w:tabs>
                <w:tab w:val="left" w:pos="993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val="en-US" w:eastAsia="ru-RU"/>
                <w14:ligatures w14:val="standardContextual"/>
              </w:rPr>
            </w:pPr>
            <w:r w:rsidRPr="001D60CC"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eastAsia="ru-RU"/>
                <w14:ligatures w14:val="standardContextual"/>
              </w:rPr>
              <w:t>В</w:t>
            </w:r>
            <w:r w:rsidRPr="001D60CC"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val="en-US" w:eastAsia="ru-RU"/>
                <w14:ligatures w14:val="standardContextual"/>
              </w:rPr>
              <w:t xml:space="preserve"> </w:t>
            </w:r>
            <w:proofErr w:type="spellStart"/>
            <w:r w:rsidRPr="001D60CC"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val="en-US" w:eastAsia="ru-RU"/>
                <w14:ligatures w14:val="standardContextual"/>
              </w:rPr>
              <w:t>других</w:t>
            </w:r>
            <w:proofErr w:type="spellEnd"/>
            <w:r w:rsidRPr="001D60CC"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val="en-US" w:eastAsia="ru-RU"/>
                <w14:ligatures w14:val="standardContextual"/>
              </w:rPr>
              <w:t xml:space="preserve"> </w:t>
            </w:r>
            <w:proofErr w:type="spellStart"/>
            <w:r w:rsidRPr="001D60CC"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val="en-US" w:eastAsia="ru-RU"/>
                <w14:ligatures w14:val="standardContextual"/>
              </w:rPr>
              <w:t>странах</w:t>
            </w:r>
            <w:proofErr w:type="spellEnd"/>
          </w:p>
        </w:tc>
      </w:tr>
      <w:tr w:rsidR="00120FF3" w14:paraId="27CDB10C" w14:textId="77777777" w:rsidTr="007C5167">
        <w:tc>
          <w:tcPr>
            <w:tcW w:w="1492" w:type="dxa"/>
            <w:vAlign w:val="center"/>
          </w:tcPr>
          <w:p w14:paraId="2674D484" w14:textId="77777777" w:rsidR="00120FF3" w:rsidRDefault="00120FF3" w:rsidP="007C5167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kern w:val="2"/>
                <w:sz w:val="28"/>
                <w:szCs w:val="28"/>
                <w:lang w:val="en-US" w:eastAsia="ru-RU"/>
                <w14:ligatures w14:val="standardContextual"/>
              </w:rPr>
            </w:pPr>
            <w:r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val="en-US" w:eastAsia="zh-CN" w:bidi="ar"/>
              </w:rPr>
              <w:t>1</w:t>
            </w:r>
          </w:p>
        </w:tc>
        <w:tc>
          <w:tcPr>
            <w:tcW w:w="1994" w:type="dxa"/>
            <w:vAlign w:val="center"/>
          </w:tcPr>
          <w:p w14:paraId="6B09A5F1" w14:textId="77777777" w:rsidR="00120FF3" w:rsidRDefault="00120FF3" w:rsidP="007C5167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kern w:val="2"/>
                <w:sz w:val="28"/>
                <w:szCs w:val="28"/>
                <w:lang w:val="en-US" w:eastAsia="ru-RU"/>
                <w14:ligatures w14:val="standardContextual"/>
              </w:rPr>
            </w:pPr>
            <w:r>
              <w:rPr>
                <w:rFonts w:ascii="Times New Roman" w:eastAsia="sans-serif" w:hAnsi="Times New Roman" w:cs="Times New Roman"/>
                <w:b/>
                <w:bCs/>
                <w:sz w:val="28"/>
                <w:szCs w:val="28"/>
                <w:lang w:val="en-US" w:eastAsia="zh-CN" w:bidi="ar"/>
              </w:rPr>
              <w:t>EPAM</w:t>
            </w:r>
          </w:p>
        </w:tc>
        <w:tc>
          <w:tcPr>
            <w:tcW w:w="2849" w:type="dxa"/>
            <w:vAlign w:val="center"/>
          </w:tcPr>
          <w:p w14:paraId="31F89BFB" w14:textId="5D2F4C5E" w:rsidR="00120FF3" w:rsidRPr="00311EA5" w:rsidRDefault="00311EA5" w:rsidP="007C5167">
            <w:pPr>
              <w:spacing w:after="0" w:line="240" w:lineRule="auto"/>
              <w:jc w:val="center"/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eastAsia="zh-CN" w:bidi="ar"/>
              </w:rPr>
            </w:pPr>
            <w:r w:rsidRPr="00311EA5"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eastAsia="zh-CN" w:bidi="ar"/>
              </w:rPr>
              <w:t>Минск, Гомель, Витебск, Гродно и Брест</w:t>
            </w:r>
          </w:p>
        </w:tc>
        <w:tc>
          <w:tcPr>
            <w:tcW w:w="2526" w:type="dxa"/>
            <w:vAlign w:val="center"/>
          </w:tcPr>
          <w:p w14:paraId="6C2FEE28" w14:textId="12B12C2E" w:rsidR="00120FF3" w:rsidRDefault="00120FF3" w:rsidP="007C5167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kern w:val="2"/>
                <w:sz w:val="28"/>
                <w:szCs w:val="28"/>
                <w:lang w:val="en-US" w:eastAsia="ru-RU"/>
                <w14:ligatures w14:val="standardContextual"/>
              </w:rPr>
            </w:pPr>
            <w:r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val="en-US" w:eastAsia="zh-CN" w:bidi="ar"/>
              </w:rPr>
              <w:t>5000+</w:t>
            </w:r>
          </w:p>
        </w:tc>
        <w:tc>
          <w:tcPr>
            <w:tcW w:w="1340" w:type="dxa"/>
            <w:vAlign w:val="center"/>
          </w:tcPr>
          <w:p w14:paraId="05D06C0C" w14:textId="77777777" w:rsidR="00120FF3" w:rsidRDefault="00120FF3" w:rsidP="007C5167">
            <w:pPr>
              <w:widowControl/>
              <w:spacing w:after="0" w:line="240" w:lineRule="auto"/>
              <w:jc w:val="center"/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eastAsia="zh-CN" w:bidi="ar"/>
              </w:rPr>
              <w:t>50000+</w:t>
            </w:r>
          </w:p>
        </w:tc>
      </w:tr>
      <w:tr w:rsidR="00120FF3" w14:paraId="14B25F99" w14:textId="77777777" w:rsidTr="007C5167">
        <w:tc>
          <w:tcPr>
            <w:tcW w:w="1492" w:type="dxa"/>
            <w:vAlign w:val="center"/>
          </w:tcPr>
          <w:p w14:paraId="190DE50A" w14:textId="77777777" w:rsidR="00120FF3" w:rsidRDefault="00120FF3" w:rsidP="007C5167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kern w:val="2"/>
                <w:sz w:val="28"/>
                <w:szCs w:val="28"/>
                <w:lang w:val="en-US" w:eastAsia="ru-RU"/>
                <w14:ligatures w14:val="standardContextual"/>
              </w:rPr>
            </w:pPr>
            <w:r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val="en-US" w:eastAsia="zh-CN" w:bidi="ar"/>
              </w:rPr>
              <w:t>4</w:t>
            </w:r>
          </w:p>
        </w:tc>
        <w:tc>
          <w:tcPr>
            <w:tcW w:w="1994" w:type="dxa"/>
            <w:vAlign w:val="center"/>
          </w:tcPr>
          <w:p w14:paraId="451875A4" w14:textId="77777777" w:rsidR="00120FF3" w:rsidRDefault="00120FF3" w:rsidP="007C5167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kern w:val="2"/>
                <w:sz w:val="28"/>
                <w:szCs w:val="28"/>
                <w:lang w:val="en-US" w:eastAsia="ru-RU"/>
                <w14:ligatures w14:val="standardContextual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b/>
                <w:bCs/>
                <w:sz w:val="28"/>
                <w:szCs w:val="28"/>
                <w:lang w:val="en-US" w:eastAsia="zh-CN" w:bidi="ar"/>
              </w:rPr>
              <w:t>Itransition</w:t>
            </w:r>
            <w:proofErr w:type="spellEnd"/>
          </w:p>
        </w:tc>
        <w:tc>
          <w:tcPr>
            <w:tcW w:w="2849" w:type="dxa"/>
            <w:vAlign w:val="center"/>
          </w:tcPr>
          <w:p w14:paraId="63D35B30" w14:textId="20775317" w:rsidR="00120FF3" w:rsidRPr="00311EA5" w:rsidRDefault="00311EA5" w:rsidP="007C5167">
            <w:pPr>
              <w:spacing w:after="0" w:line="240" w:lineRule="auto"/>
              <w:jc w:val="center"/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val="en-US" w:eastAsia="zh-CN" w:bidi="ar"/>
              </w:rPr>
            </w:pPr>
            <w:r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eastAsia="zh-CN" w:bidi="ar"/>
              </w:rPr>
              <w:t>Минск</w:t>
            </w:r>
          </w:p>
        </w:tc>
        <w:tc>
          <w:tcPr>
            <w:tcW w:w="2526" w:type="dxa"/>
            <w:vAlign w:val="center"/>
          </w:tcPr>
          <w:p w14:paraId="5665F995" w14:textId="2984B9A9" w:rsidR="00120FF3" w:rsidRDefault="00120FF3" w:rsidP="007C5167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kern w:val="2"/>
                <w:sz w:val="28"/>
                <w:szCs w:val="28"/>
                <w:lang w:val="en-US" w:eastAsia="ru-RU"/>
                <w14:ligatures w14:val="standardContextual"/>
              </w:rPr>
            </w:pPr>
            <w:r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val="en-US" w:eastAsia="zh-CN" w:bidi="ar"/>
              </w:rPr>
              <w:t>1000+</w:t>
            </w:r>
          </w:p>
        </w:tc>
        <w:tc>
          <w:tcPr>
            <w:tcW w:w="1340" w:type="dxa"/>
            <w:vAlign w:val="center"/>
          </w:tcPr>
          <w:p w14:paraId="21249D47" w14:textId="77777777" w:rsidR="00120FF3" w:rsidRDefault="00120FF3" w:rsidP="007C5167">
            <w:pPr>
              <w:widowControl/>
              <w:spacing w:after="0" w:line="240" w:lineRule="auto"/>
              <w:jc w:val="center"/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eastAsia="zh-CN" w:bidi="ar"/>
              </w:rPr>
              <w:t>1650+</w:t>
            </w:r>
          </w:p>
        </w:tc>
      </w:tr>
      <w:tr w:rsidR="00120FF3" w14:paraId="6D7F66B9" w14:textId="77777777" w:rsidTr="007C5167">
        <w:tc>
          <w:tcPr>
            <w:tcW w:w="1492" w:type="dxa"/>
            <w:vAlign w:val="center"/>
          </w:tcPr>
          <w:p w14:paraId="1A0A29E8" w14:textId="77777777" w:rsidR="00120FF3" w:rsidRDefault="00120FF3" w:rsidP="007C5167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kern w:val="2"/>
                <w:sz w:val="28"/>
                <w:szCs w:val="28"/>
                <w:lang w:eastAsia="ru-RU"/>
                <w14:ligatures w14:val="standardContextual"/>
              </w:rPr>
            </w:pPr>
            <w:r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eastAsia="zh-CN" w:bidi="ar"/>
              </w:rPr>
              <w:t>19</w:t>
            </w:r>
          </w:p>
        </w:tc>
        <w:tc>
          <w:tcPr>
            <w:tcW w:w="1994" w:type="dxa"/>
            <w:vAlign w:val="center"/>
          </w:tcPr>
          <w:p w14:paraId="12F65B09" w14:textId="77777777" w:rsidR="00120FF3" w:rsidRDefault="00120FF3" w:rsidP="007C5167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kern w:val="2"/>
                <w:sz w:val="28"/>
                <w:szCs w:val="28"/>
                <w:lang w:val="en-US" w:eastAsia="ru-RU"/>
                <w14:ligatures w14:val="standardContextual"/>
              </w:rPr>
            </w:pPr>
            <w:r>
              <w:rPr>
                <w:rFonts w:ascii="Times New Roman" w:eastAsia="sans-serif" w:hAnsi="Times New Roman" w:cs="Times New Roman"/>
                <w:b/>
                <w:bCs/>
                <w:sz w:val="28"/>
                <w:szCs w:val="28"/>
                <w:lang w:val="en-US" w:eastAsia="zh-CN" w:bidi="ar"/>
              </w:rPr>
              <w:t>Science Soft</w:t>
            </w:r>
          </w:p>
        </w:tc>
        <w:tc>
          <w:tcPr>
            <w:tcW w:w="2849" w:type="dxa"/>
            <w:vAlign w:val="center"/>
          </w:tcPr>
          <w:p w14:paraId="3F3C1843" w14:textId="61F1B098" w:rsidR="00120FF3" w:rsidRPr="00311EA5" w:rsidRDefault="00311EA5" w:rsidP="007C5167">
            <w:pPr>
              <w:spacing w:after="0" w:line="240" w:lineRule="auto"/>
              <w:jc w:val="center"/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eastAsia="zh-CN" w:bidi="ar"/>
              </w:rPr>
              <w:t>Минск</w:t>
            </w:r>
          </w:p>
        </w:tc>
        <w:tc>
          <w:tcPr>
            <w:tcW w:w="2526" w:type="dxa"/>
            <w:vAlign w:val="center"/>
          </w:tcPr>
          <w:p w14:paraId="100F3320" w14:textId="3E5E35A0" w:rsidR="00120FF3" w:rsidRDefault="00120FF3" w:rsidP="007C5167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kern w:val="2"/>
                <w:sz w:val="28"/>
                <w:szCs w:val="28"/>
                <w:lang w:val="en-US" w:eastAsia="ru-RU"/>
                <w14:ligatures w14:val="standardContextual"/>
              </w:rPr>
            </w:pPr>
            <w:r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val="en-US" w:eastAsia="zh-CN" w:bidi="ar"/>
              </w:rPr>
              <w:t>355</w:t>
            </w:r>
          </w:p>
        </w:tc>
        <w:tc>
          <w:tcPr>
            <w:tcW w:w="1340" w:type="dxa"/>
            <w:vAlign w:val="center"/>
          </w:tcPr>
          <w:p w14:paraId="322917B6" w14:textId="77777777" w:rsidR="00120FF3" w:rsidRDefault="00120FF3" w:rsidP="007C5167">
            <w:pPr>
              <w:widowControl/>
              <w:spacing w:after="0" w:line="240" w:lineRule="auto"/>
              <w:jc w:val="center"/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eastAsia="zh-CN" w:bidi="ar"/>
              </w:rPr>
              <w:t>300+</w:t>
            </w:r>
          </w:p>
        </w:tc>
      </w:tr>
      <w:tr w:rsidR="00120FF3" w14:paraId="46582528" w14:textId="77777777" w:rsidTr="007C5167">
        <w:trPr>
          <w:trHeight w:val="179"/>
        </w:trPr>
        <w:tc>
          <w:tcPr>
            <w:tcW w:w="1492" w:type="dxa"/>
            <w:vAlign w:val="center"/>
          </w:tcPr>
          <w:p w14:paraId="4B94BD98" w14:textId="77777777" w:rsidR="00120FF3" w:rsidRDefault="00120FF3" w:rsidP="007C5167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kern w:val="2"/>
                <w:sz w:val="28"/>
                <w:szCs w:val="28"/>
                <w:lang w:val="en-US" w:eastAsia="ru-RU"/>
                <w14:ligatures w14:val="standardContextual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2"/>
                <w:sz w:val="28"/>
                <w:szCs w:val="28"/>
                <w:lang w:val="en-US" w:eastAsia="ru-RU"/>
                <w14:ligatures w14:val="standardContextual"/>
              </w:rPr>
              <w:t>25</w:t>
            </w:r>
          </w:p>
        </w:tc>
        <w:tc>
          <w:tcPr>
            <w:tcW w:w="1994" w:type="dxa"/>
            <w:vAlign w:val="center"/>
          </w:tcPr>
          <w:p w14:paraId="243A49C3" w14:textId="0506AEDB" w:rsidR="00120FF3" w:rsidRPr="00120FF3" w:rsidRDefault="00120FF3" w:rsidP="007C5167">
            <w:pPr>
              <w:widowControl/>
              <w:spacing w:after="0" w:line="240" w:lineRule="auto"/>
              <w:jc w:val="center"/>
              <w:rPr>
                <w:rFonts w:ascii="Times New Roman" w:eastAsia="sans-serif" w:hAnsi="Times New Roman" w:cs="Times New Roman"/>
                <w:b/>
                <w:bCs/>
                <w:color w:val="000000" w:themeColor="text1"/>
                <w:sz w:val="28"/>
                <w:szCs w:val="28"/>
                <w:lang w:eastAsia="zh-CN" w:bidi="ar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zh-CN" w:bidi="ar"/>
              </w:rPr>
              <w:t>Qulix</w:t>
            </w:r>
            <w:proofErr w:type="spellEnd"/>
            <w:r>
              <w:rPr>
                <w:rFonts w:ascii="Times New Roman" w:eastAsia="sans-serif" w:hAnsi="Times New Roman" w:cs="Times New Roman"/>
                <w:b/>
                <w:bCs/>
                <w:color w:val="000000" w:themeColor="text1"/>
                <w:sz w:val="28"/>
                <w:szCs w:val="28"/>
                <w:lang w:val="en-US" w:eastAsia="zh-CN" w:bidi="ar"/>
              </w:rPr>
              <w:t xml:space="preserve"> Systems</w:t>
            </w:r>
            <w:r>
              <w:rPr>
                <w:rFonts w:ascii="Times New Roman" w:eastAsia="sans-serif" w:hAnsi="Times New Roman" w:cs="Times New Roman"/>
                <w:b/>
                <w:bCs/>
                <w:color w:val="000000" w:themeColor="text1"/>
                <w:sz w:val="28"/>
                <w:szCs w:val="28"/>
                <w:lang w:eastAsia="zh-CN" w:bidi="ar"/>
              </w:rPr>
              <w:t>*</w:t>
            </w:r>
          </w:p>
        </w:tc>
        <w:tc>
          <w:tcPr>
            <w:tcW w:w="2849" w:type="dxa"/>
            <w:vAlign w:val="center"/>
          </w:tcPr>
          <w:p w14:paraId="42DE90FF" w14:textId="529AEDEF" w:rsidR="00120FF3" w:rsidRPr="00311EA5" w:rsidRDefault="00311EA5" w:rsidP="007C5167">
            <w:pPr>
              <w:spacing w:after="0" w:line="240" w:lineRule="auto"/>
              <w:jc w:val="center"/>
              <w:rPr>
                <w:rFonts w:ascii="Times New Roman" w:eastAsia="sans-serif" w:hAnsi="Times New Roman" w:cs="Times New Roman"/>
                <w:color w:val="000000" w:themeColor="text1"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z w:val="28"/>
                <w:szCs w:val="28"/>
                <w:lang w:eastAsia="zh-CN" w:bidi="ar"/>
              </w:rPr>
              <w:t>Минск</w:t>
            </w:r>
          </w:p>
        </w:tc>
        <w:tc>
          <w:tcPr>
            <w:tcW w:w="2526" w:type="dxa"/>
            <w:vAlign w:val="center"/>
          </w:tcPr>
          <w:p w14:paraId="6B2C73A3" w14:textId="7F7B93B5" w:rsidR="00120FF3" w:rsidRDefault="00120FF3" w:rsidP="007C5167">
            <w:pPr>
              <w:widowControl/>
              <w:spacing w:after="0" w:line="240" w:lineRule="auto"/>
              <w:jc w:val="center"/>
              <w:rPr>
                <w:rFonts w:ascii="Times New Roman" w:eastAsia="sans-serif" w:hAnsi="Times New Roman" w:cs="Times New Roman"/>
                <w:color w:val="000000" w:themeColor="text1"/>
                <w:sz w:val="28"/>
                <w:szCs w:val="28"/>
                <w:lang w:val="en-US" w:eastAsia="zh-CN" w:bidi="ar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z w:val="28"/>
                <w:szCs w:val="28"/>
                <w:lang w:val="en-US" w:eastAsia="zh-CN" w:bidi="ar"/>
              </w:rPr>
              <w:t>270+</w:t>
            </w:r>
          </w:p>
        </w:tc>
        <w:tc>
          <w:tcPr>
            <w:tcW w:w="1340" w:type="dxa"/>
            <w:vAlign w:val="center"/>
          </w:tcPr>
          <w:p w14:paraId="235D1E17" w14:textId="77777777" w:rsidR="00120FF3" w:rsidRDefault="00120FF3" w:rsidP="007C5167">
            <w:pPr>
              <w:widowControl/>
              <w:spacing w:after="0" w:line="240" w:lineRule="auto"/>
              <w:jc w:val="center"/>
              <w:rPr>
                <w:rFonts w:ascii="Times New Roman" w:eastAsia="sans-serif" w:hAnsi="Times New Roman" w:cs="Times New Roman"/>
                <w:color w:val="000000" w:themeColor="text1"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ans-serif" w:hAnsi="Times New Roman" w:cs="Times New Roman"/>
                <w:color w:val="000000" w:themeColor="text1"/>
                <w:sz w:val="28"/>
                <w:szCs w:val="28"/>
                <w:lang w:eastAsia="zh-CN" w:bidi="ar"/>
              </w:rPr>
              <w:t>300+</w:t>
            </w:r>
          </w:p>
        </w:tc>
      </w:tr>
      <w:tr w:rsidR="00120FF3" w14:paraId="5C59AB92" w14:textId="77777777" w:rsidTr="007C5167">
        <w:trPr>
          <w:trHeight w:val="179"/>
        </w:trPr>
        <w:tc>
          <w:tcPr>
            <w:tcW w:w="1492" w:type="dxa"/>
            <w:vAlign w:val="center"/>
          </w:tcPr>
          <w:p w14:paraId="3E965057" w14:textId="77777777" w:rsidR="00120FF3" w:rsidRDefault="00120FF3" w:rsidP="007C5167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kern w:val="2"/>
                <w:sz w:val="28"/>
                <w:szCs w:val="28"/>
                <w:lang w:val="en-US" w:eastAsia="ru-RU"/>
                <w14:ligatures w14:val="standardContextual"/>
              </w:rPr>
            </w:pPr>
            <w:r>
              <w:rPr>
                <w:rFonts w:ascii="Times New Roman" w:hAnsi="Times New Roman" w:cs="Times New Roman"/>
                <w:kern w:val="2"/>
                <w:sz w:val="28"/>
                <w:szCs w:val="28"/>
                <w:lang w:val="en-US" w:eastAsia="ru-RU"/>
                <w14:ligatures w14:val="standardContextual"/>
              </w:rPr>
              <w:t>29</w:t>
            </w:r>
          </w:p>
        </w:tc>
        <w:tc>
          <w:tcPr>
            <w:tcW w:w="1994" w:type="dxa"/>
            <w:vAlign w:val="center"/>
          </w:tcPr>
          <w:p w14:paraId="2794E728" w14:textId="77777777" w:rsidR="00120FF3" w:rsidRDefault="00120FF3" w:rsidP="007C5167">
            <w:pPr>
              <w:widowControl/>
              <w:spacing w:after="0" w:line="240" w:lineRule="auto"/>
              <w:jc w:val="center"/>
              <w:rPr>
                <w:rFonts w:ascii="Times New Roman" w:eastAsia="sans-serif" w:hAnsi="Times New Roman" w:cs="Times New Roman"/>
                <w:b/>
                <w:bCs/>
                <w:sz w:val="28"/>
                <w:szCs w:val="28"/>
                <w:lang w:val="en-US" w:eastAsia="zh-CN" w:bidi="ar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b/>
                <w:bCs/>
                <w:sz w:val="28"/>
                <w:szCs w:val="28"/>
                <w:lang w:val="en-US" w:eastAsia="zh-CN" w:bidi="ar"/>
              </w:rPr>
              <w:t>SoftTeco</w:t>
            </w:r>
            <w:proofErr w:type="spellEnd"/>
          </w:p>
        </w:tc>
        <w:tc>
          <w:tcPr>
            <w:tcW w:w="2849" w:type="dxa"/>
            <w:vAlign w:val="center"/>
          </w:tcPr>
          <w:p w14:paraId="52D8B175" w14:textId="4008337D" w:rsidR="00120FF3" w:rsidRPr="00311EA5" w:rsidRDefault="00311EA5" w:rsidP="007C5167">
            <w:pPr>
              <w:spacing w:after="0" w:line="240" w:lineRule="auto"/>
              <w:jc w:val="center"/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eastAsia="zh-CN" w:bidi="ar"/>
              </w:rPr>
              <w:t>Минск, Гродно, Брест, Витебск</w:t>
            </w:r>
          </w:p>
        </w:tc>
        <w:tc>
          <w:tcPr>
            <w:tcW w:w="2526" w:type="dxa"/>
            <w:vAlign w:val="center"/>
          </w:tcPr>
          <w:p w14:paraId="1674C34C" w14:textId="6F6D656B" w:rsidR="00120FF3" w:rsidRDefault="00120FF3" w:rsidP="007C5167">
            <w:pPr>
              <w:widowControl/>
              <w:spacing w:after="0" w:line="240" w:lineRule="auto"/>
              <w:jc w:val="center"/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val="en-US" w:eastAsia="zh-CN" w:bidi="ar"/>
              </w:rPr>
            </w:pPr>
            <w:r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val="en-US" w:eastAsia="zh-CN" w:bidi="ar"/>
              </w:rPr>
              <w:t>140+</w:t>
            </w:r>
          </w:p>
        </w:tc>
        <w:tc>
          <w:tcPr>
            <w:tcW w:w="1340" w:type="dxa"/>
            <w:vAlign w:val="center"/>
          </w:tcPr>
          <w:p w14:paraId="18750551" w14:textId="77777777" w:rsidR="00120FF3" w:rsidRDefault="00120FF3" w:rsidP="007C5167">
            <w:pPr>
              <w:widowControl/>
              <w:spacing w:after="0" w:line="240" w:lineRule="auto"/>
              <w:jc w:val="center"/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val="en-US" w:eastAsia="zh-CN" w:bidi="ar"/>
              </w:rPr>
            </w:pPr>
            <w:r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val="en-US" w:eastAsia="zh-CN" w:bidi="ar"/>
              </w:rPr>
              <w:t>350+</w:t>
            </w:r>
          </w:p>
        </w:tc>
      </w:tr>
      <w:tr w:rsidR="00120FF3" w14:paraId="5541B825" w14:textId="77777777" w:rsidTr="007C5167">
        <w:trPr>
          <w:trHeight w:val="179"/>
        </w:trPr>
        <w:tc>
          <w:tcPr>
            <w:tcW w:w="1492" w:type="dxa"/>
            <w:vAlign w:val="center"/>
          </w:tcPr>
          <w:p w14:paraId="7717F440" w14:textId="77777777" w:rsidR="00120FF3" w:rsidRDefault="00120FF3" w:rsidP="007C5167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kern w:val="2"/>
                <w:sz w:val="28"/>
                <w:szCs w:val="28"/>
                <w:lang w:val="en-US" w:eastAsia="ru-RU"/>
                <w14:ligatures w14:val="standardContextual"/>
              </w:rPr>
            </w:pPr>
            <w:r>
              <w:rPr>
                <w:rFonts w:ascii="Times New Roman" w:hAnsi="Times New Roman" w:cs="Times New Roman"/>
                <w:kern w:val="2"/>
                <w:sz w:val="28"/>
                <w:szCs w:val="28"/>
                <w:lang w:val="en-US" w:eastAsia="ru-RU"/>
                <w14:ligatures w14:val="standardContextual"/>
              </w:rPr>
              <w:t>42</w:t>
            </w:r>
          </w:p>
        </w:tc>
        <w:tc>
          <w:tcPr>
            <w:tcW w:w="1994" w:type="dxa"/>
            <w:vAlign w:val="center"/>
          </w:tcPr>
          <w:p w14:paraId="6D0230E3" w14:textId="77777777" w:rsidR="00120FF3" w:rsidRDefault="00120FF3" w:rsidP="007C5167">
            <w:pPr>
              <w:widowControl/>
              <w:spacing w:after="0" w:line="240" w:lineRule="auto"/>
              <w:jc w:val="center"/>
              <w:rPr>
                <w:rFonts w:ascii="Times New Roman" w:eastAsia="sans-serif" w:hAnsi="Times New Roman" w:cs="Times New Roman"/>
                <w:b/>
                <w:bCs/>
                <w:sz w:val="28"/>
                <w:szCs w:val="28"/>
                <w:lang w:val="en-US" w:eastAsia="zh-CN" w:bidi="ar"/>
              </w:rPr>
            </w:pPr>
            <w:proofErr w:type="spellStart"/>
            <w:r>
              <w:rPr>
                <w:rFonts w:ascii="Times New Roman" w:eastAsia="sans-serif" w:hAnsi="Times New Roman" w:cs="Times New Roman"/>
                <w:b/>
                <w:bCs/>
                <w:sz w:val="28"/>
                <w:szCs w:val="28"/>
                <w:lang w:val="en-US" w:eastAsia="zh-CN" w:bidi="ar"/>
              </w:rPr>
              <w:t>Scand</w:t>
            </w:r>
            <w:proofErr w:type="spellEnd"/>
            <w:r>
              <w:rPr>
                <w:rFonts w:ascii="Times New Roman" w:eastAsia="sans-serif" w:hAnsi="Times New Roman" w:cs="Times New Roman"/>
                <w:b/>
                <w:bCs/>
                <w:sz w:val="28"/>
                <w:szCs w:val="28"/>
                <w:lang w:val="en-US" w:eastAsia="zh-CN" w:bidi="ar"/>
              </w:rPr>
              <w:t xml:space="preserve"> LTD</w:t>
            </w:r>
          </w:p>
        </w:tc>
        <w:tc>
          <w:tcPr>
            <w:tcW w:w="2849" w:type="dxa"/>
            <w:vAlign w:val="center"/>
          </w:tcPr>
          <w:p w14:paraId="0CEA1B5E" w14:textId="1C45B70F" w:rsidR="00120FF3" w:rsidRPr="0062252E" w:rsidRDefault="00311EA5" w:rsidP="007C5167">
            <w:pPr>
              <w:spacing w:after="0" w:line="240" w:lineRule="auto"/>
              <w:jc w:val="center"/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val="en-US" w:eastAsia="zh-CN" w:bidi="ar"/>
              </w:rPr>
            </w:pPr>
            <w:r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eastAsia="zh-CN" w:bidi="ar"/>
              </w:rPr>
              <w:t>Минск</w:t>
            </w:r>
          </w:p>
        </w:tc>
        <w:tc>
          <w:tcPr>
            <w:tcW w:w="2526" w:type="dxa"/>
            <w:vAlign w:val="center"/>
          </w:tcPr>
          <w:p w14:paraId="081A550D" w14:textId="5E1CAB72" w:rsidR="00120FF3" w:rsidRDefault="00120FF3" w:rsidP="007C5167">
            <w:pPr>
              <w:widowControl/>
              <w:spacing w:after="0" w:line="240" w:lineRule="auto"/>
              <w:jc w:val="center"/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val="en-US" w:eastAsia="zh-CN" w:bidi="ar"/>
              </w:rPr>
            </w:pPr>
            <w:r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val="en-US" w:eastAsia="zh-CN" w:bidi="ar"/>
              </w:rPr>
              <w:t>170+</w:t>
            </w:r>
          </w:p>
        </w:tc>
        <w:tc>
          <w:tcPr>
            <w:tcW w:w="1340" w:type="dxa"/>
            <w:vAlign w:val="center"/>
          </w:tcPr>
          <w:p w14:paraId="753D8C71" w14:textId="77777777" w:rsidR="00120FF3" w:rsidRDefault="00120FF3" w:rsidP="007C5167">
            <w:pPr>
              <w:widowControl/>
              <w:spacing w:after="0" w:line="240" w:lineRule="auto"/>
              <w:jc w:val="center"/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ans-serif" w:hAnsi="Times New Roman" w:cs="Times New Roman"/>
                <w:color w:val="181818"/>
                <w:sz w:val="28"/>
                <w:szCs w:val="28"/>
                <w:lang w:val="en-US" w:eastAsia="zh-CN" w:bidi="ar"/>
              </w:rPr>
              <w:t>80+</w:t>
            </w:r>
          </w:p>
        </w:tc>
      </w:tr>
    </w:tbl>
    <w:p w14:paraId="6E3DF98C" w14:textId="77777777" w:rsidR="00D227CC" w:rsidRDefault="00D227CC" w:rsidP="00120FF3">
      <w:pPr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5A9B6139" w14:textId="77777777" w:rsidR="00D227CC" w:rsidRPr="007C5167" w:rsidRDefault="003E689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60CC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EPAM</w:t>
      </w:r>
    </w:p>
    <w:p w14:paraId="15EDC12B" w14:textId="77777777" w:rsidR="00D227CC" w:rsidRDefault="00D227CC">
      <w:pPr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5D1852F4" w14:textId="69A392E5" w:rsidR="00D227CC" w:rsidRDefault="003E689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Это </w:t>
      </w:r>
      <w:r w:rsidR="00A671C1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а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мериканская ИТ-компания, основанная в 1993 </w:t>
      </w:r>
      <w:r w:rsidR="00A671C1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г., являющаяся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</w:t>
      </w:r>
      <w:r w:rsidR="00A671C1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к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рупнейши</w:t>
      </w:r>
      <w:r w:rsidR="00A671C1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м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миров</w:t>
      </w:r>
      <w:r w:rsidR="00A671C1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ым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производител</w:t>
      </w:r>
      <w:r w:rsidR="00A671C1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ем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заказного </w:t>
      </w:r>
      <w:r w:rsidR="00A671C1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ПО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, </w:t>
      </w:r>
      <w:r w:rsidR="00A671C1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предоставляет услуги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по консалтингу, </w:t>
      </w:r>
      <w:r w:rsidR="00A671C1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стала 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резиден</w:t>
      </w:r>
      <w:r w:rsidR="00A671C1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том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Белорусского парка высоких технологий. </w:t>
      </w:r>
    </w:p>
    <w:p w14:paraId="1036F8E8" w14:textId="14963027" w:rsidR="00D227CC" w:rsidRDefault="003E689B" w:rsidP="00120FF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Компания до сих пор продолжает уверенный рост, занимая лидирующую позицию на рынке и предлагая своим клиентам и партнерам из списка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>Global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2000 решения по цифровой трансформации бизнеса.</w:t>
      </w:r>
    </w:p>
    <w:p w14:paraId="27F78BB6" w14:textId="480EB960" w:rsidR="00D227CC" w:rsidRPr="001D60CC" w:rsidRDefault="003E689B">
      <w:pPr>
        <w:spacing w:after="0" w:line="240" w:lineRule="auto"/>
        <w:ind w:firstLine="720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«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>EPAM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»</w:t>
      </w:r>
      <w:r w:rsidR="00316233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</w:t>
      </w:r>
      <w:r w:rsidR="00316233">
        <w:rPr>
          <w:rFonts w:ascii="Times New Roman" w:hAnsi="Times New Roman"/>
          <w:sz w:val="28"/>
          <w:szCs w:val="28"/>
          <w:lang w:eastAsia="zh-CN"/>
        </w:rPr>
        <w:t xml:space="preserve">– 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одна</w:t>
      </w:r>
      <w:r w:rsidR="00316233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из немногих компаний, которая начинала свою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д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еятельность, поставив перед собой лишь практические цели, </w:t>
      </w:r>
      <w:r w:rsidR="00316233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следя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за 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lastRenderedPageBreak/>
        <w:t xml:space="preserve">продукцией на рынке и </w:t>
      </w:r>
      <w:r w:rsidR="00FF75BA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подстраивая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</w:t>
      </w:r>
      <w:r w:rsidR="00FF75BA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тактику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под </w:t>
      </w:r>
      <w:r w:rsidR="00FF75BA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ситуцию на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</w:t>
      </w:r>
      <w:r w:rsidR="00FF75BA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рынке</w:t>
      </w:r>
      <w:r w:rsidR="00120FF3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,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что делает её довольно гибкой, в дополнение к </w:t>
      </w:r>
      <w:r w:rsidR="00741CE4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нацеленности на </w:t>
      </w:r>
      <w:r w:rsidR="00741CE4" w:rsidRPr="00741CE4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улучш</w:t>
      </w:r>
      <w:r w:rsidR="00741CE4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ение</w:t>
      </w:r>
      <w:r w:rsidR="00741CE4" w:rsidRPr="00741CE4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сво</w:t>
      </w:r>
      <w:r w:rsidR="00741CE4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ей</w:t>
      </w:r>
      <w:r w:rsidR="00741CE4" w:rsidRPr="00741CE4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экосистем</w:t>
      </w:r>
      <w:r w:rsidR="00741CE4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ы</w:t>
      </w:r>
      <w:r w:rsidR="00741CE4" w:rsidRPr="00741CE4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для удовлетворения потребностей клиентов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.</w:t>
      </w:r>
      <w:r w:rsidR="00316233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Во многом благодаря своей модели разработки, </w:t>
      </w:r>
      <w:r w:rsidR="007F322A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«</w:t>
      </w:r>
      <w:r w:rsidR="00316233"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>EPAM</w:t>
      </w:r>
      <w:r w:rsidR="007F322A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»</w:t>
      </w:r>
      <w:r w:rsidR="00316233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может быстро перестраиваться на удаленную работу, что позволяет ей успешно работать с клиентами в разных частях мира.</w:t>
      </w:r>
    </w:p>
    <w:p w14:paraId="453A5019" w14:textId="0A75F584" w:rsidR="00D227CC" w:rsidRPr="00FF75BA" w:rsidRDefault="003E689B" w:rsidP="00120FF3">
      <w:pPr>
        <w:spacing w:after="0" w:line="240" w:lineRule="auto"/>
        <w:ind w:firstLine="720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Однако с увеличен</w:t>
      </w:r>
      <w:r w:rsidR="00FF75BA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ием масштабов разработки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падает уровень коммуникации между клиентами и персоналом компании, значительно увеличивая время выполнения работ.</w:t>
      </w:r>
    </w:p>
    <w:p w14:paraId="4B0C9E56" w14:textId="77777777" w:rsidR="00610130" w:rsidRDefault="00610130" w:rsidP="00120FF3">
      <w:pPr>
        <w:spacing w:after="0" w:line="240" w:lineRule="auto"/>
        <w:ind w:firstLine="720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</w:p>
    <w:p w14:paraId="691FAF70" w14:textId="77777777" w:rsidR="00D227CC" w:rsidRPr="001D60CC" w:rsidRDefault="003E689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60CC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Itransition</w:t>
      </w:r>
      <w:proofErr w:type="spellEnd"/>
    </w:p>
    <w:p w14:paraId="7F9A4C27" w14:textId="77777777" w:rsidR="00D227CC" w:rsidRDefault="00D227CC">
      <w:pPr>
        <w:spacing w:after="0" w:line="240" w:lineRule="auto"/>
        <w:ind w:firstLine="720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</w:p>
    <w:p w14:paraId="5D6866A8" w14:textId="5B900875" w:rsidR="00D227CC" w:rsidRDefault="003E689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Полный комплекс услуг по разработке, внедрению и сопровождению программных решений </w:t>
      </w:r>
      <w:r w:rsidR="00BE6F7E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разной степени сложности и масштаба 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клиентам из более чем 30 стран мира. </w:t>
      </w:r>
      <w:r w:rsidR="00BE6F7E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Штат компании включает б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олее 1500 высококвалифицированных ИТ-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>c</w:t>
      </w:r>
      <w:proofErr w:type="spellStart"/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пециалистов</w:t>
      </w:r>
      <w:proofErr w:type="spellEnd"/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.</w:t>
      </w:r>
    </w:p>
    <w:p w14:paraId="093729DB" w14:textId="4E3C6F88" w:rsidR="00D227CC" w:rsidRDefault="003E689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Работая и с крупным бизнесом, и со стартапами, </w:t>
      </w:r>
      <w:r w:rsidR="007F322A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«</w:t>
      </w:r>
      <w:proofErr w:type="spellStart"/>
      <w:r w:rsidR="007F322A" w:rsidRPr="007F322A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Itransition</w:t>
      </w:r>
      <w:proofErr w:type="spellEnd"/>
      <w:r w:rsidR="007F322A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» 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предоставля</w:t>
      </w:r>
      <w:r w:rsidR="007F322A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е</w:t>
      </w:r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т полный комплекс услуг по разработке программного обеспечения, интеграции приложений, стратегического и технологического ИТ-консалтинга, тестирования, сопровождения и поддержки ПО. </w:t>
      </w:r>
    </w:p>
    <w:p w14:paraId="244D5C79" w14:textId="76364F5D" w:rsidR="00D227CC" w:rsidRDefault="003E689B">
      <w:pPr>
        <w:spacing w:after="0" w:line="240" w:lineRule="auto"/>
        <w:ind w:firstLine="720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>Itransition</w:t>
      </w:r>
      <w:proofErr w:type="spellEnd"/>
      <w:r w:rsidRPr="001D60C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достаточно адаптивная компания, способная подстраиваться под требования заказчика</w:t>
      </w:r>
      <w:r w:rsidR="007F322A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, чему способствует применение </w:t>
      </w:r>
      <w:proofErr w:type="spellStart"/>
      <w:r w:rsidR="007F322A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агил</w:t>
      </w:r>
      <w:proofErr w:type="spellEnd"/>
      <w:r w:rsidR="007F322A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-методологий для ускорения процесса разработки и повышения качества продукта. Тем не менее,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из-за разделения на </w:t>
      </w:r>
      <w:r w:rsidR="007F322A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небольшие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команды внутри компании, требуется дополнительно</w:t>
      </w:r>
      <w:r w:rsidR="004F1A5B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е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время на координацию проекта, что замедляет общую скорость </w:t>
      </w:r>
      <w:r w:rsidR="007F322A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разработки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.</w:t>
      </w:r>
    </w:p>
    <w:p w14:paraId="46E16459" w14:textId="77777777" w:rsidR="00D227CC" w:rsidRDefault="00D227CC">
      <w:pPr>
        <w:spacing w:after="0" w:line="240" w:lineRule="auto"/>
        <w:ind w:firstLine="720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</w:p>
    <w:p w14:paraId="4FD394BB" w14:textId="77777777" w:rsidR="00D227CC" w:rsidRPr="001D60CC" w:rsidRDefault="003E689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60CC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Science</w:t>
      </w:r>
      <w:r w:rsidRPr="001D60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Soft</w:t>
      </w:r>
    </w:p>
    <w:p w14:paraId="02FDA114" w14:textId="77777777" w:rsidR="00D227CC" w:rsidRPr="001D60CC" w:rsidRDefault="003E689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 w:rsidRPr="001D60CC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ab/>
      </w:r>
    </w:p>
    <w:p w14:paraId="57193942" w14:textId="76DA6BC1" w:rsidR="00D227CC" w:rsidRDefault="003E689B">
      <w:pPr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  <w:lang w:eastAsia="zh-CN"/>
        </w:rPr>
      </w:pPr>
      <w:proofErr w:type="spellStart"/>
      <w:r>
        <w:rPr>
          <w:rFonts w:ascii="Times New Roman" w:hAnsi="Times New Roman"/>
          <w:sz w:val="28"/>
          <w:szCs w:val="28"/>
          <w:lang w:eastAsia="zh-CN"/>
        </w:rPr>
        <w:t>ScienceSoft</w:t>
      </w:r>
      <w:proofErr w:type="spellEnd"/>
      <w:r>
        <w:rPr>
          <w:rFonts w:ascii="Times New Roman" w:hAnsi="Times New Roman"/>
          <w:sz w:val="28"/>
          <w:szCs w:val="28"/>
          <w:lang w:eastAsia="zh-CN"/>
        </w:rPr>
        <w:t xml:space="preserve"> </w:t>
      </w:r>
      <w:r w:rsidR="00120FF3">
        <w:rPr>
          <w:rFonts w:ascii="Times New Roman" w:hAnsi="Times New Roman"/>
          <w:sz w:val="28"/>
          <w:szCs w:val="28"/>
          <w:lang w:eastAsia="zh-CN"/>
        </w:rPr>
        <w:t>–</w:t>
      </w:r>
      <w:r>
        <w:rPr>
          <w:rFonts w:ascii="Times New Roman" w:hAnsi="Times New Roman"/>
          <w:sz w:val="28"/>
          <w:szCs w:val="28"/>
          <w:lang w:eastAsia="zh-CN"/>
        </w:rPr>
        <w:t xml:space="preserve"> это</w:t>
      </w:r>
      <w:r w:rsidR="00120FF3">
        <w:rPr>
          <w:rFonts w:ascii="Times New Roman" w:hAnsi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sz w:val="28"/>
          <w:szCs w:val="28"/>
          <w:lang w:eastAsia="zh-CN"/>
        </w:rPr>
        <w:t xml:space="preserve">международная IT-компания, специализирующаяся на разработке программного обеспечения, консалтинге, тестировании и услугах цифровой трансформации. Была основана в 1989 </w:t>
      </w:r>
      <w:r w:rsidR="00781BCE">
        <w:rPr>
          <w:rFonts w:ascii="Times New Roman" w:hAnsi="Times New Roman"/>
          <w:sz w:val="28"/>
          <w:szCs w:val="28"/>
          <w:lang w:eastAsia="zh-CN"/>
        </w:rPr>
        <w:t xml:space="preserve">г. </w:t>
      </w:r>
      <w:r>
        <w:rPr>
          <w:rFonts w:ascii="Times New Roman" w:hAnsi="Times New Roman"/>
          <w:sz w:val="28"/>
          <w:szCs w:val="28"/>
          <w:lang w:eastAsia="zh-CN"/>
        </w:rPr>
        <w:t xml:space="preserve">и с тех пор постоянно работает на мировом рынке. </w:t>
      </w:r>
    </w:p>
    <w:p w14:paraId="7DB66D45" w14:textId="17EF077C" w:rsidR="00D227CC" w:rsidRDefault="003E689B">
      <w:pPr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  <w:lang w:eastAsia="zh-CN"/>
        </w:rPr>
      </w:pPr>
      <w:proofErr w:type="spellStart"/>
      <w:r>
        <w:rPr>
          <w:rFonts w:ascii="Times New Roman" w:hAnsi="Times New Roman"/>
          <w:sz w:val="28"/>
          <w:szCs w:val="28"/>
          <w:lang w:eastAsia="zh-CN"/>
        </w:rPr>
        <w:t>ScienceSoft</w:t>
      </w:r>
      <w:proofErr w:type="spellEnd"/>
      <w:r>
        <w:rPr>
          <w:rFonts w:ascii="Times New Roman" w:hAnsi="Times New Roman"/>
          <w:sz w:val="28"/>
          <w:szCs w:val="28"/>
          <w:lang w:eastAsia="zh-CN"/>
        </w:rPr>
        <w:t xml:space="preserve"> также предлагает консалтинговые услуги и </w:t>
      </w:r>
      <w:r w:rsidR="00FA7343">
        <w:rPr>
          <w:rFonts w:ascii="Times New Roman" w:hAnsi="Times New Roman"/>
          <w:sz w:val="28"/>
          <w:szCs w:val="28"/>
          <w:lang w:eastAsia="zh-CN"/>
        </w:rPr>
        <w:t>индивидуальный подход к</w:t>
      </w:r>
      <w:r>
        <w:rPr>
          <w:rFonts w:ascii="Times New Roman" w:hAnsi="Times New Roman"/>
          <w:sz w:val="28"/>
          <w:szCs w:val="28"/>
          <w:lang w:eastAsia="zh-CN"/>
        </w:rPr>
        <w:t xml:space="preserve"> определени</w:t>
      </w:r>
      <w:r w:rsidR="00FA7343">
        <w:rPr>
          <w:rFonts w:ascii="Times New Roman" w:hAnsi="Times New Roman"/>
          <w:sz w:val="28"/>
          <w:szCs w:val="28"/>
          <w:lang w:eastAsia="zh-CN"/>
        </w:rPr>
        <w:t>ю</w:t>
      </w:r>
      <w:r>
        <w:rPr>
          <w:rFonts w:ascii="Times New Roman" w:hAnsi="Times New Roman"/>
          <w:sz w:val="28"/>
          <w:szCs w:val="28"/>
          <w:lang w:eastAsia="zh-CN"/>
        </w:rPr>
        <w:t xml:space="preserve"> оптимальных стратегий развития, внедрения новых технологий и повышения эффективности бизнес-процессов.</w:t>
      </w:r>
      <w:r w:rsidR="00FA7343">
        <w:rPr>
          <w:rFonts w:ascii="Times New Roman" w:hAnsi="Times New Roman"/>
          <w:sz w:val="28"/>
          <w:szCs w:val="28"/>
          <w:lang w:eastAsia="zh-CN"/>
        </w:rPr>
        <w:t xml:space="preserve"> </w:t>
      </w:r>
      <w:r w:rsidR="00FA7343" w:rsidRPr="00FA7343">
        <w:rPr>
          <w:rFonts w:ascii="Times New Roman" w:hAnsi="Times New Roman"/>
          <w:sz w:val="28"/>
          <w:szCs w:val="28"/>
          <w:lang w:eastAsia="zh-CN"/>
        </w:rPr>
        <w:t>Для этого она использует стратегию дифференциации,</w:t>
      </w:r>
      <w:r w:rsidR="00FA7343">
        <w:rPr>
          <w:rFonts w:ascii="Times New Roman" w:hAnsi="Times New Roman"/>
          <w:sz w:val="28"/>
          <w:szCs w:val="28"/>
          <w:lang w:eastAsia="zh-CN"/>
        </w:rPr>
        <w:t xml:space="preserve"> </w:t>
      </w:r>
      <w:r w:rsidR="00FA7343" w:rsidRPr="00FA7343">
        <w:rPr>
          <w:rFonts w:ascii="Times New Roman" w:hAnsi="Times New Roman"/>
          <w:sz w:val="28"/>
          <w:szCs w:val="28"/>
          <w:lang w:eastAsia="zh-CN"/>
        </w:rPr>
        <w:t>закл</w:t>
      </w:r>
      <w:r w:rsidR="000414AD">
        <w:rPr>
          <w:rFonts w:ascii="Times New Roman" w:hAnsi="Times New Roman"/>
          <w:sz w:val="28"/>
          <w:szCs w:val="28"/>
          <w:lang w:eastAsia="zh-CN"/>
        </w:rPr>
        <w:t>юча</w:t>
      </w:r>
      <w:r w:rsidR="00FA7343">
        <w:rPr>
          <w:rFonts w:ascii="Times New Roman" w:hAnsi="Times New Roman"/>
          <w:sz w:val="28"/>
          <w:szCs w:val="28"/>
          <w:lang w:eastAsia="zh-CN"/>
        </w:rPr>
        <w:t>ющуюся</w:t>
      </w:r>
      <w:r w:rsidR="00FA7343" w:rsidRPr="00FA7343">
        <w:rPr>
          <w:rFonts w:ascii="Times New Roman" w:hAnsi="Times New Roman"/>
          <w:sz w:val="28"/>
          <w:szCs w:val="28"/>
          <w:lang w:eastAsia="zh-CN"/>
        </w:rPr>
        <w:t xml:space="preserve"> в том, чтобы предоставлять клиентам уникальные и инновационные решения, которые не предлагают другие компании</w:t>
      </w:r>
      <w:r w:rsidR="00FA7343">
        <w:rPr>
          <w:rFonts w:ascii="Times New Roman" w:hAnsi="Times New Roman"/>
          <w:sz w:val="28"/>
          <w:szCs w:val="28"/>
          <w:lang w:eastAsia="zh-CN"/>
        </w:rPr>
        <w:t>.</w:t>
      </w:r>
    </w:p>
    <w:p w14:paraId="5A8AEE2B" w14:textId="37FAB2B6" w:rsidR="00D227CC" w:rsidRDefault="003E689B">
      <w:pPr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 xml:space="preserve">Компания гарантирует высокие стандарты качества и безопасности при разработке ПО, а </w:t>
      </w:r>
      <w:r w:rsidR="00781BCE">
        <w:rPr>
          <w:rFonts w:ascii="Times New Roman" w:hAnsi="Times New Roman"/>
          <w:sz w:val="28"/>
          <w:szCs w:val="28"/>
          <w:lang w:eastAsia="zh-CN"/>
        </w:rPr>
        <w:t>также гибкость</w:t>
      </w:r>
      <w:r>
        <w:rPr>
          <w:rFonts w:ascii="Times New Roman" w:hAnsi="Times New Roman"/>
          <w:sz w:val="28"/>
          <w:szCs w:val="28"/>
          <w:lang w:eastAsia="zh-CN"/>
        </w:rPr>
        <w:t xml:space="preserve"> и адаптивность при работе с различными заказчиками от мелких компаний, до крупных предприятий</w:t>
      </w:r>
      <w:r w:rsidR="00FA7343">
        <w:rPr>
          <w:rFonts w:ascii="Times New Roman" w:hAnsi="Times New Roman"/>
          <w:sz w:val="28"/>
          <w:szCs w:val="28"/>
          <w:lang w:eastAsia="zh-CN"/>
        </w:rPr>
        <w:t>.</w:t>
      </w:r>
    </w:p>
    <w:p w14:paraId="1EDFDC70" w14:textId="3269B4CD" w:rsidR="00D227CC" w:rsidRPr="001D60CC" w:rsidRDefault="003E689B">
      <w:pPr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 xml:space="preserve">Но </w:t>
      </w:r>
      <w:r w:rsidR="005F0595">
        <w:rPr>
          <w:rFonts w:ascii="Times New Roman" w:hAnsi="Times New Roman"/>
          <w:sz w:val="28"/>
          <w:szCs w:val="28"/>
          <w:lang w:eastAsia="zh-CN"/>
        </w:rPr>
        <w:t xml:space="preserve">из-за </w:t>
      </w:r>
      <w:r w:rsidR="000762DD">
        <w:rPr>
          <w:rFonts w:ascii="Times New Roman" w:hAnsi="Times New Roman"/>
          <w:sz w:val="28"/>
          <w:szCs w:val="28"/>
          <w:lang w:eastAsia="zh-CN"/>
        </w:rPr>
        <w:t>ориентированности преимущественно на клиентов среди финансовых учреждений, тем самым «</w:t>
      </w:r>
      <w:proofErr w:type="spellStart"/>
      <w:r w:rsidR="000762DD">
        <w:rPr>
          <w:rFonts w:ascii="Times New Roman" w:hAnsi="Times New Roman"/>
          <w:sz w:val="28"/>
          <w:szCs w:val="28"/>
          <w:lang w:eastAsia="zh-CN"/>
        </w:rPr>
        <w:t>ScienceSoft</w:t>
      </w:r>
      <w:proofErr w:type="spellEnd"/>
      <w:r w:rsidR="000762DD">
        <w:rPr>
          <w:rFonts w:ascii="Times New Roman" w:hAnsi="Times New Roman"/>
          <w:sz w:val="28"/>
          <w:szCs w:val="28"/>
          <w:lang w:eastAsia="zh-CN"/>
        </w:rPr>
        <w:t>» ограничивает список потенциальных клиентов</w:t>
      </w:r>
      <w:r>
        <w:rPr>
          <w:rFonts w:ascii="Times New Roman" w:hAnsi="Times New Roman"/>
          <w:sz w:val="28"/>
          <w:szCs w:val="28"/>
          <w:lang w:eastAsia="zh-CN"/>
        </w:rPr>
        <w:t>.</w:t>
      </w:r>
    </w:p>
    <w:p w14:paraId="0D186EFC" w14:textId="77777777" w:rsidR="00D227CC" w:rsidRPr="001D60CC" w:rsidRDefault="00D227C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7D667928" w14:textId="77777777" w:rsidR="00D227CC" w:rsidRDefault="003E689B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SoftTeco</w:t>
      </w:r>
      <w:proofErr w:type="spellEnd"/>
    </w:p>
    <w:p w14:paraId="5F42FBE6" w14:textId="77777777" w:rsidR="00D227CC" w:rsidRDefault="00D227CC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en-US" w:eastAsia="zh-CN"/>
        </w:rPr>
      </w:pPr>
    </w:p>
    <w:p w14:paraId="27C696E0" w14:textId="074AB7C4" w:rsidR="00D227CC" w:rsidRPr="001D60CC" w:rsidRDefault="003E689B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zh-CN"/>
        </w:rPr>
      </w:pPr>
      <w:r w:rsidRPr="001D60CC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ab/>
      </w:r>
      <w:proofErr w:type="spellStart"/>
      <w:r>
        <w:rPr>
          <w:rFonts w:ascii="Times New Roman" w:hAnsi="Times New Roman"/>
          <w:sz w:val="28"/>
          <w:szCs w:val="28"/>
          <w:lang w:val="en-US" w:eastAsia="zh-CN"/>
        </w:rPr>
        <w:t>SoftTeco</w:t>
      </w:r>
      <w:proofErr w:type="spellEnd"/>
      <w:r w:rsidRPr="001D60CC">
        <w:rPr>
          <w:rFonts w:ascii="Times New Roman" w:hAnsi="Times New Roman"/>
          <w:sz w:val="28"/>
          <w:szCs w:val="28"/>
          <w:lang w:eastAsia="zh-CN"/>
        </w:rPr>
        <w:t xml:space="preserve"> </w:t>
      </w:r>
      <w:r w:rsidR="008A288A">
        <w:rPr>
          <w:rFonts w:ascii="Times New Roman" w:hAnsi="Times New Roman"/>
          <w:sz w:val="28"/>
          <w:szCs w:val="28"/>
          <w:lang w:eastAsia="zh-CN"/>
        </w:rPr>
        <w:t>–</w:t>
      </w:r>
      <w:r w:rsidRPr="001D60CC">
        <w:rPr>
          <w:rFonts w:ascii="Times New Roman" w:hAnsi="Times New Roman"/>
          <w:sz w:val="28"/>
          <w:szCs w:val="28"/>
          <w:lang w:eastAsia="zh-CN"/>
        </w:rPr>
        <w:t xml:space="preserve"> это</w:t>
      </w:r>
      <w:r w:rsidR="008A288A">
        <w:rPr>
          <w:rFonts w:ascii="Times New Roman" w:hAnsi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zh-CN"/>
        </w:rPr>
        <w:t>IT</w:t>
      </w:r>
      <w:r w:rsidRPr="001D60CC">
        <w:rPr>
          <w:rFonts w:ascii="Times New Roman" w:hAnsi="Times New Roman"/>
          <w:sz w:val="28"/>
          <w:szCs w:val="28"/>
          <w:lang w:eastAsia="zh-CN"/>
        </w:rPr>
        <w:t>-компания, специализирующаяся на разработке программного обеспечения и предоставлении услуг в области мобильных приложений, веб-разработки, искусственного интеллекта.</w:t>
      </w:r>
    </w:p>
    <w:p w14:paraId="0896CD92" w14:textId="77777777" w:rsidR="00D227CC" w:rsidRDefault="003E689B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zh-CN"/>
        </w:rPr>
      </w:pPr>
      <w:r w:rsidRPr="001D60CC">
        <w:rPr>
          <w:rFonts w:ascii="Times New Roman" w:hAnsi="Times New Roman"/>
          <w:sz w:val="28"/>
          <w:szCs w:val="28"/>
          <w:lang w:eastAsia="zh-CN"/>
        </w:rPr>
        <w:tab/>
      </w:r>
      <w:r>
        <w:rPr>
          <w:rFonts w:ascii="Times New Roman" w:hAnsi="Times New Roman"/>
          <w:sz w:val="28"/>
          <w:szCs w:val="28"/>
          <w:lang w:eastAsia="zh-CN"/>
        </w:rPr>
        <w:t xml:space="preserve">Компания также занимается разработкой </w:t>
      </w:r>
      <w:proofErr w:type="spellStart"/>
      <w:r>
        <w:rPr>
          <w:rFonts w:ascii="Times New Roman" w:hAnsi="Times New Roman"/>
          <w:sz w:val="28"/>
          <w:szCs w:val="28"/>
          <w:lang w:eastAsia="zh-CN"/>
        </w:rPr>
        <w:t>блокчейн</w:t>
      </w:r>
      <w:proofErr w:type="spellEnd"/>
      <w:r>
        <w:rPr>
          <w:rFonts w:ascii="Times New Roman" w:hAnsi="Times New Roman"/>
          <w:sz w:val="28"/>
          <w:szCs w:val="28"/>
          <w:lang w:eastAsia="zh-CN"/>
        </w:rPr>
        <w:t xml:space="preserve">-приложений и реализацией технологии </w:t>
      </w:r>
      <w:proofErr w:type="spellStart"/>
      <w:r>
        <w:rPr>
          <w:rFonts w:ascii="Times New Roman" w:hAnsi="Times New Roman"/>
          <w:sz w:val="28"/>
          <w:szCs w:val="28"/>
          <w:lang w:eastAsia="zh-CN"/>
        </w:rPr>
        <w:t>блокчейн</w:t>
      </w:r>
      <w:proofErr w:type="spellEnd"/>
      <w:r>
        <w:rPr>
          <w:rFonts w:ascii="Times New Roman" w:hAnsi="Times New Roman"/>
          <w:sz w:val="28"/>
          <w:szCs w:val="28"/>
          <w:lang w:eastAsia="zh-CN"/>
        </w:rPr>
        <w:t xml:space="preserve"> в различных отраслях.</w:t>
      </w:r>
    </w:p>
    <w:p w14:paraId="1C590460" w14:textId="408F967F" w:rsidR="00D227CC" w:rsidRDefault="003E689B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ab/>
        <w:t>Компания активно следит за последними тенденциями и новыми технологиями в сфере IT</w:t>
      </w:r>
      <w:r w:rsidR="00FC72A8" w:rsidRPr="00FC72A8">
        <w:rPr>
          <w:rFonts w:ascii="Times New Roman" w:hAnsi="Times New Roman"/>
          <w:sz w:val="28"/>
          <w:szCs w:val="28"/>
          <w:lang w:eastAsia="zh-CN"/>
        </w:rPr>
        <w:t xml:space="preserve">: </w:t>
      </w:r>
      <w:r w:rsidR="00FC72A8" w:rsidRPr="00FC72A8">
        <w:rPr>
          <w:rFonts w:ascii="Times New Roman" w:hAnsi="Times New Roman"/>
          <w:sz w:val="28"/>
          <w:szCs w:val="28"/>
          <w:lang w:val="en-US" w:eastAsia="zh-CN"/>
        </w:rPr>
        <w:t>DevOps</w:t>
      </w:r>
      <w:r w:rsidR="00FC72A8" w:rsidRPr="00FC72A8">
        <w:rPr>
          <w:rFonts w:ascii="Times New Roman" w:hAnsi="Times New Roman"/>
          <w:sz w:val="28"/>
          <w:szCs w:val="28"/>
          <w:lang w:eastAsia="zh-CN"/>
        </w:rPr>
        <w:t>-инжиниринг, консалтинг</w:t>
      </w:r>
      <w:r w:rsidR="00FC72A8">
        <w:rPr>
          <w:rFonts w:ascii="Times New Roman" w:hAnsi="Times New Roman"/>
          <w:sz w:val="28"/>
          <w:szCs w:val="28"/>
          <w:lang w:eastAsia="zh-CN"/>
        </w:rPr>
        <w:t xml:space="preserve">, </w:t>
      </w:r>
      <w:r w:rsidR="00FC72A8" w:rsidRPr="00FC72A8">
        <w:rPr>
          <w:rFonts w:ascii="Times New Roman" w:hAnsi="Times New Roman"/>
          <w:sz w:val="28"/>
          <w:szCs w:val="28"/>
          <w:lang w:eastAsia="zh-CN"/>
        </w:rPr>
        <w:t>реализаци</w:t>
      </w:r>
      <w:r w:rsidR="00FC72A8">
        <w:rPr>
          <w:rFonts w:ascii="Times New Roman" w:hAnsi="Times New Roman"/>
          <w:sz w:val="28"/>
          <w:szCs w:val="28"/>
          <w:lang w:eastAsia="zh-CN"/>
        </w:rPr>
        <w:t xml:space="preserve">я </w:t>
      </w:r>
      <w:r w:rsidR="00FC72A8" w:rsidRPr="00FC72A8">
        <w:rPr>
          <w:rFonts w:ascii="Times New Roman" w:hAnsi="Times New Roman"/>
          <w:sz w:val="28"/>
          <w:szCs w:val="28"/>
          <w:lang w:eastAsia="zh-CN"/>
        </w:rPr>
        <w:t xml:space="preserve">решений </w:t>
      </w:r>
      <w:r w:rsidR="00FC72A8" w:rsidRPr="00FC72A8">
        <w:rPr>
          <w:rFonts w:ascii="Times New Roman" w:hAnsi="Times New Roman"/>
          <w:sz w:val="28"/>
          <w:szCs w:val="28"/>
          <w:lang w:val="en-US" w:eastAsia="zh-CN"/>
        </w:rPr>
        <w:t>Salesforce</w:t>
      </w:r>
      <w:r w:rsidR="00FC72A8" w:rsidRPr="00FC72A8">
        <w:rPr>
          <w:rFonts w:ascii="Times New Roman" w:hAnsi="Times New Roman"/>
          <w:sz w:val="28"/>
          <w:szCs w:val="28"/>
          <w:lang w:eastAsia="zh-CN"/>
        </w:rPr>
        <w:t xml:space="preserve"> </w:t>
      </w:r>
      <w:r w:rsidR="00FC72A8" w:rsidRPr="00FC72A8">
        <w:rPr>
          <w:rFonts w:ascii="Times New Roman" w:hAnsi="Times New Roman"/>
          <w:sz w:val="28"/>
          <w:szCs w:val="28"/>
          <w:lang w:val="en-US" w:eastAsia="zh-CN"/>
        </w:rPr>
        <w:t>Cloud</w:t>
      </w:r>
      <w:r w:rsidR="00FC72A8" w:rsidRPr="00FC72A8">
        <w:rPr>
          <w:rFonts w:ascii="Times New Roman" w:hAnsi="Times New Roman"/>
          <w:sz w:val="28"/>
          <w:szCs w:val="28"/>
          <w:lang w:eastAsia="zh-CN"/>
        </w:rPr>
        <w:t>, а также тестирование программного обеспечения</w:t>
      </w:r>
      <w:r w:rsidR="00FC72A8">
        <w:rPr>
          <w:rFonts w:ascii="Times New Roman" w:hAnsi="Times New Roman"/>
          <w:sz w:val="28"/>
          <w:szCs w:val="28"/>
          <w:lang w:eastAsia="zh-CN"/>
        </w:rPr>
        <w:t>.</w:t>
      </w:r>
      <w:r>
        <w:rPr>
          <w:rFonts w:ascii="Times New Roman" w:hAnsi="Times New Roman"/>
          <w:sz w:val="28"/>
          <w:szCs w:val="28"/>
          <w:lang w:eastAsia="zh-CN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eastAsia="zh-CN"/>
        </w:rPr>
        <w:t>SoftTeco</w:t>
      </w:r>
      <w:proofErr w:type="spellEnd"/>
      <w:r>
        <w:rPr>
          <w:rFonts w:ascii="Times New Roman" w:hAnsi="Times New Roman"/>
          <w:sz w:val="28"/>
          <w:szCs w:val="28"/>
          <w:lang w:eastAsia="zh-CN"/>
        </w:rPr>
        <w:t xml:space="preserve"> инвестирует в исследования и разработку, чтобы быть в курсе новых возможностей и предлагать клиентам инновационные решения.</w:t>
      </w:r>
    </w:p>
    <w:p w14:paraId="1E09A268" w14:textId="773E172A" w:rsidR="00D227CC" w:rsidRPr="00FC72A8" w:rsidRDefault="003E689B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ab/>
        <w:t xml:space="preserve">Стоит отметить, что по сравнению с более крупными компаниями как </w:t>
      </w:r>
      <w:r>
        <w:rPr>
          <w:rFonts w:ascii="Times New Roman" w:hAnsi="Times New Roman"/>
          <w:sz w:val="28"/>
          <w:szCs w:val="28"/>
          <w:lang w:val="en-US" w:eastAsia="zh-CN"/>
        </w:rPr>
        <w:t>EPAM</w:t>
      </w:r>
      <w:r w:rsidRPr="001D60CC">
        <w:rPr>
          <w:rFonts w:ascii="Times New Roman" w:hAnsi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sz w:val="28"/>
          <w:szCs w:val="28"/>
          <w:lang w:eastAsia="zh-CN"/>
        </w:rPr>
        <w:t xml:space="preserve">или </w:t>
      </w:r>
      <w:proofErr w:type="spellStart"/>
      <w:r>
        <w:rPr>
          <w:rFonts w:ascii="Times New Roman" w:hAnsi="Times New Roman"/>
          <w:sz w:val="28"/>
          <w:szCs w:val="28"/>
          <w:lang w:val="en-US" w:eastAsia="zh-CN"/>
        </w:rPr>
        <w:t>Itransition</w:t>
      </w:r>
      <w:proofErr w:type="spellEnd"/>
      <w:r>
        <w:rPr>
          <w:rFonts w:ascii="Times New Roman" w:hAnsi="Times New Roman"/>
          <w:sz w:val="28"/>
          <w:szCs w:val="28"/>
          <w:lang w:eastAsia="zh-CN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-US" w:eastAsia="zh-CN"/>
        </w:rPr>
        <w:t>SoftTeco</w:t>
      </w:r>
      <w:proofErr w:type="spellEnd"/>
      <w:r w:rsidRPr="001D60CC">
        <w:rPr>
          <w:rFonts w:ascii="Times New Roman" w:hAnsi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sz w:val="28"/>
          <w:szCs w:val="28"/>
          <w:lang w:eastAsia="zh-CN"/>
        </w:rPr>
        <w:t xml:space="preserve">довольно мелкая компания и имеет ограниченные ресурсы, что также ограничивает и глубину </w:t>
      </w:r>
      <w:r w:rsidR="002303D7">
        <w:rPr>
          <w:rFonts w:ascii="Times New Roman" w:hAnsi="Times New Roman"/>
          <w:sz w:val="28"/>
          <w:szCs w:val="28"/>
          <w:lang w:eastAsia="zh-CN"/>
        </w:rPr>
        <w:t>исследований,</w:t>
      </w:r>
      <w:r>
        <w:rPr>
          <w:rFonts w:ascii="Times New Roman" w:hAnsi="Times New Roman"/>
          <w:sz w:val="28"/>
          <w:szCs w:val="28"/>
          <w:lang w:eastAsia="zh-CN"/>
        </w:rPr>
        <w:t xml:space="preserve"> проводимых компанией.</w:t>
      </w:r>
    </w:p>
    <w:p w14:paraId="72A826DA" w14:textId="77777777" w:rsidR="00D227CC" w:rsidRDefault="00D227CC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</w:p>
    <w:p w14:paraId="37E76671" w14:textId="77777777" w:rsidR="00D227CC" w:rsidRDefault="003E689B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Scand</w:t>
      </w:r>
      <w:proofErr w:type="spellEnd"/>
    </w:p>
    <w:p w14:paraId="4351D072" w14:textId="77777777" w:rsidR="00D227CC" w:rsidRDefault="00D227CC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 w:eastAsia="zh-CN"/>
        </w:rPr>
      </w:pPr>
    </w:p>
    <w:p w14:paraId="34B6859F" w14:textId="370C737C" w:rsidR="00D227CC" w:rsidRPr="001D60CC" w:rsidRDefault="003E689B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zh-C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zh-CN"/>
        </w:rPr>
        <w:t>Scand</w:t>
      </w:r>
      <w:proofErr w:type="spellEnd"/>
      <w:r w:rsidRPr="001D60CC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="002303D7">
        <w:rPr>
          <w:rFonts w:ascii="Times New Roman" w:hAnsi="Times New Roman"/>
          <w:sz w:val="28"/>
          <w:szCs w:val="28"/>
          <w:lang w:eastAsia="zh-CN"/>
        </w:rPr>
        <w:t>–</w:t>
      </w:r>
      <w:r w:rsidRPr="001D60CC">
        <w:rPr>
          <w:rFonts w:ascii="Times New Roman" w:hAnsi="Times New Roman"/>
          <w:sz w:val="28"/>
          <w:szCs w:val="28"/>
          <w:lang w:eastAsia="zh-CN"/>
        </w:rPr>
        <w:t xml:space="preserve"> это</w:t>
      </w:r>
      <w:r w:rsidR="002303D7">
        <w:rPr>
          <w:rFonts w:ascii="Times New Roman" w:hAnsi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zh-CN"/>
        </w:rPr>
        <w:t>IT</w:t>
      </w:r>
      <w:r w:rsidRPr="001D60CC">
        <w:rPr>
          <w:rFonts w:ascii="Times New Roman" w:hAnsi="Times New Roman"/>
          <w:sz w:val="28"/>
          <w:szCs w:val="28"/>
          <w:lang w:eastAsia="zh-CN"/>
        </w:rPr>
        <w:t>-компания, специализирующаяся на разработке программного обеспечения</w:t>
      </w:r>
      <w:r w:rsidR="002303D7">
        <w:rPr>
          <w:rFonts w:ascii="Times New Roman" w:hAnsi="Times New Roman"/>
          <w:sz w:val="28"/>
          <w:szCs w:val="28"/>
          <w:lang w:eastAsia="zh-CN"/>
        </w:rPr>
        <w:t>,</w:t>
      </w:r>
      <w:r w:rsidRPr="001D60CC">
        <w:rPr>
          <w:rFonts w:ascii="Times New Roman" w:hAnsi="Times New Roman"/>
          <w:sz w:val="28"/>
          <w:szCs w:val="28"/>
          <w:lang w:eastAsia="zh-CN"/>
        </w:rPr>
        <w:t xml:space="preserve"> включая разработку настольных приложений, веб-разработку, мобильную разработку, разработку встроенного программного обеспечения</w:t>
      </w:r>
      <w:r>
        <w:rPr>
          <w:rFonts w:ascii="Times New Roman" w:hAnsi="Times New Roman"/>
          <w:sz w:val="28"/>
          <w:szCs w:val="28"/>
          <w:lang w:eastAsia="zh-CN"/>
        </w:rPr>
        <w:t xml:space="preserve"> </w:t>
      </w:r>
      <w:r w:rsidRPr="001D60CC">
        <w:rPr>
          <w:rFonts w:ascii="Times New Roman" w:hAnsi="Times New Roman"/>
          <w:sz w:val="28"/>
          <w:szCs w:val="28"/>
          <w:lang w:eastAsia="zh-CN"/>
        </w:rPr>
        <w:t xml:space="preserve">и предоставлении </w:t>
      </w:r>
      <w:r>
        <w:rPr>
          <w:rFonts w:ascii="Times New Roman" w:hAnsi="Times New Roman"/>
          <w:sz w:val="28"/>
          <w:szCs w:val="28"/>
          <w:lang w:val="en-US" w:eastAsia="zh-CN"/>
        </w:rPr>
        <w:t>IT</w:t>
      </w:r>
      <w:r w:rsidRPr="001D60CC">
        <w:rPr>
          <w:rFonts w:ascii="Times New Roman" w:hAnsi="Times New Roman"/>
          <w:sz w:val="28"/>
          <w:szCs w:val="28"/>
          <w:lang w:eastAsia="zh-CN"/>
        </w:rPr>
        <w:t xml:space="preserve">-услуг. </w:t>
      </w:r>
    </w:p>
    <w:p w14:paraId="5931074B" w14:textId="77777777" w:rsidR="00D227CC" w:rsidRDefault="003E689B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ab/>
      </w:r>
      <w:proofErr w:type="spellStart"/>
      <w:r>
        <w:rPr>
          <w:rFonts w:ascii="Times New Roman" w:hAnsi="Times New Roman"/>
          <w:sz w:val="28"/>
          <w:szCs w:val="28"/>
          <w:lang w:eastAsia="zh-CN"/>
        </w:rPr>
        <w:t>Scand</w:t>
      </w:r>
      <w:proofErr w:type="spellEnd"/>
      <w:r>
        <w:rPr>
          <w:rFonts w:ascii="Times New Roman" w:hAnsi="Times New Roman"/>
          <w:sz w:val="28"/>
          <w:szCs w:val="28"/>
          <w:lang w:eastAsia="zh-CN"/>
        </w:rPr>
        <w:t xml:space="preserve"> предлагает комплексные решения, начиная от консультаций и анализа требований до проектирования, разработки, тестирования и поддержки программного обеспечения, а также гарантирует высокое качество продукта при разработке ПО.</w:t>
      </w:r>
    </w:p>
    <w:p w14:paraId="48F19C9D" w14:textId="77777777" w:rsidR="00D227CC" w:rsidRDefault="003E689B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ab/>
        <w:t xml:space="preserve">Как и предыдущая компания, </w:t>
      </w:r>
      <w:proofErr w:type="spellStart"/>
      <w:r>
        <w:rPr>
          <w:rFonts w:ascii="Times New Roman" w:hAnsi="Times New Roman"/>
          <w:sz w:val="28"/>
          <w:szCs w:val="28"/>
          <w:lang w:val="en-US" w:eastAsia="zh-CN"/>
        </w:rPr>
        <w:t>Scand</w:t>
      </w:r>
      <w:proofErr w:type="spellEnd"/>
      <w:r w:rsidRPr="001D60CC">
        <w:rPr>
          <w:rFonts w:ascii="Times New Roman" w:hAnsi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sz w:val="28"/>
          <w:szCs w:val="28"/>
          <w:lang w:eastAsia="zh-CN"/>
        </w:rPr>
        <w:t>очень ограниченна в своих возможностях по сравнению с более крупными компаниями, что уменьшает возможности данной компании в глубокой технической экспертизе.</w:t>
      </w:r>
    </w:p>
    <w:p w14:paraId="7812211A" w14:textId="77777777" w:rsidR="00D227CC" w:rsidRDefault="003E689B">
      <w:pPr>
        <w:spacing w:after="0" w:line="240" w:lineRule="auto"/>
        <w:ind w:firstLine="720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 w:rsidRPr="001D60CC">
        <w:rPr>
          <w:rFonts w:ascii="Times New Roman" w:hAnsi="Times New Roman"/>
          <w:sz w:val="28"/>
          <w:szCs w:val="28"/>
          <w:lang w:eastAsia="ru-RU"/>
        </w:rPr>
        <w:tab/>
      </w:r>
    </w:p>
    <w:p w14:paraId="6A8CDC20" w14:textId="77777777" w:rsidR="00D227CC" w:rsidRDefault="003E689B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8E5B73B" w14:textId="77777777" w:rsidR="00D227CC" w:rsidRDefault="00D227CC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B312B8" w14:textId="5DA9211C" w:rsidR="00D227CC" w:rsidRDefault="003E689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Qulix</w:t>
      </w:r>
      <w:proofErr w:type="spellEnd"/>
      <w:r w:rsidRPr="001D60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Systems</w:t>
      </w:r>
      <w:r>
        <w:rPr>
          <w:rFonts w:ascii="Times New Roman" w:hAnsi="Times New Roman" w:cs="Times New Roman"/>
          <w:sz w:val="28"/>
          <w:szCs w:val="28"/>
        </w:rPr>
        <w:t xml:space="preserve"> является конкурентоспособной и растущей компанией на текущем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D60C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рынке, и</w:t>
      </w:r>
      <w:r w:rsidR="002303D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несмотря на свои слабые стороны</w:t>
      </w:r>
      <w:r w:rsidR="002303D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может похвастаться высоким качеством конечного продукта, а также </w:t>
      </w:r>
      <w:r w:rsidR="00AA7847">
        <w:rPr>
          <w:rFonts w:ascii="Times New Roman" w:hAnsi="Times New Roman" w:cs="Times New Roman"/>
          <w:sz w:val="28"/>
          <w:szCs w:val="28"/>
        </w:rPr>
        <w:t>широким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7847">
        <w:rPr>
          <w:rFonts w:ascii="Times New Roman" w:hAnsi="Times New Roman" w:cs="Times New Roman"/>
          <w:sz w:val="28"/>
          <w:szCs w:val="28"/>
        </w:rPr>
        <w:t>спектром предоставляемых услуг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303D7"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303D7">
        <w:rPr>
          <w:rFonts w:ascii="Times New Roman" w:hAnsi="Times New Roman" w:cs="Times New Roman"/>
          <w:sz w:val="28"/>
          <w:szCs w:val="28"/>
        </w:rPr>
        <w:t>предположить</w:t>
      </w:r>
      <w:r>
        <w:rPr>
          <w:rFonts w:ascii="Times New Roman" w:hAnsi="Times New Roman" w:cs="Times New Roman"/>
          <w:sz w:val="28"/>
          <w:szCs w:val="28"/>
        </w:rPr>
        <w:t>, что стоит ожидать дальнейший планомерный рост данной компании, который она показывала с момента основания, а возможно</w:t>
      </w:r>
      <w:r w:rsidR="00AA784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повышение рейтинга как в списке лучших компаний РБ, так и мира.</w:t>
      </w:r>
    </w:p>
    <w:p w14:paraId="42BDAB67" w14:textId="77777777" w:rsidR="00AB154C" w:rsidRDefault="001E0F98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F34063" wp14:editId="00D8DFDA">
            <wp:extent cx="3058510" cy="1712359"/>
            <wp:effectExtent l="0" t="0" r="2540" b="2540"/>
            <wp:docPr id="119177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73401" name="Picture 11917734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562" cy="173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EF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C07B503" wp14:editId="56972E52">
            <wp:extent cx="2984938" cy="1671169"/>
            <wp:effectExtent l="0" t="0" r="0" b="5715"/>
            <wp:docPr id="1132481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81698" name="Picture 11324816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985" cy="170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7E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E72D985" wp14:editId="2F1521CC">
            <wp:extent cx="2984938" cy="1671169"/>
            <wp:effectExtent l="0" t="0" r="0" b="5715"/>
            <wp:docPr id="19092762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76270" name="Picture 19092762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239" cy="171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6D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05E3D64" wp14:editId="300CB9C9">
            <wp:extent cx="3058160" cy="1712163"/>
            <wp:effectExtent l="0" t="0" r="2540" b="2540"/>
            <wp:docPr id="486858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5852" name="Picture 486858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177" cy="174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6D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D5242BA" wp14:editId="690C60E7">
            <wp:extent cx="3096712" cy="1733747"/>
            <wp:effectExtent l="0" t="0" r="2540" b="0"/>
            <wp:docPr id="7329440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44061" name="Picture 7329440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403" cy="177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F5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96506FB" wp14:editId="44D2E0F1">
            <wp:extent cx="2984500" cy="1670924"/>
            <wp:effectExtent l="0" t="0" r="0" b="5715"/>
            <wp:docPr id="132257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704" name="Picture 132257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720" cy="17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F5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055793F" wp14:editId="052A5A32">
            <wp:extent cx="2984500" cy="1670923"/>
            <wp:effectExtent l="0" t="0" r="0" b="5715"/>
            <wp:docPr id="4379663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66392" name="Picture 4379663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255" cy="16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54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68C0D54" wp14:editId="693BA7AB">
            <wp:extent cx="3090041" cy="1730013"/>
            <wp:effectExtent l="0" t="0" r="0" b="0"/>
            <wp:docPr id="14352109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10977" name="Picture 143521097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501" cy="177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6E13" w14:textId="77777777" w:rsidR="00AB154C" w:rsidRDefault="00AB154C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4926C73A" w14:textId="77777777" w:rsidR="00E51EEA" w:rsidRDefault="00E51EEA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7A2616A3" w14:textId="77777777" w:rsidR="00AB154C" w:rsidRDefault="00AB154C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74273F3D" w14:textId="77777777" w:rsidR="00AB154C" w:rsidRDefault="00AB154C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7FF35107" w14:textId="370FAA1D" w:rsidR="001E0F98" w:rsidRPr="007C5167" w:rsidRDefault="00AB154C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A9C3A4" wp14:editId="43644DDA">
            <wp:extent cx="3022439" cy="1692165"/>
            <wp:effectExtent l="0" t="0" r="635" b="0"/>
            <wp:docPr id="1050931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3154" name="Picture 10509315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7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EE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D88EC17" wp14:editId="022AEA1F">
            <wp:extent cx="2995448" cy="1677053"/>
            <wp:effectExtent l="0" t="0" r="1905" b="0"/>
            <wp:docPr id="21275106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10655" name="Picture 212751065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75" cy="17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EE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EFDECEB" wp14:editId="4FE79423">
            <wp:extent cx="3079531" cy="1724128"/>
            <wp:effectExtent l="0" t="0" r="0" b="3175"/>
            <wp:docPr id="15507969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96988" name="Picture 155079698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533" cy="175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0F98" w:rsidRPr="007C5167">
      <w:footerReference w:type="even" r:id="rId18"/>
      <w:footerReference w:type="default" r:id="rId19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D69A7" w14:textId="77777777" w:rsidR="00C526E4" w:rsidRDefault="00C526E4">
      <w:pPr>
        <w:spacing w:line="240" w:lineRule="auto"/>
      </w:pPr>
      <w:r>
        <w:separator/>
      </w:r>
    </w:p>
  </w:endnote>
  <w:endnote w:type="continuationSeparator" w:id="0">
    <w:p w14:paraId="7EF62D6A" w14:textId="77777777" w:rsidR="00C526E4" w:rsidRDefault="00C526E4">
      <w:pPr>
        <w:spacing w:line="240" w:lineRule="auto"/>
      </w:pPr>
      <w:r>
        <w:continuationSeparator/>
      </w:r>
    </w:p>
  </w:endnote>
  <w:endnote w:type="continuationNotice" w:id="1">
    <w:p w14:paraId="3F024EE2" w14:textId="77777777" w:rsidR="00C526E4" w:rsidRDefault="00C526E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ans-serif">
    <w:altName w:val="Segoe Print"/>
    <w:panose1 w:val="020B0604020202020204"/>
    <w:charset w:val="00"/>
    <w:family w:val="auto"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88028067"/>
    </w:sdtPr>
    <w:sdtContent>
      <w:p w14:paraId="7EFD12FD" w14:textId="77777777" w:rsidR="00D227CC" w:rsidRDefault="003E689B">
        <w:pPr>
          <w:pStyle w:val="Footer"/>
          <w:framePr w:wrap="auto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DCE6FD7" w14:textId="77777777" w:rsidR="00D227CC" w:rsidRDefault="00D227C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34999684"/>
    </w:sdtPr>
    <w:sdtEndPr>
      <w:rPr>
        <w:rStyle w:val="PageNumber"/>
        <w:rFonts w:ascii="Times New Roman" w:hAnsi="Times New Roman" w:cs="Times New Roman"/>
        <w:sz w:val="28"/>
        <w:szCs w:val="28"/>
      </w:rPr>
    </w:sdtEndPr>
    <w:sdtContent>
      <w:p w14:paraId="7D9C8CDF" w14:textId="77777777" w:rsidR="00D227CC" w:rsidRDefault="003E689B">
        <w:pPr>
          <w:pStyle w:val="Footer"/>
          <w:framePr w:wrap="auto" w:vAnchor="text" w:hAnchor="margin" w:xAlign="right" w:y="1"/>
          <w:rPr>
            <w:rStyle w:val="PageNumber"/>
            <w:rFonts w:ascii="Times New Roman" w:hAnsi="Times New Roman" w:cs="Times New Roman"/>
            <w:sz w:val="28"/>
            <w:szCs w:val="28"/>
          </w:rPr>
        </w:pPr>
        <w:r>
          <w:rPr>
            <w:rStyle w:val="PageNumber"/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Style w:val="PageNumber"/>
            <w:rFonts w:ascii="Times New Roman" w:hAnsi="Times New Roman" w:cs="Times New Roman"/>
            <w:sz w:val="28"/>
            <w:szCs w:val="28"/>
          </w:rPr>
          <w:instrText xml:space="preserve"> PAGE </w:instrText>
        </w:r>
        <w:r>
          <w:rPr>
            <w:rStyle w:val="PageNumber"/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Style w:val="PageNumber"/>
            <w:rFonts w:ascii="Times New Roman" w:hAnsi="Times New Roman" w:cs="Times New Roman"/>
            <w:sz w:val="28"/>
            <w:szCs w:val="28"/>
          </w:rPr>
          <w:t>2</w:t>
        </w:r>
        <w:r>
          <w:rPr>
            <w:rStyle w:val="PageNumber"/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9D54C9B" w14:textId="77777777" w:rsidR="00D227CC" w:rsidRDefault="00D227CC">
    <w:pPr>
      <w:pStyle w:val="Footer"/>
      <w:ind w:right="360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CD896" w14:textId="77777777" w:rsidR="00C526E4" w:rsidRDefault="00C526E4">
      <w:pPr>
        <w:spacing w:after="0"/>
      </w:pPr>
      <w:r>
        <w:separator/>
      </w:r>
    </w:p>
  </w:footnote>
  <w:footnote w:type="continuationSeparator" w:id="0">
    <w:p w14:paraId="6B2EBB0C" w14:textId="77777777" w:rsidR="00C526E4" w:rsidRDefault="00C526E4">
      <w:pPr>
        <w:spacing w:after="0"/>
      </w:pPr>
      <w:r>
        <w:continuationSeparator/>
      </w:r>
    </w:p>
  </w:footnote>
  <w:footnote w:type="continuationNotice" w:id="1">
    <w:p w14:paraId="4A5A2539" w14:textId="77777777" w:rsidR="00C526E4" w:rsidRDefault="00C526E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72D8D15"/>
    <w:multiLevelType w:val="singleLevel"/>
    <w:tmpl w:val="872D8D15"/>
    <w:lvl w:ilvl="0">
      <w:start w:val="6"/>
      <w:numFmt w:val="decimal"/>
      <w:suff w:val="space"/>
      <w:lvlText w:val="%1."/>
      <w:lvlJc w:val="left"/>
      <w:pPr>
        <w:ind w:left="720" w:firstLine="0"/>
      </w:pPr>
    </w:lvl>
  </w:abstractNum>
  <w:num w:numId="1" w16cid:durableId="685640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5C4E"/>
    <w:rsid w:val="000414AD"/>
    <w:rsid w:val="00042C89"/>
    <w:rsid w:val="00052A24"/>
    <w:rsid w:val="000762DD"/>
    <w:rsid w:val="0009587E"/>
    <w:rsid w:val="001016DC"/>
    <w:rsid w:val="00106840"/>
    <w:rsid w:val="00115A76"/>
    <w:rsid w:val="00120FF3"/>
    <w:rsid w:val="00136263"/>
    <w:rsid w:val="001829B8"/>
    <w:rsid w:val="00192E66"/>
    <w:rsid w:val="001B6431"/>
    <w:rsid w:val="001C7E32"/>
    <w:rsid w:val="001D2EB2"/>
    <w:rsid w:val="001D60CC"/>
    <w:rsid w:val="001E0F98"/>
    <w:rsid w:val="002179E0"/>
    <w:rsid w:val="002303D7"/>
    <w:rsid w:val="002335FE"/>
    <w:rsid w:val="00250756"/>
    <w:rsid w:val="00257481"/>
    <w:rsid w:val="00281488"/>
    <w:rsid w:val="002B033E"/>
    <w:rsid w:val="002B5000"/>
    <w:rsid w:val="00300F85"/>
    <w:rsid w:val="00310FC3"/>
    <w:rsid w:val="00311EA5"/>
    <w:rsid w:val="00316233"/>
    <w:rsid w:val="00327C18"/>
    <w:rsid w:val="00377D98"/>
    <w:rsid w:val="003B0BAA"/>
    <w:rsid w:val="003E689B"/>
    <w:rsid w:val="00423C75"/>
    <w:rsid w:val="00471F52"/>
    <w:rsid w:val="0048583D"/>
    <w:rsid w:val="00496F62"/>
    <w:rsid w:val="004C0EFA"/>
    <w:rsid w:val="004C6A42"/>
    <w:rsid w:val="004D2AD2"/>
    <w:rsid w:val="004D6B03"/>
    <w:rsid w:val="004F1A5B"/>
    <w:rsid w:val="00523A44"/>
    <w:rsid w:val="00547233"/>
    <w:rsid w:val="00563DDA"/>
    <w:rsid w:val="00593F84"/>
    <w:rsid w:val="005B1443"/>
    <w:rsid w:val="005C19DA"/>
    <w:rsid w:val="005D3D4A"/>
    <w:rsid w:val="005F0595"/>
    <w:rsid w:val="006074A4"/>
    <w:rsid w:val="00610130"/>
    <w:rsid w:val="00614F84"/>
    <w:rsid w:val="0062252E"/>
    <w:rsid w:val="0062344C"/>
    <w:rsid w:val="006308D8"/>
    <w:rsid w:val="00633D2B"/>
    <w:rsid w:val="0066076B"/>
    <w:rsid w:val="006848AF"/>
    <w:rsid w:val="00687B9E"/>
    <w:rsid w:val="006C01FB"/>
    <w:rsid w:val="006C47FC"/>
    <w:rsid w:val="006D54A5"/>
    <w:rsid w:val="006D742D"/>
    <w:rsid w:val="00731113"/>
    <w:rsid w:val="007325FE"/>
    <w:rsid w:val="00735AF7"/>
    <w:rsid w:val="00741CE4"/>
    <w:rsid w:val="0076551E"/>
    <w:rsid w:val="007776A0"/>
    <w:rsid w:val="00781BCE"/>
    <w:rsid w:val="0079115C"/>
    <w:rsid w:val="007C5167"/>
    <w:rsid w:val="007C7D44"/>
    <w:rsid w:val="007E2396"/>
    <w:rsid w:val="007F2052"/>
    <w:rsid w:val="007F322A"/>
    <w:rsid w:val="007F38DA"/>
    <w:rsid w:val="008028C1"/>
    <w:rsid w:val="008164F8"/>
    <w:rsid w:val="00827712"/>
    <w:rsid w:val="00833E9D"/>
    <w:rsid w:val="00840F1F"/>
    <w:rsid w:val="008647E0"/>
    <w:rsid w:val="008953B6"/>
    <w:rsid w:val="008A288A"/>
    <w:rsid w:val="008C10D0"/>
    <w:rsid w:val="008E0F05"/>
    <w:rsid w:val="008E1692"/>
    <w:rsid w:val="00900D61"/>
    <w:rsid w:val="00916AC2"/>
    <w:rsid w:val="00936E08"/>
    <w:rsid w:val="00951431"/>
    <w:rsid w:val="009836A6"/>
    <w:rsid w:val="009943B6"/>
    <w:rsid w:val="009C181F"/>
    <w:rsid w:val="009E36B5"/>
    <w:rsid w:val="00A14B13"/>
    <w:rsid w:val="00A15915"/>
    <w:rsid w:val="00A671C1"/>
    <w:rsid w:val="00A83877"/>
    <w:rsid w:val="00AA7847"/>
    <w:rsid w:val="00AB154C"/>
    <w:rsid w:val="00AE7364"/>
    <w:rsid w:val="00AF2FAC"/>
    <w:rsid w:val="00B03FBC"/>
    <w:rsid w:val="00B0582D"/>
    <w:rsid w:val="00B13841"/>
    <w:rsid w:val="00B300A8"/>
    <w:rsid w:val="00B67C5D"/>
    <w:rsid w:val="00B81F5A"/>
    <w:rsid w:val="00B93015"/>
    <w:rsid w:val="00B970D3"/>
    <w:rsid w:val="00BC7D1D"/>
    <w:rsid w:val="00BD17FE"/>
    <w:rsid w:val="00BD5518"/>
    <w:rsid w:val="00BE6F7E"/>
    <w:rsid w:val="00BE73AE"/>
    <w:rsid w:val="00C022B3"/>
    <w:rsid w:val="00C04814"/>
    <w:rsid w:val="00C23214"/>
    <w:rsid w:val="00C5013D"/>
    <w:rsid w:val="00C526E4"/>
    <w:rsid w:val="00C54E54"/>
    <w:rsid w:val="00C61C86"/>
    <w:rsid w:val="00CA4477"/>
    <w:rsid w:val="00CF1B7E"/>
    <w:rsid w:val="00D227CC"/>
    <w:rsid w:val="00D506C2"/>
    <w:rsid w:val="00D9729D"/>
    <w:rsid w:val="00DA50C7"/>
    <w:rsid w:val="00DE2D0C"/>
    <w:rsid w:val="00E15446"/>
    <w:rsid w:val="00E51EEA"/>
    <w:rsid w:val="00E95939"/>
    <w:rsid w:val="00EA50B2"/>
    <w:rsid w:val="00EB7383"/>
    <w:rsid w:val="00EC572F"/>
    <w:rsid w:val="00EE1D20"/>
    <w:rsid w:val="00EE1D6E"/>
    <w:rsid w:val="00F02A4E"/>
    <w:rsid w:val="00F12E0E"/>
    <w:rsid w:val="00F40277"/>
    <w:rsid w:val="00F72C18"/>
    <w:rsid w:val="00F94889"/>
    <w:rsid w:val="00FA7343"/>
    <w:rsid w:val="00FB6BAE"/>
    <w:rsid w:val="00FB7D45"/>
    <w:rsid w:val="00FC6000"/>
    <w:rsid w:val="00FC72A8"/>
    <w:rsid w:val="00FD5C4E"/>
    <w:rsid w:val="00FF475B"/>
    <w:rsid w:val="00FF75BA"/>
    <w:rsid w:val="02A36C44"/>
    <w:rsid w:val="0BA54935"/>
    <w:rsid w:val="0CB04665"/>
    <w:rsid w:val="16716EF1"/>
    <w:rsid w:val="16DC7F11"/>
    <w:rsid w:val="17053578"/>
    <w:rsid w:val="17AD6909"/>
    <w:rsid w:val="189B082C"/>
    <w:rsid w:val="1C8A12DA"/>
    <w:rsid w:val="25B30B5C"/>
    <w:rsid w:val="268D7BB7"/>
    <w:rsid w:val="284F3400"/>
    <w:rsid w:val="2857340D"/>
    <w:rsid w:val="29750529"/>
    <w:rsid w:val="2B132772"/>
    <w:rsid w:val="2CC665DE"/>
    <w:rsid w:val="2DA27A6B"/>
    <w:rsid w:val="36395186"/>
    <w:rsid w:val="46DF0C16"/>
    <w:rsid w:val="4D461ADC"/>
    <w:rsid w:val="4DA62282"/>
    <w:rsid w:val="4F740968"/>
    <w:rsid w:val="564210F2"/>
    <w:rsid w:val="56905162"/>
    <w:rsid w:val="57822439"/>
    <w:rsid w:val="57F20047"/>
    <w:rsid w:val="5AA1161B"/>
    <w:rsid w:val="5F5B10A3"/>
    <w:rsid w:val="6C795013"/>
    <w:rsid w:val="75243D09"/>
    <w:rsid w:val="76F352B7"/>
    <w:rsid w:val="78C27FDF"/>
    <w:rsid w:val="79AB0A0F"/>
    <w:rsid w:val="7B394A7B"/>
    <w:rsid w:val="7BEB523B"/>
    <w:rsid w:val="7C0445A0"/>
    <w:rsid w:val="7F350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049E042"/>
  <w15:docId w15:val="{D6353C65-3218-5B45-A486-90259BA5E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AT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PageNumber">
    <w:name w:val="page number"/>
    <w:basedOn w:val="DefaultParagraphFont"/>
    <w:uiPriority w:val="99"/>
    <w:semiHidden/>
    <w:unhideWhenUsed/>
    <w:qFormat/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BodyText">
    <w:name w:val="Body Text"/>
    <w:basedOn w:val="Normal"/>
    <w:link w:val="BodyTextChar"/>
    <w:qFormat/>
    <w:pPr>
      <w:spacing w:after="120" w:line="240" w:lineRule="auto"/>
    </w:pPr>
    <w:rPr>
      <w:kern w:val="2"/>
      <w:sz w:val="24"/>
      <w:szCs w:val="24"/>
      <w:lang w:val="zh-CN" w:eastAsia="ru-RU"/>
      <w14:ligatures w14:val="standardContextual"/>
    </w:rPr>
  </w:style>
  <w:style w:type="paragraph" w:styleId="BodyTextIndent">
    <w:name w:val="Body Text Indent"/>
    <w:basedOn w:val="Normal"/>
    <w:link w:val="BodyTextIndentChar"/>
    <w:qFormat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Title">
    <w:name w:val="Title"/>
    <w:basedOn w:val="Normal"/>
    <w:link w:val="TitleChar"/>
    <w:qFormat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0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Subtitle">
    <w:name w:val="Subtitle"/>
    <w:basedOn w:val="Normal"/>
    <w:link w:val="SubtitleChar"/>
    <w:qFormat/>
    <w:pPr>
      <w:spacing w:after="0" w:line="288" w:lineRule="auto"/>
      <w:jc w:val="center"/>
    </w:pPr>
    <w:rPr>
      <w:rFonts w:ascii="Arial" w:eastAsia="Times New Roman" w:hAnsi="Arial" w:cs="Times New Roman"/>
      <w:sz w:val="30"/>
      <w:szCs w:val="20"/>
      <w:lang w:eastAsia="ru-RU"/>
    </w:rPr>
  </w:style>
  <w:style w:type="table" w:styleId="TableGrid">
    <w:name w:val="Table Grid"/>
    <w:basedOn w:val="TableNormal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qFormat/>
    <w:locked/>
    <w:rPr>
      <w:lang w:eastAsia="ru-RU"/>
    </w:rPr>
  </w:style>
  <w:style w:type="character" w:customStyle="1" w:styleId="BodyTextChar1">
    <w:name w:val="Body Text Char1"/>
    <w:basedOn w:val="DefaultParagraphFont"/>
    <w:uiPriority w:val="99"/>
    <w:semiHidden/>
    <w:qFormat/>
    <w:rPr>
      <w:kern w:val="0"/>
      <w:sz w:val="22"/>
      <w:szCs w:val="22"/>
      <w:lang w:val="ru-RU"/>
      <w14:ligatures w14:val="none"/>
    </w:rPr>
  </w:style>
  <w:style w:type="character" w:customStyle="1" w:styleId="TitleChar">
    <w:name w:val="Title Char"/>
    <w:basedOn w:val="DefaultParagraphFont"/>
    <w:link w:val="Title"/>
    <w:qFormat/>
    <w:rPr>
      <w:rFonts w:ascii="Times New Roman" w:eastAsia="Times New Roman" w:hAnsi="Times New Roman" w:cs="Times New Roman"/>
      <w:b/>
      <w:kern w:val="0"/>
      <w:sz w:val="40"/>
      <w:lang w:val="ru-RU" w:eastAsia="ru-RU"/>
      <w14:ligatures w14:val="none"/>
    </w:rPr>
  </w:style>
  <w:style w:type="character" w:customStyle="1" w:styleId="BodyTextIndentChar">
    <w:name w:val="Body Text Indent Char"/>
    <w:basedOn w:val="DefaultParagraphFont"/>
    <w:link w:val="BodyTextIndent"/>
    <w:qFormat/>
    <w:rPr>
      <w:rFonts w:ascii="Times New Roman" w:eastAsia="Times New Roman" w:hAnsi="Times New Roman" w:cs="Times New Roman"/>
      <w:kern w:val="0"/>
      <w:szCs w:val="20"/>
      <w:lang w:val="ru-RU" w:eastAsia="ru-RU"/>
      <w14:ligatures w14:val="none"/>
    </w:rPr>
  </w:style>
  <w:style w:type="character" w:customStyle="1" w:styleId="SubtitleChar">
    <w:name w:val="Subtitle Char"/>
    <w:basedOn w:val="DefaultParagraphFont"/>
    <w:link w:val="Subtitle"/>
    <w:qFormat/>
    <w:rPr>
      <w:rFonts w:ascii="Arial" w:eastAsia="Times New Roman" w:hAnsi="Arial" w:cs="Times New Roman"/>
      <w:kern w:val="0"/>
      <w:sz w:val="30"/>
      <w:szCs w:val="20"/>
      <w:lang w:val="ru-RU" w:eastAsia="ru-RU"/>
      <w14:ligatures w14:val="none"/>
    </w:rPr>
  </w:style>
  <w:style w:type="character" w:customStyle="1" w:styleId="apple-converted-space">
    <w:name w:val="apple-converted-space"/>
    <w:basedOn w:val="DefaultParagraphFont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qFormat/>
    <w:rPr>
      <w:kern w:val="0"/>
      <w:sz w:val="22"/>
      <w:szCs w:val="22"/>
      <w:lang w:val="ru-RU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kern w:val="0"/>
      <w:sz w:val="22"/>
      <w:szCs w:val="22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997</Words>
  <Characters>5685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Нина Альхимович</dc:creator>
  <cp:lastModifiedBy>Нина Альхимович</cp:lastModifiedBy>
  <cp:revision>148</cp:revision>
  <dcterms:created xsi:type="dcterms:W3CDTF">2023-09-17T15:56:00Z</dcterms:created>
  <dcterms:modified xsi:type="dcterms:W3CDTF">2023-12-19T06:30:00Z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4B2A44AC2CB94ECEA37ED505854698F1_13</vt:lpwstr>
  </property>
</Properties>
</file>