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70F4E" w14:textId="77777777" w:rsidR="00E66742" w:rsidRPr="004D0EAA" w:rsidRDefault="00E66742" w:rsidP="00E66742">
      <w:pPr>
        <w:pStyle w:val="Title"/>
        <w:contextualSpacing/>
        <w:rPr>
          <w:b w:val="0"/>
          <w:sz w:val="28"/>
          <w:szCs w:val="28"/>
        </w:rPr>
      </w:pPr>
      <w:r w:rsidRPr="004D0EAA">
        <w:rPr>
          <w:b w:val="0"/>
          <w:sz w:val="28"/>
          <w:szCs w:val="28"/>
        </w:rPr>
        <w:t>Министерство образования Республики Беларусь</w:t>
      </w:r>
    </w:p>
    <w:p w14:paraId="72730185" w14:textId="77777777" w:rsidR="00E66742" w:rsidRPr="004D0EAA" w:rsidRDefault="00E66742" w:rsidP="00E66742">
      <w:pPr>
        <w:pStyle w:val="Subtitle"/>
        <w:spacing w:line="240" w:lineRule="auto"/>
        <w:contextualSpacing/>
        <w:rPr>
          <w:rFonts w:ascii="Times New Roman" w:hAnsi="Times New Roman"/>
          <w:sz w:val="28"/>
          <w:szCs w:val="28"/>
        </w:rPr>
      </w:pPr>
    </w:p>
    <w:p w14:paraId="410E3185" w14:textId="77777777" w:rsidR="00E66742" w:rsidRPr="004D0EAA" w:rsidRDefault="00E66742" w:rsidP="00E66742">
      <w:pPr>
        <w:pStyle w:val="Subtitle"/>
        <w:spacing w:line="240" w:lineRule="auto"/>
        <w:contextualSpacing/>
        <w:rPr>
          <w:rFonts w:ascii="Times New Roman" w:hAnsi="Times New Roman"/>
          <w:sz w:val="28"/>
          <w:szCs w:val="28"/>
        </w:rPr>
      </w:pPr>
      <w:r w:rsidRPr="004D0EAA">
        <w:rPr>
          <w:rFonts w:ascii="Times New Roman" w:hAnsi="Times New Roman"/>
          <w:sz w:val="28"/>
          <w:szCs w:val="28"/>
        </w:rPr>
        <w:t>Учреждение образования</w:t>
      </w:r>
    </w:p>
    <w:p w14:paraId="588E8BDD" w14:textId="77777777" w:rsidR="00E66742" w:rsidRPr="004D0EAA" w:rsidRDefault="00E66742" w:rsidP="00E66742">
      <w:pPr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4D0EAA">
        <w:rPr>
          <w:rFonts w:ascii="Times New Roman" w:hAnsi="Times New Roman" w:cs="Times New Roman"/>
          <w:caps/>
          <w:sz w:val="28"/>
          <w:szCs w:val="28"/>
        </w:rPr>
        <w:t>БелорусскиЙ государственный университет</w:t>
      </w:r>
    </w:p>
    <w:p w14:paraId="6F98813D" w14:textId="77777777" w:rsidR="00E66742" w:rsidRPr="004D0EAA" w:rsidRDefault="00E66742" w:rsidP="00E66742">
      <w:pPr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4D0EAA">
        <w:rPr>
          <w:rFonts w:ascii="Times New Roman" w:hAnsi="Times New Roman" w:cs="Times New Roman"/>
          <w:caps/>
          <w:sz w:val="28"/>
          <w:szCs w:val="28"/>
        </w:rPr>
        <w:t>информатики и радиоэлектроники</w:t>
      </w:r>
    </w:p>
    <w:p w14:paraId="48A2E6D6" w14:textId="77777777" w:rsidR="00E66742" w:rsidRPr="004D0EAA" w:rsidRDefault="00E66742" w:rsidP="00E66742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C7E8C51" w14:textId="77777777" w:rsidR="00E66742" w:rsidRPr="00E66742" w:rsidRDefault="00E66742" w:rsidP="00E66742">
      <w:pPr>
        <w:contextualSpacing/>
        <w:rPr>
          <w:rFonts w:ascii="Times New Roman" w:hAnsi="Times New Roman" w:cs="Times New Roman"/>
          <w:sz w:val="28"/>
          <w:szCs w:val="28"/>
        </w:rPr>
      </w:pPr>
      <w:r w:rsidRPr="004D0EAA">
        <w:rPr>
          <w:rFonts w:ascii="Times New Roman" w:hAnsi="Times New Roman" w:cs="Times New Roman"/>
          <w:sz w:val="28"/>
          <w:szCs w:val="28"/>
        </w:rPr>
        <w:t>Факультет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КСиС</w:t>
      </w:r>
      <w:proofErr w:type="spellEnd"/>
    </w:p>
    <w:p w14:paraId="0DD9BA79" w14:textId="77777777" w:rsidR="00E66742" w:rsidRPr="004D0EAA" w:rsidRDefault="00E66742" w:rsidP="00E66742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4D36C86" w14:textId="7D85DA37" w:rsidR="00E66742" w:rsidRPr="004D0EAA" w:rsidRDefault="00E66742" w:rsidP="00E66742">
      <w:pPr>
        <w:contextualSpacing/>
        <w:rPr>
          <w:rFonts w:ascii="Times New Roman" w:hAnsi="Times New Roman" w:cs="Times New Roman"/>
          <w:sz w:val="28"/>
          <w:szCs w:val="28"/>
        </w:rPr>
      </w:pPr>
      <w:r w:rsidRPr="004D0EAA">
        <w:rPr>
          <w:rFonts w:ascii="Times New Roman" w:hAnsi="Times New Roman" w:cs="Times New Roman"/>
          <w:sz w:val="28"/>
          <w:szCs w:val="28"/>
        </w:rPr>
        <w:t>Кафедра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092D">
        <w:rPr>
          <w:rFonts w:ascii="Times New Roman" w:hAnsi="Times New Roman" w:cs="Times New Roman"/>
          <w:sz w:val="28"/>
          <w:szCs w:val="28"/>
        </w:rPr>
        <w:t>ЭВМ</w:t>
      </w:r>
    </w:p>
    <w:p w14:paraId="6DF75633" w14:textId="77777777" w:rsidR="00E66742" w:rsidRPr="004D0EAA" w:rsidRDefault="00E66742" w:rsidP="00E66742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4B2D697" w14:textId="77777777" w:rsidR="00E66742" w:rsidRPr="004D0EAA" w:rsidRDefault="00E66742" w:rsidP="00E66742">
      <w:pPr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  <w:bookmarkStart w:id="0" w:name="_Toc246409749"/>
    </w:p>
    <w:p w14:paraId="1BDF46A2" w14:textId="77777777" w:rsidR="00E66742" w:rsidRDefault="00E66742" w:rsidP="00E66742">
      <w:pPr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5FA57E48" w14:textId="77777777" w:rsidR="00E66742" w:rsidRDefault="00E66742" w:rsidP="00E66742">
      <w:pPr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6AEA6A4B" w14:textId="77777777" w:rsidR="00E66742" w:rsidRDefault="00E66742" w:rsidP="00E66742">
      <w:pPr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3DFCACCB" w14:textId="77777777" w:rsidR="00E66742" w:rsidRPr="00AD4C9E" w:rsidRDefault="00E66742" w:rsidP="00E66742">
      <w:pPr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217DB0A7" w14:textId="77777777" w:rsidR="00E66742" w:rsidRPr="004D0EAA" w:rsidRDefault="00E66742" w:rsidP="00E66742">
      <w:pPr>
        <w:contextualSpacing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4D0EAA">
        <w:rPr>
          <w:rFonts w:ascii="Times New Roman" w:hAnsi="Times New Roman" w:cs="Times New Roman"/>
          <w:b/>
          <w:caps/>
          <w:sz w:val="28"/>
          <w:szCs w:val="28"/>
        </w:rPr>
        <w:t xml:space="preserve">МАРКЕТИНГ </w:t>
      </w:r>
      <w:r>
        <w:rPr>
          <w:rFonts w:ascii="Times New Roman" w:hAnsi="Times New Roman" w:cs="Times New Roman"/>
          <w:b/>
          <w:caps/>
          <w:sz w:val="28"/>
          <w:szCs w:val="28"/>
        </w:rPr>
        <w:t>п</w:t>
      </w:r>
      <w:r w:rsidRPr="004D0EAA">
        <w:rPr>
          <w:rFonts w:ascii="Times New Roman" w:hAnsi="Times New Roman" w:cs="Times New Roman"/>
          <w:b/>
          <w:caps/>
          <w:sz w:val="28"/>
          <w:szCs w:val="28"/>
        </w:rPr>
        <w:t>РОГРАММНЫХ ПРОДУКТОВ И УСЛУГ</w:t>
      </w:r>
    </w:p>
    <w:p w14:paraId="6DEEC664" w14:textId="77777777" w:rsidR="00E66742" w:rsidRPr="001C3BC1" w:rsidRDefault="00E66742" w:rsidP="00E66742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C3DCE5B" w14:textId="77777777" w:rsidR="00E66742" w:rsidRPr="00E66742" w:rsidRDefault="00E66742" w:rsidP="00E66742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C3BC1">
        <w:rPr>
          <w:rFonts w:ascii="Times New Roman" w:hAnsi="Times New Roman" w:cs="Times New Roman"/>
          <w:sz w:val="28"/>
          <w:szCs w:val="28"/>
        </w:rPr>
        <w:t>Практическое занятие</w:t>
      </w:r>
      <w:r>
        <w:rPr>
          <w:rFonts w:ascii="Times New Roman" w:hAnsi="Times New Roman" w:cs="Times New Roman"/>
          <w:sz w:val="28"/>
          <w:szCs w:val="28"/>
        </w:rPr>
        <w:t xml:space="preserve"> №</w:t>
      </w:r>
      <w:r w:rsidRPr="00D840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6A2265C7" w14:textId="77777777" w:rsidR="00E66742" w:rsidRPr="00FD5C4E" w:rsidRDefault="00E66742" w:rsidP="00E66742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4A772B6" w14:textId="77777777" w:rsidR="00E66742" w:rsidRPr="00FD5C4E" w:rsidRDefault="00E66742" w:rsidP="00E66742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6E88DC7" w14:textId="77777777" w:rsidR="00E66742" w:rsidRDefault="00E66742" w:rsidP="00E66742">
      <w:pPr>
        <w:contextualSpacing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0293E716" w14:textId="77777777" w:rsidR="00E66742" w:rsidRPr="001C3BC1" w:rsidRDefault="00E66742" w:rsidP="00E66742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66742">
        <w:rPr>
          <w:rFonts w:ascii="Times New Roman" w:hAnsi="Times New Roman" w:cs="Times New Roman"/>
          <w:sz w:val="28"/>
          <w:szCs w:val="28"/>
        </w:rPr>
        <w:t>Вариант 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bookmarkEnd w:id="0"/>
    <w:p w14:paraId="7F14D7A8" w14:textId="77777777" w:rsidR="00E66742" w:rsidRPr="00FD5C4E" w:rsidRDefault="00E66742" w:rsidP="00E66742">
      <w:pPr>
        <w:pStyle w:val="BodyText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группа 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150502</w:t>
      </w:r>
    </w:p>
    <w:p w14:paraId="5DA24FBA" w14:textId="77777777" w:rsidR="00E66742" w:rsidRDefault="00E66742" w:rsidP="00E66742">
      <w:pPr>
        <w:pStyle w:val="BodyTex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6D9818A" w14:textId="77777777" w:rsidR="00E66742" w:rsidRDefault="00E66742" w:rsidP="00E66742">
      <w:pPr>
        <w:pStyle w:val="BodyTex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14B6559" w14:textId="77777777" w:rsidR="00E66742" w:rsidRDefault="00E66742" w:rsidP="00E66742">
      <w:pPr>
        <w:pStyle w:val="BodyTex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47BD57B" w14:textId="77777777" w:rsidR="00E66742" w:rsidRDefault="00E66742" w:rsidP="00E66742">
      <w:pPr>
        <w:pStyle w:val="BodyText"/>
        <w:contextualSpacing/>
        <w:rPr>
          <w:rFonts w:ascii="Times New Roman" w:hAnsi="Times New Roman" w:cs="Times New Roman"/>
          <w:sz w:val="28"/>
          <w:szCs w:val="28"/>
        </w:rPr>
      </w:pPr>
    </w:p>
    <w:p w14:paraId="2DB9BAD5" w14:textId="77777777" w:rsidR="00E66742" w:rsidRDefault="00E66742" w:rsidP="00E66742">
      <w:pPr>
        <w:pStyle w:val="BodyTex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9414D7A" w14:textId="77777777" w:rsidR="00E66742" w:rsidRPr="00F02859" w:rsidRDefault="00E66742" w:rsidP="00E66742">
      <w:pPr>
        <w:pStyle w:val="BodyText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4621D3" w14:textId="77777777" w:rsidR="00E66742" w:rsidRDefault="00E66742" w:rsidP="00E66742">
      <w:pPr>
        <w:pStyle w:val="BodyTex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28C9A0E" w14:textId="77777777" w:rsidR="00E66742" w:rsidRPr="001C3BC1" w:rsidRDefault="00E66742" w:rsidP="00E66742">
      <w:pPr>
        <w:pStyle w:val="BodyText"/>
        <w:contextualSpacing/>
        <w:rPr>
          <w:rFonts w:ascii="Times New Roman" w:hAnsi="Times New Roman" w:cs="Times New Roman"/>
          <w:sz w:val="28"/>
          <w:szCs w:val="28"/>
        </w:rPr>
      </w:pP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678"/>
        <w:gridCol w:w="2126"/>
        <w:gridCol w:w="2835"/>
      </w:tblGrid>
      <w:tr w:rsidR="00E66742" w:rsidRPr="004D0EAA" w14:paraId="0DC410B8" w14:textId="77777777" w:rsidTr="00D479A5">
        <w:trPr>
          <w:trHeight w:val="20"/>
        </w:trPr>
        <w:tc>
          <w:tcPr>
            <w:tcW w:w="4678" w:type="dxa"/>
            <w:vAlign w:val="center"/>
          </w:tcPr>
          <w:p w14:paraId="26FEF556" w14:textId="77777777" w:rsidR="00E66742" w:rsidRPr="004D0EAA" w:rsidRDefault="00E66742" w:rsidP="00D479A5">
            <w:pPr>
              <w:pStyle w:val="BodyTex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2126" w:type="dxa"/>
            <w:vAlign w:val="center"/>
          </w:tcPr>
          <w:p w14:paraId="1E16AD73" w14:textId="77777777" w:rsidR="00E66742" w:rsidRPr="004D0EAA" w:rsidRDefault="00E66742" w:rsidP="00D479A5">
            <w:pPr>
              <w:pStyle w:val="BodyTex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</w:tcPr>
          <w:p w14:paraId="6708DA02" w14:textId="77777777" w:rsidR="00E66742" w:rsidRDefault="00E66742" w:rsidP="00D479A5">
            <w:pPr>
              <w:pStyle w:val="BodyText"/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9A078A2" w14:textId="77777777" w:rsidR="00E66742" w:rsidRDefault="00E66742" w:rsidP="00D479A5">
            <w:pPr>
              <w:pStyle w:val="BodyText"/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C40CCFE" w14:textId="77777777" w:rsidR="00E66742" w:rsidRPr="0009587E" w:rsidRDefault="00E66742" w:rsidP="00D479A5">
            <w:pPr>
              <w:pStyle w:val="BodyText"/>
              <w:contextualSpacing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val="ru-RU"/>
              </w:rPr>
            </w:pPr>
            <w:r w:rsidRPr="0009587E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  <w:lang w:val="ru-RU"/>
              </w:rPr>
              <w:t>Альхимович Н.Г.</w:t>
            </w:r>
          </w:p>
          <w:p w14:paraId="5D052CED" w14:textId="77777777" w:rsidR="00E66742" w:rsidRDefault="00E66742" w:rsidP="00D479A5">
            <w:pPr>
              <w:pStyle w:val="BodyText"/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Альхимович Н.Г.</w:t>
            </w:r>
          </w:p>
          <w:p w14:paraId="2A99554B" w14:textId="77777777" w:rsidR="00E66742" w:rsidRDefault="00E66742" w:rsidP="00D479A5">
            <w:pPr>
              <w:pStyle w:val="BodyText"/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Богомолов Я.А.</w:t>
            </w:r>
          </w:p>
          <w:p w14:paraId="5769E5E0" w14:textId="77777777" w:rsidR="00E66742" w:rsidRDefault="00E66742" w:rsidP="00D479A5">
            <w:pPr>
              <w:pStyle w:val="BodyText"/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Скалозуб К.А.</w:t>
            </w:r>
          </w:p>
          <w:p w14:paraId="14A4B518" w14:textId="77777777" w:rsidR="00E66742" w:rsidRPr="00FD5C4E" w:rsidRDefault="00E66742" w:rsidP="00D479A5">
            <w:pPr>
              <w:pStyle w:val="BodyText"/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E66742" w:rsidRPr="004D0EAA" w14:paraId="6579BCEF" w14:textId="77777777" w:rsidTr="00D479A5">
        <w:trPr>
          <w:trHeight w:val="20"/>
        </w:trPr>
        <w:tc>
          <w:tcPr>
            <w:tcW w:w="4678" w:type="dxa"/>
            <w:vAlign w:val="center"/>
          </w:tcPr>
          <w:p w14:paraId="35C222C2" w14:textId="77777777" w:rsidR="00E66742" w:rsidRPr="004D0EAA" w:rsidRDefault="00E66742" w:rsidP="00D479A5">
            <w:pPr>
              <w:pStyle w:val="BodyText"/>
              <w:spacing w:before="8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2126" w:type="dxa"/>
            <w:vAlign w:val="center"/>
          </w:tcPr>
          <w:p w14:paraId="73BC43FD" w14:textId="77777777" w:rsidR="00E66742" w:rsidRPr="00E66742" w:rsidRDefault="00E66742" w:rsidP="00D479A5">
            <w:pPr>
              <w:pStyle w:val="BodyText"/>
              <w:spacing w:before="8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  <w:vAlign w:val="center"/>
          </w:tcPr>
          <w:p w14:paraId="1889471C" w14:textId="77777777" w:rsidR="00E66742" w:rsidRPr="00E66742" w:rsidRDefault="00E66742" w:rsidP="00D479A5">
            <w:pPr>
              <w:pStyle w:val="BodyText"/>
              <w:spacing w:before="80"/>
              <w:contextualSpacing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6674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Слюсарь Т.Л.</w:t>
            </w:r>
          </w:p>
        </w:tc>
      </w:tr>
    </w:tbl>
    <w:p w14:paraId="0A520CC5" w14:textId="77777777" w:rsidR="00E66742" w:rsidRPr="004D0EAA" w:rsidRDefault="00E66742" w:rsidP="00E66742">
      <w:pPr>
        <w:pStyle w:val="BodyTextIndent"/>
        <w:tabs>
          <w:tab w:val="left" w:pos="0"/>
          <w:tab w:val="left" w:pos="851"/>
        </w:tabs>
        <w:ind w:firstLine="709"/>
        <w:contextualSpacing/>
        <w:jc w:val="center"/>
        <w:rPr>
          <w:sz w:val="28"/>
          <w:szCs w:val="28"/>
        </w:rPr>
      </w:pPr>
    </w:p>
    <w:p w14:paraId="08C0A348" w14:textId="77777777" w:rsidR="00E66742" w:rsidRPr="00E66742" w:rsidRDefault="00E66742" w:rsidP="00E66742">
      <w:pPr>
        <w:pStyle w:val="BodyText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D0EAA">
        <w:rPr>
          <w:rFonts w:ascii="Times New Roman" w:hAnsi="Times New Roman" w:cs="Times New Roman"/>
          <w:sz w:val="28"/>
          <w:szCs w:val="28"/>
        </w:rPr>
        <w:t>Минск 20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6144C018" w14:textId="77777777" w:rsidR="00E66742" w:rsidRDefault="00E66742" w:rsidP="00E667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67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ТОРГОВАЯ ПРЕЗЕНТАЦИЯ</w:t>
      </w:r>
    </w:p>
    <w:p w14:paraId="258A48BD" w14:textId="77777777" w:rsidR="00E66742" w:rsidRDefault="00E66742" w:rsidP="00E667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154357" w14:textId="77777777" w:rsidR="00E66742" w:rsidRDefault="00E66742" w:rsidP="00E6674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Наименование услуги</w:t>
      </w:r>
    </w:p>
    <w:p w14:paraId="5BC541C9" w14:textId="77777777" w:rsidR="00E66742" w:rsidRDefault="00E66742" w:rsidP="00E6674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04189E" w14:textId="77777777" w:rsidR="009D56DF" w:rsidRDefault="00F77D80" w:rsidP="00F77D80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Т</w:t>
      </w:r>
      <w:r w:rsidR="00E66742" w:rsidRPr="00E6674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оргов</w:t>
      </w: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ая</w:t>
      </w:r>
      <w:r w:rsidR="00E66742" w:rsidRPr="00E6674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платформ</w:t>
      </w: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а</w:t>
      </w:r>
      <w:r w:rsidR="00CF7C33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</w:t>
      </w:r>
      <w:r w:rsidR="00EC2EB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(</w:t>
      </w:r>
      <w:proofErr w:type="spellStart"/>
      <w:r w:rsidR="00462150" w:rsidRPr="00462150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MintWhale</w:t>
      </w:r>
      <w:proofErr w:type="spellEnd"/>
      <w:r w:rsidR="00EC2EB4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)</w:t>
      </w:r>
      <w:r w:rsidR="00E66742" w:rsidRPr="00E6674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.</w:t>
      </w:r>
    </w:p>
    <w:p w14:paraId="18B082BC" w14:textId="77777777" w:rsidR="009D56DF" w:rsidRDefault="009D56DF" w:rsidP="00F77D80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3979AC6A" w14:textId="637E86BE" w:rsidR="00E66742" w:rsidRDefault="00E71112" w:rsidP="009D56DF">
      <w:pPr>
        <w:spacing w:after="0" w:line="240" w:lineRule="auto"/>
        <w:ind w:firstLine="709"/>
        <w:jc w:val="center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  <w:drawing>
          <wp:inline distT="0" distB="0" distL="0" distR="0" wp14:anchorId="59866D56" wp14:editId="48249B9A">
            <wp:extent cx="3222637" cy="2465294"/>
            <wp:effectExtent l="0" t="0" r="3175" b="0"/>
            <wp:docPr id="1955428629" name="Picture 1955428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28629" name="Picture 19554286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36" cy="252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23AC" w14:textId="77777777" w:rsidR="00E66742" w:rsidRDefault="00E66742" w:rsidP="00E66742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7DDD23B2" w14:textId="77777777" w:rsidR="00E66742" w:rsidRDefault="00E66742" w:rsidP="00E6674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2</w:t>
      </w:r>
      <w:r w:rsidRPr="00C54E54"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 xml:space="preserve">. </w:t>
      </w:r>
      <w:r w:rsidRPr="00E66742"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Какие проблемы потребителя этот продукт решает</w:t>
      </w:r>
    </w:p>
    <w:p w14:paraId="27AF55EE" w14:textId="77777777" w:rsidR="00E66742" w:rsidRDefault="00E66742" w:rsidP="00E6674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</w:pPr>
    </w:p>
    <w:p w14:paraId="24287AFC" w14:textId="603C11BD" w:rsidR="00F87E38" w:rsidRPr="00F87E38" w:rsidRDefault="00F87E38" w:rsidP="00F87E38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Рассматриваемый продукт в первую очередь будет полезен поставщикам банковских услуг, инвестиционным агентствам, финансовым брокерам, специалистам в области фондовых рынков, рынков криптовалют.</w:t>
      </w:r>
    </w:p>
    <w:p w14:paraId="34C0CC63" w14:textId="5DC3B978" w:rsidR="00E66742" w:rsidRDefault="00204487" w:rsidP="000D4C40">
      <w:pPr>
        <w:spacing w:after="0" w:line="240" w:lineRule="auto"/>
        <w:ind w:firstLine="720"/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В некоторых странах, </w:t>
      </w:r>
      <w:r w:rsidR="0025329A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в частности таких, как </w:t>
      </w:r>
      <w:r w:rsidR="00AF3BFA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Аргентина, </w:t>
      </w:r>
      <w:r w:rsidR="001149CE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Новая Зеландия, Южная Корея, криптовалюта стала официальным платежным средством</w:t>
      </w:r>
      <w:r w:rsidR="00CC1BDB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, что побуждает </w:t>
      </w:r>
      <w:r w:rsidR="00C04FB4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предприятия</w:t>
      </w:r>
      <w:r w:rsidR="00CC1BDB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интегрировать его в свои платежные системы. </w:t>
      </w:r>
      <w:r w:rsidR="0086502C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В связи с этим продукт компании </w:t>
      </w:r>
      <w:proofErr w:type="spellStart"/>
      <w:r w:rsidR="0086502C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  <w:lang w:val="en-US"/>
        </w:rPr>
        <w:t>Qulix</w:t>
      </w:r>
      <w:proofErr w:type="spellEnd"/>
      <w:r w:rsidR="0086502C" w:rsidRPr="00150ABD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6502C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  <w:lang w:val="en-US"/>
        </w:rPr>
        <w:t>Systems</w:t>
      </w:r>
      <w:r w:rsidR="0086502C" w:rsidRPr="00150ABD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50ABD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предоставляет средства </w:t>
      </w:r>
      <w:r w:rsidR="00273C7F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для</w:t>
      </w:r>
      <w:r w:rsidR="00150ABD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организации торговли и обмена </w:t>
      </w:r>
      <w:r w:rsidR="00273C7F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Биткоина и </w:t>
      </w:r>
      <w:proofErr w:type="spellStart"/>
      <w:r w:rsidR="00273C7F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альткоина</w:t>
      </w:r>
      <w:proofErr w:type="spellEnd"/>
      <w:r w:rsidR="00273C7F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, создания </w:t>
      </w:r>
      <w:proofErr w:type="spellStart"/>
      <w:r w:rsidR="00273C7F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криптокошельков</w:t>
      </w:r>
      <w:proofErr w:type="spellEnd"/>
      <w:r w:rsidR="00A062F0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и проведения платежных операций.</w:t>
      </w:r>
    </w:p>
    <w:p w14:paraId="0D731915" w14:textId="12E89A85" w:rsidR="000D4C40" w:rsidRPr="000F3D17" w:rsidRDefault="000D4C40" w:rsidP="000D4C40">
      <w:pPr>
        <w:spacing w:after="0" w:line="240" w:lineRule="auto"/>
        <w:ind w:firstLine="720"/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Данный продукт также </w:t>
      </w:r>
      <w:r w:rsidR="00156DCA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поспособствует улучшению доходов</w:t>
      </w: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клиент</w:t>
      </w:r>
      <w:r w:rsidR="00156DCA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ов</w:t>
      </w: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="00F95682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игрок</w:t>
      </w:r>
      <w:r w:rsidR="00156DCA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ов</w:t>
      </w:r>
      <w:r w:rsidR="00F95682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фондовых рынков,</w:t>
      </w:r>
      <w:r w:rsidR="009D7FD6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поскольку </w:t>
      </w:r>
      <w:r w:rsidR="00156DCA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такой способ получения прибыли </w:t>
      </w:r>
      <w:r w:rsidR="000F3D17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часто строится на рискованных решениях и может быть не стабильным. Однако </w:t>
      </w:r>
      <w:proofErr w:type="spellStart"/>
      <w:r w:rsidR="000F3D17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  <w:lang w:val="en-US"/>
        </w:rPr>
        <w:t>Qulix</w:t>
      </w:r>
      <w:proofErr w:type="spellEnd"/>
      <w:r w:rsidR="000F3D17" w:rsidRPr="00150ABD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0F3D17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  <w:lang w:val="en-US"/>
        </w:rPr>
        <w:t>Systems</w:t>
      </w:r>
      <w:r w:rsidR="000F3D17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3B6379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предлагает высокопроизводительно</w:t>
      </w:r>
      <w:r w:rsidR="00507B40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="003B6379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ПО для прогнозирования </w:t>
      </w:r>
      <w:r w:rsidR="00507B40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ситу</w:t>
      </w:r>
      <w:r w:rsidR="00501E7B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="00507B40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ции на рынке, которое может обрабатывать данные с рынков без задержек</w:t>
      </w:r>
      <w:r w:rsidR="005E4DD2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и составлять точные прогнозы для торговых операций</w:t>
      </w:r>
    </w:p>
    <w:p w14:paraId="3A953164" w14:textId="77777777" w:rsidR="000D4C40" w:rsidRPr="000D4C40" w:rsidRDefault="000D4C40" w:rsidP="000D4C40">
      <w:pPr>
        <w:spacing w:after="0" w:line="240" w:lineRule="auto"/>
        <w:ind w:firstLine="720"/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</w:p>
    <w:p w14:paraId="636DC31C" w14:textId="77777777" w:rsidR="00E66742" w:rsidRDefault="00E66742" w:rsidP="00E6674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3</w:t>
      </w:r>
      <w:r w:rsidRPr="00C54E54"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 xml:space="preserve">. </w:t>
      </w:r>
      <w:r w:rsidRPr="00E66742"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Его основные и важные для потребителя характеристики</w:t>
      </w:r>
    </w:p>
    <w:p w14:paraId="04E2FE83" w14:textId="77777777" w:rsidR="00E66742" w:rsidRDefault="00E66742" w:rsidP="00E6674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</w:pPr>
    </w:p>
    <w:p w14:paraId="2B6B5975" w14:textId="1713E0A0" w:rsidR="00A25968" w:rsidRPr="0096134D" w:rsidRDefault="00E66742" w:rsidP="0096134D">
      <w:pPr>
        <w:tabs>
          <w:tab w:val="left" w:pos="993"/>
        </w:tabs>
        <w:spacing w:after="0" w:line="240" w:lineRule="auto"/>
        <w:ind w:firstLineChars="250" w:firstLine="700"/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Каждый такой заказ выполняется индивидуально и адаптируется под уникальные особенности и требования </w:t>
      </w:r>
      <w:r w:rsidR="00CB311A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клиента</w:t>
      </w:r>
      <w:r w:rsidR="00DD3921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7C2262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Возможна реализация любого вида платформы</w:t>
      </w:r>
      <w:r w:rsidR="008A28B8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96134D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745F74" w:rsidRPr="008A28B8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="00745F74" w:rsidRPr="008A28B8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2</w:t>
      </w:r>
      <w:r w:rsidR="00745F74" w:rsidRPr="008A28B8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="0096134D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745F74" w:rsidRPr="008A28B8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краудфандинговая</w:t>
      </w:r>
      <w:r w:rsidR="0096134D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8A28B8" w:rsidRPr="0096134D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одного дилера</w:t>
      </w:r>
      <w:r w:rsidR="0096134D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A25968" w:rsidRPr="0096134D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мультирыночная</w:t>
      </w:r>
      <w:proofErr w:type="spellEnd"/>
      <w:r w:rsidR="00A25968" w:rsidRPr="0093489D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4B25A33" w14:textId="0A21161B" w:rsidR="008C0223" w:rsidRPr="008C0223" w:rsidRDefault="008C0223" w:rsidP="008C0223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  <w:lang w:val="en-US"/>
        </w:rPr>
        <w:t>Qulix</w:t>
      </w:r>
      <w:proofErr w:type="spellEnd"/>
      <w:r w:rsidRPr="00D261B4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  <w:lang w:val="en-US"/>
        </w:rPr>
        <w:t>Systems</w:t>
      </w: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гарантирует, что предоставляемые решения являются масштабируемыми</w:t>
      </w:r>
      <w:r w:rsidR="0032555C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: будет обеспечена бесперебойная работа платформ</w:t>
      </w:r>
      <w:r w:rsidR="00387461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ы</w:t>
      </w:r>
      <w:r w:rsidR="0032555C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при большом потоке пользователей благодаря постоянной поддержке и </w:t>
      </w:r>
      <w:r w:rsidR="0032555C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lastRenderedPageBreak/>
        <w:t>обслуживанию;</w:t>
      </w: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и не менее безопасными</w:t>
      </w:r>
      <w:r w:rsidR="0032555C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за счет</w:t>
      </w: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тщательно</w:t>
      </w:r>
      <w:r w:rsidR="0032555C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го</w:t>
      </w: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тестировани</w:t>
      </w:r>
      <w:r w:rsidR="0032555C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я</w:t>
      </w: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32555C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с целью обеспечения сохранности </w:t>
      </w:r>
      <w:r w:rsidR="00544CBB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платежных средств клиентов и ресурсов компании.</w:t>
      </w:r>
    </w:p>
    <w:p w14:paraId="636EE5DD" w14:textId="4E06405C" w:rsidR="0008622C" w:rsidRDefault="00EB1630" w:rsidP="00A25968">
      <w:pPr>
        <w:tabs>
          <w:tab w:val="left" w:pos="993"/>
        </w:tabs>
        <w:spacing w:after="0" w:line="240" w:lineRule="auto"/>
        <w:ind w:left="720"/>
        <w:jc w:val="both"/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Разрабатываемая</w:t>
      </w:r>
      <w:r w:rsidR="0008622C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платформа </w:t>
      </w: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имеет</w:t>
      </w:r>
      <w:r w:rsidR="00E66742" w:rsidRPr="00A25968"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08622C"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>следующи</w:t>
      </w:r>
      <w:r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>е</w:t>
      </w:r>
      <w:r w:rsidR="0008622C"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>характеристики</w:t>
      </w:r>
      <w:r w:rsidR="0008622C"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>:</w:t>
      </w:r>
    </w:p>
    <w:p w14:paraId="75EA7D04" w14:textId="77777777" w:rsidR="00C74A76" w:rsidRPr="00C74A76" w:rsidRDefault="0092271D" w:rsidP="0008622C">
      <w:pPr>
        <w:pStyle w:val="ListParagraph"/>
        <w:numPr>
          <w:ilvl w:val="0"/>
          <w:numId w:val="3"/>
        </w:numPr>
        <w:tabs>
          <w:tab w:val="left" w:pos="993"/>
        </w:tabs>
        <w:spacing w:after="0" w:line="240" w:lineRule="auto"/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 xml:space="preserve">возможность привязки ПО к любому </w:t>
      </w:r>
      <w:r w:rsidR="00C74A76"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>сервису обмена;</w:t>
      </w:r>
    </w:p>
    <w:p w14:paraId="031FBE14" w14:textId="77777777" w:rsidR="003A7222" w:rsidRPr="0093489D" w:rsidRDefault="003A7222" w:rsidP="0008622C">
      <w:pPr>
        <w:pStyle w:val="ListParagraph"/>
        <w:numPr>
          <w:ilvl w:val="0"/>
          <w:numId w:val="3"/>
        </w:numPr>
        <w:tabs>
          <w:tab w:val="left" w:pos="993"/>
        </w:tabs>
        <w:spacing w:after="0" w:line="240" w:lineRule="auto"/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>алгоритмы контроля состояния рынка;</w:t>
      </w:r>
    </w:p>
    <w:p w14:paraId="128933A9" w14:textId="56ADDBB0" w:rsidR="0093489D" w:rsidRPr="003A7222" w:rsidRDefault="0093489D" w:rsidP="0093489D">
      <w:pPr>
        <w:pStyle w:val="ListParagraph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20"/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внедрение </w:t>
      </w:r>
      <w:r w:rsidRPr="0093489D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торгов</w:t>
      </w: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ого</w:t>
      </w:r>
      <w:r w:rsidRPr="0093489D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движ</w:t>
      </w: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ка</w:t>
      </w:r>
      <w:r w:rsidRPr="0093489D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 на основе </w:t>
      </w: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ИИ</w:t>
      </w:r>
      <w:r w:rsidRPr="0093489D"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 xml:space="preserve">, который </w:t>
      </w: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осуществляет обмен криптовалюты;</w:t>
      </w:r>
    </w:p>
    <w:p w14:paraId="02339F5C" w14:textId="3634E9BD" w:rsidR="00B92706" w:rsidRPr="00B92706" w:rsidRDefault="00B92706" w:rsidP="0008622C">
      <w:pPr>
        <w:pStyle w:val="ListParagraph"/>
        <w:numPr>
          <w:ilvl w:val="0"/>
          <w:numId w:val="3"/>
        </w:numPr>
        <w:tabs>
          <w:tab w:val="left" w:pos="993"/>
        </w:tabs>
        <w:spacing w:after="0" w:line="240" w:lineRule="auto"/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>поддержка масштабируемости системы;</w:t>
      </w:r>
    </w:p>
    <w:p w14:paraId="4842E17D" w14:textId="77777777" w:rsidR="004E4192" w:rsidRPr="004E4192" w:rsidRDefault="004E4192" w:rsidP="0008622C">
      <w:pPr>
        <w:pStyle w:val="ListParagraph"/>
        <w:numPr>
          <w:ilvl w:val="0"/>
          <w:numId w:val="3"/>
        </w:numPr>
        <w:tabs>
          <w:tab w:val="left" w:pos="993"/>
        </w:tabs>
        <w:spacing w:after="0" w:line="240" w:lineRule="auto"/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>система баз данных с высокой нагрузкой;</w:t>
      </w:r>
    </w:p>
    <w:p w14:paraId="0B2211BE" w14:textId="77777777" w:rsidR="00E04C49" w:rsidRPr="00E04C49" w:rsidRDefault="00E04C49" w:rsidP="0008622C">
      <w:pPr>
        <w:pStyle w:val="ListParagraph"/>
        <w:numPr>
          <w:ilvl w:val="0"/>
          <w:numId w:val="3"/>
        </w:numPr>
        <w:tabs>
          <w:tab w:val="left" w:pos="993"/>
        </w:tabs>
        <w:spacing w:after="0" w:line="240" w:lineRule="auto"/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>мобильные, десктопные и веб-приложения для привлечения инвесторов.</w:t>
      </w:r>
    </w:p>
    <w:p w14:paraId="58BB8C08" w14:textId="77777777" w:rsidR="00304266" w:rsidRDefault="00A37F2E" w:rsidP="00A37F2E">
      <w:pPr>
        <w:tabs>
          <w:tab w:val="left" w:pos="993"/>
        </w:tabs>
        <w:spacing w:after="0" w:line="240" w:lineRule="auto"/>
        <w:ind w:left="720"/>
        <w:jc w:val="both"/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 xml:space="preserve">А также осуществляет следующие </w:t>
      </w:r>
      <w:r w:rsidR="00E66742" w:rsidRPr="00A37F2E"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>функции</w:t>
      </w:r>
      <w:r w:rsidR="00304266"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>:</w:t>
      </w:r>
    </w:p>
    <w:p w14:paraId="2938F65B" w14:textId="77777777" w:rsidR="00AA5F29" w:rsidRPr="00AA5F29" w:rsidRDefault="00AA5F29" w:rsidP="00304266">
      <w:pPr>
        <w:pStyle w:val="ListParagraph"/>
        <w:numPr>
          <w:ilvl w:val="0"/>
          <w:numId w:val="4"/>
        </w:numPr>
        <w:tabs>
          <w:tab w:val="left" w:pos="993"/>
        </w:tabs>
        <w:spacing w:after="0" w:line="240" w:lineRule="auto"/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>система регистрации;</w:t>
      </w:r>
    </w:p>
    <w:p w14:paraId="13DF7E80" w14:textId="76A896A9" w:rsidR="00F62ECF" w:rsidRPr="00F62ECF" w:rsidRDefault="00E66742" w:rsidP="00304266">
      <w:pPr>
        <w:pStyle w:val="ListParagraph"/>
        <w:numPr>
          <w:ilvl w:val="0"/>
          <w:numId w:val="4"/>
        </w:numPr>
        <w:tabs>
          <w:tab w:val="left" w:pos="993"/>
        </w:tabs>
        <w:spacing w:after="0" w:line="240" w:lineRule="auto"/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 w:rsidRPr="00304266"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 xml:space="preserve">торговля акциями, облигациями, </w:t>
      </w:r>
      <w:r w:rsidR="00604589"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>фьючерсами</w:t>
      </w:r>
      <w:r w:rsidRPr="00304266"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 xml:space="preserve"> и </w:t>
      </w:r>
      <w:r w:rsidR="00F62ECF"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 xml:space="preserve">даже </w:t>
      </w:r>
      <w:r w:rsidRPr="00304266"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>криптовалютами</w:t>
      </w:r>
      <w:r w:rsidR="00F62ECF"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>;</w:t>
      </w:r>
    </w:p>
    <w:p w14:paraId="134AAC4D" w14:textId="02B26631" w:rsidR="00E66742" w:rsidRPr="009C4DB9" w:rsidRDefault="004F41E7" w:rsidP="00304266">
      <w:pPr>
        <w:pStyle w:val="ListParagraph"/>
        <w:numPr>
          <w:ilvl w:val="0"/>
          <w:numId w:val="4"/>
        </w:numPr>
        <w:tabs>
          <w:tab w:val="left" w:pos="993"/>
        </w:tabs>
        <w:spacing w:after="0" w:line="240" w:lineRule="auto"/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>поставщик рыночных данных</w:t>
      </w:r>
      <w:r w:rsidR="009C4DB9"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>;</w:t>
      </w:r>
    </w:p>
    <w:p w14:paraId="72E0D68E" w14:textId="5677CB51" w:rsidR="009C4DB9" w:rsidRPr="009C4DB9" w:rsidRDefault="009C4DB9" w:rsidP="00304266">
      <w:pPr>
        <w:pStyle w:val="ListParagraph"/>
        <w:numPr>
          <w:ilvl w:val="0"/>
          <w:numId w:val="4"/>
        </w:numPr>
        <w:tabs>
          <w:tab w:val="left" w:pos="993"/>
        </w:tabs>
        <w:spacing w:after="0" w:line="240" w:lineRule="auto"/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>графическое представление аналитики данных;</w:t>
      </w:r>
    </w:p>
    <w:p w14:paraId="7604A793" w14:textId="1E3573B8" w:rsidR="009C4DB9" w:rsidRPr="005430C6" w:rsidRDefault="005430C6" w:rsidP="00304266">
      <w:pPr>
        <w:pStyle w:val="ListParagraph"/>
        <w:numPr>
          <w:ilvl w:val="0"/>
          <w:numId w:val="4"/>
        </w:numPr>
        <w:tabs>
          <w:tab w:val="left" w:pos="993"/>
        </w:tabs>
        <w:spacing w:after="0" w:line="240" w:lineRule="auto"/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/>
          <w:color w:val="000000"/>
          <w:sz w:val="28"/>
          <w:szCs w:val="28"/>
          <w:shd w:val="clear" w:color="auto" w:fill="FFFFFF"/>
        </w:rPr>
        <w:t>система оповещений;</w:t>
      </w:r>
    </w:p>
    <w:p w14:paraId="41FE177C" w14:textId="79426637" w:rsidR="005430C6" w:rsidRPr="00304266" w:rsidRDefault="001259A5" w:rsidP="00304266">
      <w:pPr>
        <w:pStyle w:val="ListParagraph"/>
        <w:numPr>
          <w:ilvl w:val="0"/>
          <w:numId w:val="4"/>
        </w:numPr>
        <w:tabs>
          <w:tab w:val="left" w:pos="993"/>
        </w:tabs>
        <w:spacing w:after="0" w:line="240" w:lineRule="auto"/>
        <w:jc w:val="both"/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color w:val="000000"/>
          <w:sz w:val="28"/>
          <w:szCs w:val="28"/>
          <w:shd w:val="clear" w:color="auto" w:fill="FFFFFF"/>
        </w:rPr>
        <w:t>торговые журналы.</w:t>
      </w:r>
    </w:p>
    <w:p w14:paraId="45BC1C39" w14:textId="77777777" w:rsidR="00E66742" w:rsidRDefault="00E66742" w:rsidP="00E66742">
      <w:pPr>
        <w:tabs>
          <w:tab w:val="left" w:pos="993"/>
        </w:tabs>
        <w:spacing w:after="0" w:line="240" w:lineRule="auto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5C93A06E" w14:textId="77777777" w:rsidR="00E66742" w:rsidRDefault="00E66742" w:rsidP="00E6674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4</w:t>
      </w:r>
      <w:r w:rsidRPr="00C5013D"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 xml:space="preserve">. </w:t>
      </w:r>
      <w:r w:rsidRPr="00E66742"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Его конкурентные преимущества по отношению к конкретным аналогам</w:t>
      </w:r>
      <w:r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 xml:space="preserve"> </w:t>
      </w:r>
      <w:r w:rsidRPr="00E66742"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на рынке</w:t>
      </w:r>
    </w:p>
    <w:p w14:paraId="77B61DA5" w14:textId="77777777" w:rsidR="000D6284" w:rsidRDefault="000D6284" w:rsidP="00E6674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</w:pPr>
    </w:p>
    <w:p w14:paraId="37401447" w14:textId="66679020" w:rsidR="007D52E2" w:rsidRDefault="000D6284" w:rsidP="00E6674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Преимущество данного продукта в том, что он подходит как для так называемых </w:t>
      </w:r>
      <w:r w:rsidR="009E7985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«</w:t>
      </w:r>
      <w:proofErr w:type="spellStart"/>
      <w:r w:rsidR="009E7985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ходлеров</w:t>
      </w:r>
      <w:proofErr w:type="spellEnd"/>
      <w:r w:rsidR="009E7985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» (</w:t>
      </w: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«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val="en-US" w:eastAsia="ru-RU"/>
          <w14:ligatures w14:val="standardContextual"/>
        </w:rPr>
        <w:t>HOD</w:t>
      </w:r>
      <w:r w:rsidR="009E7985">
        <w:rPr>
          <w:rFonts w:ascii="Times New Roman" w:hAnsi="Times New Roman" w:cs="Times New Roman"/>
          <w:kern w:val="2"/>
          <w:sz w:val="28"/>
          <w:szCs w:val="28"/>
          <w:lang w:val="en-US" w:eastAsia="ru-RU"/>
          <w14:ligatures w14:val="standardContextual"/>
        </w:rPr>
        <w:t>L</w:t>
      </w:r>
      <w:r>
        <w:rPr>
          <w:rFonts w:ascii="Times New Roman" w:hAnsi="Times New Roman" w:cs="Times New Roman"/>
          <w:kern w:val="2"/>
          <w:sz w:val="28"/>
          <w:szCs w:val="28"/>
          <w:lang w:val="en-US" w:eastAsia="ru-RU"/>
          <w14:ligatures w14:val="standardContextual"/>
        </w:rPr>
        <w:t>ers</w:t>
      </w:r>
      <w:proofErr w:type="spellEnd"/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»</w:t>
      </w:r>
      <w:r w:rsidR="009E7985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) – инвесторов, </w:t>
      </w:r>
      <w:r w:rsidR="007007F5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которые непосредственно специализируются на </w:t>
      </w:r>
      <w:r w:rsidR="00E11DF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манипуляциях с</w:t>
      </w:r>
      <w:r w:rsidR="007007F5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криптовалютой</w:t>
      </w:r>
      <w:r w:rsidR="00E11DF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и намерены </w:t>
      </w:r>
      <w:r w:rsidR="000E1A8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сохранять цифровые активы на долгосрочной основе, невзирая на текущие колебания цен. </w:t>
      </w:r>
      <w:r w:rsidR="00360AEB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Так и для абсолютных новичков в данной сфере, которые </w:t>
      </w:r>
      <w:r w:rsidR="004252F9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не обладают никакими знаниями в области криптовалют, информационных технологий или финансовых </w:t>
      </w:r>
      <w:r w:rsidR="0030051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операций.</w:t>
      </w:r>
    </w:p>
    <w:p w14:paraId="26ED2C07" w14:textId="15E0FD92" w:rsidR="00F032C2" w:rsidRPr="003E0035" w:rsidRDefault="00F032C2" w:rsidP="00E6674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П</w:t>
      </w:r>
      <w:r w:rsidR="0061073F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родукт предоставляет клиентам </w:t>
      </w:r>
      <w:r w:rsidR="00CF4F8A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возможность </w:t>
      </w:r>
      <w:r w:rsidR="00B7606E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определять желаемый уровень риска </w:t>
      </w:r>
      <w:r w:rsidR="00607632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и на основании этого предлагает соответствующие стратегии.</w:t>
      </w:r>
    </w:p>
    <w:p w14:paraId="267E811E" w14:textId="77777777" w:rsidR="00E66742" w:rsidRDefault="00E66742" w:rsidP="00E6674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</w:pPr>
    </w:p>
    <w:p w14:paraId="5E2C179D" w14:textId="77777777" w:rsidR="00E66742" w:rsidRDefault="00E66742" w:rsidP="00E6674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 xml:space="preserve">5. </w:t>
      </w:r>
      <w:r w:rsidRPr="00E66742"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  <w:t>Его недостатки?</w:t>
      </w:r>
    </w:p>
    <w:p w14:paraId="69F3A32D" w14:textId="77777777" w:rsidR="00F36AD7" w:rsidRDefault="00F36AD7" w:rsidP="00E6674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kern w:val="2"/>
          <w:sz w:val="28"/>
          <w:szCs w:val="28"/>
          <w:lang w:eastAsia="ru-RU"/>
          <w14:ligatures w14:val="standardContextual"/>
        </w:rPr>
      </w:pPr>
    </w:p>
    <w:p w14:paraId="07E844A7" w14:textId="3CF0EEAE" w:rsidR="00F36AD7" w:rsidRDefault="00647D50" w:rsidP="00E66742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Прибыльность может быть ниже в случае полного страхования инвестором </w:t>
      </w:r>
      <w:r w:rsidR="00296F79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своего</w:t>
      </w: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портфеля, </w:t>
      </w:r>
      <w:r w:rsidR="00296F79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однако платформа </w:t>
      </w:r>
      <w:r w:rsidR="00326F28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поможет в быстром восстановлении </w:t>
      </w:r>
      <w:r w:rsidR="00CE53AC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средств после резких изменений котировок на рынке</w:t>
      </w:r>
      <w:r w:rsidR="00F7346D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, а при необходимости и в 100% их </w:t>
      </w:r>
      <w:r w:rsidR="007D4286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снятии.</w:t>
      </w:r>
    </w:p>
    <w:p w14:paraId="2FF6FEC8" w14:textId="6B73C7BD" w:rsidR="003B0BAA" w:rsidRDefault="00DB0C5D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Поскольку основ</w:t>
      </w:r>
      <w:r w:rsidR="00EF2878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ным решением, применяемым в разработке, является движок на базе искусственного интеллекта, </w:t>
      </w:r>
      <w:r w:rsidR="00482D98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что, в целом, является новой технологи</w:t>
      </w:r>
      <w:r w:rsidR="005F313B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ей</w:t>
      </w:r>
      <w:r w:rsidR="00482D98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, </w:t>
      </w:r>
      <w:r w:rsidR="005C7C13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обеспечить безошибочную работу используемых алгоритмов на данном этапе затруднительно. Тем не менее, </w:t>
      </w:r>
      <w:r w:rsidR="00EA5893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для предотвращения потери клиентом средств внедрена система страхования, благодаря которой </w:t>
      </w:r>
      <w:r w:rsidR="00C33D11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в случае, </w:t>
      </w:r>
      <w:r w:rsidR="00C33D11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lastRenderedPageBreak/>
        <w:t>если это все же произошло, получ</w:t>
      </w:r>
      <w:r w:rsidR="00A479C9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ившаяся</w:t>
      </w:r>
      <w:r w:rsidR="00C33D11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 разница либо </w:t>
      </w:r>
      <w:r w:rsidR="00A479C9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 xml:space="preserve">со временем компенсируется, либо вместе с выводом активов </w:t>
      </w:r>
      <w:r w:rsidR="00A45620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возвращается</w:t>
      </w:r>
      <w:r w:rsidR="00A77C13"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  <w:t>.</w:t>
      </w:r>
    </w:p>
    <w:p w14:paraId="643E7BD3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317301BC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0AB4FE14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4F6011E2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587041AB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0146BEBF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157C0700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7A40AB66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755B5330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6EBF3D1E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2FC66702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35BBB7BD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6670BBC8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039CA91B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00027094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02320FAB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0624BFE2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59C3FFB0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394BB85F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2455A64F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37B98051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5CECCABA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04025EF2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48D1427D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0DA8DC71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6558C70A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272A87A1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53A1F9F6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66F31506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70F70254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5817F590" w14:textId="77777777" w:rsidR="00C16829" w:rsidRDefault="00C16829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4B817BD5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46206DBB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5BCD03F5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033B80F7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538029B2" w14:textId="77777777" w:rsidR="00AD2726" w:rsidRDefault="00AD2726" w:rsidP="00E13A9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1D5BAD7C" w14:textId="3AB351EF" w:rsidR="00AD2726" w:rsidRDefault="00C16829" w:rsidP="00426774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434A8E83" wp14:editId="43E4844D">
            <wp:extent cx="2753711" cy="1541714"/>
            <wp:effectExtent l="0" t="0" r="2540" b="0"/>
            <wp:docPr id="138068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85957" name="Picture 13806859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620" cy="159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  <w:drawing>
          <wp:inline distT="0" distB="0" distL="0" distR="0" wp14:anchorId="6F957D29" wp14:editId="7164D24B">
            <wp:extent cx="2778393" cy="1555531"/>
            <wp:effectExtent l="0" t="0" r="3175" b="0"/>
            <wp:docPr id="9240669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66922" name="Picture 9240669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451" cy="165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6774">
        <w:rPr>
          <w:rFonts w:ascii="Times New Roman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  <w:drawing>
          <wp:inline distT="0" distB="0" distL="0" distR="0" wp14:anchorId="333FE663" wp14:editId="7FACE546">
            <wp:extent cx="2753360" cy="1541516"/>
            <wp:effectExtent l="0" t="0" r="2540" b="0"/>
            <wp:docPr id="8041483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48303" name="Picture 8041483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250" cy="15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6774">
        <w:rPr>
          <w:rFonts w:ascii="Times New Roman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  <w:drawing>
          <wp:inline distT="0" distB="0" distL="0" distR="0" wp14:anchorId="7CB5346F" wp14:editId="7603825B">
            <wp:extent cx="2753710" cy="1541712"/>
            <wp:effectExtent l="0" t="0" r="2540" b="0"/>
            <wp:docPr id="4234765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76532" name="Picture 4234765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592" cy="158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B71">
        <w:rPr>
          <w:rFonts w:ascii="Times New Roman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  <w:drawing>
          <wp:inline distT="0" distB="0" distL="0" distR="0" wp14:anchorId="35481457" wp14:editId="11DC55D5">
            <wp:extent cx="2753360" cy="1541516"/>
            <wp:effectExtent l="0" t="0" r="2540" b="0"/>
            <wp:docPr id="2280628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62856" name="Picture 2280628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304" cy="157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B71">
        <w:rPr>
          <w:rFonts w:ascii="Times New Roman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  <w:drawing>
          <wp:inline distT="0" distB="0" distL="0" distR="0" wp14:anchorId="4DAED428" wp14:editId="52E0B714">
            <wp:extent cx="2753360" cy="1541516"/>
            <wp:effectExtent l="0" t="0" r="2540" b="0"/>
            <wp:docPr id="14226716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71605" name="Picture 14226716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415" cy="159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009">
        <w:rPr>
          <w:rFonts w:ascii="Times New Roman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  <w:drawing>
          <wp:inline distT="0" distB="0" distL="0" distR="0" wp14:anchorId="73A7A249" wp14:editId="26B015A9">
            <wp:extent cx="2753710" cy="1541712"/>
            <wp:effectExtent l="0" t="0" r="2540" b="0"/>
            <wp:docPr id="6078965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96583" name="Picture 6078965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143" cy="156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009">
        <w:rPr>
          <w:rFonts w:ascii="Times New Roman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  <w:drawing>
          <wp:inline distT="0" distB="0" distL="0" distR="0" wp14:anchorId="0C5B06A8" wp14:editId="2F1DD639">
            <wp:extent cx="2753360" cy="1541516"/>
            <wp:effectExtent l="0" t="0" r="2540" b="0"/>
            <wp:docPr id="5101188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18881" name="Picture 51011888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136" cy="156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94E7" w14:textId="77777777" w:rsidR="00193009" w:rsidRDefault="00193009" w:rsidP="00426774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26A1410D" w14:textId="77777777" w:rsidR="00193009" w:rsidRDefault="00193009" w:rsidP="00426774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07C80EB2" w14:textId="77777777" w:rsidR="00006BFE" w:rsidRDefault="00006BFE" w:rsidP="00426774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1128B355" w14:textId="77777777" w:rsidR="00006BFE" w:rsidRDefault="00006BFE" w:rsidP="00426774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4AF71C89" w14:textId="77777777" w:rsidR="00006BFE" w:rsidRDefault="00006BFE" w:rsidP="00426774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1830A44E" w14:textId="77777777" w:rsidR="00006BFE" w:rsidRDefault="00006BFE" w:rsidP="00426774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59236883" w14:textId="77777777" w:rsidR="00006BFE" w:rsidRDefault="00006BFE" w:rsidP="00426774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56866BB4" w14:textId="77777777" w:rsidR="00193009" w:rsidRDefault="00193009" w:rsidP="00426774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</w:p>
    <w:p w14:paraId="635CD39F" w14:textId="24E04B8F" w:rsidR="00193009" w:rsidRDefault="00006BFE" w:rsidP="00426774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65060F5D" wp14:editId="643A53E5">
            <wp:extent cx="2753710" cy="1541712"/>
            <wp:effectExtent l="0" t="0" r="2540" b="0"/>
            <wp:docPr id="2581203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20368" name="Picture 25812036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373" cy="158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  <w:drawing>
          <wp:inline distT="0" distB="0" distL="0" distR="0" wp14:anchorId="4BBF6A77" wp14:editId="54AF4D6E">
            <wp:extent cx="2753360" cy="1541516"/>
            <wp:effectExtent l="0" t="0" r="2540" b="0"/>
            <wp:docPr id="15187374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37435" name="Picture 15187374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333" cy="159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D8FA" w14:textId="49267E10" w:rsidR="00193009" w:rsidRPr="00E13A9A" w:rsidRDefault="004C58CE" w:rsidP="00426774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kern w:val="2"/>
          <w:sz w:val="28"/>
          <w:szCs w:val="28"/>
          <w:lang w:eastAsia="ru-RU"/>
          <w14:ligatures w14:val="standardContextual"/>
        </w:rPr>
      </w:pPr>
      <w:r>
        <w:rPr>
          <w:rFonts w:ascii="Times New Roman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  <w:drawing>
          <wp:inline distT="0" distB="0" distL="0" distR="0" wp14:anchorId="3B920AD6" wp14:editId="2C12B783">
            <wp:extent cx="2753710" cy="1541712"/>
            <wp:effectExtent l="0" t="0" r="2540" b="0"/>
            <wp:docPr id="2824064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06476" name="Picture 28240647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438" cy="15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  <w:drawing>
          <wp:inline distT="0" distB="0" distL="0" distR="0" wp14:anchorId="592ADC6C" wp14:editId="287BAFC4">
            <wp:extent cx="2753710" cy="1541712"/>
            <wp:effectExtent l="0" t="0" r="2540" b="0"/>
            <wp:docPr id="21032329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32972" name="Picture 210323297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72" cy="156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  <w:drawing>
          <wp:inline distT="0" distB="0" distL="0" distR="0" wp14:anchorId="030B7CCA" wp14:editId="3C050ACA">
            <wp:extent cx="2753360" cy="1541516"/>
            <wp:effectExtent l="0" t="0" r="2540" b="0"/>
            <wp:docPr id="15589631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63136" name="Picture 155896313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549" cy="156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863">
        <w:rPr>
          <w:rFonts w:ascii="Times New Roman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  <w:drawing>
          <wp:inline distT="0" distB="0" distL="0" distR="0" wp14:anchorId="64BF05F3" wp14:editId="4E767869">
            <wp:extent cx="2753360" cy="1541516"/>
            <wp:effectExtent l="0" t="0" r="2540" b="0"/>
            <wp:docPr id="14523444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44461" name="Picture 145234446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518" cy="156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009" w:rsidRPr="00E13A9A" w:rsidSect="001D2EB2">
      <w:footerReference w:type="even" r:id="rId22"/>
      <w:footerReference w:type="default" r:id="rId23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6A620" w14:textId="77777777" w:rsidR="00604589" w:rsidRDefault="00604589">
      <w:pPr>
        <w:spacing w:after="0" w:line="240" w:lineRule="auto"/>
      </w:pPr>
      <w:r>
        <w:separator/>
      </w:r>
    </w:p>
  </w:endnote>
  <w:endnote w:type="continuationSeparator" w:id="0">
    <w:p w14:paraId="2869CABA" w14:textId="77777777" w:rsidR="00604589" w:rsidRDefault="00604589">
      <w:pPr>
        <w:spacing w:after="0" w:line="240" w:lineRule="auto"/>
      </w:pPr>
      <w:r>
        <w:continuationSeparator/>
      </w:r>
    </w:p>
  </w:endnote>
  <w:endnote w:type="continuationNotice" w:id="1">
    <w:p w14:paraId="2541260E" w14:textId="77777777" w:rsidR="00F97EF1" w:rsidRDefault="00F97EF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ans-serif">
    <w:altName w:val="Segoe Print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8802806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6ED825C" w14:textId="77777777" w:rsidR="00CF4F8A" w:rsidRDefault="00CF4F8A" w:rsidP="00AC65E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0AEE74E" w14:textId="77777777" w:rsidR="00CF4F8A" w:rsidRDefault="00CF4F8A" w:rsidP="001D2EB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34999684"/>
      <w:docPartObj>
        <w:docPartGallery w:val="Page Numbers (Bottom of Page)"/>
        <w:docPartUnique/>
      </w:docPartObj>
    </w:sdtPr>
    <w:sdtEndPr>
      <w:rPr>
        <w:rStyle w:val="PageNumber"/>
        <w:rFonts w:ascii="Times New Roman" w:hAnsi="Times New Roman" w:cs="Times New Roman"/>
        <w:sz w:val="28"/>
        <w:szCs w:val="28"/>
      </w:rPr>
    </w:sdtEndPr>
    <w:sdtContent>
      <w:p w14:paraId="35532AD4" w14:textId="77777777" w:rsidR="00CF4F8A" w:rsidRPr="001D2EB2" w:rsidRDefault="00CF4F8A" w:rsidP="00AC65E0">
        <w:pPr>
          <w:pStyle w:val="Footer"/>
          <w:framePr w:wrap="none" w:vAnchor="text" w:hAnchor="margin" w:xAlign="right" w:y="1"/>
          <w:rPr>
            <w:rStyle w:val="PageNumber"/>
            <w:rFonts w:ascii="Times New Roman" w:hAnsi="Times New Roman" w:cs="Times New Roman"/>
            <w:sz w:val="28"/>
            <w:szCs w:val="28"/>
          </w:rPr>
        </w:pPr>
        <w:r w:rsidRPr="001D2EB2">
          <w:rPr>
            <w:rStyle w:val="PageNumber"/>
            <w:rFonts w:ascii="Times New Roman" w:hAnsi="Times New Roman" w:cs="Times New Roman"/>
            <w:sz w:val="28"/>
            <w:szCs w:val="28"/>
          </w:rPr>
          <w:fldChar w:fldCharType="begin"/>
        </w:r>
        <w:r w:rsidRPr="001D2EB2">
          <w:rPr>
            <w:rStyle w:val="PageNumber"/>
            <w:rFonts w:ascii="Times New Roman" w:hAnsi="Times New Roman" w:cs="Times New Roman"/>
            <w:sz w:val="28"/>
            <w:szCs w:val="28"/>
          </w:rPr>
          <w:instrText xml:space="preserve"> PAGE </w:instrText>
        </w:r>
        <w:r w:rsidRPr="001D2EB2">
          <w:rPr>
            <w:rStyle w:val="PageNumber"/>
            <w:rFonts w:ascii="Times New Roman" w:hAnsi="Times New Roman" w:cs="Times New Roman"/>
            <w:sz w:val="28"/>
            <w:szCs w:val="28"/>
          </w:rPr>
          <w:fldChar w:fldCharType="separate"/>
        </w:r>
        <w:r w:rsidRPr="001D2EB2">
          <w:rPr>
            <w:rStyle w:val="PageNumber"/>
            <w:rFonts w:ascii="Times New Roman" w:hAnsi="Times New Roman" w:cs="Times New Roman"/>
            <w:noProof/>
            <w:sz w:val="28"/>
            <w:szCs w:val="28"/>
          </w:rPr>
          <w:t>2</w:t>
        </w:r>
        <w:r w:rsidRPr="001D2EB2">
          <w:rPr>
            <w:rStyle w:val="PageNumber"/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29EE127" w14:textId="77777777" w:rsidR="00CF4F8A" w:rsidRPr="001D2EB2" w:rsidRDefault="00CF4F8A" w:rsidP="001D2EB2">
    <w:pPr>
      <w:pStyle w:val="Footer"/>
      <w:ind w:right="360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AAED5" w14:textId="77777777" w:rsidR="00604589" w:rsidRDefault="00604589">
      <w:pPr>
        <w:spacing w:after="0" w:line="240" w:lineRule="auto"/>
      </w:pPr>
      <w:r>
        <w:separator/>
      </w:r>
    </w:p>
  </w:footnote>
  <w:footnote w:type="continuationSeparator" w:id="0">
    <w:p w14:paraId="3911E377" w14:textId="77777777" w:rsidR="00604589" w:rsidRDefault="00604589">
      <w:pPr>
        <w:spacing w:after="0" w:line="240" w:lineRule="auto"/>
      </w:pPr>
      <w:r>
        <w:continuationSeparator/>
      </w:r>
    </w:p>
  </w:footnote>
  <w:footnote w:type="continuationNotice" w:id="1">
    <w:p w14:paraId="643772FA" w14:textId="77777777" w:rsidR="00F97EF1" w:rsidRDefault="00F97EF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55FC3"/>
    <w:multiLevelType w:val="hybridMultilevel"/>
    <w:tmpl w:val="20FA6476"/>
    <w:lvl w:ilvl="0" w:tplc="AB86B3A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870397"/>
    <w:multiLevelType w:val="hybridMultilevel"/>
    <w:tmpl w:val="BC14E3C8"/>
    <w:lvl w:ilvl="0" w:tplc="AB86B3A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C3473F"/>
    <w:multiLevelType w:val="hybridMultilevel"/>
    <w:tmpl w:val="185E11D2"/>
    <w:lvl w:ilvl="0" w:tplc="AB86B3A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43652AA"/>
    <w:multiLevelType w:val="hybridMultilevel"/>
    <w:tmpl w:val="36DCE330"/>
    <w:lvl w:ilvl="0" w:tplc="AB86B3A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num w:numId="1" w16cid:durableId="1957176637">
    <w:abstractNumId w:val="3"/>
  </w:num>
  <w:num w:numId="2" w16cid:durableId="882256392">
    <w:abstractNumId w:val="1"/>
  </w:num>
  <w:num w:numId="3" w16cid:durableId="1677027415">
    <w:abstractNumId w:val="2"/>
  </w:num>
  <w:num w:numId="4" w16cid:durableId="2056149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742"/>
    <w:rsid w:val="00006BFE"/>
    <w:rsid w:val="0008622C"/>
    <w:rsid w:val="000D4C40"/>
    <w:rsid w:val="000D6284"/>
    <w:rsid w:val="000E1A82"/>
    <w:rsid w:val="000F3D17"/>
    <w:rsid w:val="00101297"/>
    <w:rsid w:val="001149CE"/>
    <w:rsid w:val="001259A5"/>
    <w:rsid w:val="00135E6A"/>
    <w:rsid w:val="00147027"/>
    <w:rsid w:val="00150ABD"/>
    <w:rsid w:val="00156DCA"/>
    <w:rsid w:val="00193009"/>
    <w:rsid w:val="001A0445"/>
    <w:rsid w:val="001C6863"/>
    <w:rsid w:val="00200410"/>
    <w:rsid w:val="0020128A"/>
    <w:rsid w:val="00204487"/>
    <w:rsid w:val="0025329A"/>
    <w:rsid w:val="00273C7F"/>
    <w:rsid w:val="00296F79"/>
    <w:rsid w:val="002B5097"/>
    <w:rsid w:val="00300512"/>
    <w:rsid w:val="00304266"/>
    <w:rsid w:val="0032555C"/>
    <w:rsid w:val="00326F28"/>
    <w:rsid w:val="0036065C"/>
    <w:rsid w:val="00360AEB"/>
    <w:rsid w:val="00387461"/>
    <w:rsid w:val="003A7222"/>
    <w:rsid w:val="003B0BAA"/>
    <w:rsid w:val="003B6379"/>
    <w:rsid w:val="003E0035"/>
    <w:rsid w:val="004252F9"/>
    <w:rsid w:val="00426774"/>
    <w:rsid w:val="00462150"/>
    <w:rsid w:val="00482D98"/>
    <w:rsid w:val="004C58CE"/>
    <w:rsid w:val="004E4192"/>
    <w:rsid w:val="004F41E7"/>
    <w:rsid w:val="00501E7B"/>
    <w:rsid w:val="00507B40"/>
    <w:rsid w:val="005269C2"/>
    <w:rsid w:val="005430C6"/>
    <w:rsid w:val="00544CBB"/>
    <w:rsid w:val="005C7C13"/>
    <w:rsid w:val="005E4DD2"/>
    <w:rsid w:val="005F313B"/>
    <w:rsid w:val="005F3195"/>
    <w:rsid w:val="00604589"/>
    <w:rsid w:val="00607632"/>
    <w:rsid w:val="0061073F"/>
    <w:rsid w:val="00630555"/>
    <w:rsid w:val="00647D50"/>
    <w:rsid w:val="006C5146"/>
    <w:rsid w:val="007007F5"/>
    <w:rsid w:val="00745F74"/>
    <w:rsid w:val="007C2262"/>
    <w:rsid w:val="007D4286"/>
    <w:rsid w:val="007D52E2"/>
    <w:rsid w:val="007F2052"/>
    <w:rsid w:val="0086502C"/>
    <w:rsid w:val="008A28B8"/>
    <w:rsid w:val="008C0223"/>
    <w:rsid w:val="0092271D"/>
    <w:rsid w:val="0093489D"/>
    <w:rsid w:val="0096134D"/>
    <w:rsid w:val="009B23CA"/>
    <w:rsid w:val="009C4DB9"/>
    <w:rsid w:val="009C7EB9"/>
    <w:rsid w:val="009D56DF"/>
    <w:rsid w:val="009D7FD6"/>
    <w:rsid w:val="009E7985"/>
    <w:rsid w:val="009F4A15"/>
    <w:rsid w:val="00A062F0"/>
    <w:rsid w:val="00A25968"/>
    <w:rsid w:val="00A37F2E"/>
    <w:rsid w:val="00A45620"/>
    <w:rsid w:val="00A479C9"/>
    <w:rsid w:val="00A77C13"/>
    <w:rsid w:val="00AA5F29"/>
    <w:rsid w:val="00AC7639"/>
    <w:rsid w:val="00AD2726"/>
    <w:rsid w:val="00AF3BFA"/>
    <w:rsid w:val="00B42F2B"/>
    <w:rsid w:val="00B7606E"/>
    <w:rsid w:val="00B92706"/>
    <w:rsid w:val="00BC1153"/>
    <w:rsid w:val="00C04FB4"/>
    <w:rsid w:val="00C16829"/>
    <w:rsid w:val="00C33D11"/>
    <w:rsid w:val="00C65B71"/>
    <w:rsid w:val="00C74A76"/>
    <w:rsid w:val="00CA092D"/>
    <w:rsid w:val="00CB311A"/>
    <w:rsid w:val="00CC1BDB"/>
    <w:rsid w:val="00CE53AC"/>
    <w:rsid w:val="00CF4F8A"/>
    <w:rsid w:val="00CF7C33"/>
    <w:rsid w:val="00DB0C5D"/>
    <w:rsid w:val="00DD3921"/>
    <w:rsid w:val="00E04C49"/>
    <w:rsid w:val="00E11DF2"/>
    <w:rsid w:val="00E13A9A"/>
    <w:rsid w:val="00E66742"/>
    <w:rsid w:val="00E71112"/>
    <w:rsid w:val="00EA5893"/>
    <w:rsid w:val="00EB1630"/>
    <w:rsid w:val="00EB6C97"/>
    <w:rsid w:val="00EC2EB4"/>
    <w:rsid w:val="00EF2878"/>
    <w:rsid w:val="00F032C2"/>
    <w:rsid w:val="00F36AD7"/>
    <w:rsid w:val="00F62ECF"/>
    <w:rsid w:val="00F7346D"/>
    <w:rsid w:val="00F77D80"/>
    <w:rsid w:val="00F87E38"/>
    <w:rsid w:val="00F9001D"/>
    <w:rsid w:val="00F95682"/>
    <w:rsid w:val="00F97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E55BF8"/>
  <w15:chartTrackingRefBased/>
  <w15:docId w15:val="{AB6A1F8E-EB91-744E-B465-30F140C87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742"/>
    <w:pPr>
      <w:spacing w:after="200" w:line="276" w:lineRule="auto"/>
    </w:pPr>
    <w:rPr>
      <w:kern w:val="0"/>
      <w:sz w:val="22"/>
      <w:szCs w:val="22"/>
      <w:lang w:val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dyTextChar">
    <w:name w:val="Body Text Char"/>
    <w:basedOn w:val="DefaultParagraphFont"/>
    <w:link w:val="BodyText"/>
    <w:locked/>
    <w:rsid w:val="00E66742"/>
    <w:rPr>
      <w:lang w:eastAsia="ru-RU"/>
    </w:rPr>
  </w:style>
  <w:style w:type="paragraph" w:styleId="BodyText">
    <w:name w:val="Body Text"/>
    <w:basedOn w:val="Normal"/>
    <w:link w:val="BodyTextChar"/>
    <w:rsid w:val="00E66742"/>
    <w:pPr>
      <w:spacing w:after="120" w:line="240" w:lineRule="auto"/>
    </w:pPr>
    <w:rPr>
      <w:kern w:val="2"/>
      <w:sz w:val="24"/>
      <w:szCs w:val="24"/>
      <w:lang w:val="en-AT" w:eastAsia="ru-RU"/>
      <w14:ligatures w14:val="standardContextual"/>
    </w:rPr>
  </w:style>
  <w:style w:type="character" w:customStyle="1" w:styleId="BodyTextChar1">
    <w:name w:val="Body Text Char1"/>
    <w:basedOn w:val="DefaultParagraphFont"/>
    <w:uiPriority w:val="99"/>
    <w:semiHidden/>
    <w:rsid w:val="00E66742"/>
    <w:rPr>
      <w:kern w:val="0"/>
      <w:sz w:val="22"/>
      <w:szCs w:val="22"/>
      <w:lang w:val="ru-RU"/>
      <w14:ligatures w14:val="none"/>
    </w:rPr>
  </w:style>
  <w:style w:type="paragraph" w:styleId="Title">
    <w:name w:val="Title"/>
    <w:basedOn w:val="Normal"/>
    <w:link w:val="TitleChar"/>
    <w:qFormat/>
    <w:rsid w:val="00E66742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0"/>
      <w:szCs w:val="24"/>
      <w:lang w:eastAsia="ru-RU"/>
    </w:rPr>
  </w:style>
  <w:style w:type="character" w:customStyle="1" w:styleId="TitleChar">
    <w:name w:val="Title Char"/>
    <w:basedOn w:val="DefaultParagraphFont"/>
    <w:link w:val="Title"/>
    <w:rsid w:val="00E66742"/>
    <w:rPr>
      <w:rFonts w:ascii="Times New Roman" w:eastAsia="Times New Roman" w:hAnsi="Times New Roman" w:cs="Times New Roman"/>
      <w:b/>
      <w:kern w:val="0"/>
      <w:sz w:val="40"/>
      <w:lang w:val="ru-RU" w:eastAsia="ru-RU"/>
      <w14:ligatures w14:val="none"/>
    </w:rPr>
  </w:style>
  <w:style w:type="paragraph" w:styleId="BodyTextIndent">
    <w:name w:val="Body Text Indent"/>
    <w:basedOn w:val="Normal"/>
    <w:link w:val="BodyTextIndentChar"/>
    <w:rsid w:val="00E6674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E66742"/>
    <w:rPr>
      <w:rFonts w:ascii="Times New Roman" w:eastAsia="Times New Roman" w:hAnsi="Times New Roman" w:cs="Times New Roman"/>
      <w:kern w:val="0"/>
      <w:szCs w:val="20"/>
      <w:lang w:val="ru-RU" w:eastAsia="ru-RU"/>
      <w14:ligatures w14:val="none"/>
    </w:rPr>
  </w:style>
  <w:style w:type="paragraph" w:styleId="Subtitle">
    <w:name w:val="Subtitle"/>
    <w:basedOn w:val="Normal"/>
    <w:link w:val="SubtitleChar"/>
    <w:qFormat/>
    <w:rsid w:val="00E66742"/>
    <w:pPr>
      <w:spacing w:after="0" w:line="288" w:lineRule="auto"/>
      <w:jc w:val="center"/>
    </w:pPr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SubtitleChar">
    <w:name w:val="Subtitle Char"/>
    <w:basedOn w:val="DefaultParagraphFont"/>
    <w:link w:val="Subtitle"/>
    <w:rsid w:val="00E66742"/>
    <w:rPr>
      <w:rFonts w:ascii="Arial" w:eastAsia="Times New Roman" w:hAnsi="Arial" w:cs="Times New Roman"/>
      <w:kern w:val="0"/>
      <w:sz w:val="30"/>
      <w:szCs w:val="20"/>
      <w:lang w:val="ru-RU" w:eastAsia="ru-RU"/>
      <w14:ligatures w14:val="none"/>
    </w:rPr>
  </w:style>
  <w:style w:type="paragraph" w:styleId="ListParagraph">
    <w:name w:val="List Paragraph"/>
    <w:basedOn w:val="Normal"/>
    <w:uiPriority w:val="34"/>
    <w:qFormat/>
    <w:rsid w:val="00E6674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E667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6742"/>
    <w:rPr>
      <w:kern w:val="0"/>
      <w:sz w:val="22"/>
      <w:szCs w:val="22"/>
      <w:lang w:val="ru-RU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E66742"/>
  </w:style>
  <w:style w:type="paragraph" w:styleId="Header">
    <w:name w:val="header"/>
    <w:basedOn w:val="Normal"/>
    <w:link w:val="HeaderChar"/>
    <w:uiPriority w:val="99"/>
    <w:semiHidden/>
    <w:unhideWhenUsed/>
    <w:rsid w:val="00F97E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97EF1"/>
    <w:rPr>
      <w:kern w:val="0"/>
      <w:sz w:val="22"/>
      <w:szCs w:val="22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472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620</Words>
  <Characters>3537</Characters>
  <Application>Microsoft Office Word</Application>
  <DocSecurity>0</DocSecurity>
  <Lines>29</Lines>
  <Paragraphs>8</Paragraphs>
  <ScaleCrop>false</ScaleCrop>
  <Company/>
  <LinksUpToDate>false</LinksUpToDate>
  <CharactersWithSpaces>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Нина Альхимович</dc:creator>
  <cp:keywords/>
  <dc:description/>
  <cp:lastModifiedBy>Нина Альхимович</cp:lastModifiedBy>
  <cp:revision>119</cp:revision>
  <dcterms:created xsi:type="dcterms:W3CDTF">2023-10-14T18:22:00Z</dcterms:created>
  <dcterms:modified xsi:type="dcterms:W3CDTF">2023-12-19T06:38:00Z</dcterms:modified>
</cp:coreProperties>
</file>