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03AE9" w14:textId="77777777" w:rsidR="006B281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Вопросы по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ЦОСиИ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(1 семестр, цифровая обработка сигналов)</w:t>
      </w:r>
    </w:p>
    <w:p w14:paraId="0FF03AEA" w14:textId="1C790663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Z-преобразование. Свойства Z-преобразования</w:t>
      </w:r>
      <w:r w:rsidR="00835D1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835D10" w:rsidRPr="00FF392A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2/</w:t>
      </w:r>
      <w:r w:rsidR="00FF392A" w:rsidRPr="00FF392A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58:19</w:t>
      </w:r>
    </w:p>
    <w:p w14:paraId="0FF03AEB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Алгоритм быстрого преобразования Уолша-Адамара</w:t>
      </w:r>
    </w:p>
    <w:p w14:paraId="0FF03AEC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Алгоритм быстрого преобразования Хаара</w:t>
      </w:r>
    </w:p>
    <w:p w14:paraId="0FF03AED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Амплитудно-временное и частотно-временное представления сигналов</w:t>
      </w:r>
    </w:p>
    <w:p w14:paraId="0FF03AEE" w14:textId="77777777" w:rsidR="006B281F" w:rsidRPr="00822F5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822F5E">
        <w:rPr>
          <w:rFonts w:ascii="Times New Roman" w:eastAsia="Times New Roman" w:hAnsi="Times New Roman" w:cs="Times New Roman"/>
          <w:strike/>
          <w:sz w:val="24"/>
          <w:szCs w:val="24"/>
        </w:rPr>
        <w:t>Архитектура цифрового сигнального процессора</w:t>
      </w:r>
    </w:p>
    <w:p w14:paraId="0FF03AEF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БИТ-реверсная перестановка входных и выходных данных БПФ</w:t>
      </w:r>
    </w:p>
    <w:p w14:paraId="0FF03AF0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Быстрое вейвлет-преобразование</w:t>
      </w:r>
    </w:p>
    <w:p w14:paraId="0FF03AF1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Вейвлет-функции</w:t>
      </w:r>
    </w:p>
    <w:p w14:paraId="0FF03AF2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Выбор между КИХ- и БИХ-фильтрами</w:t>
      </w:r>
    </w:p>
    <w:p w14:paraId="0FF03AF3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Вычислительная сложность ДПФ. Вычислительные преимущества БПФ</w:t>
      </w:r>
    </w:p>
    <w:p w14:paraId="0FF03AF4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Дискретное вейвлет-преобразование</w:t>
      </w:r>
    </w:p>
    <w:p w14:paraId="0FF03AF5" w14:textId="77777777" w:rsidR="006B281F" w:rsidRPr="000D2B81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0D2B81">
        <w:rPr>
          <w:rFonts w:ascii="Times New Roman" w:eastAsia="Times New Roman" w:hAnsi="Times New Roman" w:cs="Times New Roman"/>
          <w:strike/>
          <w:sz w:val="24"/>
          <w:szCs w:val="24"/>
        </w:rPr>
        <w:t>Дискретные линейные системы</w:t>
      </w:r>
    </w:p>
    <w:p w14:paraId="0FF03AF6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Прямое и обратное ДПФ</w:t>
      </w:r>
    </w:p>
    <w:p w14:paraId="0FF03AF7" w14:textId="77777777" w:rsidR="006B281F" w:rsidRPr="006F55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6F556C">
        <w:rPr>
          <w:rFonts w:ascii="Times New Roman" w:eastAsia="Times New Roman" w:hAnsi="Times New Roman" w:cs="Times New Roman"/>
          <w:strike/>
          <w:sz w:val="24"/>
          <w:szCs w:val="24"/>
        </w:rPr>
        <w:t>Задачи анализа и синтеза сигналов</w:t>
      </w:r>
    </w:p>
    <w:p w14:paraId="0FF03AF8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Импульсная характеристика. Реакция системы на цифровую дельта-функцию</w:t>
      </w:r>
    </w:p>
    <w:p w14:paraId="0FF03AF9" w14:textId="77777777" w:rsidR="006B281F" w:rsidRPr="00C6537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C65374">
        <w:rPr>
          <w:rFonts w:ascii="Times New Roman" w:eastAsia="Times New Roman" w:hAnsi="Times New Roman" w:cs="Times New Roman"/>
          <w:strike/>
          <w:sz w:val="24"/>
          <w:szCs w:val="24"/>
        </w:rPr>
        <w:t>Инвариантные во времени системы</w:t>
      </w:r>
    </w:p>
    <w:p w14:paraId="0FF03AFA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Исследование сигнала: преобразование Фурье, оконное преобразование Фурье, вейвлет-преобразование</w:t>
      </w:r>
    </w:p>
    <w:p w14:paraId="0FF03AFB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Класс несинусоидальных ортогональных функций в задачах цифровой обработки сигналов и изображений</w:t>
      </w:r>
    </w:p>
    <w:p w14:paraId="0FF03AFC" w14:textId="77777777" w:rsidR="006B281F" w:rsidRPr="00D45C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D45CB7">
        <w:rPr>
          <w:rFonts w:ascii="Times New Roman" w:eastAsia="Times New Roman" w:hAnsi="Times New Roman" w:cs="Times New Roman"/>
          <w:strike/>
          <w:sz w:val="24"/>
          <w:szCs w:val="24"/>
        </w:rPr>
        <w:t>Корреляция. Автокорреляционная функция</w:t>
      </w:r>
    </w:p>
    <w:p w14:paraId="0FF03AFD" w14:textId="77777777" w:rsidR="006B281F" w:rsidRPr="00EE140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EE1404">
        <w:rPr>
          <w:rFonts w:ascii="Times New Roman" w:eastAsia="Times New Roman" w:hAnsi="Times New Roman" w:cs="Times New Roman"/>
          <w:strike/>
          <w:sz w:val="24"/>
          <w:szCs w:val="24"/>
        </w:rPr>
        <w:t>Линейная свертка</w:t>
      </w:r>
    </w:p>
    <w:p w14:paraId="0FF03AFE" w14:textId="77777777" w:rsidR="006B281F" w:rsidRPr="004E42C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4E42C0">
        <w:rPr>
          <w:rFonts w:ascii="Times New Roman" w:eastAsia="Times New Roman" w:hAnsi="Times New Roman" w:cs="Times New Roman"/>
          <w:strike/>
          <w:sz w:val="24"/>
          <w:szCs w:val="24"/>
        </w:rPr>
        <w:t>Мгновенные значения, амплитуда и мощность сигнала</w:t>
      </w:r>
    </w:p>
    <w:p w14:paraId="0FF03AFF" w14:textId="77777777" w:rsidR="006B281F" w:rsidRPr="00D367E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Непрерывное вейвлет-преобразование</w:t>
      </w:r>
    </w:p>
    <w:p w14:paraId="1A0E76D5" w14:textId="77777777" w:rsidR="00D367E4" w:rsidRDefault="00D367E4" w:rsidP="00D367E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F03B00" w14:textId="7997B4F6" w:rsidR="006B281F" w:rsidRPr="00752AD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752AD0">
        <w:rPr>
          <w:rFonts w:ascii="Times New Roman" w:eastAsia="Times New Roman" w:hAnsi="Times New Roman" w:cs="Times New Roman"/>
          <w:strike/>
          <w:sz w:val="24"/>
          <w:szCs w:val="24"/>
        </w:rPr>
        <w:t xml:space="preserve">Низкочастотные, высокочастотные, полосовые и </w:t>
      </w:r>
      <w:proofErr w:type="spellStart"/>
      <w:r w:rsidRPr="00752AD0">
        <w:rPr>
          <w:rFonts w:ascii="Times New Roman" w:eastAsia="Times New Roman" w:hAnsi="Times New Roman" w:cs="Times New Roman"/>
          <w:strike/>
          <w:sz w:val="24"/>
          <w:szCs w:val="24"/>
        </w:rPr>
        <w:t>режекторные</w:t>
      </w:r>
      <w:proofErr w:type="spellEnd"/>
      <w:r w:rsidRPr="00752AD0">
        <w:rPr>
          <w:rFonts w:ascii="Times New Roman" w:eastAsia="Times New Roman" w:hAnsi="Times New Roman" w:cs="Times New Roman"/>
          <w:strike/>
          <w:sz w:val="24"/>
          <w:szCs w:val="24"/>
        </w:rPr>
        <w:t xml:space="preserve"> фильтры: основные типы АЧХ, подходы к проектированию</w:t>
      </w:r>
      <w:r w:rsidR="00584BDA" w:rsidRPr="00752AD0">
        <w:rPr>
          <w:rFonts w:ascii="Times New Roman" w:eastAsia="Times New Roman" w:hAnsi="Times New Roman" w:cs="Times New Roman"/>
          <w:strike/>
          <w:sz w:val="24"/>
          <w:szCs w:val="24"/>
          <w:lang w:val="ru-RU"/>
        </w:rPr>
        <w:t xml:space="preserve">. </w:t>
      </w:r>
      <w:r w:rsidR="00584BDA" w:rsidRPr="00752AD0">
        <w:rPr>
          <w:rFonts w:ascii="Times New Roman" w:eastAsia="Times New Roman" w:hAnsi="Times New Roman" w:cs="Times New Roman"/>
          <w:strike/>
          <w:color w:val="FF0000"/>
          <w:sz w:val="24"/>
          <w:szCs w:val="24"/>
          <w:lang w:val="en-US"/>
        </w:rPr>
        <w:t>2/0:06.</w:t>
      </w:r>
    </w:p>
    <w:p w14:paraId="0096C1B7" w14:textId="2DD3F05C" w:rsidR="0087602C" w:rsidRDefault="0087602C" w:rsidP="0087602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6BE7F7" wp14:editId="2E632D8B">
            <wp:extent cx="5733415" cy="4351655"/>
            <wp:effectExtent l="0" t="0" r="0" b="4445"/>
            <wp:docPr id="105519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9350" name="Picture 10551993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00CF" w14:textId="04A8E3AC" w:rsidR="003E6847" w:rsidRDefault="003E6847" w:rsidP="0087602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85D30F7" wp14:editId="7E071504">
            <wp:extent cx="5733415" cy="4524375"/>
            <wp:effectExtent l="0" t="0" r="0" b="0"/>
            <wp:docPr id="370143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43847" name="Picture 3701438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0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32F9BA" wp14:editId="21DDB8ED">
            <wp:extent cx="4806205" cy="2498651"/>
            <wp:effectExtent l="0" t="0" r="0" b="3810"/>
            <wp:docPr id="21864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4823" name="Picture 218648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35" cy="26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C822" w14:textId="5FB9515C" w:rsidR="00B5500F" w:rsidRDefault="006A262E" w:rsidP="0087602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732EFB" wp14:editId="7B450500">
            <wp:extent cx="4805916" cy="4251285"/>
            <wp:effectExtent l="0" t="0" r="0" b="3810"/>
            <wp:docPr id="1127025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25252" name="Picture 11270252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54" cy="426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47BD" w14:textId="77777777" w:rsidR="00D367E4" w:rsidRPr="003E6847" w:rsidRDefault="00D367E4" w:rsidP="0087602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FF03B01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Обобщенная схема цифровой обработки сигналов</w:t>
      </w:r>
    </w:p>
    <w:p w14:paraId="0FF03B02" w14:textId="77777777" w:rsidR="006B281F" w:rsidRPr="00617DA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617DA9">
        <w:rPr>
          <w:rFonts w:ascii="Times New Roman" w:eastAsia="Times New Roman" w:hAnsi="Times New Roman" w:cs="Times New Roman"/>
          <w:strike/>
          <w:sz w:val="24"/>
          <w:szCs w:val="24"/>
        </w:rPr>
        <w:t>Операции свертка и корреляция. Свойства свертки</w:t>
      </w:r>
    </w:p>
    <w:p w14:paraId="0FF03B03" w14:textId="77777777" w:rsidR="006B281F" w:rsidRPr="00C3108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C31084">
        <w:rPr>
          <w:rFonts w:ascii="Times New Roman" w:eastAsia="Times New Roman" w:hAnsi="Times New Roman" w:cs="Times New Roman"/>
          <w:strike/>
          <w:sz w:val="24"/>
          <w:szCs w:val="24"/>
        </w:rPr>
        <w:t>Ортогональность сигналов. Ортогональные функции</w:t>
      </w:r>
    </w:p>
    <w:p w14:paraId="0FF03B04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Основные признаки вейвлетов. Примеры материнских вейвлетов</w:t>
      </w:r>
    </w:p>
    <w:p w14:paraId="0FF03B05" w14:textId="77777777" w:rsidR="006B281F" w:rsidRPr="008777C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8777C6">
        <w:rPr>
          <w:rFonts w:ascii="Times New Roman" w:eastAsia="Times New Roman" w:hAnsi="Times New Roman" w:cs="Times New Roman"/>
          <w:strike/>
          <w:sz w:val="24"/>
          <w:szCs w:val="24"/>
        </w:rPr>
        <w:t>Основные свойства цифрового процессора обработки сигналов</w:t>
      </w:r>
    </w:p>
    <w:p w14:paraId="0FF03B06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Основные характеристики фильтров: импульсная характеристика, АЧХ, переходная характеристика</w:t>
      </w:r>
    </w:p>
    <w:p w14:paraId="0FF03B07" w14:textId="77777777" w:rsidR="006B281F" w:rsidRPr="000348C3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0348C3">
        <w:rPr>
          <w:rFonts w:ascii="Times New Roman" w:eastAsia="Times New Roman" w:hAnsi="Times New Roman" w:cs="Times New Roman"/>
          <w:strike/>
          <w:sz w:val="24"/>
          <w:szCs w:val="24"/>
        </w:rPr>
        <w:t>Особенности ЦОС, влияющие на элементную базу</w:t>
      </w:r>
    </w:p>
    <w:p w14:paraId="0FF03B08" w14:textId="77777777" w:rsidR="006B281F" w:rsidRPr="00B46F9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B46F9F">
        <w:rPr>
          <w:rFonts w:ascii="Times New Roman" w:eastAsia="Times New Roman" w:hAnsi="Times New Roman" w:cs="Times New Roman"/>
          <w:strike/>
          <w:sz w:val="24"/>
          <w:szCs w:val="24"/>
        </w:rPr>
        <w:t>Периодограмма</w:t>
      </w:r>
    </w:p>
    <w:p w14:paraId="0FF03B09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Показатели, характеризующие качество фильтра в частотной области</w:t>
      </w:r>
    </w:p>
    <w:p w14:paraId="0FF03B0A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Показатели, характеризующие качество фильтра во временной области</w:t>
      </w:r>
    </w:p>
    <w:p w14:paraId="0FF03B0B" w14:textId="77777777" w:rsidR="006B281F" w:rsidRPr="00A114B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A114BD">
        <w:rPr>
          <w:rFonts w:ascii="Times New Roman" w:eastAsia="Times New Roman" w:hAnsi="Times New Roman" w:cs="Times New Roman"/>
          <w:strike/>
          <w:sz w:val="24"/>
          <w:szCs w:val="24"/>
        </w:rPr>
        <w:t>Понятие «сигнал». Основные типы сигналов</w:t>
      </w:r>
    </w:p>
    <w:p w14:paraId="0FF03B0C" w14:textId="5B19B053" w:rsidR="006B281F" w:rsidRPr="00A87FA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A87FA7">
        <w:rPr>
          <w:rFonts w:ascii="Times New Roman" w:eastAsia="Times New Roman" w:hAnsi="Times New Roman" w:cs="Times New Roman"/>
          <w:strike/>
          <w:sz w:val="24"/>
          <w:szCs w:val="24"/>
        </w:rPr>
        <w:t>Представление БИХ-фильтра подходящей структурой</w:t>
      </w:r>
      <w:r w:rsidR="00193A4B" w:rsidRPr="00A87FA7">
        <w:rPr>
          <w:rFonts w:ascii="Times New Roman" w:eastAsia="Times New Roman" w:hAnsi="Times New Roman" w:cs="Times New Roman"/>
          <w:strike/>
          <w:sz w:val="24"/>
          <w:szCs w:val="24"/>
          <w:lang w:val="ru-RU"/>
        </w:rPr>
        <w:t xml:space="preserve">. </w:t>
      </w:r>
      <w:r w:rsidR="00193A4B" w:rsidRPr="00A87FA7">
        <w:rPr>
          <w:rFonts w:ascii="Times New Roman" w:eastAsia="Times New Roman" w:hAnsi="Times New Roman" w:cs="Times New Roman"/>
          <w:strike/>
          <w:color w:val="FF0000"/>
          <w:sz w:val="24"/>
          <w:szCs w:val="24"/>
          <w:lang w:val="ru-RU"/>
        </w:rPr>
        <w:t>2/29:05</w:t>
      </w:r>
    </w:p>
    <w:p w14:paraId="0FF03B0D" w14:textId="0A7714ED" w:rsidR="006B281F" w:rsidRPr="00B56EF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B56EFC">
        <w:rPr>
          <w:rFonts w:ascii="Times New Roman" w:eastAsia="Times New Roman" w:hAnsi="Times New Roman" w:cs="Times New Roman"/>
          <w:strike/>
          <w:sz w:val="24"/>
          <w:szCs w:val="24"/>
        </w:rPr>
        <w:t>Представление КИХ-фильтра подходящей структурой</w:t>
      </w:r>
      <w:r w:rsidR="00CE3782" w:rsidRPr="00B56EFC">
        <w:rPr>
          <w:rFonts w:ascii="Times New Roman" w:eastAsia="Times New Roman" w:hAnsi="Times New Roman" w:cs="Times New Roman"/>
          <w:strike/>
          <w:sz w:val="24"/>
          <w:szCs w:val="24"/>
          <w:lang w:val="ru-RU"/>
        </w:rPr>
        <w:t xml:space="preserve">. </w:t>
      </w:r>
      <w:r w:rsidR="00CE3782" w:rsidRPr="00B56EFC">
        <w:rPr>
          <w:rFonts w:ascii="Times New Roman" w:eastAsia="Times New Roman" w:hAnsi="Times New Roman" w:cs="Times New Roman"/>
          <w:strike/>
          <w:color w:val="FF0000"/>
          <w:sz w:val="24"/>
          <w:szCs w:val="24"/>
          <w:lang w:val="ru-RU"/>
        </w:rPr>
        <w:t>2/18:04</w:t>
      </w:r>
    </w:p>
    <w:p w14:paraId="0FF03B0E" w14:textId="77777777" w:rsidR="006B281F" w:rsidRPr="00A3129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A31295">
        <w:rPr>
          <w:rFonts w:ascii="Times New Roman" w:eastAsia="Times New Roman" w:hAnsi="Times New Roman" w:cs="Times New Roman"/>
          <w:strike/>
          <w:sz w:val="24"/>
          <w:szCs w:val="24"/>
        </w:rPr>
        <w:t>Преимущества методов цифровой обработки сигналов</w:t>
      </w:r>
    </w:p>
    <w:p w14:paraId="0FF03B0F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Преобразование Уолша-Адамара, основные свойства</w:t>
      </w:r>
    </w:p>
    <w:p w14:paraId="0FF03B10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Преобразование Хаара</w:t>
      </w:r>
    </w:p>
    <w:p w14:paraId="0FF03B11" w14:textId="77777777" w:rsidR="006B281F" w:rsidRPr="00741D83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741D83">
        <w:rPr>
          <w:rFonts w:ascii="Times New Roman" w:eastAsia="Times New Roman" w:hAnsi="Times New Roman" w:cs="Times New Roman"/>
          <w:strike/>
          <w:sz w:val="24"/>
          <w:szCs w:val="24"/>
        </w:rPr>
        <w:t>Проблема выборки. Теорема Котельникова</w:t>
      </w:r>
    </w:p>
    <w:p w14:paraId="0FF03B12" w14:textId="646CF197" w:rsidR="006B281F" w:rsidRPr="009F368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9F368C">
        <w:rPr>
          <w:rFonts w:ascii="Times New Roman" w:eastAsia="Times New Roman" w:hAnsi="Times New Roman" w:cs="Times New Roman"/>
          <w:strike/>
          <w:sz w:val="24"/>
          <w:szCs w:val="24"/>
        </w:rPr>
        <w:t>Прямая реализация БИХ-фильтра</w:t>
      </w:r>
      <w:r w:rsidR="00BE2040" w:rsidRPr="009F368C">
        <w:rPr>
          <w:rFonts w:ascii="Times New Roman" w:eastAsia="Times New Roman" w:hAnsi="Times New Roman" w:cs="Times New Roman"/>
          <w:strike/>
          <w:sz w:val="24"/>
          <w:szCs w:val="24"/>
          <w:lang w:val="ru-RU"/>
        </w:rPr>
        <w:t xml:space="preserve">. </w:t>
      </w:r>
      <w:r w:rsidR="00BE2040" w:rsidRPr="009F368C">
        <w:rPr>
          <w:rFonts w:ascii="Times New Roman" w:eastAsia="Times New Roman" w:hAnsi="Times New Roman" w:cs="Times New Roman"/>
          <w:strike/>
          <w:color w:val="FF0000"/>
          <w:sz w:val="24"/>
          <w:szCs w:val="24"/>
          <w:lang w:val="ru-RU"/>
        </w:rPr>
        <w:t>2/36:57</w:t>
      </w:r>
    </w:p>
    <w:p w14:paraId="0FF03B13" w14:textId="2BCC9BFA" w:rsidR="006B281F" w:rsidRPr="004110E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4110EE">
        <w:rPr>
          <w:rFonts w:ascii="Times New Roman" w:eastAsia="Times New Roman" w:hAnsi="Times New Roman" w:cs="Times New Roman"/>
          <w:strike/>
          <w:sz w:val="24"/>
          <w:szCs w:val="24"/>
        </w:rPr>
        <w:t>Прямая реализация КИХ-фильтра</w:t>
      </w:r>
      <w:r w:rsidR="003A1B46" w:rsidRPr="004110EE">
        <w:rPr>
          <w:rFonts w:ascii="Times New Roman" w:eastAsia="Times New Roman" w:hAnsi="Times New Roman" w:cs="Times New Roman"/>
          <w:strike/>
          <w:sz w:val="24"/>
          <w:szCs w:val="24"/>
          <w:lang w:val="ru-RU"/>
        </w:rPr>
        <w:t xml:space="preserve">. </w:t>
      </w:r>
      <w:r w:rsidR="003A1B46" w:rsidRPr="004110EE">
        <w:rPr>
          <w:rFonts w:ascii="Times New Roman" w:eastAsia="Times New Roman" w:hAnsi="Times New Roman" w:cs="Times New Roman"/>
          <w:strike/>
          <w:color w:val="FF0000"/>
          <w:sz w:val="24"/>
          <w:szCs w:val="24"/>
          <w:lang w:val="ru-RU"/>
        </w:rPr>
        <w:t>2/27:06</w:t>
      </w:r>
    </w:p>
    <w:p w14:paraId="0FF03B14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Разработка алгоритма БПФ по основанию 2</w:t>
      </w:r>
    </w:p>
    <w:p w14:paraId="0FF03B15" w14:textId="01E8FC97" w:rsidR="006B281F" w:rsidRPr="00EE2F5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EE2F54">
        <w:rPr>
          <w:rFonts w:ascii="Times New Roman" w:eastAsia="Times New Roman" w:hAnsi="Times New Roman" w:cs="Times New Roman"/>
          <w:strike/>
          <w:sz w:val="24"/>
          <w:szCs w:val="24"/>
        </w:rPr>
        <w:lastRenderedPageBreak/>
        <w:t>Расчет коэффициентов БИХ-фильтра: метод инвариантного преобразования импульсной характеристики, билинейное преобразование, размещение нулей и полюсов</w:t>
      </w:r>
      <w:r w:rsidR="006116B3" w:rsidRPr="00EE2F54">
        <w:rPr>
          <w:rFonts w:ascii="Times New Roman" w:eastAsia="Times New Roman" w:hAnsi="Times New Roman" w:cs="Times New Roman"/>
          <w:strike/>
          <w:sz w:val="24"/>
          <w:szCs w:val="24"/>
          <w:lang w:val="ru-RU"/>
        </w:rPr>
        <w:t xml:space="preserve">. </w:t>
      </w:r>
      <w:r w:rsidR="006116B3" w:rsidRPr="00EE2F54">
        <w:rPr>
          <w:rFonts w:ascii="Times New Roman" w:eastAsia="Times New Roman" w:hAnsi="Times New Roman" w:cs="Times New Roman"/>
          <w:strike/>
          <w:color w:val="FF0000"/>
          <w:sz w:val="24"/>
          <w:szCs w:val="24"/>
          <w:lang w:val="ru-RU"/>
        </w:rPr>
        <w:t>2/49:51</w:t>
      </w:r>
    </w:p>
    <w:p w14:paraId="0FF03B16" w14:textId="1B2D7E98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Расчет коэффициентов КИХ-фильтра: метод взвешивания, частотная выборка, оптимизационные методы</w:t>
      </w:r>
      <w:r w:rsidR="00D04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D04A46" w:rsidRPr="00D04A46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2/38:54</w:t>
      </w:r>
    </w:p>
    <w:p w14:paraId="0FF03B17" w14:textId="77777777" w:rsidR="006B281F" w:rsidRPr="003B71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3B7116">
        <w:rPr>
          <w:rFonts w:ascii="Times New Roman" w:eastAsia="Times New Roman" w:hAnsi="Times New Roman" w:cs="Times New Roman"/>
          <w:strike/>
          <w:sz w:val="24"/>
          <w:szCs w:val="24"/>
        </w:rPr>
        <w:t>Реальное время</w:t>
      </w:r>
    </w:p>
    <w:p w14:paraId="0FF03B18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Ряд Фурье. Преобразование Фурье</w:t>
      </w:r>
    </w:p>
    <w:p w14:paraId="0FF03B19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Свойства вейвлет-анализа</w:t>
      </w:r>
    </w:p>
    <w:p w14:paraId="0FF03B1A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Свойства ДПФ</w:t>
      </w:r>
    </w:p>
    <w:p w14:paraId="0FF03B1B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Система функций Хаара</w:t>
      </w:r>
    </w:p>
    <w:p w14:paraId="0FF03B1C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Системы функций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Радемахера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Уолша</w:t>
      </w:r>
    </w:p>
    <w:p w14:paraId="0FF03B1D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Спектральная плотность мощности</w:t>
      </w:r>
    </w:p>
    <w:p w14:paraId="0FF03B1E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Спектральная плотность энергии</w:t>
      </w:r>
    </w:p>
    <w:p w14:paraId="0FF03B1F" w14:textId="77777777" w:rsidR="006B281F" w:rsidRPr="00FE360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FE3607">
        <w:rPr>
          <w:rFonts w:ascii="Times New Roman" w:eastAsia="Times New Roman" w:hAnsi="Times New Roman" w:cs="Times New Roman"/>
          <w:strike/>
          <w:sz w:val="24"/>
          <w:szCs w:val="24"/>
        </w:rPr>
        <w:t>Способы реализации алгоритмов ЦОС: достоинства и недостатки</w:t>
      </w:r>
    </w:p>
    <w:p w14:paraId="0FF03B20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Структура бабочек БПФ по основанию 2</w:t>
      </w:r>
    </w:p>
    <w:p w14:paraId="0FF03B21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Схемы вычисления свертки и корреляции на основе БПФ</w:t>
      </w:r>
    </w:p>
    <w:p w14:paraId="0FF03B22" w14:textId="77777777" w:rsidR="006B281F" w:rsidRPr="001C582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1C5829">
        <w:rPr>
          <w:rFonts w:ascii="Times New Roman" w:eastAsia="Times New Roman" w:hAnsi="Times New Roman" w:cs="Times New Roman"/>
          <w:strike/>
          <w:sz w:val="24"/>
          <w:szCs w:val="24"/>
        </w:rPr>
        <w:t>Теорема Парсеваля</w:t>
      </w:r>
    </w:p>
    <w:p w14:paraId="0FF03B23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Теорема свертки. Теорема корреляции</w:t>
      </w:r>
    </w:p>
    <w:p w14:paraId="0FF03B24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Типы цифровых фильтров: КИХ- и БИХ-фильтры</w:t>
      </w:r>
    </w:p>
    <w:p w14:paraId="0FF03B25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Упрощенная блок-схема цифрового фильтра</w:t>
      </w:r>
    </w:p>
    <w:p w14:paraId="0FF03B26" w14:textId="77777777" w:rsidR="006B281F" w:rsidRPr="00574A4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574A47">
        <w:rPr>
          <w:rFonts w:ascii="Times New Roman" w:eastAsia="Times New Roman" w:hAnsi="Times New Roman" w:cs="Times New Roman"/>
          <w:strike/>
          <w:sz w:val="24"/>
          <w:szCs w:val="24"/>
        </w:rPr>
        <w:t>Циклическая свертка</w:t>
      </w:r>
    </w:p>
    <w:p w14:paraId="0FF03B27" w14:textId="77777777" w:rsidR="006B281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Цифровая фильтрация. Блок-схема фильтра</w:t>
      </w:r>
    </w:p>
    <w:p w14:paraId="38DAD544" w14:textId="06613D02" w:rsidR="002C445C" w:rsidRPr="00ED5BD3" w:rsidRDefault="00000000" w:rsidP="002C445C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ED5BD3">
        <w:rPr>
          <w:rFonts w:ascii="Times New Roman" w:eastAsia="Times New Roman" w:hAnsi="Times New Roman" w:cs="Times New Roman"/>
          <w:strike/>
          <w:sz w:val="24"/>
          <w:szCs w:val="24"/>
        </w:rPr>
        <w:t>Цифровой спектральный анализ. Принципы оценки спектра</w:t>
      </w:r>
    </w:p>
    <w:p w14:paraId="0FF03B29" w14:textId="2F9A0A37" w:rsidR="006B281F" w:rsidRPr="0040183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401839">
        <w:rPr>
          <w:rFonts w:ascii="Times New Roman" w:eastAsia="Times New Roman" w:hAnsi="Times New Roman" w:cs="Times New Roman"/>
          <w:strike/>
          <w:sz w:val="24"/>
          <w:szCs w:val="24"/>
        </w:rPr>
        <w:t>Этапы разработки фильтра. Спецификация требований, расчет коэффициентов</w:t>
      </w:r>
      <w:r w:rsidR="002C445C" w:rsidRPr="00401839">
        <w:rPr>
          <w:rFonts w:ascii="Times New Roman" w:eastAsia="Times New Roman" w:hAnsi="Times New Roman" w:cs="Times New Roman"/>
          <w:strike/>
          <w:sz w:val="24"/>
          <w:szCs w:val="24"/>
          <w:lang w:val="ru-RU"/>
        </w:rPr>
        <w:t xml:space="preserve">. </w:t>
      </w:r>
      <w:r w:rsidR="002C445C" w:rsidRPr="00401839">
        <w:rPr>
          <w:rFonts w:ascii="Times New Roman" w:eastAsia="Times New Roman" w:hAnsi="Times New Roman" w:cs="Times New Roman"/>
          <w:strike/>
          <w:color w:val="FF0000"/>
          <w:sz w:val="24"/>
          <w:szCs w:val="24"/>
          <w:lang w:val="ru-RU"/>
        </w:rPr>
        <w:t>2/14:24</w:t>
      </w:r>
    </w:p>
    <w:p w14:paraId="0FF03B2A" w14:textId="77777777" w:rsidR="006B281F" w:rsidRDefault="006B281F">
      <w:pPr>
        <w:rPr>
          <w:lang w:val="ru-RU"/>
        </w:rPr>
      </w:pPr>
    </w:p>
    <w:p w14:paraId="563E99C6" w14:textId="77777777" w:rsidR="00DD0AFB" w:rsidRPr="00DD0AFB" w:rsidRDefault="00DD0AFB">
      <w:pPr>
        <w:rPr>
          <w:lang w:val="ru-RU"/>
        </w:rPr>
      </w:pPr>
    </w:p>
    <w:sectPr w:rsidR="00DD0AFB" w:rsidRPr="00DD0A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03509"/>
    <w:multiLevelType w:val="multilevel"/>
    <w:tmpl w:val="BF8E36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25571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1F"/>
    <w:rsid w:val="000348C3"/>
    <w:rsid w:val="000D2B81"/>
    <w:rsid w:val="00193A4B"/>
    <w:rsid w:val="001C5829"/>
    <w:rsid w:val="002C445C"/>
    <w:rsid w:val="003A1B46"/>
    <w:rsid w:val="003B7116"/>
    <w:rsid w:val="003E6847"/>
    <w:rsid w:val="00401839"/>
    <w:rsid w:val="004110EE"/>
    <w:rsid w:val="004E42C0"/>
    <w:rsid w:val="00574A47"/>
    <w:rsid w:val="00584BDA"/>
    <w:rsid w:val="006116B3"/>
    <w:rsid w:val="00617DA9"/>
    <w:rsid w:val="006A262E"/>
    <w:rsid w:val="006B281F"/>
    <w:rsid w:val="006F556C"/>
    <w:rsid w:val="00741D83"/>
    <w:rsid w:val="00752AD0"/>
    <w:rsid w:val="00822F5E"/>
    <w:rsid w:val="00835D10"/>
    <w:rsid w:val="0087602C"/>
    <w:rsid w:val="008777C6"/>
    <w:rsid w:val="009F368C"/>
    <w:rsid w:val="00A114BD"/>
    <w:rsid w:val="00A31295"/>
    <w:rsid w:val="00A87FA7"/>
    <w:rsid w:val="00B46F9F"/>
    <w:rsid w:val="00B5500F"/>
    <w:rsid w:val="00B56EFC"/>
    <w:rsid w:val="00BE2040"/>
    <w:rsid w:val="00C032D8"/>
    <w:rsid w:val="00C31084"/>
    <w:rsid w:val="00C65374"/>
    <w:rsid w:val="00C816BF"/>
    <w:rsid w:val="00CE3782"/>
    <w:rsid w:val="00D04A46"/>
    <w:rsid w:val="00D367E4"/>
    <w:rsid w:val="00D45CB7"/>
    <w:rsid w:val="00DD0AFB"/>
    <w:rsid w:val="00E10F55"/>
    <w:rsid w:val="00ED5BD3"/>
    <w:rsid w:val="00EE1404"/>
    <w:rsid w:val="00EE2F54"/>
    <w:rsid w:val="00FE3607"/>
    <w:rsid w:val="00FF3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FF03AE9"/>
  <w15:docId w15:val="{2DA4076E-0255-CC48-B313-9BCFA9ABE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Нина Альхимович</cp:lastModifiedBy>
  <cp:revision>46</cp:revision>
  <dcterms:created xsi:type="dcterms:W3CDTF">2024-05-16T07:56:00Z</dcterms:created>
  <dcterms:modified xsi:type="dcterms:W3CDTF">2024-05-17T04:14:00Z</dcterms:modified>
</cp:coreProperties>
</file>