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c9f4926aad3a421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0D167F" w:rsidP="615C0341" w:rsidRDefault="260D167F" w14:paraId="4417286C" w14:textId="26275C76">
      <w:pPr>
        <w:pStyle w:val="Heading1"/>
        <w:spacing w:before="360" w:after="0"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r w:rsidRPr="615C0341" w:rsidR="615C034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Introduction</w:t>
      </w:r>
    </w:p>
    <w:p w:rsidR="260D167F" w:rsidP="615C0341" w:rsidRDefault="260D167F" w14:paraId="7D796A7B" w14:textId="639B2E94">
      <w:pPr>
        <w:pStyle w:val="Normal"/>
        <w:spacing w:before="0" w:beforeAutospacing="off" w:after="160" w:afterAutospacing="off" w:line="360" w:lineRule="auto"/>
        <w:ind w:left="0" w:right="0"/>
        <w:jc w:val="left"/>
        <w:rPr>
          <w:i w:val="0"/>
          <w:iCs w:val="0"/>
          <w:noProof w:val="0"/>
          <w:lang w:val="en-GB"/>
        </w:rPr>
      </w:pPr>
      <w:r w:rsidRPr="615C0341" w:rsidR="615C0341">
        <w:rPr>
          <w:noProof w:val="0"/>
          <w:lang w:val="en-GB"/>
        </w:rPr>
        <w:t xml:space="preserve">The past years of research have unveiled a fundamental role of the human gut microbiome in health and disease. The gut microbiome provides the host with valuable resources, for example, nutrient bioconversion through metabolic capabilities, otherwise absent in the host, or protection against pathogens </w:t>
      </w:r>
      <w:sdt>
        <w:sdtPr>
          <w:id w:val="1633420097"/>
          <w:tag w:val="MENDELEY_CITATION_v3_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"/>
          <w:placeholder>
            <w:docPart w:val="DefaultPlaceholder_1081868574"/>
          </w:placeholder>
        </w:sdtPr>
        <w:sdtContent>
          <w:r w:rsidRPr="615C0341" w:rsidR="615C0341">
            <w:rPr>
              <w:b w:val="0"/>
              <w:bCs w:val="0"/>
              <w:i w:val="0"/>
              <w:iCs w:val="0"/>
              <w:noProof w:val="0"/>
              <w:color w:val="000000" w:themeColor="text1" w:themeTint="FF" w:themeShade="FF"/>
              <w:u w:val="none"/>
              <w:vertAlign w:val="baseline"/>
              <w:lang w:val="en-GB"/>
            </w:rPr>
            <w:t>(Young, 2017)</w:t>
          </w:r>
        </w:sdtContent>
      </w:sdt>
      <w:r w:rsidR="615C0341">
        <w:rPr/>
        <w:t xml:space="preserve"> *</w:t>
      </w:r>
      <w:hyperlink>
        <w:r w:rsidRPr="615C0341" w:rsidR="615C0341">
          <w:rPr>
            <w:i w:val="0"/>
            <w:iCs w:val="0"/>
            <w:noProof w:val="0"/>
            <w:lang w:val="en-GB"/>
          </w:rPr>
          <w:t>https ://doi.org/10.1136/bmj.j831</w:t>
        </w:r>
      </w:hyperlink>
      <w:r w:rsidRPr="615C0341" w:rsidR="615C0341">
        <w:rPr>
          <w:i w:val="0"/>
          <w:iCs w:val="0"/>
          <w:noProof w:val="0"/>
          <w:lang w:val="en-GB"/>
        </w:rPr>
        <w:t>.</w:t>
      </w:r>
    </w:p>
    <w:p w:rsidR="260D167F" w:rsidP="615C0341" w:rsidRDefault="260D167F" w14:paraId="56761546" w14:textId="688AFCD1">
      <w:pPr>
        <w:pStyle w:val="Normal"/>
        <w:spacing w:before="0" w:beforeAutospacing="off" w:after="160" w:afterAutospacing="off" w:line="360" w:lineRule="auto"/>
        <w:ind w:left="0" w:right="0"/>
        <w:jc w:val="left"/>
        <w:rPr>
          <w:i w:val="0"/>
          <w:iCs w:val="0"/>
          <w:noProof w:val="0"/>
          <w:lang w:val="en-GB"/>
        </w:rPr>
      </w:pPr>
      <w:r w:rsidRPr="615C0341" w:rsidR="615C0341">
        <w:rPr>
          <w:i w:val="0"/>
          <w:iCs w:val="0"/>
          <w:noProof w:val="0"/>
          <w:lang w:val="en-GB"/>
        </w:rPr>
        <w:t xml:space="preserve">A deeper understanding of the functional potential and the taxonomic composition of the microbiome may have major implications in the identification of signatures in health and disease across different regions </w:t>
      </w:r>
      <w:sdt>
        <w:sdtPr>
          <w:id w:val="1321873439"/>
          <w:tag w:val="MENDELEY_CITATION_v3_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"/>
          <w:placeholder>
            <w:docPart w:val="DefaultPlaceholder_1081868574"/>
          </w:placeholder>
        </w:sdtPr>
        <w:sdtContent>
          <w:r w:rsidRPr="615C0341" w:rsidR="615C0341">
            <w:rPr>
              <w:b w:val="0"/>
              <w:bCs w:val="0"/>
              <w:i w:val="0"/>
              <w:iCs w:val="0"/>
              <w:noProof w:val="0"/>
              <w:color w:val="000000" w:themeColor="text1" w:themeTint="FF" w:themeShade="FF"/>
              <w:u w:val="none"/>
              <w:vertAlign w:val="baseline"/>
              <w:lang w:val="en-GB"/>
            </w:rPr>
            <w:t xml:space="preserve">(David et al., 2014; </w:t>
          </w:r>
          <w:proofErr w:type="spellStart"/>
          <w:r w:rsidRPr="615C0341" w:rsidR="615C0341">
            <w:rPr>
              <w:b w:val="0"/>
              <w:bCs w:val="0"/>
              <w:i w:val="0"/>
              <w:iCs w:val="0"/>
              <w:noProof w:val="0"/>
              <w:color w:val="000000" w:themeColor="text1" w:themeTint="FF" w:themeShade="FF"/>
              <w:u w:val="none"/>
              <w:vertAlign w:val="baseline"/>
              <w:lang w:val="en-GB"/>
            </w:rPr>
            <w:t>Lozupone</w:t>
          </w:r>
          <w:proofErr w:type="spellEnd"/>
          <w:r w:rsidRPr="615C0341" w:rsidR="615C0341">
            <w:rPr>
              <w:b w:val="0"/>
              <w:bCs w:val="0"/>
              <w:i w:val="0"/>
              <w:iCs w:val="0"/>
              <w:noProof w:val="0"/>
              <w:color w:val="000000" w:themeColor="text1" w:themeTint="FF" w:themeShade="FF"/>
              <w:u w:val="none"/>
              <w:vertAlign w:val="baseline"/>
              <w:lang w:val="en-GB"/>
            </w:rPr>
            <w:t xml:space="preserve"> et al., 2012; Sommer et al., 2017)</w:t>
          </w:r>
        </w:sdtContent>
      </w:sdt>
      <w:r w:rsidR="615C0341">
        <w:rPr/>
        <w:t xml:space="preserve">* [8, 10, 11]; </w:t>
      </w:r>
      <w:proofErr w:type="spellStart"/>
      <w:r w:rsidR="615C0341">
        <w:rPr/>
        <w:t>could</w:t>
      </w:r>
      <w:proofErr w:type="spellEnd"/>
      <w:r w:rsidR="615C0341">
        <w:rPr/>
        <w:t xml:space="preserve"> </w:t>
      </w:r>
      <w:proofErr w:type="spellStart"/>
      <w:r w:rsidR="615C0341">
        <w:rPr/>
        <w:t>eventually</w:t>
      </w:r>
      <w:proofErr w:type="spellEnd"/>
      <w:r w:rsidR="615C0341">
        <w:rPr/>
        <w:t xml:space="preserve"> lead </w:t>
      </w:r>
      <w:proofErr w:type="spellStart"/>
      <w:r w:rsidR="615C0341">
        <w:rPr/>
        <w:t>into</w:t>
      </w:r>
      <w:proofErr w:type="spellEnd"/>
      <w:r w:rsidR="615C0341">
        <w:rPr/>
        <w:t xml:space="preserve"> a </w:t>
      </w:r>
      <w:proofErr w:type="spellStart"/>
      <w:r w:rsidR="615C0341">
        <w:rPr/>
        <w:t>better</w:t>
      </w:r>
      <w:proofErr w:type="spellEnd"/>
      <w:r w:rsidR="615C0341">
        <w:rPr/>
        <w:t xml:space="preserve"> </w:t>
      </w:r>
      <w:proofErr w:type="spellStart"/>
      <w:r w:rsidR="615C0341">
        <w:rPr/>
        <w:t>comprehension</w:t>
      </w:r>
      <w:proofErr w:type="spellEnd"/>
      <w:r w:rsidR="615C0341">
        <w:rPr/>
        <w:t xml:space="preserve"> in </w:t>
      </w:r>
      <w:proofErr w:type="spellStart"/>
      <w:r w:rsidR="615C0341">
        <w:rPr/>
        <w:t>the</w:t>
      </w:r>
      <w:proofErr w:type="spellEnd"/>
      <w:r w:rsidR="615C0341">
        <w:rPr/>
        <w:t xml:space="preserve"> </w:t>
      </w:r>
      <w:proofErr w:type="spellStart"/>
      <w:r w:rsidR="615C0341">
        <w:rPr/>
        <w:t>underlying</w:t>
      </w:r>
      <w:proofErr w:type="spellEnd"/>
      <w:r w:rsidR="615C0341">
        <w:rPr/>
        <w:t xml:space="preserve"> </w:t>
      </w:r>
      <w:proofErr w:type="spellStart"/>
      <w:r w:rsidR="615C0341">
        <w:rPr/>
        <w:t>mechanisms</w:t>
      </w:r>
      <w:proofErr w:type="spellEnd"/>
      <w:r w:rsidR="615C0341">
        <w:rPr/>
        <w:t xml:space="preserve"> </w:t>
      </w:r>
      <w:proofErr w:type="spellStart"/>
      <w:r w:rsidR="615C0341">
        <w:rPr/>
        <w:t>of</w:t>
      </w:r>
      <w:proofErr w:type="spellEnd"/>
      <w:r w:rsidR="615C0341">
        <w:rPr/>
        <w:t xml:space="preserve"> </w:t>
      </w:r>
      <w:proofErr w:type="spellStart"/>
      <w:r w:rsidR="615C0341">
        <w:rPr/>
        <w:t>the</w:t>
      </w:r>
      <w:proofErr w:type="spellEnd"/>
      <w:r w:rsidR="615C0341">
        <w:rPr/>
        <w:t xml:space="preserve"> </w:t>
      </w:r>
      <w:proofErr w:type="spellStart"/>
      <w:r w:rsidR="615C0341">
        <w:rPr/>
        <w:t>interactions</w:t>
      </w:r>
      <w:proofErr w:type="spellEnd"/>
      <w:r w:rsidR="615C0341">
        <w:rPr/>
        <w:t xml:space="preserve"> </w:t>
      </w:r>
      <w:proofErr w:type="spellStart"/>
      <w:r w:rsidR="615C0341">
        <w:rPr/>
        <w:t>between</w:t>
      </w:r>
      <w:proofErr w:type="spellEnd"/>
      <w:r w:rsidR="615C0341">
        <w:rPr/>
        <w:t xml:space="preserve"> </w:t>
      </w:r>
      <w:proofErr w:type="spellStart"/>
      <w:r w:rsidR="615C0341">
        <w:rPr/>
        <w:t>the</w:t>
      </w:r>
      <w:proofErr w:type="spellEnd"/>
      <w:r w:rsidR="615C0341">
        <w:rPr/>
        <w:t xml:space="preserve"> host and </w:t>
      </w:r>
      <w:proofErr w:type="spellStart"/>
      <w:r w:rsidR="615C0341">
        <w:rPr/>
        <w:t>the</w:t>
      </w:r>
      <w:proofErr w:type="spellEnd"/>
      <w:r w:rsidR="615C0341">
        <w:rPr/>
        <w:t xml:space="preserve"> </w:t>
      </w:r>
      <w:proofErr w:type="spellStart"/>
      <w:r w:rsidR="615C0341">
        <w:rPr/>
        <w:t>microbiome</w:t>
      </w:r>
      <w:proofErr w:type="spellEnd"/>
      <w:r w:rsidR="615C0341">
        <w:rPr/>
        <w:t xml:space="preserve"> and </w:t>
      </w:r>
      <w:proofErr w:type="spellStart"/>
      <w:r w:rsidR="615C0341">
        <w:rPr/>
        <w:t>even</w:t>
      </w:r>
      <w:proofErr w:type="spellEnd"/>
      <w:r w:rsidR="615C0341">
        <w:rPr/>
        <w:t xml:space="preserve">, </w:t>
      </w:r>
      <w:proofErr w:type="spellStart"/>
      <w:r w:rsidR="615C0341">
        <w:rPr/>
        <w:t>into</w:t>
      </w:r>
      <w:proofErr w:type="spellEnd"/>
      <w:r w:rsidR="615C0341">
        <w:rPr/>
        <w:t xml:space="preserve"> new </w:t>
      </w:r>
      <w:proofErr w:type="spellStart"/>
      <w:r w:rsidR="615C0341">
        <w:rPr/>
        <w:t>treatments</w:t>
      </w:r>
      <w:proofErr w:type="spellEnd"/>
      <w:r w:rsidR="615C0341">
        <w:rPr/>
        <w:t xml:space="preserve"> and </w:t>
      </w:r>
      <w:proofErr w:type="spellStart"/>
      <w:r w:rsidR="615C0341">
        <w:rPr/>
        <w:t>therapies</w:t>
      </w:r>
      <w:proofErr w:type="spellEnd"/>
      <w:r w:rsidR="615C0341">
        <w:rPr/>
        <w:t xml:space="preserve"> </w:t>
      </w:r>
      <w:sdt>
        <w:sdtPr>
          <w:id w:val="1859588317"/>
          <w:tag w:val="MENDELEY_CITATION_v3_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"/>
          <w:placeholder>
            <w:docPart w:val="DefaultPlaceholder_1081868574"/>
          </w:placeholder>
        </w:sdtPr>
        <w:sdtContent>
          <w:r w:rsidRPr="615C0341" w:rsidR="615C0341">
            <w:rPr>
              <w:b w:val="0"/>
              <w:bCs w:val="0"/>
              <w:i w:val="0"/>
              <w:iCs w:val="0"/>
              <w:color w:val="000000" w:themeColor="text1" w:themeTint="FF" w:themeShade="FF"/>
              <w:u w:val="none"/>
              <w:vertAlign w:val="baseline"/>
            </w:rPr>
            <w:t>(</w:t>
          </w:r>
          <w:proofErr w:type="spellStart"/>
          <w:r w:rsidRPr="615C0341" w:rsidR="615C0341">
            <w:rPr>
              <w:b w:val="0"/>
              <w:bCs w:val="0"/>
              <w:i w:val="0"/>
              <w:iCs w:val="0"/>
              <w:color w:val="000000" w:themeColor="text1" w:themeTint="FF" w:themeShade="FF"/>
              <w:u w:val="none"/>
              <w:vertAlign w:val="baseline"/>
            </w:rPr>
            <w:t>Schupack</w:t>
          </w:r>
          <w:proofErr w:type="spellEnd"/>
          <w:r w:rsidRPr="615C0341" w:rsidR="615C0341">
            <w:rPr>
              <w:b w:val="0"/>
              <w:bCs w:val="0"/>
              <w:i w:val="0"/>
              <w:iCs w:val="0"/>
              <w:color w:val="000000" w:themeColor="text1" w:themeTint="FF" w:themeShade="FF"/>
              <w:u w:val="none"/>
              <w:vertAlign w:val="baseline"/>
            </w:rPr>
            <w:t xml:space="preserve"> et al., 2021)</w:t>
          </w:r>
        </w:sdtContent>
      </w:sdt>
      <w:r w:rsidR="615C0341">
        <w:rPr/>
        <w:t xml:space="preserve">. </w:t>
      </w:r>
      <w:proofErr w:type="gramStart"/>
      <w:proofErr w:type="gramEnd"/>
    </w:p>
    <w:p w:rsidR="260D167F" w:rsidP="615C0341" w:rsidRDefault="260D167F" w14:paraId="0E680961" w14:textId="47CED47C">
      <w:pPr>
        <w:pStyle w:val="Normal"/>
        <w:bidi w:val="0"/>
        <w:spacing w:before="0" w:beforeAutospacing="off" w:after="160" w:afterAutospacing="off" w:line="360" w:lineRule="auto"/>
        <w:ind w:left="0" w:right="0"/>
        <w:jc w:val="left"/>
        <w:rPr>
          <w:i w:val="0"/>
          <w:iCs w:val="0"/>
          <w:noProof w:val="0"/>
          <w:lang w:val="es-ES"/>
        </w:rPr>
      </w:pPr>
      <w:r w:rsidRPr="615C0341" w:rsidR="615C0341">
        <w:rPr>
          <w:i w:val="0"/>
          <w:iCs w:val="0"/>
          <w:noProof w:val="0"/>
          <w:lang w:val="en-GB"/>
        </w:rPr>
        <w:t xml:space="preserve">Shotgun Metagenomics has constituted a central tool for the study of microbiomes without the need of cultivating them. A large number of studies in the las years had provided taxonomic and functional information about of normal and disease populations. These studies have covered a broad group of diseases across many geographic areas, most of them focused on the discovery of new uncultured microbes and some of them also on the functional potential of the gut microbiome </w:t>
      </w:r>
      <w:sdt>
        <w:sdtPr>
          <w:id w:val="54324508"/>
          <w:tag w:val="MENDELEY_CITATION_v3_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"/>
          <w:placeholder>
            <w:docPart w:val="DefaultPlaceholder_1081868574"/>
          </w:placeholder>
        </w:sdtPr>
        <w:sdtContent>
          <w:r w:rsidRPr="615C0341" w:rsidR="615C0341">
            <w:rPr>
              <w:b w:val="0"/>
              <w:bCs w:val="0"/>
              <w:i w:val="0"/>
              <w:iCs w:val="0"/>
              <w:noProof w:val="0"/>
              <w:color w:val="000000" w:themeColor="text1" w:themeTint="FF" w:themeShade="FF"/>
              <w:u w:val="none"/>
              <w:vertAlign w:val="baseline"/>
              <w:lang w:val="en-GB"/>
            </w:rPr>
            <w:t xml:space="preserve">(David et al., 2014; </w:t>
          </w:r>
          <w:proofErr w:type="spellStart"/>
          <w:r w:rsidRPr="615C0341" w:rsidR="615C0341">
            <w:rPr>
              <w:b w:val="0"/>
              <w:bCs w:val="0"/>
              <w:i w:val="0"/>
              <w:iCs w:val="0"/>
              <w:noProof w:val="0"/>
              <w:color w:val="000000" w:themeColor="text1" w:themeTint="FF" w:themeShade="FF"/>
              <w:u w:val="none"/>
              <w:vertAlign w:val="baseline"/>
              <w:lang w:val="en-GB"/>
            </w:rPr>
            <w:t>Jalanka</w:t>
          </w:r>
          <w:proofErr w:type="spellEnd"/>
          <w:r w:rsidRPr="615C0341" w:rsidR="615C0341">
            <w:rPr>
              <w:b w:val="0"/>
              <w:bCs w:val="0"/>
              <w:i w:val="0"/>
              <w:iCs w:val="0"/>
              <w:noProof w:val="0"/>
              <w:color w:val="000000" w:themeColor="text1" w:themeTint="FF" w:themeShade="FF"/>
              <w:u w:val="none"/>
              <w:vertAlign w:val="baseline"/>
              <w:lang w:val="en-GB"/>
            </w:rPr>
            <w:t>-Tuovinen et al., 2011; Mehta et al., 2018)</w:t>
          </w:r>
        </w:sdtContent>
      </w:sdt>
      <w:r w:rsidR="615C0341">
        <w:rPr/>
        <w:t>* [7]</w:t>
      </w:r>
      <w:proofErr w:type="gramStart"/>
      <w:r w:rsidRPr="615C0341" w:rsidR="615C0341">
        <w:rPr>
          <w:i w:val="0"/>
          <w:iCs w:val="0"/>
          <w:noProof w:val="0"/>
          <w:lang w:val="en-GB"/>
        </w:rPr>
        <w:t>–[</w:t>
      </w:r>
      <w:proofErr w:type="gramEnd"/>
      <w:r w:rsidRPr="615C0341" w:rsidR="615C0341">
        <w:rPr>
          <w:i w:val="0"/>
          <w:iCs w:val="0"/>
          <w:noProof w:val="0"/>
          <w:lang w:val="en-GB"/>
        </w:rPr>
        <w:t>9].</w:t>
      </w:r>
    </w:p>
    <w:p w:rsidR="260D167F" w:rsidP="615C0341" w:rsidRDefault="260D167F" w14:paraId="3831031F" w14:textId="09567318">
      <w:pPr>
        <w:pStyle w:val="Normal"/>
        <w:bidi w:val="0"/>
        <w:spacing w:before="0" w:beforeAutospacing="off" w:after="160" w:afterAutospacing="off" w:line="360" w:lineRule="auto"/>
        <w:ind w:left="0" w:right="0"/>
        <w:jc w:val="left"/>
        <w:rPr>
          <w:i w:val="0"/>
          <w:iCs w:val="0"/>
          <w:noProof w:val="0"/>
          <w:lang w:val="en-GB"/>
        </w:rPr>
      </w:pPr>
      <w:r w:rsidRPr="615C0341" w:rsidR="615C0341">
        <w:rPr>
          <w:i w:val="0"/>
          <w:iCs w:val="0"/>
          <w:noProof w:val="0"/>
          <w:lang w:val="en-GB"/>
        </w:rPr>
        <w:t xml:space="preserve">Huge amounts of sequence data from shotgun metagenomic studies have been deposited in public databases, and are steadily increasing, providing a unique opportunity to perform a large-scale integration analysis. Large-scale integration of microbiome would bring a broader point of view bringing the possibility of extracting new information, getting more general conclusion or bringing stronger support to previous observations about the microbiome and host </w:t>
      </w:r>
      <w:r w:rsidRPr="615C0341" w:rsidR="615C0341">
        <w:rPr>
          <w:i w:val="0"/>
          <w:iCs w:val="0"/>
          <w:noProof w:val="0"/>
          <w:lang w:val="en-GB"/>
        </w:rPr>
        <w:t>physiology.</w:t>
      </w:r>
      <w:r w:rsidRPr="615C0341" w:rsidR="615C0341">
        <w:rPr>
          <w:i w:val="0"/>
          <w:iCs w:val="0"/>
          <w:noProof w:val="0"/>
          <w:lang w:val="en-GB"/>
        </w:rPr>
        <w:t xml:space="preserve"> </w:t>
      </w:r>
    </w:p>
    <w:p w:rsidR="260D167F" w:rsidP="615C0341" w:rsidRDefault="260D167F" w14:paraId="2913F547" w14:textId="238C44EB">
      <w:pPr>
        <w:pStyle w:val="Normal"/>
        <w:spacing w:before="0" w:beforeAutospacing="off" w:after="160" w:afterAutospacing="off" w:line="360" w:lineRule="auto"/>
        <w:ind w:left="0" w:right="0"/>
        <w:jc w:val="left"/>
        <w:rPr>
          <w:i w:val="0"/>
          <w:iCs w:val="0"/>
          <w:noProof w:val="0"/>
          <w:lang w:val="en-GB"/>
        </w:rPr>
      </w:pPr>
      <w:r w:rsidRPr="615C0341" w:rsidR="615C0341">
        <w:rPr>
          <w:i w:val="0"/>
          <w:iCs w:val="0"/>
          <w:noProof w:val="0"/>
          <w:lang w:val="en-GB"/>
        </w:rPr>
        <w:t>Public resources collecting and processing microbiome data exist, contributing to laborious and necessary task to standardize and make accessible this accumulated information. Some of them focused in particular in Human gut microbiome  (</w:t>
      </w:r>
      <w:proofErr w:type="spellStart"/>
      <w:r w:rsidRPr="615C0341" w:rsidR="615C0341">
        <w:rPr>
          <w:i w:val="0"/>
          <w:iCs w:val="0"/>
          <w:noProof w:val="0"/>
          <w:lang w:val="en-GB"/>
        </w:rPr>
        <w:t>gutMDisorder</w:t>
      </w:r>
      <w:proofErr w:type="spellEnd"/>
      <w:r w:rsidRPr="615C0341" w:rsidR="615C0341">
        <w:rPr>
          <w:i w:val="0"/>
          <w:iCs w:val="0"/>
          <w:noProof w:val="0"/>
          <w:lang w:val="en-GB"/>
        </w:rPr>
        <w:t xml:space="preserve"> , GIMICA, and DISBIOME and </w:t>
      </w:r>
      <w:proofErr w:type="spellStart"/>
      <w:r w:rsidRPr="615C0341" w:rsidR="615C0341">
        <w:rPr>
          <w:i w:val="0"/>
          <w:iCs w:val="0"/>
          <w:noProof w:val="0"/>
          <w:lang w:val="en-GB"/>
        </w:rPr>
        <w:t>GMRepo</w:t>
      </w:r>
      <w:proofErr w:type="spellEnd"/>
      <w:r w:rsidRPr="615C0341" w:rsidR="615C0341">
        <w:rPr>
          <w:i w:val="0"/>
          <w:iCs w:val="0"/>
          <w:noProof w:val="0"/>
          <w:lang w:val="en-GB"/>
        </w:rPr>
        <w:t xml:space="preserve"> </w:t>
      </w:r>
      <w:sdt>
        <w:sdtPr>
          <w:id w:val="522206183"/>
          <w:tag w:val="MENDELEY_CITATION_v3_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"/>
          <w:placeholder>
            <w:docPart w:val="DefaultPlaceholder_1081868574"/>
          </w:placeholder>
        </w:sdtPr>
        <w:sdtContent>
          <w:r w:rsidRPr="615C0341" w:rsidR="615C0341">
            <w:rPr>
              <w:b w:val="0"/>
              <w:bCs w:val="0"/>
              <w:i w:val="0"/>
              <w:iCs w:val="0"/>
              <w:noProof w:val="0"/>
              <w:color w:val="000000" w:themeColor="text1" w:themeTint="FF" w:themeShade="FF"/>
              <w:u w:val="none"/>
              <w:vertAlign w:val="baseline"/>
              <w:lang w:val="en-GB"/>
            </w:rPr>
            <w:t>(Cheng et al., 2020; Dai et al., 2022; Janssens et al., 2018; Tang et al., 2021)</w:t>
          </w:r>
        </w:sdtContent>
      </w:sdt>
      <w:r w:rsidR="615C0341">
        <w:rPr/>
        <w:t xml:space="preserve">). </w:t>
      </w:r>
      <w:proofErr w:type="spellStart"/>
      <w:r w:rsidR="615C0341">
        <w:rPr/>
        <w:t>Herein</w:t>
      </w:r>
      <w:proofErr w:type="spellEnd"/>
      <w:r w:rsidR="615C0341">
        <w:rPr/>
        <w:t xml:space="preserve">, </w:t>
      </w:r>
      <w:proofErr w:type="spellStart"/>
      <w:r w:rsidR="615C0341">
        <w:rPr/>
        <w:t>we</w:t>
      </w:r>
      <w:proofErr w:type="spellEnd"/>
      <w:r w:rsidR="615C0341">
        <w:rPr/>
        <w:t xml:space="preserve"> </w:t>
      </w:r>
      <w:proofErr w:type="spellStart"/>
      <w:r w:rsidR="615C0341">
        <w:rPr/>
        <w:t>integrated</w:t>
      </w:r>
      <w:proofErr w:type="spellEnd"/>
      <w:r w:rsidR="615C0341">
        <w:rPr/>
        <w:t xml:space="preserve"> </w:t>
      </w:r>
      <w:proofErr w:type="spellStart"/>
      <w:r w:rsidR="615C0341">
        <w:rPr/>
        <w:t>publicly</w:t>
      </w:r>
      <w:proofErr w:type="spellEnd"/>
      <w:r w:rsidR="615C0341">
        <w:rPr/>
        <w:t xml:space="preserve"> </w:t>
      </w:r>
      <w:proofErr w:type="spellStart"/>
      <w:r w:rsidR="615C0341">
        <w:rPr/>
        <w:t>available</w:t>
      </w:r>
      <w:proofErr w:type="spellEnd"/>
      <w:r w:rsidR="615C0341">
        <w:rPr/>
        <w:t xml:space="preserve"> data </w:t>
      </w:r>
      <w:proofErr w:type="spellStart"/>
      <w:r w:rsidR="615C0341">
        <w:rPr/>
        <w:t>from</w:t>
      </w:r>
      <w:proofErr w:type="spellEnd"/>
      <w:r w:rsidR="615C0341">
        <w:rPr/>
        <w:t xml:space="preserve"> </w:t>
      </w:r>
      <w:proofErr w:type="spellStart"/>
      <w:r w:rsidR="615C0341">
        <w:rPr/>
        <w:t>many</w:t>
      </w:r>
      <w:proofErr w:type="spellEnd"/>
      <w:r w:rsidR="615C0341">
        <w:rPr/>
        <w:t xml:space="preserve"> </w:t>
      </w:r>
      <w:proofErr w:type="spellStart"/>
      <w:r w:rsidR="615C0341">
        <w:rPr/>
        <w:t>studies</w:t>
      </w:r>
      <w:proofErr w:type="spellEnd"/>
      <w:r w:rsidR="615C0341">
        <w:rPr/>
        <w:t xml:space="preserve"> </w:t>
      </w:r>
      <w:proofErr w:type="spellStart"/>
      <w:r w:rsidRPr="615C0341" w:rsidR="615C0341">
        <w:rPr>
          <w:i w:val="0"/>
          <w:iCs w:val="0"/>
          <w:noProof w:val="0"/>
          <w:lang w:val="en-GB"/>
        </w:rPr>
        <w:t>studyng</w:t>
      </w:r>
      <w:proofErr w:type="spellEnd"/>
      <w:r w:rsidRPr="615C0341" w:rsidR="615C0341">
        <w:rPr>
          <w:i w:val="0"/>
          <w:iCs w:val="0"/>
          <w:noProof w:val="0"/>
          <w:lang w:val="en-GB"/>
        </w:rPr>
        <w:t xml:space="preserve"> in particular the Human Gut Microbiome across different countries from healthy and diseased individuals taking advantage of metagenomic approaches which enabled us the identification of metagenome species and their pangenome </w:t>
      </w:r>
      <w:r w:rsidRPr="615C0341" w:rsidR="615C0341">
        <w:rPr>
          <w:i w:val="0"/>
          <w:iCs w:val="0"/>
          <w:noProof w:val="0"/>
          <w:lang w:val="en-GB"/>
        </w:rPr>
        <w:t>content.</w:t>
      </w:r>
    </w:p>
    <w:p w:rsidR="260D167F" w:rsidP="615C0341" w:rsidRDefault="260D167F" w14:paraId="13AD6EE9" w14:textId="7F3E27D2">
      <w:pPr>
        <w:pStyle w:val="Normal"/>
        <w:bidi w:val="0"/>
        <w:spacing w:before="0" w:beforeAutospacing="off" w:after="160" w:afterAutospacing="off" w:line="360" w:lineRule="auto"/>
        <w:ind w:left="0" w:right="0"/>
        <w:jc w:val="left"/>
        <w:rPr>
          <w:i w:val="0"/>
          <w:iCs w:val="0"/>
          <w:noProof w:val="0"/>
          <w:lang w:val="en-GB"/>
        </w:rPr>
      </w:pPr>
      <w:r w:rsidRPr="615C0341" w:rsidR="615C0341">
        <w:rPr>
          <w:i w:val="0"/>
          <w:iCs w:val="0"/>
          <w:noProof w:val="0"/>
          <w:lang w:val="en-GB"/>
        </w:rPr>
        <w:t>The</w:t>
      </w:r>
      <w:r w:rsidRPr="615C0341" w:rsidR="615C0341">
        <w:rPr>
          <w:i w:val="0"/>
          <w:iCs w:val="0"/>
          <w:noProof w:val="0"/>
          <w:lang w:val="en-GB"/>
        </w:rPr>
        <w:t xml:space="preserve"> current study provides a global map of the human gut microbiome in healthy individuals, the identification of species and functions enriched or depleted across a number of disease cohorts and machine learning models to classify healthy against disease samples. The analysis is presented in an open-access Human Gut Microbiome Atlas (</w:t>
      </w:r>
      <w:hyperlink r:id="R319acd72b56a4c6b">
        <w:r w:rsidRPr="615C0341" w:rsidR="615C0341">
          <w:rPr>
            <w:i w:val="0"/>
            <w:iCs w:val="0"/>
            <w:noProof w:val="0"/>
            <w:lang w:val="en-GB"/>
          </w:rPr>
          <w:t>www.microbiomeatlas.org</w:t>
        </w:r>
      </w:hyperlink>
      <w:r w:rsidRPr="615C0341" w:rsidR="615C0341">
        <w:rPr>
          <w:i w:val="0"/>
          <w:iCs w:val="0"/>
          <w:noProof w:val="0"/>
          <w:lang w:val="en-GB"/>
        </w:rPr>
        <w:t>), allowing researchers to explore for the first time an integrative analysis on composition, functional, richness, diseases, and region signatures for the gut microbiota across 19 geographical regions and diseases.</w:t>
      </w:r>
    </w:p>
    <w:sdt>
      <w:sdtPr>
        <w:id w:val="536425014"/>
        <w:tag w:val="MENDELEY_BIBLIOGRAPHY"/>
        <w:placeholder>
          <w:docPart w:val="DefaultPlaceholder_1081868574"/>
        </w:placeholder>
      </w:sdtPr>
      <w:sdtContent>
        <w:p w:rsidR="3C3A167B" w:rsidP="615C0341" w:rsidRDefault="3C3A167B" w14:paraId="78E8B86A" w14:textId="48DFAB62">
          <w:pPr>
            <w:pStyle w:val="Normal"/>
            <w:ind w:left="480" w:hanging="480"/>
            <w:rPr>
              <w:i w:val="1"/>
              <w:iCs w:val="1"/>
              <w:noProof w:val="0"/>
              <w:lang w:val="en-GB"/>
            </w:rPr>
          </w:pPr>
          <w:r w:rsidRPr="615C0341" w:rsidR="615C0341">
            <w:rPr>
              <w:rFonts w:ascii="Calibri" w:hAnsi="Calibri" w:eastAsia="Calibri" w:cs="Calibri"/>
              <w:noProof w:val="0"/>
              <w:sz w:val="22"/>
              <w:szCs w:val="22"/>
              <w:lang w:val="es-ES"/>
            </w:rPr>
            <w:t xml:space="preserve">Cheng, L., Qi, C., Zhuang, H., Fu, T., &amp; Zhang, X. (2020). gutMDisorder: a comprehensive database for dysbiosis of the gut microbiota in disorders and interventions. </w:t>
          </w:r>
          <w:r w:rsidRPr="615C0341" w:rsidR="615C0341">
            <w:rPr>
              <w:rFonts w:ascii="Calibri" w:hAnsi="Calibri" w:eastAsia="Calibri" w:cs="Calibri"/>
              <w:i w:val="1"/>
              <w:iCs w:val="1"/>
              <w:noProof w:val="0"/>
              <w:sz w:val="22"/>
              <w:szCs w:val="22"/>
              <w:lang w:val="es-ES"/>
            </w:rPr>
            <w:t>Nucleic Acids Research</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48</w:t>
          </w:r>
          <w:r w:rsidRPr="615C0341" w:rsidR="615C0341">
            <w:rPr>
              <w:rFonts w:ascii="Calibri" w:hAnsi="Calibri" w:eastAsia="Calibri" w:cs="Calibri"/>
              <w:noProof w:val="0"/>
              <w:sz w:val="22"/>
              <w:szCs w:val="22"/>
              <w:lang w:val="es-ES"/>
            </w:rPr>
            <w:t xml:space="preserve">(D1), D554–D560. </w:t>
          </w:r>
          <w:hyperlink r:id="R2045ea61d06542a0">
            <w:r w:rsidRPr="615C0341" w:rsidR="615C0341">
              <w:rPr>
                <w:rStyle w:val="Hyperlink"/>
                <w:rFonts w:ascii="Calibri" w:hAnsi="Calibri" w:eastAsia="Calibri" w:cs="Calibri"/>
                <w:noProof w:val="0"/>
                <w:sz w:val="22"/>
                <w:szCs w:val="22"/>
                <w:lang w:val="es-ES"/>
              </w:rPr>
              <w:t>https://doi.org/10.1093/NAR/GKZ843</w:t>
            </w:r>
          </w:hyperlink>
        </w:p>
        <w:p w:rsidR="3C3A167B" w:rsidP="615C0341" w:rsidRDefault="3C3A167B" w14:paraId="4AED121E" w14:textId="04AD3C18">
          <w:pPr>
            <w:ind w:left="480" w:hanging="480"/>
          </w:pPr>
          <w:r w:rsidRPr="615C0341" w:rsidR="615C0341">
            <w:rPr>
              <w:rFonts w:ascii="Calibri" w:hAnsi="Calibri" w:eastAsia="Calibri" w:cs="Calibri"/>
              <w:noProof w:val="0"/>
              <w:sz w:val="22"/>
              <w:szCs w:val="22"/>
              <w:lang w:val="es-ES"/>
            </w:rPr>
            <w:t xml:space="preserve">Dai, D., Zhu, J., Sun, C., Li, M., Liu, J., Wu, S., Ning, K., He, L., Zhao, X.-M., &amp; Chen, W.-H. (2022). GMrepo v2: a curated human gut microbiome database with special focus on disease markers and cross-dataset comparison. </w:t>
          </w:r>
          <w:r w:rsidRPr="615C0341" w:rsidR="615C0341">
            <w:rPr>
              <w:rFonts w:ascii="Calibri" w:hAnsi="Calibri" w:eastAsia="Calibri" w:cs="Calibri"/>
              <w:i w:val="1"/>
              <w:iCs w:val="1"/>
              <w:noProof w:val="0"/>
              <w:sz w:val="22"/>
              <w:szCs w:val="22"/>
              <w:lang w:val="es-ES"/>
            </w:rPr>
            <w:t>Nucleic Acids Research</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50</w:t>
          </w:r>
          <w:r w:rsidRPr="615C0341" w:rsidR="615C0341">
            <w:rPr>
              <w:rFonts w:ascii="Calibri" w:hAnsi="Calibri" w:eastAsia="Calibri" w:cs="Calibri"/>
              <w:noProof w:val="0"/>
              <w:sz w:val="22"/>
              <w:szCs w:val="22"/>
              <w:lang w:val="es-ES"/>
            </w:rPr>
            <w:t xml:space="preserve">(D1), D777–D784. </w:t>
          </w:r>
          <w:hyperlink r:id="Rc0f40ea48fbf4f18">
            <w:r w:rsidRPr="615C0341" w:rsidR="615C0341">
              <w:rPr>
                <w:rStyle w:val="Hyperlink"/>
                <w:rFonts w:ascii="Calibri" w:hAnsi="Calibri" w:eastAsia="Calibri" w:cs="Calibri"/>
                <w:noProof w:val="0"/>
                <w:sz w:val="22"/>
                <w:szCs w:val="22"/>
                <w:lang w:val="es-ES"/>
              </w:rPr>
              <w:t>https://doi.org/10.1093/NAR/GKAB1019</w:t>
            </w:r>
          </w:hyperlink>
        </w:p>
        <w:p w:rsidR="3C3A167B" w:rsidP="615C0341" w:rsidRDefault="3C3A167B" w14:paraId="41622C10" w14:textId="7D17545C">
          <w:pPr>
            <w:ind w:left="480" w:hanging="480"/>
          </w:pPr>
          <w:r w:rsidRPr="615C0341" w:rsidR="615C0341">
            <w:rPr>
              <w:rFonts w:ascii="Calibri" w:hAnsi="Calibri" w:eastAsia="Calibri" w:cs="Calibri"/>
              <w:noProof w:val="0"/>
              <w:sz w:val="22"/>
              <w:szCs w:val="22"/>
              <w:lang w:val="es-ES"/>
            </w:rPr>
            <w:t xml:space="preserve">David, L. A., Materna, A. C., Friedman, J., Campos-Baptista, M. I., Blackburn, M. C., Perrotta, A., Erdman, S. E., &amp; Alm, E. J. (2014). Host lifestyle affects human microbiota on daily timescales. </w:t>
          </w:r>
          <w:r w:rsidRPr="615C0341" w:rsidR="615C0341">
            <w:rPr>
              <w:rFonts w:ascii="Calibri" w:hAnsi="Calibri" w:eastAsia="Calibri" w:cs="Calibri"/>
              <w:i w:val="1"/>
              <w:iCs w:val="1"/>
              <w:noProof w:val="0"/>
              <w:sz w:val="22"/>
              <w:szCs w:val="22"/>
              <w:lang w:val="es-ES"/>
            </w:rPr>
            <w:t>Genome Biol</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15</w:t>
          </w:r>
          <w:r w:rsidRPr="615C0341" w:rsidR="615C0341">
            <w:rPr>
              <w:rFonts w:ascii="Calibri" w:hAnsi="Calibri" w:eastAsia="Calibri" w:cs="Calibri"/>
              <w:noProof w:val="0"/>
              <w:sz w:val="22"/>
              <w:szCs w:val="22"/>
              <w:lang w:val="es-ES"/>
            </w:rPr>
            <w:t xml:space="preserve">(7), R89. </w:t>
          </w:r>
          <w:hyperlink r:id="Rf29f7f4f91854eef">
            <w:r w:rsidRPr="615C0341" w:rsidR="615C0341">
              <w:rPr>
                <w:rStyle w:val="Hyperlink"/>
                <w:rFonts w:ascii="Calibri" w:hAnsi="Calibri" w:eastAsia="Calibri" w:cs="Calibri"/>
                <w:noProof w:val="0"/>
                <w:sz w:val="22"/>
                <w:szCs w:val="22"/>
                <w:lang w:val="es-ES"/>
              </w:rPr>
              <w:t>https://doi.org/10.1186/gb-2014-15-7-r89</w:t>
            </w:r>
          </w:hyperlink>
        </w:p>
        <w:p w:rsidR="3C3A167B" w:rsidP="615C0341" w:rsidRDefault="3C3A167B" w14:paraId="10A6CDB9" w14:textId="6056D7AF">
          <w:pPr>
            <w:ind w:left="480" w:hanging="480"/>
          </w:pPr>
          <w:r w:rsidRPr="615C0341" w:rsidR="615C0341">
            <w:rPr>
              <w:rFonts w:ascii="Calibri" w:hAnsi="Calibri" w:eastAsia="Calibri" w:cs="Calibri"/>
              <w:noProof w:val="0"/>
              <w:sz w:val="22"/>
              <w:szCs w:val="22"/>
              <w:lang w:val="es-ES"/>
            </w:rPr>
            <w:t xml:space="preserve">Jalanka-Tuovinen, J., Salonen, A., Nikkila, J., Immonen, O., Kekkonen, R., Lahti, L., Palva, A., &amp; de Vos, W. M. (2011). Intestinal microbiota in healthy adults: temporal analysis reveals individual and common core and relation to intestinal symptoms. </w:t>
          </w:r>
          <w:r w:rsidRPr="615C0341" w:rsidR="615C0341">
            <w:rPr>
              <w:rFonts w:ascii="Calibri" w:hAnsi="Calibri" w:eastAsia="Calibri" w:cs="Calibri"/>
              <w:i w:val="1"/>
              <w:iCs w:val="1"/>
              <w:noProof w:val="0"/>
              <w:sz w:val="22"/>
              <w:szCs w:val="22"/>
              <w:lang w:val="es-ES"/>
            </w:rPr>
            <w:t>PLoS One</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6</w:t>
          </w:r>
          <w:r w:rsidRPr="615C0341" w:rsidR="615C0341">
            <w:rPr>
              <w:rFonts w:ascii="Calibri" w:hAnsi="Calibri" w:eastAsia="Calibri" w:cs="Calibri"/>
              <w:noProof w:val="0"/>
              <w:sz w:val="22"/>
              <w:szCs w:val="22"/>
              <w:lang w:val="es-ES"/>
            </w:rPr>
            <w:t xml:space="preserve">(7), e23035. </w:t>
          </w:r>
          <w:hyperlink r:id="Rb9e6c569dd6645f0">
            <w:r w:rsidRPr="615C0341" w:rsidR="615C0341">
              <w:rPr>
                <w:rStyle w:val="Hyperlink"/>
                <w:rFonts w:ascii="Calibri" w:hAnsi="Calibri" w:eastAsia="Calibri" w:cs="Calibri"/>
                <w:noProof w:val="0"/>
                <w:sz w:val="22"/>
                <w:szCs w:val="22"/>
                <w:lang w:val="es-ES"/>
              </w:rPr>
              <w:t>https://doi.org/10.1371/journal.pone.0023035</w:t>
            </w:r>
          </w:hyperlink>
        </w:p>
        <w:p w:rsidR="3C3A167B" w:rsidP="615C0341" w:rsidRDefault="3C3A167B" w14:paraId="24E3AC58" w14:textId="5B79A52B">
          <w:pPr>
            <w:ind w:left="480" w:hanging="480"/>
          </w:pPr>
          <w:r w:rsidRPr="615C0341" w:rsidR="615C0341">
            <w:rPr>
              <w:rFonts w:ascii="Calibri" w:hAnsi="Calibri" w:eastAsia="Calibri" w:cs="Calibri"/>
              <w:noProof w:val="0"/>
              <w:sz w:val="22"/>
              <w:szCs w:val="22"/>
              <w:lang w:val="es-ES"/>
            </w:rPr>
            <w:t xml:space="preserve">Janssens, Y., Nielandt, J., Bronselaer, A., Debunne, N., Verbeke, F., Wynendaele, E., van Immerseel, F., Vandewynckel, Y. P., de Tré, G., &amp; de Spiegeleer, B. (2018). Disbiome database: Linking the microbiome to disease. </w:t>
          </w:r>
          <w:r w:rsidRPr="615C0341" w:rsidR="615C0341">
            <w:rPr>
              <w:rFonts w:ascii="Calibri" w:hAnsi="Calibri" w:eastAsia="Calibri" w:cs="Calibri"/>
              <w:i w:val="1"/>
              <w:iCs w:val="1"/>
              <w:noProof w:val="0"/>
              <w:sz w:val="22"/>
              <w:szCs w:val="22"/>
              <w:lang w:val="es-ES"/>
            </w:rPr>
            <w:t>BMC Microbiology</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18</w:t>
          </w:r>
          <w:r w:rsidRPr="615C0341" w:rsidR="615C0341">
            <w:rPr>
              <w:rFonts w:ascii="Calibri" w:hAnsi="Calibri" w:eastAsia="Calibri" w:cs="Calibri"/>
              <w:noProof w:val="0"/>
              <w:sz w:val="22"/>
              <w:szCs w:val="22"/>
              <w:lang w:val="es-ES"/>
            </w:rPr>
            <w:t xml:space="preserve">(1), 1–6. </w:t>
          </w:r>
          <w:hyperlink r:id="R56038f7064804a12">
            <w:r w:rsidRPr="615C0341" w:rsidR="615C0341">
              <w:rPr>
                <w:rStyle w:val="Hyperlink"/>
                <w:rFonts w:ascii="Calibri" w:hAnsi="Calibri" w:eastAsia="Calibri" w:cs="Calibri"/>
                <w:noProof w:val="0"/>
                <w:sz w:val="22"/>
                <w:szCs w:val="22"/>
                <w:lang w:val="es-ES"/>
              </w:rPr>
              <w:t>https://doi.org/10.1186/S12866-018-1197-5/TABLES/1</w:t>
            </w:r>
          </w:hyperlink>
        </w:p>
        <w:p w:rsidR="3C3A167B" w:rsidP="615C0341" w:rsidRDefault="3C3A167B" w14:paraId="3F15EFEC" w14:textId="261769CB">
          <w:pPr>
            <w:ind w:left="480" w:hanging="480"/>
          </w:pPr>
          <w:r w:rsidRPr="615C0341" w:rsidR="615C0341">
            <w:rPr>
              <w:rFonts w:ascii="Calibri" w:hAnsi="Calibri" w:eastAsia="Calibri" w:cs="Calibri"/>
              <w:noProof w:val="0"/>
              <w:sz w:val="22"/>
              <w:szCs w:val="22"/>
              <w:lang w:val="es-ES"/>
            </w:rPr>
            <w:t xml:space="preserve">Lozupone, C. A., Stombaugh, J. I., Gordon, J. I., Jansson, J. K., &amp; Knight, R. (2012). Diversity, stability and resilience of the human gut microbiota. </w:t>
          </w:r>
          <w:r w:rsidRPr="615C0341" w:rsidR="615C0341">
            <w:rPr>
              <w:rFonts w:ascii="Calibri" w:hAnsi="Calibri" w:eastAsia="Calibri" w:cs="Calibri"/>
              <w:i w:val="1"/>
              <w:iCs w:val="1"/>
              <w:noProof w:val="0"/>
              <w:sz w:val="22"/>
              <w:szCs w:val="22"/>
              <w:lang w:val="es-ES"/>
            </w:rPr>
            <w:t>Nature</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489</w:t>
          </w:r>
          <w:r w:rsidRPr="615C0341" w:rsidR="615C0341">
            <w:rPr>
              <w:rFonts w:ascii="Calibri" w:hAnsi="Calibri" w:eastAsia="Calibri" w:cs="Calibri"/>
              <w:noProof w:val="0"/>
              <w:sz w:val="22"/>
              <w:szCs w:val="22"/>
              <w:lang w:val="es-ES"/>
            </w:rPr>
            <w:t xml:space="preserve">(7415), 220–230. </w:t>
          </w:r>
          <w:hyperlink r:id="R4859ed2e0a3a4508">
            <w:r w:rsidRPr="615C0341" w:rsidR="615C0341">
              <w:rPr>
                <w:rStyle w:val="Hyperlink"/>
                <w:rFonts w:ascii="Calibri" w:hAnsi="Calibri" w:eastAsia="Calibri" w:cs="Calibri"/>
                <w:noProof w:val="0"/>
                <w:sz w:val="22"/>
                <w:szCs w:val="22"/>
                <w:lang w:val="es-ES"/>
              </w:rPr>
              <w:t>https://doi.org/10.1038/nature11550</w:t>
            </w:r>
          </w:hyperlink>
        </w:p>
        <w:p w:rsidR="3C3A167B" w:rsidP="615C0341" w:rsidRDefault="3C3A167B" w14:paraId="691C8CF5" w14:textId="16946794">
          <w:pPr>
            <w:ind w:left="480" w:hanging="480"/>
          </w:pPr>
          <w:r w:rsidRPr="615C0341" w:rsidR="615C0341">
            <w:rPr>
              <w:rFonts w:ascii="Calibri" w:hAnsi="Calibri" w:eastAsia="Calibri" w:cs="Calibri"/>
              <w:noProof w:val="0"/>
              <w:sz w:val="22"/>
              <w:szCs w:val="22"/>
              <w:lang w:val="es-ES"/>
            </w:rPr>
            <w:t xml:space="preserve">Mehta, R. S., Abu-Ali, G. S., Drew, D. A., Lloyd-Price, J., Subramanian, A., Lochhead, P., Joshi, A. D., Ivey, K. L., Khalili, H., Brown, G. T., DuLong, C., Song, M., Nguyen, L. H., Mallick, H., Rimm, E. B., Izard, J., Huttenhower, C., &amp; Chan, A. T. (2018). Stability of the human faecal microbiome in a cohort of adult men. </w:t>
          </w:r>
          <w:r w:rsidRPr="615C0341" w:rsidR="615C0341">
            <w:rPr>
              <w:rFonts w:ascii="Calibri" w:hAnsi="Calibri" w:eastAsia="Calibri" w:cs="Calibri"/>
              <w:i w:val="1"/>
              <w:iCs w:val="1"/>
              <w:noProof w:val="0"/>
              <w:sz w:val="22"/>
              <w:szCs w:val="22"/>
              <w:lang w:val="es-ES"/>
            </w:rPr>
            <w:t>Nat Microbiol</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3</w:t>
          </w:r>
          <w:r w:rsidRPr="615C0341" w:rsidR="615C0341">
            <w:rPr>
              <w:rFonts w:ascii="Calibri" w:hAnsi="Calibri" w:eastAsia="Calibri" w:cs="Calibri"/>
              <w:noProof w:val="0"/>
              <w:sz w:val="22"/>
              <w:szCs w:val="22"/>
              <w:lang w:val="es-ES"/>
            </w:rPr>
            <w:t xml:space="preserve">(3), 347–355. </w:t>
          </w:r>
          <w:hyperlink r:id="R9c1746fcc38f43fd">
            <w:r w:rsidRPr="615C0341" w:rsidR="615C0341">
              <w:rPr>
                <w:rStyle w:val="Hyperlink"/>
                <w:rFonts w:ascii="Calibri" w:hAnsi="Calibri" w:eastAsia="Calibri" w:cs="Calibri"/>
                <w:noProof w:val="0"/>
                <w:sz w:val="22"/>
                <w:szCs w:val="22"/>
                <w:lang w:val="es-ES"/>
              </w:rPr>
              <w:t>https://doi.org/10.1038/s41564-017-0096-0</w:t>
            </w:r>
          </w:hyperlink>
        </w:p>
        <w:p w:rsidR="3C3A167B" w:rsidP="615C0341" w:rsidRDefault="3C3A167B" w14:paraId="033121E1" w14:textId="1B2A2161">
          <w:pPr>
            <w:ind w:left="480" w:hanging="480"/>
          </w:pPr>
          <w:r w:rsidRPr="615C0341" w:rsidR="615C0341">
            <w:rPr>
              <w:rFonts w:ascii="Calibri" w:hAnsi="Calibri" w:eastAsia="Calibri" w:cs="Calibri"/>
              <w:noProof w:val="0"/>
              <w:sz w:val="22"/>
              <w:szCs w:val="22"/>
              <w:lang w:val="es-ES"/>
            </w:rPr>
            <w:t xml:space="preserve">Schupack, D. A., Mars, R. A. T., Voelker, D. H., Abeykoon, J. P., &amp; Kashyap, P. C. (2021). The promise of the gut microbiome as part of individualized treatment strategies. </w:t>
          </w:r>
          <w:r w:rsidRPr="615C0341" w:rsidR="615C0341">
            <w:rPr>
              <w:rFonts w:ascii="Calibri" w:hAnsi="Calibri" w:eastAsia="Calibri" w:cs="Calibri"/>
              <w:i w:val="1"/>
              <w:iCs w:val="1"/>
              <w:noProof w:val="0"/>
              <w:sz w:val="22"/>
              <w:szCs w:val="22"/>
              <w:lang w:val="es-ES"/>
            </w:rPr>
            <w:t>Nature Reviews Gastroenterology &amp; Hepatology 2021 19:1</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19</w:t>
          </w:r>
          <w:r w:rsidRPr="615C0341" w:rsidR="615C0341">
            <w:rPr>
              <w:rFonts w:ascii="Calibri" w:hAnsi="Calibri" w:eastAsia="Calibri" w:cs="Calibri"/>
              <w:noProof w:val="0"/>
              <w:sz w:val="22"/>
              <w:szCs w:val="22"/>
              <w:lang w:val="es-ES"/>
            </w:rPr>
            <w:t xml:space="preserve">(1), 7–25. </w:t>
          </w:r>
          <w:hyperlink r:id="Rd2e0f85ee892486c">
            <w:r w:rsidRPr="615C0341" w:rsidR="615C0341">
              <w:rPr>
                <w:rStyle w:val="Hyperlink"/>
                <w:rFonts w:ascii="Calibri" w:hAnsi="Calibri" w:eastAsia="Calibri" w:cs="Calibri"/>
                <w:noProof w:val="0"/>
                <w:sz w:val="22"/>
                <w:szCs w:val="22"/>
                <w:lang w:val="es-ES"/>
              </w:rPr>
              <w:t>https://doi.org/10.1038/s41575-021-00499-1</w:t>
            </w:r>
          </w:hyperlink>
        </w:p>
        <w:p w:rsidR="3C3A167B" w:rsidP="615C0341" w:rsidRDefault="3C3A167B" w14:paraId="24E5C5F5" w14:textId="4DC19A34">
          <w:pPr>
            <w:ind w:left="480" w:hanging="480"/>
          </w:pPr>
          <w:r w:rsidRPr="615C0341" w:rsidR="615C0341">
            <w:rPr>
              <w:rFonts w:ascii="Calibri" w:hAnsi="Calibri" w:eastAsia="Calibri" w:cs="Calibri"/>
              <w:noProof w:val="0"/>
              <w:sz w:val="22"/>
              <w:szCs w:val="22"/>
              <w:lang w:val="es-ES"/>
            </w:rPr>
            <w:t xml:space="preserve">Sommer, F., Anderson, J. M., Bharti, R., Raes, J., &amp; Rosenstiel, P. (2017). The resilience of the intestinal microbiota influences health and disease. </w:t>
          </w:r>
          <w:r w:rsidRPr="615C0341" w:rsidR="615C0341">
            <w:rPr>
              <w:rFonts w:ascii="Calibri" w:hAnsi="Calibri" w:eastAsia="Calibri" w:cs="Calibri"/>
              <w:i w:val="1"/>
              <w:iCs w:val="1"/>
              <w:noProof w:val="0"/>
              <w:sz w:val="22"/>
              <w:szCs w:val="22"/>
              <w:lang w:val="es-ES"/>
            </w:rPr>
            <w:t>Nat. Rev. Microbiol.</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15</w:t>
          </w:r>
          <w:r w:rsidRPr="615C0341" w:rsidR="615C0341">
            <w:rPr>
              <w:rFonts w:ascii="Calibri" w:hAnsi="Calibri" w:eastAsia="Calibri" w:cs="Calibri"/>
              <w:noProof w:val="0"/>
              <w:sz w:val="22"/>
              <w:szCs w:val="22"/>
              <w:lang w:val="es-ES"/>
            </w:rPr>
            <w:t xml:space="preserve">(10), 630–638. </w:t>
          </w:r>
          <w:hyperlink r:id="R509df5ceda3b4e3c">
            <w:r w:rsidRPr="615C0341" w:rsidR="615C0341">
              <w:rPr>
                <w:rStyle w:val="Hyperlink"/>
                <w:rFonts w:ascii="Calibri" w:hAnsi="Calibri" w:eastAsia="Calibri" w:cs="Calibri"/>
                <w:noProof w:val="0"/>
                <w:sz w:val="22"/>
                <w:szCs w:val="22"/>
                <w:lang w:val="es-ES"/>
              </w:rPr>
              <w:t>https://doi.org/10.1038/nrmicro.2017.58</w:t>
            </w:r>
          </w:hyperlink>
        </w:p>
        <w:p w:rsidR="3C3A167B" w:rsidP="615C0341" w:rsidRDefault="3C3A167B" w14:paraId="5AEBF308" w14:textId="55612AE5">
          <w:pPr>
            <w:ind w:left="480" w:hanging="480"/>
          </w:pPr>
          <w:r w:rsidRPr="615C0341" w:rsidR="615C0341">
            <w:rPr>
              <w:rFonts w:ascii="Calibri" w:hAnsi="Calibri" w:eastAsia="Calibri" w:cs="Calibri"/>
              <w:noProof w:val="0"/>
              <w:sz w:val="22"/>
              <w:szCs w:val="22"/>
              <w:lang w:val="es-ES"/>
            </w:rPr>
            <w:t xml:space="preserve">Tang, J., Wu, X., Mou, M., Wang, C., Wang, L., Li, F., Guo, M., Yin, J., Xie, W., Wang, X., Wang, Y., Ding, Y., Xue, W., &amp; Zhu, F. (2021). GIMICA: host genetic and immune factors shaping human microbiota. </w:t>
          </w:r>
          <w:r w:rsidRPr="615C0341" w:rsidR="615C0341">
            <w:rPr>
              <w:rFonts w:ascii="Calibri" w:hAnsi="Calibri" w:eastAsia="Calibri" w:cs="Calibri"/>
              <w:i w:val="1"/>
              <w:iCs w:val="1"/>
              <w:noProof w:val="0"/>
              <w:sz w:val="22"/>
              <w:szCs w:val="22"/>
              <w:lang w:val="es-ES"/>
            </w:rPr>
            <w:t>Nucleic Acids Research</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49</w:t>
          </w:r>
          <w:r w:rsidRPr="615C0341" w:rsidR="615C0341">
            <w:rPr>
              <w:rFonts w:ascii="Calibri" w:hAnsi="Calibri" w:eastAsia="Calibri" w:cs="Calibri"/>
              <w:noProof w:val="0"/>
              <w:sz w:val="22"/>
              <w:szCs w:val="22"/>
              <w:lang w:val="es-ES"/>
            </w:rPr>
            <w:t xml:space="preserve">(D1), D715–D722. </w:t>
          </w:r>
          <w:hyperlink r:id="R97dd2b056de14f45">
            <w:r w:rsidRPr="615C0341" w:rsidR="615C0341">
              <w:rPr>
                <w:rStyle w:val="Hyperlink"/>
                <w:rFonts w:ascii="Calibri" w:hAnsi="Calibri" w:eastAsia="Calibri" w:cs="Calibri"/>
                <w:noProof w:val="0"/>
                <w:sz w:val="22"/>
                <w:szCs w:val="22"/>
                <w:lang w:val="es-ES"/>
              </w:rPr>
              <w:t>https://doi.org/10.1093/NAR/GKAA851</w:t>
            </w:r>
          </w:hyperlink>
        </w:p>
        <w:p w:rsidR="3C3A167B" w:rsidP="615C0341" w:rsidRDefault="3C3A167B" w14:paraId="37331FD9" w14:textId="0EBC28B3">
          <w:pPr>
            <w:ind w:left="480" w:hanging="480"/>
          </w:pPr>
          <w:r w:rsidRPr="615C0341" w:rsidR="615C0341">
            <w:rPr>
              <w:rFonts w:ascii="Calibri" w:hAnsi="Calibri" w:eastAsia="Calibri" w:cs="Calibri"/>
              <w:noProof w:val="0"/>
              <w:sz w:val="22"/>
              <w:szCs w:val="22"/>
              <w:lang w:val="es-ES"/>
            </w:rPr>
            <w:t xml:space="preserve">Young, V. B. (2017). The role of the microbiome in human health and disease: an introduction for clinicians. </w:t>
          </w:r>
          <w:r w:rsidRPr="615C0341" w:rsidR="615C0341">
            <w:rPr>
              <w:rFonts w:ascii="Calibri" w:hAnsi="Calibri" w:eastAsia="Calibri" w:cs="Calibri"/>
              <w:i w:val="1"/>
              <w:iCs w:val="1"/>
              <w:noProof w:val="0"/>
              <w:sz w:val="22"/>
              <w:szCs w:val="22"/>
              <w:lang w:val="es-ES"/>
            </w:rPr>
            <w:t>BMJ</w:t>
          </w:r>
          <w:r w:rsidRPr="615C0341" w:rsidR="615C0341">
            <w:rPr>
              <w:rFonts w:ascii="Calibri" w:hAnsi="Calibri" w:eastAsia="Calibri" w:cs="Calibri"/>
              <w:noProof w:val="0"/>
              <w:sz w:val="22"/>
              <w:szCs w:val="22"/>
              <w:lang w:val="es-ES"/>
            </w:rPr>
            <w:t xml:space="preserve">, </w:t>
          </w:r>
          <w:r w:rsidRPr="615C0341" w:rsidR="615C0341">
            <w:rPr>
              <w:rFonts w:ascii="Calibri" w:hAnsi="Calibri" w:eastAsia="Calibri" w:cs="Calibri"/>
              <w:i w:val="1"/>
              <w:iCs w:val="1"/>
              <w:noProof w:val="0"/>
              <w:sz w:val="22"/>
              <w:szCs w:val="22"/>
              <w:lang w:val="es-ES"/>
            </w:rPr>
            <w:t>356</w:t>
          </w:r>
          <w:r w:rsidRPr="615C0341" w:rsidR="615C0341">
            <w:rPr>
              <w:rFonts w:ascii="Calibri" w:hAnsi="Calibri" w:eastAsia="Calibri" w:cs="Calibri"/>
              <w:noProof w:val="0"/>
              <w:sz w:val="22"/>
              <w:szCs w:val="22"/>
              <w:lang w:val="es-ES"/>
            </w:rPr>
            <w:t xml:space="preserve">. </w:t>
          </w:r>
          <w:hyperlink r:id="R8bb6f7f23a2a4aaf">
            <w:r w:rsidRPr="615C0341" w:rsidR="615C0341">
              <w:rPr>
                <w:rStyle w:val="Hyperlink"/>
                <w:rFonts w:ascii="Calibri" w:hAnsi="Calibri" w:eastAsia="Calibri" w:cs="Calibri"/>
                <w:noProof w:val="0"/>
                <w:sz w:val="22"/>
                <w:szCs w:val="22"/>
                <w:lang w:val="es-ES"/>
              </w:rPr>
              <w:t>https://doi.org/10.1136/BMJ.J831</w:t>
            </w:r>
          </w:hyperlink>
        </w:p>
        <w:p w:rsidR="3C3A167B" w:rsidP="615C0341" w:rsidRDefault="3C3A167B" w14:paraId="2FA41F41" w14:textId="344DBC73">
          <w:pPr>
            <w:pStyle w:val="Normal"/>
            <w:rPr>
              <w:rFonts w:ascii="Calibri" w:hAnsi="Calibri" w:eastAsia="Calibri" w:cs="Calibri"/>
              <w:noProof w:val="0"/>
              <w:sz w:val="22"/>
              <w:szCs w:val="22"/>
              <w:lang w:val="es-ES"/>
            </w:rPr>
          </w:pPr>
        </w:p>
      </w:sdtContent>
    </w:sdt>
    <w:p w:rsidR="615C0341" w:rsidP="615C0341" w:rsidRDefault="615C0341" w14:paraId="4BFCBDAA" w14:textId="08DF18EF">
      <w:pPr>
        <w:pStyle w:val="Normal"/>
        <w:rPr>
          <w:i w:val="1"/>
          <w:iCs w:val="1"/>
          <w:noProof w:val="0"/>
          <w:lang w:val="en-GB"/>
        </w:rPr>
      </w:pPr>
      <w:r w:rsidRPr="615C0341" w:rsidR="615C0341">
        <w:rPr>
          <w:i w:val="1"/>
          <w:iCs w:val="1"/>
          <w:noProof w:val="0"/>
          <w:lang w:val="en-GB"/>
        </w:rPr>
        <w:t>Introduction content.</w:t>
      </w:r>
    </w:p>
    <w:p w:rsidR="3C3A167B" w:rsidP="3C3A167B" w:rsidRDefault="3C3A167B" w14:paraId="4DE82496" w14:textId="3B671527">
      <w:pPr>
        <w:pStyle w:val="Normal"/>
        <w:rPr>
          <w:i w:val="1"/>
          <w:iCs w:val="1"/>
          <w:noProof w:val="0"/>
          <w:lang w:val="en-GB"/>
        </w:rPr>
      </w:pPr>
      <w:r w:rsidRPr="3C3A167B" w:rsidR="3C3A167B">
        <w:rPr>
          <w:i w:val="1"/>
          <w:iCs w:val="1"/>
          <w:noProof w:val="0"/>
          <w:lang w:val="en-GB"/>
        </w:rPr>
        <w:t xml:space="preserve">1 Human gut microbiome, source of metabolic variabliity, role in health and disese. </w:t>
      </w:r>
    </w:p>
    <w:p w:rsidR="3C3A167B" w:rsidP="3C3A167B" w:rsidRDefault="3C3A167B" w14:paraId="4D101FA7" w14:textId="3DD131CD">
      <w:pPr>
        <w:pStyle w:val="Normal"/>
        <w:spacing w:after="0" w:line="480" w:lineRule="auto"/>
        <w:rPr>
          <w:i w:val="1"/>
          <w:iCs w:val="1"/>
          <w:noProof w:val="0"/>
          <w:lang w:val="en-GB"/>
        </w:rPr>
      </w:pPr>
      <w:r w:rsidRPr="3C3A167B" w:rsidR="3C3A167B">
        <w:rPr>
          <w:i w:val="1"/>
          <w:iCs w:val="1"/>
          <w:noProof w:val="0"/>
          <w:lang w:val="en-GB"/>
        </w:rPr>
        <w:t>2 Metagenomic approach</w:t>
      </w:r>
      <w:proofErr w:type="gramStart"/>
      <w:r w:rsidRPr="3C3A167B" w:rsidR="3C3A167B">
        <w:rPr>
          <w:i w:val="1"/>
          <w:iCs w:val="1"/>
          <w:noProof w:val="0"/>
          <w:lang w:val="en-GB"/>
        </w:rPr>
        <w:t>, ,</w:t>
      </w:r>
      <w:proofErr w:type="gramEnd"/>
      <w:r w:rsidRPr="3C3A167B" w:rsidR="3C3A167B">
        <w:rPr>
          <w:i w:val="1"/>
          <w:iCs w:val="1"/>
          <w:noProof w:val="0"/>
          <w:lang w:val="en-GB"/>
        </w:rPr>
        <w:t xml:space="preserve"> studying healthy populations and broad range of diseases. </w:t>
      </w:r>
    </w:p>
    <w:p w:rsidR="3C3A167B" w:rsidP="615C0341" w:rsidRDefault="3C3A167B" w14:paraId="55E79CFD" w14:textId="39DFA6F1">
      <w:pPr>
        <w:pStyle w:val="Normal"/>
        <w:spacing w:after="0" w:line="480" w:lineRule="auto"/>
        <w:jc w:val="both"/>
        <w:rPr>
          <w:rFonts w:ascii="Helvetica Neue" w:hAnsi="Helvetica Neue" w:eastAsia="Helvetica Neue" w:cs="Helvetica Neue"/>
          <w:b w:val="0"/>
          <w:bCs w:val="0"/>
          <w:i w:val="1"/>
          <w:iCs w:val="1"/>
          <w:caps w:val="0"/>
          <w:smallCaps w:val="0"/>
          <w:noProof w:val="0"/>
          <w:color w:val="000000" w:themeColor="text1" w:themeTint="FF" w:themeShade="FF"/>
          <w:sz w:val="18"/>
          <w:szCs w:val="18"/>
          <w:lang w:val="en-GB"/>
        </w:rPr>
      </w:pPr>
      <w:r w:rsidRPr="615C0341" w:rsidR="615C0341">
        <w:rPr>
          <w:i w:val="1"/>
          <w:iCs w:val="1"/>
          <w:noProof w:val="0"/>
          <w:lang w:val="en-GB"/>
        </w:rPr>
        <w:t xml:space="preserve">3 Large scale integration, data accumulation. some integration efforts seen. Allows accessibility </w:t>
      </w:r>
      <w:proofErr w:type="gramStart"/>
      <w:r w:rsidRPr="615C0341" w:rsidR="615C0341">
        <w:rPr>
          <w:i w:val="1"/>
          <w:iCs w:val="1"/>
          <w:noProof w:val="0"/>
          <w:lang w:val="en-GB"/>
        </w:rPr>
        <w:t>novel  knowledge</w:t>
      </w:r>
      <w:proofErr w:type="gramEnd"/>
      <w:r w:rsidRPr="615C0341" w:rsidR="615C0341">
        <w:rPr>
          <w:i w:val="1"/>
          <w:iCs w:val="1"/>
          <w:noProof w:val="0"/>
          <w:lang w:val="en-GB"/>
        </w:rPr>
        <w:t xml:space="preserve"> extraction, require </w:t>
      </w:r>
      <w:r w:rsidRPr="615C0341" w:rsidR="615C0341">
        <w:rPr>
          <w:i w:val="1"/>
          <w:iCs w:val="1"/>
          <w:noProof w:val="0"/>
          <w:lang w:val="en-GB"/>
        </w:rPr>
        <w:t>standardized</w:t>
      </w:r>
      <w:r w:rsidRPr="615C0341" w:rsidR="615C0341">
        <w:rPr>
          <w:i w:val="1"/>
          <w:iCs w:val="1"/>
          <w:noProof w:val="0"/>
          <w:lang w:val="en-GB"/>
        </w:rPr>
        <w:t xml:space="preserve"> </w:t>
      </w:r>
      <w:r w:rsidRPr="615C0341" w:rsidR="615C0341">
        <w:rPr>
          <w:i w:val="1"/>
          <w:iCs w:val="1"/>
          <w:noProof w:val="0"/>
          <w:lang w:val="en-GB"/>
        </w:rPr>
        <w:t>analytical</w:t>
      </w:r>
      <w:r w:rsidRPr="615C0341" w:rsidR="615C0341">
        <w:rPr>
          <w:i w:val="1"/>
          <w:iCs w:val="1"/>
          <w:noProof w:val="0"/>
          <w:lang w:val="en-GB"/>
        </w:rPr>
        <w:t xml:space="preserve"> techniques </w:t>
      </w:r>
    </w:p>
    <w:p w:rsidR="3C3A167B" w:rsidP="615C0341" w:rsidRDefault="3C3A167B" w14:paraId="61109EAE" w14:textId="6160C31A">
      <w:pPr>
        <w:pStyle w:val="Normal"/>
        <w:bidi w:val="0"/>
        <w:spacing w:before="0" w:beforeAutospacing="off" w:after="160" w:afterAutospacing="off" w:line="259" w:lineRule="auto"/>
        <w:ind w:left="0" w:right="0"/>
        <w:jc w:val="left"/>
        <w:rPr>
          <w:i w:val="1"/>
          <w:iCs w:val="1"/>
          <w:noProof w:val="0"/>
          <w:lang w:val="en-GB"/>
        </w:rPr>
      </w:pPr>
      <w:r w:rsidRPr="615C0341" w:rsidR="615C0341">
        <w:rPr>
          <w:i w:val="1"/>
          <w:iCs w:val="1"/>
          <w:noProof w:val="0"/>
          <w:lang w:val="en-GB"/>
        </w:rPr>
        <w:t xml:space="preserve">4 Human gut microbiome </w:t>
      </w:r>
      <w:proofErr w:type="gramStart"/>
      <w:r w:rsidRPr="615C0341" w:rsidR="615C0341">
        <w:rPr>
          <w:i w:val="1"/>
          <w:iCs w:val="1"/>
          <w:noProof w:val="0"/>
          <w:lang w:val="en-GB"/>
        </w:rPr>
        <w:t>atlas</w:t>
      </w:r>
      <w:proofErr w:type="gramEnd"/>
    </w:p>
    <w:p w:rsidR="615C0341" w:rsidP="615C0341" w:rsidRDefault="615C0341" w14:paraId="113D146C" w14:textId="659EFE2B">
      <w:pPr>
        <w:pStyle w:val="Normal"/>
        <w:bidi w:val="0"/>
        <w:spacing w:before="0" w:beforeAutospacing="off" w:after="160" w:afterAutospacing="off" w:line="259" w:lineRule="auto"/>
        <w:ind w:left="0" w:right="0"/>
        <w:jc w:val="left"/>
        <w:rPr>
          <w:i w:val="1"/>
          <w:iCs w:val="1"/>
          <w:noProof w:val="0"/>
          <w:lang w:val="en-GB"/>
        </w:rPr>
      </w:pPr>
    </w:p>
    <w:p w:rsidR="615C0341" w:rsidP="615C0341" w:rsidRDefault="615C0341" w14:paraId="77599A63" w14:textId="165E005C">
      <w:pPr>
        <w:pStyle w:val="Normal"/>
        <w:bidi w:val="0"/>
        <w:spacing w:before="0" w:beforeAutospacing="off" w:after="160" w:afterAutospacing="off" w:line="259" w:lineRule="auto"/>
        <w:ind w:left="0" w:right="0"/>
        <w:jc w:val="left"/>
        <w:rPr>
          <w:i w:val="0"/>
          <w:iCs w:val="0"/>
          <w:noProof w:val="0"/>
          <w:lang w:val="en-GB"/>
        </w:rPr>
      </w:pPr>
      <w:proofErr w:type="spellStart"/>
      <w:r w:rsidRPr="615C0341" w:rsidR="615C0341">
        <w:rPr>
          <w:i w:val="1"/>
          <w:iCs w:val="1"/>
          <w:noProof w:val="0"/>
          <w:lang w:val="en-GB"/>
        </w:rPr>
        <w:t>Supplementaty</w:t>
      </w:r>
      <w:proofErr w:type="spellEnd"/>
      <w:r w:rsidRPr="615C0341" w:rsidR="615C0341">
        <w:rPr>
          <w:i w:val="1"/>
          <w:iCs w:val="1"/>
          <w:noProof w:val="0"/>
          <w:lang w:val="en-GB"/>
        </w:rPr>
        <w:t xml:space="preserve"> </w:t>
      </w:r>
      <w:proofErr w:type="spellStart"/>
      <w:r w:rsidRPr="615C0341" w:rsidR="615C0341">
        <w:rPr>
          <w:i w:val="1"/>
          <w:iCs w:val="1"/>
          <w:noProof w:val="0"/>
          <w:lang w:val="en-GB"/>
        </w:rPr>
        <w:t>FIgure</w:t>
      </w:r>
      <w:proofErr w:type="spellEnd"/>
      <w:r w:rsidRPr="615C0341" w:rsidR="615C0341">
        <w:rPr>
          <w:i w:val="1"/>
          <w:iCs w:val="1"/>
          <w:noProof w:val="0"/>
          <w:lang w:val="en-GB"/>
        </w:rPr>
        <w:t xml:space="preserve">. Streptococcus effect size across all cohorts. </w:t>
      </w:r>
      <w:r w:rsidRPr="615C0341" w:rsidR="615C0341">
        <w:rPr>
          <w:i w:val="0"/>
          <w:iCs w:val="0"/>
          <w:noProof w:val="0"/>
          <w:lang w:val="en-GB"/>
        </w:rPr>
        <w:t xml:space="preserve">The figure above displays the branch containing all the MSPs from the Streptococcus genus and the estimated effect size across all disease cohorts included in this study. The bar plots on the leftmost side of the figure show the number of cohorts where an </w:t>
      </w:r>
      <w:proofErr w:type="gramStart"/>
      <w:r w:rsidRPr="615C0341" w:rsidR="615C0341">
        <w:rPr>
          <w:i w:val="0"/>
          <w:iCs w:val="0"/>
          <w:noProof w:val="0"/>
          <w:lang w:val="en-GB"/>
        </w:rPr>
        <w:t>MSP‘</w:t>
      </w:r>
      <w:proofErr w:type="gramEnd"/>
      <w:r w:rsidRPr="615C0341" w:rsidR="615C0341">
        <w:rPr>
          <w:i w:val="0"/>
          <w:iCs w:val="0"/>
          <w:noProof w:val="0"/>
          <w:lang w:val="en-GB"/>
        </w:rPr>
        <w:t>s effect size was above 0.3. Red colour indicates depletion and blue colour, enrichment. The graph on the top shows the hierarchical clustering result using the Ward method on the Effect Size matrix.</w:t>
      </w:r>
    </w:p>
    <w:p w:rsidR="615C0341" w:rsidP="615C0341" w:rsidRDefault="615C0341" w14:paraId="04BFBDC9" w14:textId="0F91FFA1">
      <w:pPr>
        <w:pStyle w:val="Normal"/>
        <w:bidi w:val="0"/>
        <w:spacing w:before="0" w:beforeAutospacing="off" w:after="160" w:afterAutospacing="off" w:line="259" w:lineRule="auto"/>
        <w:ind w:left="0" w:right="0"/>
        <w:jc w:val="left"/>
        <w:rPr>
          <w:i w:val="0"/>
          <w:iCs w:val="0"/>
          <w:noProof w:val="0"/>
          <w:lang w:val="en-GB"/>
        </w:rPr>
      </w:pPr>
    </w:p>
    <w:sectPr>
      <w:pgSz w:w="11906" w:h="16838" w:orient="portrait"/>
      <w:pgMar w:top="1440" w:right="1440" w:bottom="1440" w:left="1440" w:header="720" w:footer="720" w:gutter="0"/>
      <w:cols w:space="720"/>
      <w:docGrid w:linePitch="360"/>
      <w:headerReference w:type="default" r:id="R23b86f8b8dab4fc1"/>
      <w:footerReference w:type="default" r:id="Ra55ff70ab63e49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C3A167B" w:rsidTr="3C3A167B" w14:paraId="0188EFD6">
      <w:tc>
        <w:tcPr>
          <w:tcW w:w="3005" w:type="dxa"/>
          <w:tcMar/>
        </w:tcPr>
        <w:p w:rsidR="3C3A167B" w:rsidP="3C3A167B" w:rsidRDefault="3C3A167B" w14:paraId="424B3298" w14:textId="04440690">
          <w:pPr>
            <w:pStyle w:val="Header"/>
            <w:bidi w:val="0"/>
            <w:ind w:left="-115"/>
            <w:jc w:val="left"/>
          </w:pPr>
        </w:p>
      </w:tc>
      <w:tc>
        <w:tcPr>
          <w:tcW w:w="3005" w:type="dxa"/>
          <w:tcMar/>
        </w:tcPr>
        <w:p w:rsidR="3C3A167B" w:rsidP="3C3A167B" w:rsidRDefault="3C3A167B" w14:paraId="5E140FAA" w14:textId="1449138A">
          <w:pPr>
            <w:pStyle w:val="Header"/>
            <w:bidi w:val="0"/>
            <w:jc w:val="center"/>
          </w:pPr>
        </w:p>
      </w:tc>
      <w:tc>
        <w:tcPr>
          <w:tcW w:w="3005" w:type="dxa"/>
          <w:tcMar/>
        </w:tcPr>
        <w:p w:rsidR="3C3A167B" w:rsidP="3C3A167B" w:rsidRDefault="3C3A167B" w14:paraId="704DE7FA" w14:textId="7854BC22">
          <w:pPr>
            <w:pStyle w:val="Header"/>
            <w:bidi w:val="0"/>
            <w:ind w:right="-115"/>
            <w:jc w:val="right"/>
          </w:pPr>
        </w:p>
      </w:tc>
    </w:tr>
  </w:tbl>
  <w:p w:rsidR="3C3A167B" w:rsidP="3C3A167B" w:rsidRDefault="3C3A167B" w14:paraId="280C91EE" w14:textId="726619F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C3A167B" w:rsidTr="3C3A167B" w14:paraId="3A8C2345">
      <w:tc>
        <w:tcPr>
          <w:tcW w:w="3005" w:type="dxa"/>
          <w:tcMar/>
        </w:tcPr>
        <w:p w:rsidR="3C3A167B" w:rsidP="3C3A167B" w:rsidRDefault="3C3A167B" w14:paraId="36C659B2" w14:textId="084F0208">
          <w:pPr>
            <w:pStyle w:val="Header"/>
            <w:bidi w:val="0"/>
            <w:ind w:left="-115"/>
            <w:jc w:val="left"/>
          </w:pPr>
        </w:p>
      </w:tc>
      <w:tc>
        <w:tcPr>
          <w:tcW w:w="3005" w:type="dxa"/>
          <w:tcMar/>
        </w:tcPr>
        <w:p w:rsidR="3C3A167B" w:rsidP="3C3A167B" w:rsidRDefault="3C3A167B" w14:paraId="1F6D4DAA" w14:textId="2A1859ED">
          <w:pPr>
            <w:pStyle w:val="Header"/>
            <w:bidi w:val="0"/>
            <w:jc w:val="center"/>
          </w:pPr>
        </w:p>
      </w:tc>
      <w:tc>
        <w:tcPr>
          <w:tcW w:w="3005" w:type="dxa"/>
          <w:tcMar/>
        </w:tcPr>
        <w:p w:rsidR="3C3A167B" w:rsidP="3C3A167B" w:rsidRDefault="3C3A167B" w14:paraId="43D1EE38" w14:textId="7F259793">
          <w:pPr>
            <w:pStyle w:val="Header"/>
            <w:bidi w:val="0"/>
            <w:ind w:right="-115"/>
            <w:jc w:val="right"/>
          </w:pPr>
        </w:p>
      </w:tc>
    </w:tr>
  </w:tbl>
  <w:p w:rsidR="3C3A167B" w:rsidP="3C3A167B" w:rsidRDefault="3C3A167B" w14:paraId="5D703176" w14:textId="64BD334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3CD22"/>
    <w:rsid w:val="071ED1D5"/>
    <w:rsid w:val="0983CD22"/>
    <w:rsid w:val="260D167F"/>
    <w:rsid w:val="3C3A167B"/>
    <w:rsid w:val="615C03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CD22"/>
  <w15:chartTrackingRefBased/>
  <w15:docId w15:val="{9F27EDD1-D597-4858-9726-DA041A79B6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3b86f8b8dab4fc1" /><Relationship Type="http://schemas.openxmlformats.org/officeDocument/2006/relationships/footer" Target="footer.xml" Id="Ra55ff70ab63e4942" /><Relationship Type="http://schemas.openxmlformats.org/officeDocument/2006/relationships/hyperlink" Target="http://www.microbiomeatlas.org" TargetMode="External" Id="R319acd72b56a4c6b" /><Relationship Type="http://schemas.openxmlformats.org/officeDocument/2006/relationships/hyperlink" Target="https://doi.org/10.1093/NAR/GKZ843" TargetMode="External" Id="R2045ea61d06542a0" /><Relationship Type="http://schemas.openxmlformats.org/officeDocument/2006/relationships/hyperlink" Target="https://doi.org/10.1093/NAR/GKAB1019" TargetMode="External" Id="Rc0f40ea48fbf4f18" /><Relationship Type="http://schemas.openxmlformats.org/officeDocument/2006/relationships/hyperlink" Target="https://doi.org/10.1186/gb-2014-15-7-r89" TargetMode="External" Id="Rf29f7f4f91854eef" /><Relationship Type="http://schemas.openxmlformats.org/officeDocument/2006/relationships/hyperlink" Target="https://doi.org/10.1371/journal.pone.0023035" TargetMode="External" Id="Rb9e6c569dd6645f0" /><Relationship Type="http://schemas.openxmlformats.org/officeDocument/2006/relationships/hyperlink" Target="https://doi.org/10.1186/S12866-018-1197-5/TABLES/1" TargetMode="External" Id="R56038f7064804a12" /><Relationship Type="http://schemas.openxmlformats.org/officeDocument/2006/relationships/hyperlink" Target="https://doi.org/10.1038/nature11550" TargetMode="External" Id="R4859ed2e0a3a4508" /><Relationship Type="http://schemas.openxmlformats.org/officeDocument/2006/relationships/hyperlink" Target="https://doi.org/10.1038/s41564-017-0096-0" TargetMode="External" Id="R9c1746fcc38f43fd" /><Relationship Type="http://schemas.openxmlformats.org/officeDocument/2006/relationships/hyperlink" Target="https://doi.org/10.1038/s41575-021-00499-1" TargetMode="External" Id="Rd2e0f85ee892486c" /><Relationship Type="http://schemas.openxmlformats.org/officeDocument/2006/relationships/hyperlink" Target="https://doi.org/10.1038/nrmicro.2017.58" TargetMode="External" Id="R509df5ceda3b4e3c" /><Relationship Type="http://schemas.openxmlformats.org/officeDocument/2006/relationships/hyperlink" Target="https://doi.org/10.1093/NAR/GKAA851" TargetMode="External" Id="R97dd2b056de14f45" /><Relationship Type="http://schemas.openxmlformats.org/officeDocument/2006/relationships/hyperlink" Target="https://doi.org/10.1136/BMJ.J831" TargetMode="External" Id="R8bb6f7f23a2a4aaf" /><Relationship Type="http://schemas.openxmlformats.org/officeDocument/2006/relationships/glossaryDocument" Target="glossary/document.xml" Id="R7958bd41d7a3416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b98dfe-96e0-4f04-aa72-50f7ee9fcc24}"/>
      </w:docPartPr>
      <w:docPartBody>
        <w:p w14:paraId="3AD162EB">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dcb11f51f4094d4f"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dcb11f51f4094d4f"/>
  </wetp:taskpane>
</wetp:taskpanes>
</file>

<file path=word/webextensions/webextension.xml><?xml version="1.0" encoding="utf-8"?>
<we:webextension xmlns:we="http://schemas.microsoft.com/office/webextensions/webextension/2010/11" id="a7b6d86f-bdba-41b3-bd3f-480aeca15b15">
  <we:reference id="WA104382081" version="1.35.0.0" store="es-ES" storeType="omex"/>
  <we:alternateReferences/>
  <we:properties>
    <we:property name="MENDELEY_CITATIONS" value="[{&quot;citationID&quot;:&quot;MENDELEY_CITATION_e585afd6-4df4-4415-9bad-72e9f419b465&quot;,&quot;properties&quot;:{&quot;noteIndex&quot;:0},&quot;isEdited&quot;:false,&quot;manualOverride&quot;:{&quot;isManuallyOverridden&quot;:false,&quot;citeprocText&quot;:&quot;(Young, 2017)&quot;,&quot;manualOverrideText&quot;:&quot;&quot;},&quot;citationItems&quot;:[{&quot;id&quot;:&quot;df0fc2b0-8ba7-37eb-8634-239637cb6781&quot;,&quot;itemData&quot;:{&quot;type&quot;:&quot;article-journal&quot;,&quot;id&quot;:&quot;df0fc2b0-8ba7-37eb-8634-239637cb6781&quot;,&quot;title&quot;:&quot;The role of the microbiome in human health and disease: an introduction for clinicians&quot;,&quot;author&quot;:[{&quot;family&quot;:&quot;Young&quot;,&quot;given&quot;:&quot;Vincent B.&quot;,&quot;parse-names&quot;:false,&quot;dropping-particle&quot;:&quot;&quot;,&quot;non-dropping-particle&quot;:&quot;&quot;}],&quot;container-title&quot;:&quot;BMJ&quot;,&quot;accessed&quot;:{&quot;date-parts&quot;:[[2022,1,24]]},&quot;DOI&quot;:&quot;10.1136/BMJ.J831&quot;,&quot;ISSN&quot;:&quot;0959-8138&quot;,&quot;PMID&quot;:&quot;28298355&quot;,&quot;URL&quot;:&quot;https://www.bmj.com/content/356/bmj.j831&quot;,&quot;issued&quot;:{&quot;date-parts&quot;:[[2017,3,15]]},&quot;abstract&quot;:&quot;Research into the microbiome—the indigenous microbial communities (microbiota) and the host environment that they inhabit—has changed clinicians’ ideas about microbes in human health and disease. Perhaps the most radical change is the realization that most of the microbes that inhabit our body supply crucial ecosystem services that benefit the entire host-microbe system. These services include the production of important resources, bioconversion of nutrients, and protection against pathogenic microbes. Thus disease can result from a loss of beneficial functions or the introduction of maladaptive functions by invading microbes. This review will show how an understanding of the dynamics and function of the indigenous microbiota has altered our view of microbes in maintaining homeostasis and causing disease. It will discuss how disruption of the beneficial functions of the microbiota can lead to disease. Methods for studying the microbiota will be introduced as part of a conceptual framework for using these methods to delineate novel roles for microbes in health. Key associations between specific changes in the microbiome and disease will be discussed. This will lead to an explanation of how the intentional manipulation of the microbiota, either by restoring missing functions or eliminating harmful functions, may lead to novel methods to prevent or treat a variety of diseases. With the explosion of studies relating the microbiome to health and disease, this review aims to provide a foundation for clinicians to follow this developing area of biomedical research.&quot;,&quot;publisher&quot;:&quot;British Medical Journal Publishing Group&quot;,&quot;volume&quot;:&quot;356&quot;,&quot;expandedJournalTitle&quot;:&quot;BMJ&quot;},&quot;isTemporary&quot;:false}],&quot;citationTag&quot;:&quot;MENDELEY_CITATION_v3_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&quot;},{&quot;citationID&quot;:&quot;MENDELEY_CITATION_8fbb6928-b1b4-4cb6-a7ee-e33f01de5a99&quot;,&quot;properties&quot;:{&quot;noteIndex&quot;:0},&quot;isEdited&quot;:false,&quot;manualOverride&quot;:{&quot;isManuallyOverridden&quot;:false,&quot;citeprocText&quot;:&quot;(David et al., 2014; Lozupone et al., 2012; Sommer et al., 2017)&quot;,&quot;manualOverrideText&quot;:&quot;&quot;},&quot;citationItems&quot;:[{&quot;id&quot;:&quot;1421d789-f6a0-3c14-9216-d283b857289e&quot;,&quot;itemData&quot;:{&quot;type&quot;:&quot;article-journal&quot;,&quot;id&quot;:&quot;1421d789-f6a0-3c14-9216-d283b857289e&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expandedJournalTitle&quot;:&quot;Genome Biol&quot;},&quot;isTemporary&quot;:false},{&quot;id&quot;:&quot;ab53cc19-571d-3b1b-9725-b3d556f724db&quot;,&quot;itemData&quot;:{&quot;type&quot;:&quot;article-journal&quot;,&quot;id&quot;:&quot;ab53cc19-571d-3b1b-9725-b3d556f724db&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expandedJournalTitle&quot;:&quot;Nat. Rev. Microbiol.&quot;},&quot;isTemporary&quot;:false},{&quot;id&quot;:&quot;fd0a510b-c4c5-3520-90e6-81916286e78a&quot;,&quot;itemData&quot;:{&quot;type&quot;:&quot;article-journal&quot;,&quot;id&quot;:&quot;fd0a510b-c4c5-3520-90e6-81916286e78a&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expandedJournalTitle&quot;:&quot;Nature&quot;},&quot;isTemporary&quot;:false}],&quot;citationTag&quot;:&quot;MENDELEY_CITATION_v3_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&quot;},{&quot;citationID&quot;:&quot;MENDELEY_CITATION_62ed8523-7fd5-4710-bf94-ec8305e8481c&quot;,&quot;properties&quot;:{&quot;noteIndex&quot;:0},&quot;isEdited&quot;:false,&quot;manualOverride&quot;:{&quot;isManuallyOverridden&quot;:false,&quot;citeprocText&quot;:&quot;(Schupack et al., 2021)&quot;,&quot;manualOverrideText&quot;:&quot;&quot;},&quot;citationItems&quot;:[{&quot;id&quot;:&quot;9b486bfd-4e97-3c11-a747-2ce92a637443&quot;,&quot;itemData&quot;:{&quot;type&quot;:&quot;article-journal&quot;,&quot;id&quot;:&quot;9b486bfd-4e97-3c11-a747-2ce92a637443&quot;,&quot;title&quot;:&quot;The promise of the gut microbiome as part of individualized treatment strategies&quot;,&quot;author&quot;:[{&quot;family&quot;:&quot;Schupack&quot;,&quot;given&quot;:&quot;Daniel A.&quot;,&quot;parse-names&quot;:false,&quot;dropping-particle&quot;:&quot;&quot;,&quot;non-dropping-particle&quot;:&quot;&quot;},{&quot;family&quot;:&quot;Mars&quot;,&quot;given&quot;:&quot;Ruben A.T.&quot;,&quot;parse-names&quot;:false,&quot;dropping-particle&quot;:&quot;&quot;,&quot;non-dropping-particle&quot;:&quot;&quot;},{&quot;family&quot;:&quot;Voelker&quot;,&quot;given&quot;:&quot;Dayne H.&quot;,&quot;parse-names&quot;:false,&quot;dropping-particle&quot;:&quot;&quot;,&quot;non-dropping-particle&quot;:&quot;&quot;},{&quot;family&quot;:&quot;Abeykoon&quot;,&quot;given&quot;:&quot;Jithma P.&quot;,&quot;parse-names&quot;:false,&quot;dropping-particle&quot;:&quot;&quot;,&quot;non-dropping-particle&quot;:&quot;&quot;},{&quot;family&quot;:&quot;Kashyap&quot;,&quot;given&quot;:&quot;Purna C.&quot;,&quot;parse-names&quot;:false,&quot;dropping-particle&quot;:&quot;&quot;,&quot;non-dropping-particle&quot;:&quot;&quot;}],&quot;container-title&quot;:&quot;Nature Reviews Gastroenterology &amp; Hepatology 2021 19:1&quot;,&quot;accessed&quot;:{&quot;date-parts&quot;:[[2022,1,24]]},&quot;DOI&quot;:&quot;10.1038/s41575-021-00499-1&quot;,&quot;ISSN&quot;:&quot;1759-5053&quot;,&quot;PMID&quot;:&quot;34453142&quot;,&quot;URL&quot;:&quot;https://www.nature.com/articles/s41575-021-00499-1&quot;,&quot;issued&quot;:{&quot;date-parts&quot;:[[2021,8,27]]},&quot;page&quot;:&quot;7-25&quot;,&quot;abstract&quot;:&quot;Variability in disease presentation, progression and treatment response has been a central challenge in medicine. Although variability in host factors and genetics are important, it has become evident that the gut microbiome, with its vast genetic and metabolic diversity, must be considered in moving towards individualized treatment. In this Review, we discuss six broad disease groups: infectious disease, cancer, metabolic disease, cardiovascular disease, autoimmune or inflammatory disease, and allergic and atopic diseases. We highlight current knowledge on the gut microbiome in disease pathogenesis and prognosis, efficacy, and treatment-related adverse events and its promise for stratifying existing treatments and as a source of novel therapies. The Review is not meant to be comprehensive for each disease state but rather highlights the potential implications of the microbiome as a tool to individualize treatment strategies in clinical practice. Although early, the outlook is optimistic but challenges need to be overcome before clinical implementation, including improved understanding of underlying mechanisms, longitudinal studies with multiple data layers reflecting gut microbiome and host response, standardized approaches to testing and reporting, and validation in larger cohorts. Given progress in the microbiome field with concurrent basic and clinical studies, the microbiome will likely become an integral part of clinical care within the next decade. The gut microbiota is increasingly recognized as an important factor in disease development, progression and treatment response. This Review highlights the promise of strategies that target the gut microbiome in the treatment of disease, including cancer and infectious and metabolic diseases.&quot;,&quot;publisher&quot;:&quot;Nature Publishing Group&quot;,&quot;issue&quot;:&quot;1&quot;,&quot;volume&quot;:&quot;19&quot;,&quot;expandedJournalTitle&quot;:&quot;Nature Reviews Gastroenterology &amp; Hepatology 2021 19:1&quot;},&quot;isTemporary&quot;:false}],&quot;citationTag&quot;:&quot;MENDELEY_CITATION_v3_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&quot;},{&quot;citationID&quot;:&quot;MENDELEY_CITATION_433d4981-8855-421d-be05-7706012116a0&quot;,&quot;properties&quot;:{&quot;noteIndex&quot;:0},&quot;isEdited&quot;:false,&quot;manualOverride&quot;:{&quot;isManuallyOverridden&quot;:false,&quot;citeprocText&quot;:&quot;(David et al., 2014; Jalanka-Tuovinen et al., 2011; Mehta et al., 2018)&quot;,&quot;manualOverrideText&quot;:&quot;&quot;},&quot;citationItems&quot;:[{&quot;id&quot;:&quot;1421d789-f6a0-3c14-9216-d283b857289e&quot;,&quot;itemData&quot;:{&quot;type&quot;:&quot;article-journal&quot;,&quot;id&quot;:&quot;1421d789-f6a0-3c14-9216-d283b857289e&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expandedJournalTitle&quot;:&quot;Genome Biol&quot;},&quot;isTemporary&quot;:false},{&quot;id&quot;:&quot;b0a48c77-e5ff-3024-9382-032d437e84fc&quot;,&quot;itemData&quot;:{&quot;type&quot;:&quot;article-journal&quot;,&quot;id&quot;:&quot;b0a48c77-e5ff-3024-9382-032d437e84fc&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expandedJournalTitle&quot;:&quot;PLoS One&quot;},&quot;isTemporary&quot;:false},{&quot;id&quot;:&quot;3abebd4a-43b5-3dc6-aa61-1381537124d3&quot;,&quot;itemData&quot;:{&quot;type&quot;:&quot;article-journal&quot;,&quot;id&quot;:&quot;3abebd4a-43b5-3dc6-aa61-1381537124d3&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expandedJournalTitle&quot;:&quot;Nat Microbiol&quot;},&quot;isTemporary&quot;:false}],&quot;citationTag&quot;:&quot;MENDELEY_CITATION_v3_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&quot;},{&quot;citationID&quot;:&quot;MENDELEY_CITATION_0854e579-a946-470f-9c49-8ad10659dee2&quot;,&quot;properties&quot;:{&quot;noteIndex&quot;:0},&quot;isEdited&quot;:false,&quot;manualOverride&quot;:{&quot;isManuallyOverridden&quot;:false,&quot;citeprocText&quot;:&quot;(Cheng et al., 2020; Dai et al., 2022; Janssens et al., 2018; Tang et al., 2021)&quot;,&quot;manualOverrideText&quot;:&quot;&quot;},&quot;citationTag&quot;:&quot;MENDELEY_CITATION_v3_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&quot;,&quot;citationItems&quot;:[{&quot;id&quot;:&quot;a1ec7358-657d-348c-8c38-f0950cbe8640&quot;,&quot;itemData&quot;:{&quot;type&quot;:&quot;article-journal&quot;,&quot;id&quot;:&quot;a1ec7358-657d-348c-8c38-f0950cbe8640&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1,24]]},&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id&quot;:&quot;19a1d461-3773-383a-9194-a9956c62722b&quot;,&quot;itemData&quot;:{&quot;type&quot;:&quot;article-journal&quot;,&quot;id&quot;:&quot;19a1d461-3773-383a-9194-a9956c62722b&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1,24]]},&quot;DOI&quot;:&quot;10.1093/NAR/GKAA851&quot;,&quot;ISSN&quot;:&quot;1362-4962&quot;,&quot;PMID&quot;:&quot;33045729&quot;,&quot;URL&quot;:&quot;https://pubmed.ncbi.nlm.nih.gov/33045729/&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Nucleic Acids Res&quot;,&quot;issue&quot;:&quot;D1&quot;,&quot;volume&quot;:&quot;49&quot;,&quot;expandedJournalTitle&quot;:&quot;Nucleic acids research&quot;},&quot;isTemporary&quot;:false},{&quot;id&quot;:&quot;88db22c4-5d55-307e-992a-2f31b5cc4a79&quot;,&quot;itemData&quot;:{&quot;type&quot;:&quot;article-journal&quot;,&quot;id&quot;:&quot;88db22c4-5d55-307e-992a-2f31b5cc4a79&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1,24]]},&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id&quot;:&quot;3959e790-1d16-35f3-9455-3446c9876c76&quot;,&quot;itemData&quot;:{&quot;type&quot;:&quot;article-journal&quot;,&quot;id&quot;:&quot;3959e790-1d16-35f3-9455-3446c9876c76&quot;,&quot;title&quot;:&quot;GMrepo v2: a curated human gut microbiome database with special focus on disease markers and cross-dataset comparison&quot;,&quot;author&quot;:[{&quot;family&quot;:&quot;Dai&quot;,&quot;given&quot;:&quot;Die&quot;,&quot;parse-names&quot;:false,&quot;dropping-particle&quot;:&quot;&quot;,&quot;non-dropping-particle&quot;:&quot;&quot;},{&quot;family&quot;:&quot;Zhu&quot;,&quot;given&quot;:&quot;Jiayi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Min&quot;,&quot;parse-names&quot;:false,&quot;dropping-particle&quot;:&quot;&quot;,&quot;non-dropping-particle&quot;:&quot;&quot;},{&quot;family&quot;:&quot;Liu&quot;,&quot;given&quot;:&quot;Jinxin&quot;,&quot;parse-names&quot;:false,&quot;dropping-particle&quot;:&quot;&quot;,&quot;non-dropping-particle&quot;:&quot;&quot;},{&quot;family&quot;:&quot;Wu&quot;,&quot;given&quot;:&quot;Sicheng&quot;,&quot;parse-names&quot;:false,&quot;dropping-particle&quot;:&quot;&quot;,&quot;non-dropping-particle&quot;:&quot;&quot;},{&quot;family&quot;:&quot;Ning&quot;,&quot;given&quot;:&quot;Kang&quot;,&quot;parse-names&quot;:false,&quot;dropping-particle&quot;:&quot;&quot;,&quot;non-dropping-particle&quot;:&quot;&quot;},{&quot;family&quot;:&quot;He&quot;,&quot;given&quot;:&quot;Li-jie&quot;,&quot;parse-names&quot;:false,&quot;dropping-particle&quot;:&quot;&quot;,&quot;non-dropping-particle&quot;:&quot;&quot;},{&quot;family&quot;:&quot;Zhao&quot;,&quot;given&quot;:&quot;Xing-Ming&quot;,&quot;parse-names&quot;:false,&quot;dropping-particle&quot;:&quot;&quot;,&quot;non-dropping-particle&quot;:&quot;&quot;},{&quot;family&quot;:&quot;Chen&quot;,&quot;given&quot;:&quot;Wei-Hua&quot;,&quot;parse-names&quot;:false,&quot;dropping-particle&quot;:&quot;&quot;,&quot;non-dropping-particle&quot;:&quot;&quot;}],&quot;container-title&quot;:&quot;Nucleic Acids Research&quot;,&quot;accessed&quot;:{&quot;date-parts&quot;:[[2022,1,24]]},&quot;DOI&quot;:&quot;10.1093/NAR/GKAB1019&quot;,&quot;ISSN&quot;:&quot;0305-1048&quot;,&quot;URL&quot;:&quot;https://academic.oup.com/nar/article/50/D1/D777/6426060&quot;,&quot;issued&quot;:{&quot;date-parts&quot;:[[2022,1,7]]},&quot;page&quot;:&quot;D777-D784&quot;,&quot;abstract&quot;:&quot;GMrepo (data repository for Gut Microbiota) is a database of curated and consistently annotated human gut metagenomes. Its main purposes are to increase the reusability and accessibility of human gut metagenomic data, and enable cross-project and phenotype comparisons. To achieve these goals, we performed manual curation on the meta-data and organized the datasets in a phenotype-centric manner. GMrepo v2 contains 353 projects and 71,642 runs/samples, which are significantly increased from the previous version. Among these runs/samples, 45,111 and 26,531 were obtained by 16S rRNA amplicon and whole-genome metagenomics sequencing, respectively. We also increased the number of phenotypes from 92 to 133. In addition, we introduced disease-marker identification and cross-project/phenotype comparison. We first identified disease markers between two phenotypes (e.g. health versus diseases) on a per-project basis for selected projects. We then compared the identified markers for each phenotype pair across datasets to facilitate the identification of consistent microbial markers across datasets. Finally, we provided a marker-centric view to allow users to check if a marker has different trends in different diseases. So far, GMrepo includes 592 marker taxa (350 species and 242 genera) for 47 phenotype pairs, identified from 83 selected projects. GMrepo v2 is freely available at: https://gmrepo.humangut.info.&quot;,&quot;publisher&quot;:&quot;Oxford Academic&quot;,&quot;issue&quot;:&quot;D1&quot;,&quot;volume&quot;:&quot;50&quot;,&quot;expandedJournalTitle&quot;:&quot;Nucleic Acids Research&quot;},&quot;isTemporary&quot;:false}]}]"/>
    <we:property name="MENDELEY_CITATIONS_STYLE" value="&quot;https://www.zotero.org/styles/apa&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2022-01-22T21:17:36.9556927Z</dcterms:created>
  <dcterms:modified xsi:type="dcterms:W3CDTF">2022-01-24T20:21:18.5454218Z</dcterms:modified>
  <dc:creator>JOSE FERNANDO GARCIA GUEVARA</dc:creator>
  <lastModifiedBy>JOSE FERNANDO GARCIA GUEVARA</lastModifiedBy>
</coreProperties>
</file>