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94A2" w14:textId="234B04D7" w:rsidR="00973B9B" w:rsidRPr="00956BB7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>[Q1]</w:t>
      </w:r>
      <w:r w:rsidR="00DE3705" w:rsidRPr="00956BB7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Prompt</w:t>
      </w:r>
      <w:r w:rsidR="007F79FB" w:rsidRPr="00956BB7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: </w:t>
      </w: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A sequence of n operations is performed on a data structure. The ith operation costs i if i is an exact power of 2, and 1 otherwise. That is, operation i costs f(i), where f(i) = i, if i = 2</w:t>
      </w: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  <w:vertAlign w:val="superscript"/>
        </w:rPr>
        <w:t>k</w:t>
      </w: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 xml:space="preserve"> for some k ≥ 0, and f(i) = 1 otherwise. Determine the amortized cost per operation using the following methods of analysis:</w:t>
      </w:r>
    </w:p>
    <w:p w14:paraId="29DED8A1" w14:textId="77777777" w:rsidR="00973B9B" w:rsidRPr="00956BB7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(a) Aggregate method</w:t>
      </w:r>
    </w:p>
    <w:p w14:paraId="652960CB" w14:textId="77777777" w:rsidR="00973B9B" w:rsidRPr="00956BB7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(b) Accounting method</w:t>
      </w:r>
    </w:p>
    <w:p w14:paraId="7F733072" w14:textId="563BE2BD" w:rsidR="00973B9B" w:rsidRPr="00956BB7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(c) Potential method</w:t>
      </w:r>
    </w:p>
    <w:p w14:paraId="52766332" w14:textId="20492869" w:rsidR="00DE3705" w:rsidRPr="00956BB7" w:rsidRDefault="00DE3705" w:rsidP="00DE3705">
      <w:pPr>
        <w:pStyle w:val="NormalWeb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0"/>
          <w:szCs w:val="20"/>
        </w:rPr>
      </w:pPr>
      <w:r w:rsidRPr="00956BB7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1A00F60" wp14:editId="2D07458B">
            <wp:extent cx="3618365" cy="212677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4972" cy="2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130" w14:textId="77777777" w:rsidR="00956BB7" w:rsidRPr="00956BB7" w:rsidRDefault="00956BB7" w:rsidP="00956B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φ(i) = “bank account balance” if you think like accounting method</w:t>
      </w:r>
    </w:p>
    <w:p w14:paraId="3D5B3AF7" w14:textId="5F7E3370" w:rsidR="00956BB7" w:rsidRPr="00956BB7" w:rsidRDefault="00956BB7" w:rsidP="00956B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2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perscript"/>
        </w:rPr>
        <w:t>p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next power of 2 so </w:t>
      </w:r>
      <w:r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i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is defined as being between subsequent powers of 2, </w:t>
      </w:r>
      <w:r w:rsidRPr="00956BB7">
        <w:rPr>
          <w:rFonts w:asciiTheme="minorHAnsi" w:hAnsiTheme="minorHAnsi" w:cstheme="minorHAnsi"/>
          <w:i/>
          <w:iCs/>
          <w:color w:val="FF0000"/>
          <w:sz w:val="20"/>
          <w:szCs w:val="20"/>
          <w:highlight w:val="yellow"/>
        </w:rPr>
        <w:t>e.g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. between 2 and 4</w:t>
      </w:r>
    </w:p>
    <w:p w14:paraId="3A5498E1" w14:textId="4E7466EB" w:rsidR="00956BB7" w:rsidRPr="00956BB7" w:rsidRDefault="00956BB7" w:rsidP="00956B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if i = 3 then (i) – 2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perscript"/>
        </w:rPr>
        <w:t>p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2(7) – 2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perscript"/>
        </w:rPr>
        <w:t>p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which = 3 – 4 or –1 which is not allowed as it is a negative “balance” so first wrong</w:t>
      </w:r>
    </w:p>
    <w:p w14:paraId="472C4DA9" w14:textId="4355F8A1" w:rsidR="00956BB7" w:rsidRPr="00956BB7" w:rsidRDefault="00956BB7" w:rsidP="00956B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if i = 3 then 2(i) – 2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perscript"/>
        </w:rPr>
        <w:t>p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2(7) – 2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perscript"/>
        </w:rPr>
        <w:t>p</w:t>
      </w: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which = 6 – 4 or +2 which is a positive “balance” </w:t>
      </w:r>
      <w:r w:rsidRPr="0090149B"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  <w:t>so fourth answer is correct</w:t>
      </w:r>
    </w:p>
    <w:p w14:paraId="58C8C7DE" w14:textId="333303FA" w:rsidR="00973B9B" w:rsidRPr="00956BB7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>[Q2]</w:t>
      </w:r>
      <w:r w:rsidR="00DE3705" w:rsidRPr="00956BB7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Prompt</w:t>
      </w:r>
      <w:r w:rsidR="007F79FB" w:rsidRPr="00956BB7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: </w:t>
      </w:r>
      <w:r w:rsidRPr="00956BB7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Suppose that we have a stack S that supports the following operations: Push (S,x), which pushes an element x on top of the stack S, Pop (S), which removes the element at the top of stack S, and MultiPop (S,k), which removes the top k elements from the stack S (if we try to remove more elements than the current number of elements on the stack in a Pop or MultiPop operation, only the elements currently on the stack will be returned). Assume that the stack is initially empty. Give a potential function argument showing that the amortized running time of each of the three stack operations is Θ(1).</w:t>
      </w:r>
    </w:p>
    <w:p w14:paraId="694D99FB" w14:textId="315B31B8" w:rsidR="00DE3705" w:rsidRPr="00956BB7" w:rsidRDefault="00DE3705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color w:val="2D3B45"/>
          <w:sz w:val="20"/>
          <w:szCs w:val="20"/>
        </w:rPr>
      </w:pPr>
      <w:r w:rsidRPr="00956BB7">
        <w:rPr>
          <w:rStyle w:val="Strong"/>
          <w:rFonts w:asciiTheme="minorHAnsi" w:hAnsiTheme="minorHAnsi" w:cstheme="minorHAnsi"/>
          <w:color w:val="2D3B45"/>
          <w:sz w:val="20"/>
          <w:szCs w:val="20"/>
        </w:rPr>
        <w:tab/>
      </w:r>
      <w:r w:rsidRPr="00956BB7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727FFA5" wp14:editId="090682E2">
            <wp:extent cx="3580679" cy="207225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636" cy="21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F61" w14:textId="767E1FB9" w:rsidR="00036733" w:rsidRPr="00956BB7" w:rsidRDefault="00FE5E1E" w:rsidP="000367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hyperlink r:id="rId6" w:history="1">
        <w:r w:rsidR="00036733" w:rsidRPr="00956BB7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https://www.youtube.com/watch?v=CGEcK7ULnY8</w:t>
        </w:r>
      </w:hyperlink>
    </w:p>
    <w:p w14:paraId="128F28FB" w14:textId="73683AAF" w:rsidR="00B535B0" w:rsidRPr="00956BB7" w:rsidRDefault="002C4D73" w:rsidP="000367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Aggregate Method = multipop = O(n) which dominates O(1) so ultimately O(n)/n = O(1)</w:t>
      </w:r>
    </w:p>
    <w:p w14:paraId="176B8EC6" w14:textId="5F93ED56" w:rsidR="002C4D73" w:rsidRPr="00956BB7" w:rsidRDefault="002C4D73" w:rsidP="000367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Accounting Method = cannot pop w/o a push, so charge 2 for each push you cover the costs of pops and multipops</w:t>
      </w:r>
    </w:p>
    <w:p w14:paraId="69F7E22F" w14:textId="612639AD" w:rsidR="002C4D73" w:rsidRPr="003A076F" w:rsidRDefault="002C4D73" w:rsidP="000367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956BB7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Potential 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Method =</w:t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c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+ φ(D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) – φ(D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i-1</w:t>
      </w:r>
      <w:r w:rsidR="007F79FB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)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and we </w:t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k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no</w:t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w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c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1</w:t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and s = size of Stack, 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so </w:t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for push 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φ(D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) – φ(D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i-1</w:t>
      </w:r>
      <w:r w:rsidR="0027535A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) = (s + 1) – s = 1 thus:</w:t>
      </w:r>
    </w:p>
    <w:p w14:paraId="47632F85" w14:textId="4928EB88" w:rsidR="0027535A" w:rsidRPr="003A076F" w:rsidRDefault="0027535A" w:rsidP="0011603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>Push =&gt;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   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1 + (s +</w:t>
      </w:r>
      <w:r w:rsidR="00366798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1) – s = 2</w:t>
      </w:r>
      <w:r w:rsid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>because s cancels and 1 + 1 = 2</w:t>
      </w:r>
    </w:p>
    <w:p w14:paraId="52BCDA6B" w14:textId="5451EE8D" w:rsidR="0027535A" w:rsidRPr="003A076F" w:rsidRDefault="0027535A" w:rsidP="0011603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>Pop  =&gt;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</w:r>
      <w:r w:rsidR="003A076F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   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1 + (s – 1) – s = 0</w:t>
      </w:r>
      <w:r w:rsid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>because s cancels and 1 – 1 = 2</w:t>
      </w:r>
    </w:p>
    <w:p w14:paraId="473A8AEE" w14:textId="104BAFC7" w:rsidR="002C4D73" w:rsidRPr="003A076F" w:rsidRDefault="003A076F" w:rsidP="00852FE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</w:pP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Multip-pop    =&gt;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</w:r>
      <w:r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   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a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  <w:vertAlign w:val="subscript"/>
        </w:rPr>
        <w:t>i</w:t>
      </w:r>
      <w:r w:rsidR="0011603C" w:rsidRPr="003A076F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= k’ + (s – k’) – s = 0</w:t>
      </w:r>
      <w:r w:rsidR="008A4032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>because both k’ and s cancels</w:t>
      </w:r>
    </w:p>
    <w:p w14:paraId="27ADF07D" w14:textId="12C26BD4" w:rsidR="003A076F" w:rsidRPr="003A076F" w:rsidRDefault="008A4032" w:rsidP="00852FE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  <w:t xml:space="preserve">    </w:t>
      </w:r>
      <w:r w:rsidR="003A076F" w:rsidRPr="008A4032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k' = cost of multipop          (s – k’) – s = Δφ which is the difference in the stack </w:t>
      </w:r>
      <w:r w:rsidR="007829E8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from before to </w:t>
      </w:r>
      <w:r w:rsidR="003A076F" w:rsidRPr="008A4032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after</w:t>
      </w:r>
      <w:r w:rsidR="007829E8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which = cost of multipop</w:t>
      </w:r>
    </w:p>
    <w:p w14:paraId="2E30BAE0" w14:textId="5B385B71" w:rsidR="003A076F" w:rsidRPr="003A076F" w:rsidRDefault="003A076F" w:rsidP="00852FE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FF0000"/>
          <w:sz w:val="20"/>
          <w:szCs w:val="20"/>
        </w:rPr>
      </w:pPr>
      <w:r w:rsidRPr="003A076F"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  <w:t>So the answer is the third selection</w:t>
      </w:r>
    </w:p>
    <w:p w14:paraId="3E95CA05" w14:textId="4A277A2E" w:rsidR="00973B9B" w:rsidRPr="007829E8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</w:pPr>
      <w:r w:rsidRPr="00BF6BCA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lastRenderedPageBreak/>
        <w:t>[Q3]</w:t>
      </w:r>
      <w:r w:rsidR="00DE3705" w:rsidRPr="00BF6BCA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Prompt</w:t>
      </w:r>
      <w:r w:rsidR="00BF6BCA" w:rsidRPr="00BF6BC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:</w:t>
      </w:r>
      <w:r w:rsidR="00BF6BC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</w:t>
      </w: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Consider an ordinary binary heap data structure with n elements that supports the instructions Insert and Extract-Min in O(log n) worst- case time. Give a potential function Φ such that the amortized cost of Insert is O(log n) and the amortized cost of Extract-Min is O(1), and show that it works.</w:t>
      </w:r>
    </w:p>
    <w:p w14:paraId="2149CA9D" w14:textId="5568A605" w:rsidR="00DE3705" w:rsidRPr="007829E8" w:rsidRDefault="00DE3705" w:rsidP="00973B9B">
      <w:pPr>
        <w:pStyle w:val="NormalWeb"/>
        <w:spacing w:before="180" w:beforeAutospacing="0" w:after="180" w:afterAutospacing="0"/>
        <w:rPr>
          <w:rStyle w:val="Strong"/>
          <w:rFonts w:ascii="&amp;quot" w:hAnsi="&amp;quot"/>
          <w:b w:val="0"/>
          <w:bCs w:val="0"/>
          <w:color w:val="2D3B45"/>
          <w:sz w:val="20"/>
          <w:szCs w:val="20"/>
        </w:rPr>
      </w:pPr>
      <w:r w:rsidRPr="007829E8">
        <w:rPr>
          <w:rStyle w:val="Strong"/>
          <w:rFonts w:ascii="&amp;quot" w:hAnsi="&amp;quot"/>
          <w:b w:val="0"/>
          <w:bCs w:val="0"/>
          <w:color w:val="2D3B45"/>
          <w:sz w:val="20"/>
          <w:szCs w:val="20"/>
        </w:rPr>
        <w:tab/>
      </w:r>
      <w:r w:rsidRPr="007829E8">
        <w:rPr>
          <w:noProof/>
          <w:sz w:val="20"/>
          <w:szCs w:val="20"/>
        </w:rPr>
        <w:drawing>
          <wp:inline distT="0" distB="0" distL="0" distR="0" wp14:anchorId="02E69398" wp14:editId="4098AD07">
            <wp:extent cx="3779822" cy="167051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917" cy="19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E8EE" w14:textId="5D21E6F4" w:rsidR="003212EF" w:rsidRPr="00137BE3" w:rsidRDefault="00C16E7C" w:rsidP="00C16E7C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FF0000"/>
          <w:sz w:val="20"/>
          <w:szCs w:val="20"/>
          <w:highlight w:val="yellow"/>
        </w:rPr>
      </w:pPr>
      <w:r w:rsidRPr="00137BE3">
        <w:rPr>
          <w:rStyle w:val="Strong"/>
          <w:rFonts w:asciiTheme="minorHAnsi" w:hAnsiTheme="minorHAnsi" w:cstheme="minorHAnsi"/>
          <w:b w:val="0"/>
          <w:bCs w:val="0"/>
          <w:color w:val="FF0000"/>
          <w:sz w:val="20"/>
          <w:szCs w:val="20"/>
          <w:highlight w:val="yellow"/>
        </w:rPr>
        <w:t>A heap is a binary tree so like a splay tree but left and right children can be &gt; or &lt; parent as long as &lt; root for max heap</w:t>
      </w:r>
    </w:p>
    <w:p w14:paraId="78A6019E" w14:textId="572A34D7" w:rsidR="00B80F06" w:rsidRPr="00137BE3" w:rsidRDefault="00B80F06" w:rsidP="00C16E7C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FF0000"/>
          <w:sz w:val="20"/>
          <w:szCs w:val="20"/>
          <w:highlight w:val="yellow"/>
        </w:rPr>
      </w:pPr>
      <w:r w:rsidRPr="00137BE3">
        <w:rPr>
          <w:rStyle w:val="Strong"/>
          <w:rFonts w:asciiTheme="minorHAnsi" w:hAnsiTheme="minorHAnsi" w:cstheme="minorHAnsi"/>
          <w:b w:val="0"/>
          <w:bCs w:val="0"/>
          <w:color w:val="FF0000"/>
          <w:sz w:val="20"/>
          <w:szCs w:val="20"/>
          <w:highlight w:val="yellow"/>
        </w:rPr>
        <w:t>At first it looks like “The height of binary tree” answer works, but</w:t>
      </w:r>
    </w:p>
    <w:p w14:paraId="650510F0" w14:textId="77777777" w:rsidR="00B80F06" w:rsidRPr="00137BE3" w:rsidRDefault="00C16E7C" w:rsidP="00C16E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On first page of splay tree amortized bounds pdf </w:t>
      </w:r>
      <w:r w:rsidR="00B80F06"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r(v) = rank of node v and s(v) = size of subtree rooted at node</w:t>
      </w:r>
    </w:p>
    <w:p w14:paraId="40AC1675" w14:textId="77777777" w:rsidR="00B80F06" w:rsidRPr="00137BE3" w:rsidRDefault="00C16E7C" w:rsidP="00C16E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φt(T) = </w:t>
      </w:r>
      <w:r w:rsidRPr="00137BE3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Σ v є V(T): </w:t>
      </w: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r(v) which equals φt(T) = </w:t>
      </w:r>
      <w:r w:rsidRPr="00137BE3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Σ v є V(T):</w:t>
      </w:r>
      <w:r w:rsidR="00B80F06" w:rsidRPr="00137BE3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  <w:r w:rsidR="00B80F06"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[floor]log(s(v))</w:t>
      </w:r>
    </w:p>
    <w:p w14:paraId="744B8CED" w14:textId="6FA30C75" w:rsidR="00B80F06" w:rsidRPr="00137BE3" w:rsidRDefault="00B80F06" w:rsidP="00C16E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  <w:highlight w:val="yellow"/>
        </w:rPr>
      </w:pP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so if we use depth instead of rank since heap not splay tree, where d(v) = depth of node v, we get</w:t>
      </w:r>
    </w:p>
    <w:p w14:paraId="0671280D" w14:textId="0D594D9D" w:rsidR="00B80F06" w:rsidRPr="007829E8" w:rsidRDefault="00B80F06" w:rsidP="00C16E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φ(t) = </w:t>
      </w:r>
      <w:r w:rsidRPr="00137BE3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Σ v є V(T): </w:t>
      </w:r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d(v)</w:t>
      </w:r>
      <w:r w:rsidR="00FE5E1E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 ≤ n log n</w:t>
      </w:r>
      <w:r w:rsidR="00FE5E1E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ab/>
        <w:t xml:space="preserve">which is a more granular definition for an unbalanced tree then pure height, </w:t>
      </w:r>
      <w:bookmarkStart w:id="0" w:name="_GoBack"/>
      <w:bookmarkEnd w:id="0"/>
      <w:r w:rsidRPr="00137BE3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which means that </w:t>
      </w:r>
      <w:r w:rsidRPr="00137BE3"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  <w:t>last “The sum of node depths over the set of all nodes” is the correct answer</w:t>
      </w:r>
    </w:p>
    <w:p w14:paraId="09A9DFFB" w14:textId="77777777" w:rsidR="00BF05EC" w:rsidRPr="007829E8" w:rsidRDefault="00BF05EC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</w:pPr>
    </w:p>
    <w:p w14:paraId="61008AEE" w14:textId="4FF0E9C5" w:rsidR="00973B9B" w:rsidRPr="007829E8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BF6BCA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>[Q4]</w:t>
      </w:r>
      <w:r w:rsidR="00BF05EC" w:rsidRPr="00BF6BCA">
        <w:rPr>
          <w:rStyle w:val="Strong"/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Prompt</w:t>
      </w:r>
      <w:r w:rsidR="00BF6BCA" w:rsidRPr="00BF6BC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:</w:t>
      </w:r>
      <w:r w:rsidR="00BF6BCA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 xml:space="preserve"> </w:t>
      </w: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The following binary search tree (BST) operations can be implemented efficiently on splay trees. For simplicity, assume that all elements are distinct.</w:t>
      </w:r>
    </w:p>
    <w:p w14:paraId="6CDEB07D" w14:textId="77777777" w:rsidR="00973B9B" w:rsidRPr="007829E8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Join (T1, T2): Assume every element in BST T1 is less than or equal to every element in BST T2, and returns the BST formed by combining the trees T1 and T2.</w:t>
      </w:r>
    </w:p>
    <w:p w14:paraId="3625980F" w14:textId="77777777" w:rsidR="00973B9B" w:rsidRPr="007829E8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Split (T,a): Split BST T, containing element a, into two BSTs: T1, containing all elements in T with key less or equal to a; and T2, containing all elements in T with key greater than a.</w:t>
      </w:r>
    </w:p>
    <w:p w14:paraId="5B47399C" w14:textId="77777777" w:rsidR="00973B9B" w:rsidRPr="007829E8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Show how to correctly implement those operations on splay trees so that the amortized running time of your operations is O(log n). Justify your procedures and their corresponding running times.</w:t>
      </w:r>
    </w:p>
    <w:p w14:paraId="5679FE6C" w14:textId="6C355EA0" w:rsidR="00973B9B" w:rsidRPr="007829E8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</w:pP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>Would you be able to also implement the Join and Split operations on a Red-Black tree in O(log n) worst-case running time? Briefly justify your answer.</w:t>
      </w:r>
    </w:p>
    <w:p w14:paraId="567C165C" w14:textId="753E75CC" w:rsidR="00DE3705" w:rsidRPr="007829E8" w:rsidRDefault="00DE3705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7829E8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0"/>
          <w:szCs w:val="20"/>
        </w:rPr>
        <w:tab/>
      </w:r>
      <w:r w:rsidRPr="007829E8">
        <w:rPr>
          <w:rFonts w:asciiTheme="minorHAnsi" w:hAnsiTheme="minorHAnsi" w:cstheme="minorHAnsi"/>
          <w:noProof/>
          <w:color w:val="2F5496" w:themeColor="accent1" w:themeShade="BF"/>
          <w:sz w:val="20"/>
          <w:szCs w:val="20"/>
        </w:rPr>
        <w:drawing>
          <wp:inline distT="0" distB="0" distL="0" distR="0" wp14:anchorId="783A0E5D" wp14:editId="180F8906">
            <wp:extent cx="3647430" cy="19413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834" cy="20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759" w14:textId="48FCAFFA" w:rsidR="003212EF" w:rsidRPr="00BF6BCA" w:rsidRDefault="003212EF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</w:pPr>
      <w:r w:rsidRPr="007829E8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>I</w:t>
      </w:r>
      <w:r w:rsidR="007829E8">
        <w:rPr>
          <w:rFonts w:asciiTheme="minorHAnsi" w:hAnsiTheme="minorHAnsi" w:cstheme="minorHAnsi"/>
          <w:color w:val="FF0000"/>
          <w:sz w:val="20"/>
          <w:szCs w:val="20"/>
          <w:highlight w:val="yellow"/>
        </w:rPr>
        <w:t xml:space="preserve">t is the </w:t>
      </w:r>
      <w:r w:rsidR="007829E8" w:rsidRPr="009F0AA7">
        <w:rPr>
          <w:rFonts w:asciiTheme="minorHAnsi" w:hAnsiTheme="minorHAnsi" w:cstheme="minorHAnsi"/>
          <w:b/>
          <w:bCs/>
          <w:color w:val="FF0000"/>
          <w:sz w:val="20"/>
          <w:szCs w:val="20"/>
          <w:highlight w:val="yellow"/>
        </w:rPr>
        <w:t>firs</w:t>
      </w:r>
      <w:r w:rsidR="007829E8" w:rsidRPr="00BF6BCA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</w:rPr>
        <w:t xml:space="preserve">t </w:t>
      </w:r>
      <w:r w:rsidRPr="00BF6BCA">
        <w:rPr>
          <w:rFonts w:asciiTheme="minorHAnsi" w:hAnsiTheme="minorHAnsi" w:cstheme="minorHAnsi"/>
          <w:b/>
          <w:bCs/>
          <w:color w:val="FF0000"/>
          <w:sz w:val="22"/>
          <w:szCs w:val="22"/>
          <w:highlight w:val="yellow"/>
        </w:rPr>
        <w:t>answer</w:t>
      </w:r>
      <w:r w:rsidRPr="00BF6BC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because </w:t>
      </w:r>
      <w:r w:rsidR="009F0AA7" w:rsidRPr="00BF6BC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 cannot have a right child so works for</w:t>
      </w:r>
      <w:r w:rsidRPr="00BF6BC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roo</w:t>
      </w:r>
      <w:r w:rsidR="009F0AA7" w:rsidRPr="00BF6BC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t when you add T2 as right child</w:t>
      </w:r>
    </w:p>
    <w:p w14:paraId="1490FF9D" w14:textId="77777777" w:rsidR="003212EF" w:rsidRPr="00BF6BCA" w:rsidRDefault="003212EF">
      <w:pPr>
        <w:rPr>
          <w:rStyle w:val="Strong"/>
          <w:rFonts w:eastAsia="Times New Roman" w:cstheme="minorHAnsi"/>
          <w:b w:val="0"/>
          <w:bCs w:val="0"/>
          <w:color w:val="2F5496" w:themeColor="accent1" w:themeShade="BF"/>
        </w:rPr>
      </w:pPr>
      <w:r w:rsidRPr="00BF6BCA">
        <w:rPr>
          <w:rStyle w:val="Strong"/>
          <w:rFonts w:cstheme="minorHAnsi"/>
          <w:b w:val="0"/>
          <w:bCs w:val="0"/>
          <w:color w:val="2F5496" w:themeColor="accent1" w:themeShade="BF"/>
        </w:rPr>
        <w:br w:type="page"/>
      </w:r>
    </w:p>
    <w:p w14:paraId="3BDEA1F9" w14:textId="08037FD6" w:rsidR="00973B9B" w:rsidRPr="00BF6BCA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BF6BCA">
        <w:rPr>
          <w:rStyle w:val="Strong"/>
          <w:rFonts w:asciiTheme="minorHAnsi" w:hAnsiTheme="minorHAnsi" w:cstheme="minorHAnsi"/>
          <w:color w:val="2F5496" w:themeColor="accent1" w:themeShade="BF"/>
          <w:sz w:val="22"/>
          <w:szCs w:val="22"/>
        </w:rPr>
        <w:lastRenderedPageBreak/>
        <w:t xml:space="preserve">[Q5] </w:t>
      </w:r>
      <w:r w:rsidR="00BF05EC" w:rsidRPr="00BF6BCA">
        <w:rPr>
          <w:rStyle w:val="Strong"/>
          <w:rFonts w:asciiTheme="minorHAnsi" w:hAnsiTheme="minorHAnsi" w:cstheme="minorHAnsi"/>
          <w:color w:val="2F5496" w:themeColor="accent1" w:themeShade="BF"/>
          <w:sz w:val="22"/>
          <w:szCs w:val="22"/>
        </w:rPr>
        <w:t>Prompt</w:t>
      </w:r>
      <w:r w:rsidR="00BF6BCA" w:rsidRPr="00BF6BCA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:</w:t>
      </w:r>
      <w:r w:rsidR="00BF6BCA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BF6BCA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t>We define an augmented binary search tree to be a binary search tree where each node v in the tree also stores the value size[v], which is equal to the number of nodes in the subtree rooted at v.</w:t>
      </w:r>
    </w:p>
    <w:p w14:paraId="66F89982" w14:textId="01F40818" w:rsidR="00973B9B" w:rsidRPr="00BF6BCA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BF6BCA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t>(a)  Show that a rotation in an augmented binary tree can be performed in constant time.</w:t>
      </w:r>
    </w:p>
    <w:p w14:paraId="6A25F813" w14:textId="5EB0CBBB" w:rsidR="00973B9B" w:rsidRPr="00BF6BCA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</w:pPr>
      <w:r w:rsidRPr="00BF6BCA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t>(b)  Describe an algorithm SplaySelect (k), 1 ≤ k ≤ n, that selects the kth smallest item in an augmented splay tree with n nodes in O(log n) amortized time. Justify your algorithm and its running time.</w:t>
      </w:r>
    </w:p>
    <w:p w14:paraId="4DF2B88A" w14:textId="1CE416FC" w:rsidR="00DE3705" w:rsidRPr="00BF6BCA" w:rsidRDefault="00E864E4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BF6BCA">
        <w:rPr>
          <w:rFonts w:cstheme="minorHAnsi"/>
          <w:noProof/>
          <w:color w:val="4472C4" w:themeColor="accent1"/>
          <w:highlight w:val="yellow"/>
        </w:rPr>
        <w:drawing>
          <wp:anchor distT="0" distB="0" distL="114300" distR="114300" simplePos="0" relativeHeight="251658240" behindDoc="1" locked="0" layoutInCell="1" allowOverlap="1" wp14:anchorId="237265BD" wp14:editId="75527A90">
            <wp:simplePos x="0" y="0"/>
            <wp:positionH relativeFrom="margin">
              <wp:align>right</wp:align>
            </wp:positionH>
            <wp:positionV relativeFrom="paragraph">
              <wp:posOffset>6621145</wp:posOffset>
            </wp:positionV>
            <wp:extent cx="1797685" cy="1320800"/>
            <wp:effectExtent l="0" t="0" r="0" b="0"/>
            <wp:wrapTight wrapText="bothSides">
              <wp:wrapPolygon edited="0">
                <wp:start x="0" y="0"/>
                <wp:lineTo x="0" y="21185"/>
                <wp:lineTo x="21287" y="21185"/>
                <wp:lineTo x="212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BST_Unit_3_HW_Q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705" w:rsidRPr="00BF6BCA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tab/>
      </w:r>
      <w:r w:rsidR="00DE3705" w:rsidRPr="00BF6BCA">
        <w:rPr>
          <w:rFonts w:asciiTheme="minorHAnsi" w:hAnsiTheme="minorHAnsi" w:cstheme="minorHAnsi"/>
          <w:noProof/>
          <w:color w:val="2F5496" w:themeColor="accent1" w:themeShade="BF"/>
          <w:sz w:val="22"/>
          <w:szCs w:val="22"/>
        </w:rPr>
        <w:drawing>
          <wp:inline distT="0" distB="0" distL="0" distR="0" wp14:anchorId="72D0B970" wp14:editId="62BA9FB5">
            <wp:extent cx="4709726" cy="6600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937" cy="66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F9D0" w14:textId="3EC816F2" w:rsidR="00BF05EC" w:rsidRPr="00BF6BCA" w:rsidRDefault="00BF6BCA" w:rsidP="00BF6BCA">
      <w:pPr>
        <w:spacing w:after="0" w:line="240" w:lineRule="auto"/>
        <w:rPr>
          <w:rStyle w:val="Strong"/>
          <w:rFonts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cstheme="minorHAnsi"/>
          <w:b w:val="0"/>
          <w:bCs w:val="0"/>
          <w:color w:val="2F5496" w:themeColor="accent1" w:themeShade="BF"/>
          <w:highlight w:val="yellow"/>
        </w:rPr>
        <w:t>I made a BST that had nodes 1-10 with 6 as the root then worked through algorithms:</w:t>
      </w:r>
    </w:p>
    <w:p w14:paraId="5CDD6EE3" w14:textId="79819F4E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1) SELECT(8, 6)</w:t>
      </w:r>
    </w:p>
    <w:p w14:paraId="7CC96B4B" w14:textId="1463A3B8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Is 5 = 7</w:t>
      </w: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ab/>
        <w:t>NO</w:t>
      </w:r>
    </w:p>
    <w:p w14:paraId="4D8C954C" w14:textId="4F871E62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Is 5 &lt; 8</w:t>
      </w: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ab/>
        <w:t>YES</w:t>
      </w:r>
    </w:p>
    <w:p w14:paraId="0DA57D9B" w14:textId="64364ABA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SELECT(2, 8)</w:t>
      </w:r>
    </w:p>
    <w:p w14:paraId="11DDA7B3" w14:textId="4EF1A431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Is 1 = 1</w:t>
      </w: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ab/>
        <w:t>YES</w:t>
      </w:r>
    </w:p>
    <w:p w14:paraId="2734DDB2" w14:textId="7B3AE159" w:rsidR="00BF6BCA" w:rsidRPr="00BF6BCA" w:rsidRDefault="00BF6BCA" w:rsidP="00BF6BCA">
      <w:pPr>
        <w:spacing w:after="0" w:line="240" w:lineRule="auto"/>
        <w:rPr>
          <w:rStyle w:val="Strong"/>
          <w:rFonts w:eastAsia="Times New Roman" w:cstheme="minorHAnsi"/>
          <w:b w:val="0"/>
          <w:bCs w:val="0"/>
          <w:color w:val="2F5496" w:themeColor="accent1" w:themeShade="BF"/>
        </w:rPr>
      </w:pP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>Return 8</w:t>
      </w: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ab/>
      </w:r>
      <w:r w:rsidRPr="00BF6BCA">
        <w:rPr>
          <w:rStyle w:val="Strong"/>
          <w:rFonts w:eastAsia="Times New Roman" w:cstheme="minorHAnsi"/>
          <w:b w:val="0"/>
          <w:bCs w:val="0"/>
          <w:color w:val="2F5496" w:themeColor="accent1" w:themeShade="BF"/>
          <w:highlight w:val="yellow"/>
        </w:rPr>
        <w:tab/>
        <w:t xml:space="preserve">The rest of work-throughs failed </w:t>
      </w:r>
      <w:r w:rsidRPr="00BF6BCA">
        <w:rPr>
          <w:rStyle w:val="Strong"/>
          <w:rFonts w:eastAsia="Times New Roman" w:cstheme="minorHAnsi"/>
          <w:color w:val="2F5496" w:themeColor="accent1" w:themeShade="BF"/>
          <w:highlight w:val="yellow"/>
        </w:rPr>
        <w:t>so answer is first option</w:t>
      </w:r>
    </w:p>
    <w:p w14:paraId="4DAAE7AA" w14:textId="3111D25F" w:rsidR="00973B9B" w:rsidRPr="003212EF" w:rsidRDefault="00973B9B" w:rsidP="00973B9B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3212EF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lastRenderedPageBreak/>
        <w:t>[Q6]</w:t>
      </w:r>
    </w:p>
    <w:p w14:paraId="30863AC7" w14:textId="269420AA" w:rsidR="00973B9B" w:rsidRPr="003212EF" w:rsidRDefault="00973B9B" w:rsidP="00973B9B">
      <w:pPr>
        <w:pStyle w:val="NormalWeb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</w:pPr>
      <w:r w:rsidRPr="003212EF">
        <w:rPr>
          <w:rStyle w:val="Strong"/>
          <w:rFonts w:asciiTheme="minorHAnsi" w:hAnsiTheme="minorHAnsi" w:cstheme="minorHAnsi"/>
          <w:b w:val="0"/>
          <w:bCs w:val="0"/>
          <w:color w:val="2F5496" w:themeColor="accent1" w:themeShade="BF"/>
          <w:sz w:val="22"/>
          <w:szCs w:val="22"/>
        </w:rPr>
        <w:t>Show the result of inserting the values 2, 1, 4, 5, 9, 3, 6, 7 into an empty splay tree. Show the tree at the end of each insertion. Show each rotation.</w:t>
      </w:r>
    </w:p>
    <w:p w14:paraId="1BB5D09C" w14:textId="1EF24D65" w:rsidR="00DE3705" w:rsidRPr="003212EF" w:rsidRDefault="00DE3705" w:rsidP="00DE3705">
      <w:pPr>
        <w:pStyle w:val="NormalWeb"/>
        <w:spacing w:before="180" w:beforeAutospacing="0" w:after="180" w:afterAutospacing="0"/>
        <w:ind w:firstLine="72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3212EF">
        <w:rPr>
          <w:rFonts w:asciiTheme="minorHAnsi" w:hAnsiTheme="minorHAnsi" w:cstheme="minorHAnsi"/>
          <w:noProof/>
          <w:color w:val="2F5496" w:themeColor="accent1" w:themeShade="BF"/>
          <w:sz w:val="22"/>
          <w:szCs w:val="22"/>
        </w:rPr>
        <w:drawing>
          <wp:inline distT="0" distB="0" distL="0" distR="0" wp14:anchorId="508FF0BC" wp14:editId="69968D85">
            <wp:extent cx="4081076" cy="272071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366" cy="27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14C" w14:textId="260163AD" w:rsidR="00973B9B" w:rsidRPr="003212EF" w:rsidRDefault="004430FC">
      <w:pPr>
        <w:rPr>
          <w:rFonts w:cstheme="minorHAnsi"/>
          <w:color w:val="FF0000"/>
        </w:rPr>
      </w:pPr>
      <w:r w:rsidRPr="003212EF">
        <w:rPr>
          <w:rFonts w:cstheme="minorHAnsi"/>
          <w:color w:val="FF0000"/>
          <w:highlight w:val="yellow"/>
        </w:rPr>
        <w:t xml:space="preserve">Worked through </w:t>
      </w:r>
      <w:r w:rsidR="00FB748B">
        <w:rPr>
          <w:rFonts w:cstheme="minorHAnsi"/>
          <w:color w:val="FF0000"/>
          <w:highlight w:val="yellow"/>
        </w:rPr>
        <w:t>twi</w:t>
      </w:r>
      <w:r w:rsidRPr="003212EF">
        <w:rPr>
          <w:rFonts w:cstheme="minorHAnsi"/>
          <w:color w:val="FF0000"/>
          <w:highlight w:val="yellow"/>
        </w:rPr>
        <w:t>ce and answer = 4</w:t>
      </w:r>
    </w:p>
    <w:sectPr w:rsidR="00973B9B" w:rsidRPr="003212EF" w:rsidSect="00DE3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9B"/>
    <w:rsid w:val="00036733"/>
    <w:rsid w:val="0011603C"/>
    <w:rsid w:val="00137BE3"/>
    <w:rsid w:val="0027535A"/>
    <w:rsid w:val="002C4D73"/>
    <w:rsid w:val="003212EF"/>
    <w:rsid w:val="00366798"/>
    <w:rsid w:val="003A076F"/>
    <w:rsid w:val="004430FC"/>
    <w:rsid w:val="007829E8"/>
    <w:rsid w:val="007F79FB"/>
    <w:rsid w:val="00852FE1"/>
    <w:rsid w:val="008A4032"/>
    <w:rsid w:val="0090149B"/>
    <w:rsid w:val="00952447"/>
    <w:rsid w:val="00956BB7"/>
    <w:rsid w:val="00973B9B"/>
    <w:rsid w:val="009F0AA7"/>
    <w:rsid w:val="00AD3396"/>
    <w:rsid w:val="00AF0C08"/>
    <w:rsid w:val="00B535B0"/>
    <w:rsid w:val="00B80F06"/>
    <w:rsid w:val="00BF05EC"/>
    <w:rsid w:val="00BF6BCA"/>
    <w:rsid w:val="00C16E7C"/>
    <w:rsid w:val="00DE3705"/>
    <w:rsid w:val="00E864E4"/>
    <w:rsid w:val="00FB748B"/>
    <w:rsid w:val="00FE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150"/>
  <w15:chartTrackingRefBased/>
  <w15:docId w15:val="{20AEB4FF-7704-4086-B9B7-CD84FFBF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B9B"/>
    <w:rPr>
      <w:b/>
      <w:bCs/>
    </w:rPr>
  </w:style>
  <w:style w:type="character" w:styleId="Emphasis">
    <w:name w:val="Emphasis"/>
    <w:basedOn w:val="DefaultParagraphFont"/>
    <w:uiPriority w:val="20"/>
    <w:qFormat/>
    <w:rsid w:val="00DE3705"/>
    <w:rPr>
      <w:i/>
      <w:iCs/>
    </w:rPr>
  </w:style>
  <w:style w:type="character" w:customStyle="1" w:styleId="answerinput">
    <w:name w:val="answer_input"/>
    <w:basedOn w:val="DefaultParagraphFont"/>
    <w:rsid w:val="00DE3705"/>
  </w:style>
  <w:style w:type="character" w:customStyle="1" w:styleId="hidden-readable">
    <w:name w:val="hidden-readable"/>
    <w:basedOn w:val="DefaultParagraphFont"/>
    <w:rsid w:val="00DE3705"/>
  </w:style>
  <w:style w:type="character" w:styleId="Hyperlink">
    <w:name w:val="Hyperlink"/>
    <w:basedOn w:val="DefaultParagraphFont"/>
    <w:uiPriority w:val="99"/>
    <w:unhideWhenUsed/>
    <w:rsid w:val="0003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27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41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746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2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84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GEcK7ULnY8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Sneberger</dc:creator>
  <cp:keywords/>
  <dc:description/>
  <cp:lastModifiedBy>Michael Sneberger</cp:lastModifiedBy>
  <cp:revision>10</cp:revision>
  <cp:lastPrinted>2020-02-14T16:30:00Z</cp:lastPrinted>
  <dcterms:created xsi:type="dcterms:W3CDTF">2020-02-11T23:59:00Z</dcterms:created>
  <dcterms:modified xsi:type="dcterms:W3CDTF">2020-02-17T18:39:00Z</dcterms:modified>
</cp:coreProperties>
</file>