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9ED"/>
  <w:body>
    <w:p w:rsidR="00000000" w:rsidDel="00000000" w:rsidP="00000000" w:rsidRDefault="00000000" w:rsidRPr="00000000">
      <w:pPr>
        <w:spacing w:before="0" w:line="240" w:lineRule="auto"/>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h.g6nr81xnwjj7" w:id="0"/>
      <w:bookmarkEnd w:id="0"/>
      <w:r w:rsidDel="00000000" w:rsidR="00000000" w:rsidRPr="00000000">
        <w:rPr>
          <w:rtl w:val="0"/>
        </w:rPr>
        <w:t xml:space="preserve">Web Application and Development</w:t>
      </w:r>
      <w:r w:rsidDel="00000000" w:rsidR="00000000" w:rsidRPr="00000000">
        <w:rPr>
          <w:rtl w:val="0"/>
        </w:rPr>
      </w:r>
    </w:p>
    <w:p w:rsidR="00000000" w:rsidDel="00000000" w:rsidP="00000000" w:rsidRDefault="00000000" w:rsidRPr="00000000">
      <w:pPr>
        <w:pStyle w:val="Title"/>
        <w:spacing w:before="0" w:lineRule="auto"/>
        <w:contextualSpacing w:val="0"/>
      </w:pPr>
      <w:bookmarkStart w:colFirst="0" w:colLast="0" w:name="h.kmwcxdu1zm7o" w:id="1"/>
      <w:bookmarkEnd w:id="1"/>
      <w:r w:rsidDel="00000000" w:rsidR="00000000" w:rsidRPr="00000000">
        <w:rPr>
          <w:color w:val="000000"/>
          <w:rtl w:val="0"/>
        </w:rPr>
        <w:t xml:space="preserve">Term Project Proposal</w:t>
      </w:r>
    </w:p>
    <w:p w:rsidR="00000000" w:rsidDel="00000000" w:rsidP="00000000" w:rsidRDefault="00000000" w:rsidRPr="00000000">
      <w:pPr>
        <w:spacing w:before="0" w:line="240" w:lineRule="auto"/>
        <w:contextualSpacing w:val="0"/>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pPr>
        <w:pStyle w:val="Subtitle"/>
        <w:contextualSpacing w:val="0"/>
      </w:pPr>
      <w:bookmarkStart w:colFirst="0" w:colLast="0" w:name="h.goxd7kpxzjw3" w:id="2"/>
      <w:bookmarkEnd w:id="2"/>
      <w:r w:rsidDel="00000000" w:rsidR="00000000" w:rsidRPr="00000000">
        <w:rPr>
          <w:rtl w:val="0"/>
        </w:rPr>
        <w:t xml:space="preserve">By Snedden Gonsalves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451100"/>
            <wp:effectExtent b="0" l="0" r="0" t="0"/>
            <wp:docPr id="7" name="image17.jpg"/>
            <a:graphic>
              <a:graphicData uri="http://schemas.openxmlformats.org/drawingml/2006/picture">
                <pic:pic>
                  <pic:nvPicPr>
                    <pic:cNvPr id="0" name="image17.jpg"/>
                    <pic:cNvPicPr preferRelativeResize="0"/>
                  </pic:nvPicPr>
                  <pic:blipFill>
                    <a:blip r:embed="rId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rc81zdw8xifi" w:id="3"/>
      <w:bookmarkEnd w:id="3"/>
      <w:r w:rsidDel="00000000" w:rsidR="00000000" w:rsidRPr="00000000">
        <w:rPr>
          <w:rtl w:val="0"/>
        </w:rPr>
      </w:r>
    </w:p>
    <w:p w:rsidR="00000000" w:rsidDel="00000000" w:rsidP="00000000" w:rsidRDefault="00000000" w:rsidRPr="00000000">
      <w:pPr>
        <w:pStyle w:val="Heading1"/>
        <w:contextualSpacing w:val="0"/>
      </w:pPr>
      <w:bookmarkStart w:colFirst="0" w:colLast="0" w:name="h.a6yqvhtfv5i9" w:id="4"/>
      <w:bookmarkEnd w:id="4"/>
      <w:r w:rsidDel="00000000" w:rsidR="00000000" w:rsidRPr="00000000">
        <w:rPr>
          <w:rtl w:val="0"/>
        </w:rPr>
      </w:r>
    </w:p>
    <w:p w:rsidR="00000000" w:rsidDel="00000000" w:rsidP="00000000" w:rsidRDefault="00000000" w:rsidRPr="00000000">
      <w:pPr>
        <w:pStyle w:val="Heading1"/>
        <w:contextualSpacing w:val="0"/>
      </w:pPr>
      <w:bookmarkStart w:colFirst="0" w:colLast="0" w:name="h.ezioxomjx0vv"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Goal of this project is to developed a multiplayer turn based game played on the web platform.  The game would be have all the standard security measured as required by the course.Also the game would consist of a inbuilt chat module where players can chat with each other once authenticated.All the chats would be archived.</w:t>
      </w:r>
      <w:r w:rsidDel="00000000" w:rsidR="00000000" w:rsidRPr="00000000">
        <w:rPr>
          <w:rtl w:val="0"/>
        </w:rPr>
      </w:r>
    </w:p>
    <w:p w:rsidR="00000000" w:rsidDel="00000000" w:rsidP="00000000" w:rsidRDefault="00000000" w:rsidRPr="00000000">
      <w:pPr>
        <w:pStyle w:val="Heading2"/>
        <w:contextualSpacing w:val="0"/>
        <w:rPr/>
      </w:pPr>
      <w:bookmarkStart w:colFirst="0" w:colLast="0" w:name="h.owurcdmex9tk" w:id="6"/>
      <w:bookmarkEnd w:id="6"/>
      <w:r w:rsidDel="00000000" w:rsidR="00000000" w:rsidRPr="00000000">
        <w:rPr>
          <w:rtl w:val="0"/>
        </w:rPr>
        <w:t xml:space="preserve">About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game is based on a turn based strategy game called ‘Heroes Chronicles’ developed by new world . The game would be much scaled-down version of the original game.The game would try to recreate the turn based fights of the original game where different players fight each other in a chess like environment.  The game would require each player to be registered and authenticated using a valid email address.</w:t>
      </w:r>
      <w:r w:rsidDel="00000000" w:rsidR="00000000" w:rsidRPr="00000000">
        <w:rPr>
          <w:rtl w:val="0"/>
        </w:rPr>
      </w:r>
    </w:p>
    <w:p w:rsidR="00000000" w:rsidDel="00000000" w:rsidP="00000000" w:rsidRDefault="00000000" w:rsidRPr="00000000">
      <w:pPr>
        <w:pStyle w:val="Heading2"/>
        <w:contextualSpacing w:val="0"/>
      </w:pPr>
      <w:bookmarkStart w:colFirst="0" w:colLast="0" w:name="h.7ucxaf5zvszr" w:id="7"/>
      <w:bookmarkEnd w:id="7"/>
      <w:r w:rsidDel="00000000" w:rsidR="00000000" w:rsidRPr="00000000">
        <w:rPr>
          <w:rtl w:val="0"/>
        </w:rPr>
        <w:t xml:space="preserve">The Game </w:t>
      </w:r>
      <w:r w:rsidDel="00000000" w:rsidR="00000000" w:rsidRPr="00000000">
        <w:rPr>
          <w:rtl w:val="0"/>
        </w:rPr>
      </w:r>
    </w:p>
    <w:p w:rsidR="00000000" w:rsidDel="00000000" w:rsidP="00000000" w:rsidRDefault="00000000" w:rsidRPr="00000000">
      <w:pPr>
        <w:pStyle w:val="Heading3"/>
        <w:numPr>
          <w:ilvl w:val="0"/>
          <w:numId w:val="1"/>
        </w:numPr>
        <w:ind w:left="720" w:hanging="360"/>
        <w:contextualSpacing w:val="1"/>
        <w:rPr>
          <w:u w:val="none"/>
        </w:rPr>
      </w:pPr>
      <w:bookmarkStart w:colFirst="0" w:colLast="0" w:name="h.a9tj3ll1c6cp" w:id="8"/>
      <w:bookmarkEnd w:id="8"/>
      <w:r w:rsidDel="00000000" w:rsidR="00000000" w:rsidRPr="00000000">
        <w:rPr>
          <w:rtl w:val="0"/>
        </w:rPr>
        <w:t xml:space="preserve">Authentication</w:t>
      </w:r>
    </w:p>
    <w:p w:rsidR="00000000" w:rsidDel="00000000" w:rsidP="00000000" w:rsidRDefault="00000000" w:rsidRPr="00000000">
      <w:pPr>
        <w:ind w:left="0" w:firstLine="0"/>
        <w:contextualSpacing w:val="0"/>
      </w:pPr>
      <w:r w:rsidDel="00000000" w:rsidR="00000000" w:rsidRPr="00000000">
        <w:rPr>
          <w:rtl w:val="0"/>
        </w:rPr>
        <w:t xml:space="preserve">            The login screen would be first window the user sees when he hits the game URL,here he can log-in  if he already registered or register using a valid email ID.</w:t>
      </w:r>
      <w:r w:rsidDel="00000000" w:rsidR="00000000" w:rsidRPr="00000000">
        <w:rPr>
          <w:rtl w:val="0"/>
        </w:rPr>
      </w:r>
    </w:p>
    <w:p w:rsidR="00000000" w:rsidDel="00000000" w:rsidP="00000000" w:rsidRDefault="00000000" w:rsidRPr="00000000">
      <w:pPr>
        <w:pStyle w:val="Heading3"/>
        <w:numPr>
          <w:ilvl w:val="0"/>
          <w:numId w:val="1"/>
        </w:numPr>
        <w:ind w:left="720" w:hanging="360"/>
        <w:contextualSpacing w:val="1"/>
        <w:rPr>
          <w:u w:val="none"/>
        </w:rPr>
      </w:pPr>
      <w:bookmarkStart w:colFirst="0" w:colLast="0" w:name="h.gntxoj3tvpa7" w:id="9"/>
      <w:bookmarkEnd w:id="9"/>
      <w:r w:rsidDel="00000000" w:rsidR="00000000" w:rsidRPr="00000000">
        <w:rPr>
          <w:color w:val="00a797"/>
          <w:rtl w:val="0"/>
        </w:rPr>
        <w:t xml:space="preserve">Chat /Challenge room</w:t>
      </w:r>
    </w:p>
    <w:p w:rsidR="00000000" w:rsidDel="00000000" w:rsidP="00000000" w:rsidRDefault="00000000" w:rsidRPr="00000000">
      <w:pPr>
        <w:ind w:left="0" w:firstLine="0"/>
        <w:contextualSpacing w:val="0"/>
      </w:pPr>
      <w:r w:rsidDel="00000000" w:rsidR="00000000" w:rsidRPr="00000000">
        <w:rPr>
          <w:rtl w:val="0"/>
        </w:rPr>
        <w:t xml:space="preserve">Once the user has successfully logged in he would access the chat room where he can chat with other online players(privately or common chat window) or challenge another online chat</w:t>
      </w:r>
      <w:r w:rsidDel="00000000" w:rsidR="00000000" w:rsidRPr="00000000">
        <w:rPr>
          <w:rtl w:val="0"/>
        </w:rPr>
      </w:r>
    </w:p>
    <w:p w:rsidR="00000000" w:rsidDel="00000000" w:rsidP="00000000" w:rsidRDefault="00000000" w:rsidRPr="00000000">
      <w:pPr>
        <w:pStyle w:val="Heading3"/>
        <w:numPr>
          <w:ilvl w:val="0"/>
          <w:numId w:val="1"/>
        </w:numPr>
        <w:ind w:left="720" w:hanging="360"/>
        <w:contextualSpacing w:val="1"/>
        <w:rPr>
          <w:u w:val="none"/>
        </w:rPr>
      </w:pPr>
      <w:bookmarkStart w:colFirst="0" w:colLast="0" w:name="h.okc7aocfjs8g" w:id="10"/>
      <w:bookmarkEnd w:id="10"/>
      <w:r w:rsidDel="00000000" w:rsidR="00000000" w:rsidRPr="00000000">
        <w:rPr>
          <w:rtl w:val="0"/>
        </w:rPr>
        <w:t xml:space="preserve">Pre Game</w:t>
      </w:r>
    </w:p>
    <w:p w:rsidR="00000000" w:rsidDel="00000000" w:rsidP="00000000" w:rsidRDefault="00000000" w:rsidRPr="00000000">
      <w:pPr>
        <w:ind w:left="0" w:firstLine="0"/>
        <w:contextualSpacing w:val="0"/>
      </w:pPr>
      <w:r w:rsidDel="00000000" w:rsidR="00000000" w:rsidRPr="00000000">
        <w:rPr>
          <w:rtl w:val="0"/>
        </w:rPr>
        <w:t xml:space="preserve">After a challenge has been issued and accepted both players will come to the pre-game screen. Here they are given fix amount of resources (gold) which they would have to used to their units(would talk more on units in the later section).Each player has 5 slots for units. They can distribute their gold to buy up till 5 different types of units out of 7 available.Also they can choose one of the 3 spells available. </w:t>
      </w:r>
    </w:p>
    <w:p w:rsidR="00000000" w:rsidDel="00000000" w:rsidP="00000000" w:rsidRDefault="00000000" w:rsidRPr="00000000">
      <w:pPr>
        <w:ind w:left="0" w:firstLine="0"/>
        <w:contextualSpacing w:val="0"/>
      </w:pPr>
      <w:r w:rsidDel="00000000" w:rsidR="00000000" w:rsidRPr="00000000">
        <w:rPr>
          <w:rtl w:val="0"/>
        </w:rPr>
        <w:t xml:space="preserve">There are 7 types of units as mentioned below, each unit differs from the other in terms of ‘attributes’.The attributes a unit can have and the unit types are discussed below;</w:t>
        <w:br w:type="textWrapping"/>
        <w:br w:type="textWrapping"/>
      </w:r>
      <w:r w:rsidDel="00000000" w:rsidR="00000000" w:rsidRPr="00000000">
        <w:rPr>
          <w:b w:val="1"/>
          <w:rtl w:val="0"/>
        </w:rPr>
        <w:t xml:space="preserve">Attributes</w:t>
      </w:r>
    </w:p>
    <w:p w:rsidR="00000000" w:rsidDel="00000000" w:rsidP="00000000" w:rsidRDefault="00000000" w:rsidRPr="00000000">
      <w:pPr>
        <w:ind w:left="0" w:firstLine="0"/>
        <w:contextualSpacing w:val="0"/>
      </w:pPr>
      <w:r w:rsidDel="00000000" w:rsidR="00000000" w:rsidRPr="00000000">
        <w:rPr>
          <w:rtl w:val="0"/>
        </w:rPr>
        <w:t xml:space="preserve">•Attack :A ranged number , it says the amount the damage the unit deals in an attack</w:t>
      </w:r>
    </w:p>
    <w:p w:rsidR="00000000" w:rsidDel="00000000" w:rsidP="00000000" w:rsidRDefault="00000000" w:rsidRPr="00000000">
      <w:pPr>
        <w:ind w:left="0" w:firstLine="0"/>
        <w:contextualSpacing w:val="0"/>
      </w:pPr>
      <w:r w:rsidDel="00000000" w:rsidR="00000000" w:rsidRPr="00000000">
        <w:rPr>
          <w:rtl w:val="0"/>
        </w:rPr>
        <w:t xml:space="preserve">•Defense: A number, its says the amount of damage a unit would block from an incoming attack (if he unit is blocking an attack)</w:t>
      </w: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 xml:space="preserve">•Range: The minimum number of blocks from the target the unit must be in to be able to attack</w:t>
      </w:r>
    </w:p>
    <w:p w:rsidR="00000000" w:rsidDel="00000000" w:rsidP="00000000" w:rsidRDefault="00000000" w:rsidRPr="00000000">
      <w:pPr>
        <w:ind w:left="0" w:firstLine="0"/>
        <w:contextualSpacing w:val="0"/>
      </w:pPr>
      <w:r w:rsidDel="00000000" w:rsidR="00000000" w:rsidRPr="00000000">
        <w:rPr>
          <w:rtl w:val="0"/>
        </w:rPr>
        <w:t xml:space="preserve">•Mobility: The number of blocks an unit can travel in a single turn.</w:t>
      </w:r>
    </w:p>
    <w:p w:rsidR="00000000" w:rsidDel="00000000" w:rsidP="00000000" w:rsidRDefault="00000000" w:rsidRPr="00000000">
      <w:pPr>
        <w:ind w:left="0" w:firstLine="0"/>
        <w:contextualSpacing w:val="0"/>
      </w:pPr>
      <w:r w:rsidDel="00000000" w:rsidR="00000000" w:rsidRPr="00000000">
        <w:rPr>
          <w:rtl w:val="0"/>
        </w:rPr>
        <w:t xml:space="preserve">•Hitpoints: A number , the amount of damage a unit can take before it is killed.</w:t>
      </w:r>
    </w:p>
    <w:p w:rsidR="00000000" w:rsidDel="00000000" w:rsidP="00000000" w:rsidRDefault="00000000" w:rsidRPr="00000000">
      <w:pPr>
        <w:ind w:left="0" w:firstLine="0"/>
        <w:contextualSpacing w:val="0"/>
      </w:pPr>
      <w:r w:rsidDel="00000000" w:rsidR="00000000" w:rsidRPr="00000000">
        <w:rPr>
          <w:rtl w:val="0"/>
        </w:rPr>
        <w:t xml:space="preserve">•Cost: The amount of gold necessary to buy the unit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UNITS:</w:t>
      </w:r>
    </w:p>
    <w:p w:rsidR="00000000" w:rsidDel="00000000" w:rsidP="00000000" w:rsidRDefault="00000000" w:rsidRPr="00000000">
      <w:pPr>
        <w:ind w:left="0" w:firstLine="0"/>
        <w:contextualSpacing w:val="0"/>
      </w:pPr>
      <w:r w:rsidDel="00000000" w:rsidR="00000000" w:rsidRPr="00000000">
        <w:rPr>
          <w:rtl w:val="0"/>
        </w:rPr>
        <w:br w:type="textWrapping"/>
      </w:r>
      <w:r w:rsidDel="00000000" w:rsidR="00000000" w:rsidRPr="00000000">
        <w:drawing>
          <wp:inline distB="114300" distT="114300" distL="114300" distR="114300">
            <wp:extent cx="342900" cy="381000"/>
            <wp:effectExtent b="0" l="0" r="0" t="0"/>
            <wp:docPr descr="Pikeman" id="5" name="image15.gif"/>
            <a:graphic>
              <a:graphicData uri="http://schemas.openxmlformats.org/drawingml/2006/picture">
                <pic:pic>
                  <pic:nvPicPr>
                    <pic:cNvPr descr="Pikeman" id="0" name="image15.gif"/>
                    <pic:cNvPicPr preferRelativeResize="0"/>
                  </pic:nvPicPr>
                  <pic:blipFill>
                    <a:blip r:embed="rId6"/>
                    <a:srcRect b="0" l="0" r="0" t="0"/>
                    <a:stretch>
                      <a:fillRect/>
                    </a:stretch>
                  </pic:blipFill>
                  <pic:spPr>
                    <a:xfrm>
                      <a:off x="0" y="0"/>
                      <a:ext cx="342900" cy="381000"/>
                    </a:xfrm>
                    <a:prstGeom prst="rect"/>
                    <a:ln/>
                  </pic:spPr>
                </pic:pic>
              </a:graphicData>
            </a:graphic>
          </wp:inline>
        </w:drawing>
      </w:r>
      <w:hyperlink r:id="rId7">
        <w:r w:rsidDel="00000000" w:rsidR="00000000" w:rsidRPr="00000000">
          <w:rPr>
            <w:rtl w:val="0"/>
          </w:rPr>
          <w:t xml:space="preserve"> </w:t>
        </w:r>
      </w:hyperlink>
      <w:hyperlink r:id="rId8">
        <w:r w:rsidDel="00000000" w:rsidR="00000000" w:rsidRPr="00000000">
          <w:rPr>
            <w:color w:val="1155cc"/>
            <w:u w:val="single"/>
            <w:rtl w:val="0"/>
          </w:rPr>
          <w:t xml:space="preserve">Pikeman</w:t>
        </w:r>
      </w:hyperlink>
      <w:r w:rsidDel="00000000" w:rsidR="00000000" w:rsidRPr="00000000">
        <w:rPr>
          <w:color w:val="1155cc"/>
          <w:u w:val="single"/>
          <w:rtl w:val="0"/>
        </w:rPr>
        <w:t xml:space="preserve"> </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 Attack:1-4 Defence:5 range:1  Hit Points:10 Mobility:4 Cost:60</w:t>
      </w:r>
      <w:hyperlink r:id="rId9">
        <w:r w:rsidDel="00000000" w:rsidR="00000000" w:rsidRPr="00000000">
          <w:rPr>
            <w:rtl w:val="0"/>
          </w:rPr>
          <w:t xml:space="preserve"> </w:t>
        </w:r>
      </w:hyperlink>
      <w:r w:rsidDel="00000000" w:rsidR="00000000" w:rsidRPr="00000000">
        <w:drawing>
          <wp:inline distB="114300" distT="114300" distL="114300" distR="114300">
            <wp:extent cx="139700" cy="139700"/>
            <wp:effectExtent b="0" l="0" r="0" t="0"/>
            <wp:docPr descr="Gold" id="14" name="image24.png"/>
            <a:graphic>
              <a:graphicData uri="http://schemas.openxmlformats.org/drawingml/2006/picture">
                <pic:pic>
                  <pic:nvPicPr>
                    <pic:cNvPr descr="Gold" id="0" name="image24.png"/>
                    <pic:cNvPicPr preferRelativeResize="0"/>
                  </pic:nvPicPr>
                  <pic:blipFill>
                    <a:blip r:embed="rId10"/>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42900" cy="381000"/>
            <wp:effectExtent b="0" l="0" r="0" t="0"/>
            <wp:docPr descr="Archer" id="1" name="image03.gif"/>
            <a:graphic>
              <a:graphicData uri="http://schemas.openxmlformats.org/drawingml/2006/picture">
                <pic:pic>
                  <pic:nvPicPr>
                    <pic:cNvPr descr="Archer" id="0" name="image03.gif"/>
                    <pic:cNvPicPr preferRelativeResize="0"/>
                  </pic:nvPicPr>
                  <pic:blipFill>
                    <a:blip r:embed="rId11"/>
                    <a:srcRect b="0" l="0" r="0" t="0"/>
                    <a:stretch>
                      <a:fillRect/>
                    </a:stretch>
                  </pic:blipFill>
                  <pic:spPr>
                    <a:xfrm>
                      <a:off x="0" y="0"/>
                      <a:ext cx="342900" cy="381000"/>
                    </a:xfrm>
                    <a:prstGeom prst="rect"/>
                    <a:ln/>
                  </pic:spPr>
                </pic:pic>
              </a:graphicData>
            </a:graphic>
          </wp:inline>
        </w:drawing>
      </w:r>
      <w:hyperlink r:id="rId12">
        <w:r w:rsidDel="00000000" w:rsidR="00000000" w:rsidRPr="00000000">
          <w:rPr>
            <w:rtl w:val="0"/>
          </w:rPr>
          <w:t xml:space="preserve"> </w:t>
        </w:r>
      </w:hyperlink>
      <w:hyperlink r:id="rId13">
        <w:r w:rsidDel="00000000" w:rsidR="00000000" w:rsidRPr="00000000">
          <w:rPr>
            <w:color w:val="1155cc"/>
            <w:u w:val="single"/>
            <w:rtl w:val="0"/>
          </w:rPr>
          <w:t xml:space="preserve">Archer</w:t>
        </w:r>
      </w:hyperlink>
      <w:r w:rsidDel="00000000" w:rsidR="00000000" w:rsidRPr="00000000">
        <w:rPr>
          <w:color w:val="1155cc"/>
          <w:u w:val="single"/>
          <w:rtl w:val="0"/>
        </w:rPr>
        <w:t xml:space="preserve">       </w:t>
      </w:r>
      <w:r w:rsidDel="00000000" w:rsidR="00000000" w:rsidRPr="00000000">
        <w:rPr>
          <w:rtl w:val="0"/>
        </w:rPr>
        <w:t xml:space="preserve"> Attack:1-3 Defence:3 range:20  Hit Points:8 Mobility:2 Cost:90</w:t>
      </w:r>
      <w:hyperlink r:id="rId14">
        <w:r w:rsidDel="00000000" w:rsidR="00000000" w:rsidRPr="00000000">
          <w:rPr>
            <w:rtl w:val="0"/>
          </w:rPr>
          <w:t xml:space="preserve"> </w:t>
        </w:r>
      </w:hyperlink>
      <w:r w:rsidDel="00000000" w:rsidR="00000000" w:rsidRPr="00000000">
        <w:drawing>
          <wp:inline distB="114300" distT="114300" distL="114300" distR="114300">
            <wp:extent cx="139700" cy="139700"/>
            <wp:effectExtent b="0" l="0" r="0" t="0"/>
            <wp:docPr descr="Gold" id="12" name="image22.png"/>
            <a:graphic>
              <a:graphicData uri="http://schemas.openxmlformats.org/drawingml/2006/picture">
                <pic:pic>
                  <pic:nvPicPr>
                    <pic:cNvPr descr="Gold" id="0" name="image22.png"/>
                    <pic:cNvPicPr preferRelativeResize="0"/>
                  </pic:nvPicPr>
                  <pic:blipFill>
                    <a:blip r:embed="rId10"/>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42900" cy="381000"/>
            <wp:effectExtent b="0" l="0" r="0" t="0"/>
            <wp:docPr descr="Griffin" id="2" name="image05.gif"/>
            <a:graphic>
              <a:graphicData uri="http://schemas.openxmlformats.org/drawingml/2006/picture">
                <pic:pic>
                  <pic:nvPicPr>
                    <pic:cNvPr descr="Griffin" id="0" name="image05.gif"/>
                    <pic:cNvPicPr preferRelativeResize="0"/>
                  </pic:nvPicPr>
                  <pic:blipFill>
                    <a:blip r:embed="rId15"/>
                    <a:srcRect b="0" l="0" r="0" t="0"/>
                    <a:stretch>
                      <a:fillRect/>
                    </a:stretch>
                  </pic:blipFill>
                  <pic:spPr>
                    <a:xfrm>
                      <a:off x="0" y="0"/>
                      <a:ext cx="342900" cy="381000"/>
                    </a:xfrm>
                    <a:prstGeom prst="rect"/>
                    <a:ln/>
                  </pic:spPr>
                </pic:pic>
              </a:graphicData>
            </a:graphic>
          </wp:inline>
        </w:drawing>
      </w:r>
      <w:hyperlink r:id="rId16">
        <w:r w:rsidDel="00000000" w:rsidR="00000000" w:rsidRPr="00000000">
          <w:rPr>
            <w:rtl w:val="0"/>
          </w:rPr>
          <w:t xml:space="preserve"> </w:t>
        </w:r>
      </w:hyperlink>
      <w:hyperlink r:id="rId17">
        <w:r w:rsidDel="00000000" w:rsidR="00000000" w:rsidRPr="00000000">
          <w:rPr>
            <w:color w:val="1155cc"/>
            <w:u w:val="single"/>
            <w:rtl w:val="0"/>
          </w:rPr>
          <w:t xml:space="preserve">Griffin</w:t>
        </w:r>
      </w:hyperlink>
      <w:r w:rsidDel="00000000" w:rsidR="00000000" w:rsidRPr="00000000">
        <w:rPr>
          <w:color w:val="1155cc"/>
          <w:u w:val="single"/>
          <w:rtl w:val="0"/>
        </w:rPr>
        <w:t xml:space="preserve">         </w:t>
      </w:r>
      <w:r w:rsidDel="00000000" w:rsidR="00000000" w:rsidRPr="00000000">
        <w:rPr>
          <w:rtl w:val="0"/>
        </w:rPr>
        <w:t xml:space="preserve">Attack:3-6 Defence:5 range:1  Hit Points:20 Mobility:6 Cost:200</w:t>
      </w:r>
      <w:hyperlink r:id="rId18">
        <w:r w:rsidDel="00000000" w:rsidR="00000000" w:rsidRPr="00000000">
          <w:rPr>
            <w:rtl w:val="0"/>
          </w:rPr>
          <w:t xml:space="preserve"> </w:t>
        </w:r>
      </w:hyperlink>
      <w:r w:rsidDel="00000000" w:rsidR="00000000" w:rsidRPr="00000000">
        <w:drawing>
          <wp:inline distB="114300" distT="114300" distL="114300" distR="114300">
            <wp:extent cx="139700" cy="139700"/>
            <wp:effectExtent b="0" l="0" r="0" t="0"/>
            <wp:docPr descr="Gold" id="16" name="image26.png"/>
            <a:graphic>
              <a:graphicData uri="http://schemas.openxmlformats.org/drawingml/2006/picture">
                <pic:pic>
                  <pic:nvPicPr>
                    <pic:cNvPr descr="Gold" id="0" name="image26.png"/>
                    <pic:cNvPicPr preferRelativeResize="0"/>
                  </pic:nvPicPr>
                  <pic:blipFill>
                    <a:blip r:embed="rId10"/>
                    <a:srcRect b="0" l="0" r="0" t="0"/>
                    <a:stretch>
                      <a:fillRect/>
                    </a:stretch>
                  </pic:blipFill>
                  <pic:spPr>
                    <a:xfrm>
                      <a:off x="0" y="0"/>
                      <a:ext cx="139700" cy="139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42900" cy="381000"/>
            <wp:effectExtent b="0" l="0" r="0" t="0"/>
            <wp:docPr descr="Swordsman" id="6" name="image16.gif"/>
            <a:graphic>
              <a:graphicData uri="http://schemas.openxmlformats.org/drawingml/2006/picture">
                <pic:pic>
                  <pic:nvPicPr>
                    <pic:cNvPr descr="Swordsman" id="0" name="image16.gif"/>
                    <pic:cNvPicPr preferRelativeResize="0"/>
                  </pic:nvPicPr>
                  <pic:blipFill>
                    <a:blip r:embed="rId19"/>
                    <a:srcRect b="0" l="0" r="0" t="0"/>
                    <a:stretch>
                      <a:fillRect/>
                    </a:stretch>
                  </pic:blipFill>
                  <pic:spPr>
                    <a:xfrm>
                      <a:off x="0" y="0"/>
                      <a:ext cx="342900" cy="381000"/>
                    </a:xfrm>
                    <a:prstGeom prst="rect"/>
                    <a:ln/>
                  </pic:spPr>
                </pic:pic>
              </a:graphicData>
            </a:graphic>
          </wp:inline>
        </w:drawing>
      </w:r>
      <w:hyperlink r:id="rId20">
        <w:r w:rsidDel="00000000" w:rsidR="00000000" w:rsidRPr="00000000">
          <w:rPr>
            <w:rtl w:val="0"/>
          </w:rPr>
          <w:t xml:space="preserve"> </w:t>
        </w:r>
      </w:hyperlink>
      <w:hyperlink r:id="rId21">
        <w:r w:rsidDel="00000000" w:rsidR="00000000" w:rsidRPr="00000000">
          <w:rPr>
            <w:color w:val="1155cc"/>
            <w:u w:val="single"/>
            <w:rtl w:val="0"/>
          </w:rPr>
          <w:t xml:space="preserve">Swordsman</w:t>
        </w:r>
      </w:hyperlink>
      <w:r w:rsidDel="00000000" w:rsidR="00000000" w:rsidRPr="00000000">
        <w:rPr>
          <w:color w:val="1155cc"/>
          <w:u w:val="single"/>
          <w:rtl w:val="0"/>
        </w:rPr>
        <w:t xml:space="preserve"> </w:t>
      </w:r>
      <w:r w:rsidDel="00000000" w:rsidR="00000000" w:rsidRPr="00000000">
        <w:rPr>
          <w:rtl w:val="0"/>
        </w:rPr>
        <w:t xml:space="preserve">Attack:6-9 Defence:7 range:1  Hit Points:30 Mobility:5 Cost:300</w:t>
      </w:r>
      <w:hyperlink r:id="rId22">
        <w:r w:rsidDel="00000000" w:rsidR="00000000" w:rsidRPr="00000000">
          <w:rPr>
            <w:rtl w:val="0"/>
          </w:rPr>
          <w:t xml:space="preserve"> </w:t>
        </w:r>
      </w:hyperlink>
      <w:r w:rsidDel="00000000" w:rsidR="00000000" w:rsidRPr="00000000">
        <w:drawing>
          <wp:inline distB="114300" distT="114300" distL="114300" distR="114300">
            <wp:extent cx="139700" cy="139700"/>
            <wp:effectExtent b="0" l="0" r="0" t="0"/>
            <wp:docPr descr="Gold" id="8" name="image18.png"/>
            <a:graphic>
              <a:graphicData uri="http://schemas.openxmlformats.org/drawingml/2006/picture">
                <pic:pic>
                  <pic:nvPicPr>
                    <pic:cNvPr descr="Gold" id="0" name="image18.png"/>
                    <pic:cNvPicPr preferRelativeResize="0"/>
                  </pic:nvPicPr>
                  <pic:blipFill>
                    <a:blip r:embed="rId10"/>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42900" cy="381000"/>
            <wp:effectExtent b="0" l="0" r="0" t="0"/>
            <wp:docPr descr="Monk" id="17" name="image27.gif"/>
            <a:graphic>
              <a:graphicData uri="http://schemas.openxmlformats.org/drawingml/2006/picture">
                <pic:pic>
                  <pic:nvPicPr>
                    <pic:cNvPr descr="Monk" id="0" name="image27.gif"/>
                    <pic:cNvPicPr preferRelativeResize="0"/>
                  </pic:nvPicPr>
                  <pic:blipFill>
                    <a:blip r:embed="rId23"/>
                    <a:srcRect b="0" l="0" r="0" t="0"/>
                    <a:stretch>
                      <a:fillRect/>
                    </a:stretch>
                  </pic:blipFill>
                  <pic:spPr>
                    <a:xfrm>
                      <a:off x="0" y="0"/>
                      <a:ext cx="342900" cy="381000"/>
                    </a:xfrm>
                    <a:prstGeom prst="rect"/>
                    <a:ln/>
                  </pic:spPr>
                </pic:pic>
              </a:graphicData>
            </a:graphic>
          </wp:inline>
        </w:drawing>
      </w:r>
      <w:hyperlink r:id="rId24">
        <w:r w:rsidDel="00000000" w:rsidR="00000000" w:rsidRPr="00000000">
          <w:rPr>
            <w:rtl w:val="0"/>
          </w:rPr>
          <w:t xml:space="preserve"> </w:t>
        </w:r>
      </w:hyperlink>
      <w:hyperlink r:id="rId25">
        <w:r w:rsidDel="00000000" w:rsidR="00000000" w:rsidRPr="00000000">
          <w:rPr>
            <w:color w:val="1155cc"/>
            <w:u w:val="single"/>
            <w:rtl w:val="0"/>
          </w:rPr>
          <w:t xml:space="preserve">Monk</w:t>
        </w:r>
      </w:hyperlink>
      <w:r w:rsidDel="00000000" w:rsidR="00000000" w:rsidRPr="00000000">
        <w:rPr>
          <w:color w:val="1155cc"/>
          <w:u w:val="single"/>
          <w:rtl w:val="0"/>
        </w:rPr>
        <w:t xml:space="preserve">        </w:t>
      </w:r>
      <w:r w:rsidDel="00000000" w:rsidR="00000000" w:rsidRPr="00000000">
        <w:rPr>
          <w:rtl w:val="0"/>
        </w:rPr>
        <w:t xml:space="preserve">Attack:10-12 Defence:2 range:15  Hit Points:10 Mobility:5 Cost:400</w:t>
      </w:r>
      <w:hyperlink r:id="rId26">
        <w:r w:rsidDel="00000000" w:rsidR="00000000" w:rsidRPr="00000000">
          <w:rPr>
            <w:rtl w:val="0"/>
          </w:rPr>
          <w:t xml:space="preserve"> </w:t>
        </w:r>
      </w:hyperlink>
      <w:r w:rsidDel="00000000" w:rsidR="00000000" w:rsidRPr="00000000">
        <w:drawing>
          <wp:inline distB="114300" distT="114300" distL="114300" distR="114300">
            <wp:extent cx="139700" cy="139700"/>
            <wp:effectExtent b="0" l="0" r="0" t="0"/>
            <wp:docPr descr="Gold" id="9" name="image19.png"/>
            <a:graphic>
              <a:graphicData uri="http://schemas.openxmlformats.org/drawingml/2006/picture">
                <pic:pic>
                  <pic:nvPicPr>
                    <pic:cNvPr descr="Gold" id="0" name="image19.png"/>
                    <pic:cNvPicPr preferRelativeResize="0"/>
                  </pic:nvPicPr>
                  <pic:blipFill>
                    <a:blip r:embed="rId10"/>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42900" cy="381000"/>
            <wp:effectExtent b="0" l="0" r="0" t="0"/>
            <wp:docPr descr="Cavalier" id="10" name="image20.gif"/>
            <a:graphic>
              <a:graphicData uri="http://schemas.openxmlformats.org/drawingml/2006/picture">
                <pic:pic>
                  <pic:nvPicPr>
                    <pic:cNvPr descr="Cavalier" id="0" name="image20.gif"/>
                    <pic:cNvPicPr preferRelativeResize="0"/>
                  </pic:nvPicPr>
                  <pic:blipFill>
                    <a:blip r:embed="rId27"/>
                    <a:srcRect b="0" l="0" r="0" t="0"/>
                    <a:stretch>
                      <a:fillRect/>
                    </a:stretch>
                  </pic:blipFill>
                  <pic:spPr>
                    <a:xfrm>
                      <a:off x="0" y="0"/>
                      <a:ext cx="342900" cy="381000"/>
                    </a:xfrm>
                    <a:prstGeom prst="rect"/>
                    <a:ln/>
                  </pic:spPr>
                </pic:pic>
              </a:graphicData>
            </a:graphic>
          </wp:inline>
        </w:drawing>
      </w:r>
      <w:hyperlink r:id="rId28">
        <w:r w:rsidDel="00000000" w:rsidR="00000000" w:rsidRPr="00000000">
          <w:rPr>
            <w:rtl w:val="0"/>
          </w:rPr>
          <w:t xml:space="preserve"> </w:t>
        </w:r>
      </w:hyperlink>
      <w:hyperlink r:id="rId29">
        <w:r w:rsidDel="00000000" w:rsidR="00000000" w:rsidRPr="00000000">
          <w:rPr>
            <w:color w:val="1155cc"/>
            <w:u w:val="single"/>
            <w:rtl w:val="0"/>
          </w:rPr>
          <w:t xml:space="preserve">Cavalier</w:t>
        </w:r>
      </w:hyperlink>
      <w:r w:rsidDel="00000000" w:rsidR="00000000" w:rsidRPr="00000000">
        <w:rPr>
          <w:color w:val="1155cc"/>
          <w:u w:val="single"/>
          <w:rtl w:val="0"/>
        </w:rPr>
        <w:t xml:space="preserve">    </w:t>
      </w:r>
      <w:r w:rsidDel="00000000" w:rsidR="00000000" w:rsidRPr="00000000">
        <w:rPr>
          <w:rtl w:val="0"/>
        </w:rPr>
        <w:t xml:space="preserve">Attack:15-25 Defence:8 range:1  Hit Points:50 Mobility:7 Cost:550</w:t>
      </w:r>
      <w:hyperlink r:id="rId30">
        <w:r w:rsidDel="00000000" w:rsidR="00000000" w:rsidRPr="00000000">
          <w:rPr>
            <w:rtl w:val="0"/>
          </w:rPr>
          <w:t xml:space="preserve"> </w:t>
        </w:r>
      </w:hyperlink>
      <w:r w:rsidDel="00000000" w:rsidR="00000000" w:rsidRPr="00000000">
        <w:drawing>
          <wp:inline distB="114300" distT="114300" distL="114300" distR="114300">
            <wp:extent cx="139700" cy="139700"/>
            <wp:effectExtent b="0" l="0" r="0" t="0"/>
            <wp:docPr descr="Gold" id="3" name="image07.png"/>
            <a:graphic>
              <a:graphicData uri="http://schemas.openxmlformats.org/drawingml/2006/picture">
                <pic:pic>
                  <pic:nvPicPr>
                    <pic:cNvPr descr="Gold" id="0" name="image07.png"/>
                    <pic:cNvPicPr preferRelativeResize="0"/>
                  </pic:nvPicPr>
                  <pic:blipFill>
                    <a:blip r:embed="rId10"/>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42900" cy="381000"/>
            <wp:effectExtent b="0" l="0" r="0" t="0"/>
            <wp:docPr descr="Angel" id="11" name="image21.gif"/>
            <a:graphic>
              <a:graphicData uri="http://schemas.openxmlformats.org/drawingml/2006/picture">
                <pic:pic>
                  <pic:nvPicPr>
                    <pic:cNvPr descr="Angel" id="0" name="image21.gif"/>
                    <pic:cNvPicPr preferRelativeResize="0"/>
                  </pic:nvPicPr>
                  <pic:blipFill>
                    <a:blip r:embed="rId31"/>
                    <a:srcRect b="0" l="0" r="0" t="0"/>
                    <a:stretch>
                      <a:fillRect/>
                    </a:stretch>
                  </pic:blipFill>
                  <pic:spPr>
                    <a:xfrm>
                      <a:off x="0" y="0"/>
                      <a:ext cx="342900" cy="381000"/>
                    </a:xfrm>
                    <a:prstGeom prst="rect"/>
                    <a:ln/>
                  </pic:spPr>
                </pic:pic>
              </a:graphicData>
            </a:graphic>
          </wp:inline>
        </w:drawing>
      </w:r>
      <w:hyperlink r:id="rId32">
        <w:r w:rsidDel="00000000" w:rsidR="00000000" w:rsidRPr="00000000">
          <w:rPr>
            <w:rtl w:val="0"/>
          </w:rPr>
          <w:t xml:space="preserve"> </w:t>
        </w:r>
      </w:hyperlink>
      <w:hyperlink r:id="rId33">
        <w:r w:rsidDel="00000000" w:rsidR="00000000" w:rsidRPr="00000000">
          <w:rPr>
            <w:color w:val="1155cc"/>
            <w:u w:val="single"/>
            <w:rtl w:val="0"/>
          </w:rPr>
          <w:t xml:space="preserve">Angel</w:t>
        </w:r>
      </w:hyperlink>
      <w:r w:rsidDel="00000000" w:rsidR="00000000" w:rsidRPr="00000000">
        <w:rPr>
          <w:color w:val="1155cc"/>
          <w:u w:val="single"/>
          <w:rtl w:val="0"/>
        </w:rPr>
        <w:t xml:space="preserve">       </w:t>
      </w:r>
      <w:r w:rsidDel="00000000" w:rsidR="00000000" w:rsidRPr="00000000">
        <w:rPr>
          <w:rtl w:val="0"/>
        </w:rPr>
        <w:t xml:space="preserve">Attack 30-35 Defence:10 range:1  Hit Points:100 Mobility:12 Cost:1000</w:t>
      </w:r>
      <w:hyperlink r:id="rId34">
        <w:r w:rsidDel="00000000" w:rsidR="00000000" w:rsidRPr="00000000">
          <w:rPr>
            <w:rtl w:val="0"/>
          </w:rPr>
          <w:t xml:space="preserve"> </w:t>
        </w:r>
      </w:hyperlink>
      <w:r w:rsidDel="00000000" w:rsidR="00000000" w:rsidRPr="00000000">
        <w:drawing>
          <wp:inline distB="114300" distT="114300" distL="114300" distR="114300">
            <wp:extent cx="139700" cy="139700"/>
            <wp:effectExtent b="0" l="0" r="0" t="0"/>
            <wp:docPr descr="Gold" id="15" name="image25.png"/>
            <a:graphic>
              <a:graphicData uri="http://schemas.openxmlformats.org/drawingml/2006/picture">
                <pic:pic>
                  <pic:nvPicPr>
                    <pic:cNvPr descr="Gold" id="0" name="image25.png"/>
                    <pic:cNvPicPr preferRelativeResize="0"/>
                  </pic:nvPicPr>
                  <pic:blipFill>
                    <a:blip r:embed="rId10"/>
                    <a:srcRect b="0" l="0" r="0" t="0"/>
                    <a:stretch>
                      <a:fillRect/>
                    </a:stretch>
                  </pic:blipFill>
                  <pic:spPr>
                    <a:xfrm>
                      <a:off x="0" y="0"/>
                      <a:ext cx="139700" cy="139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br w:type="textWrapping"/>
      </w:r>
      <w:r w:rsidDel="00000000" w:rsidR="00000000" w:rsidRPr="00000000">
        <w:rPr>
          <w:b w:val="1"/>
          <w:rtl w:val="0"/>
        </w:rPr>
        <w:t xml:space="preserve">Slots:</w:t>
      </w:r>
      <w:r w:rsidDel="00000000" w:rsidR="00000000" w:rsidRPr="00000000">
        <w:rPr>
          <w:rtl w:val="0"/>
        </w:rPr>
        <w:br w:type="textWrapping"/>
        <w:t xml:space="preserve">•Each player is given 1000 gold to buy units ,he has 5 empty slots to accommodate each unit he buys .</w:t>
        <w:br w:type="textWrapping"/>
        <w:t xml:space="preserve">•Each slot can hold any number of units of the same type.</w:t>
      </w:r>
    </w:p>
    <w:p w:rsidR="00000000" w:rsidDel="00000000" w:rsidP="00000000" w:rsidRDefault="00000000" w:rsidRPr="00000000">
      <w:pPr>
        <w:ind w:left="0" w:firstLine="0"/>
        <w:contextualSpacing w:val="0"/>
      </w:pPr>
      <w:r w:rsidDel="00000000" w:rsidR="00000000" w:rsidRPr="00000000">
        <w:rPr>
          <w:rtl w:val="0"/>
        </w:rPr>
        <w:t xml:space="preserve">Once the player has decided on the slots he can press the ready button. </w:t>
      </w:r>
      <w:r w:rsidDel="00000000" w:rsidR="00000000" w:rsidRPr="00000000">
        <w:rPr>
          <w:rtl w:val="0"/>
        </w:rPr>
        <w:br w:type="textWrapping"/>
        <w:t xml:space="preserve"> </w:t>
      </w:r>
    </w:p>
    <w:p w:rsidR="00000000" w:rsidDel="00000000" w:rsidP="00000000" w:rsidRDefault="00000000" w:rsidRPr="00000000">
      <w:pPr>
        <w:pStyle w:val="Heading3"/>
        <w:ind w:left="0" w:firstLine="0"/>
        <w:contextualSpacing w:val="0"/>
      </w:pPr>
      <w:bookmarkStart w:colFirst="0" w:colLast="0" w:name="h.ssji961o8ovz" w:id="11"/>
      <w:bookmarkEnd w:id="11"/>
      <w:r w:rsidDel="00000000" w:rsidR="00000000" w:rsidRPr="00000000">
        <w:rPr>
          <w:rtl w:val="0"/>
        </w:rPr>
        <w:t xml:space="preserve">    4.In game</w:t>
      </w:r>
      <w:r w:rsidDel="00000000" w:rsidR="00000000" w:rsidRPr="00000000">
        <w:rPr>
          <w:rtl w:val="0"/>
        </w:rPr>
      </w:r>
    </w:p>
    <w:p w:rsidR="00000000" w:rsidDel="00000000" w:rsidP="00000000" w:rsidRDefault="00000000" w:rsidRPr="00000000">
      <w:pPr>
        <w:ind w:left="705" w:firstLine="0"/>
        <w:contextualSpacing w:val="0"/>
      </w:pPr>
      <w:r w:rsidDel="00000000" w:rsidR="00000000" w:rsidRPr="00000000">
        <w:rPr>
          <w:rtl w:val="0"/>
        </w:rPr>
        <w:t xml:space="preserve">Once both players press the ready button the game can start. The game starts as players and their units facing each other .(Below is a the screenshot from the original game for illustration)</w:t>
      </w:r>
    </w:p>
    <w:p w:rsidR="00000000" w:rsidDel="00000000" w:rsidP="00000000" w:rsidRDefault="00000000" w:rsidRPr="00000000">
      <w:pPr>
        <w:ind w:left="705" w:firstLine="0"/>
        <w:contextualSpacing w:val="0"/>
      </w:pPr>
      <w:r w:rsidDel="00000000" w:rsidR="00000000" w:rsidRPr="00000000">
        <w:drawing>
          <wp:inline distB="114300" distT="114300" distL="114300" distR="114300">
            <wp:extent cx="5943600" cy="4457700"/>
            <wp:effectExtent b="0" l="0" r="0" t="0"/>
            <wp:docPr id="13"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Player one starts first ,each of his slotted-units gets a turn. Where they can perform one the following </w:t>
      </w:r>
      <w:r w:rsidDel="00000000" w:rsidR="00000000" w:rsidRPr="00000000">
        <w:rPr>
          <w:b w:val="1"/>
          <w:rtl w:val="0"/>
        </w:rPr>
        <w:t xml:space="preserve">actions</w:t>
      </w:r>
      <w:r w:rsidDel="00000000" w:rsidR="00000000" w:rsidRPr="00000000">
        <w:rPr>
          <w:rtl w:val="0"/>
        </w:rPr>
        <w:t xml:space="preserve"> :</w:t>
        <w:br w:type="textWrapping"/>
        <w:t xml:space="preserve">•Move: Moves the unit to a specified block(is limited by unit’s mobility)</w:t>
      </w:r>
    </w:p>
    <w:p w:rsidR="00000000" w:rsidDel="00000000" w:rsidP="00000000" w:rsidRDefault="00000000" w:rsidRPr="00000000">
      <w:pPr>
        <w:contextualSpacing w:val="0"/>
      </w:pPr>
      <w:r w:rsidDel="00000000" w:rsidR="00000000" w:rsidRPr="00000000">
        <w:rPr>
          <w:rtl w:val="0"/>
        </w:rPr>
        <w:t xml:space="preserve">•Attack:Attack enemy unit(is limited by unit’s range) </w:t>
      </w:r>
    </w:p>
    <w:p w:rsidR="00000000" w:rsidDel="00000000" w:rsidP="00000000" w:rsidRDefault="00000000" w:rsidRPr="00000000">
      <w:pPr>
        <w:contextualSpacing w:val="0"/>
      </w:pPr>
      <w:r w:rsidDel="00000000" w:rsidR="00000000" w:rsidRPr="00000000">
        <w:rPr>
          <w:rtl w:val="0"/>
        </w:rPr>
        <w:t xml:space="preserve">•Block: This makes the unit block the attack inflicted on him if a enemy unit(s) attacks him in the next turn (is limited by the unit’s defense)</w:t>
      </w:r>
    </w:p>
    <w:p w:rsidR="00000000" w:rsidDel="00000000" w:rsidP="00000000" w:rsidRDefault="00000000" w:rsidRPr="00000000">
      <w:pPr>
        <w:contextualSpacing w:val="0"/>
      </w:pPr>
      <w:r w:rsidDel="00000000" w:rsidR="00000000" w:rsidRPr="00000000">
        <w:rPr>
          <w:rtl w:val="0"/>
        </w:rPr>
        <w:t xml:space="preserve">Beside the unit ,the player himself gets to cast a spell each turn.</w:t>
      </w:r>
    </w:p>
    <w:p w:rsidR="00000000" w:rsidDel="00000000" w:rsidP="00000000" w:rsidRDefault="00000000" w:rsidRPr="00000000">
      <w:pPr>
        <w:contextualSpacing w:val="0"/>
      </w:pPr>
      <w:r w:rsidDel="00000000" w:rsidR="00000000" w:rsidRPr="00000000">
        <w:rPr>
          <w:b w:val="1"/>
          <w:rtl w:val="0"/>
        </w:rPr>
        <w:t xml:space="preserve">Spells:</w:t>
      </w:r>
    </w:p>
    <w:p w:rsidR="00000000" w:rsidDel="00000000" w:rsidP="00000000" w:rsidRDefault="00000000" w:rsidRPr="00000000">
      <w:pPr>
        <w:contextualSpacing w:val="0"/>
      </w:pPr>
      <w:r w:rsidDel="00000000" w:rsidR="00000000" w:rsidRPr="00000000">
        <w:rPr>
          <w:rtl w:val="0"/>
        </w:rPr>
        <w:t xml:space="preserve">The player can choose on the following three spells in the pre game phase</w:t>
      </w:r>
    </w:p>
    <w:p w:rsidR="00000000" w:rsidDel="00000000" w:rsidP="00000000" w:rsidRDefault="00000000" w:rsidRPr="00000000">
      <w:pPr>
        <w:contextualSpacing w:val="0"/>
      </w:pPr>
      <w:r w:rsidDel="00000000" w:rsidR="00000000" w:rsidRPr="00000000">
        <w:rPr>
          <w:rtl w:val="0"/>
        </w:rPr>
        <w:t xml:space="preserve">1.Lighting bolt: Inflicts 10 damage on the target enemy unit</w:t>
      </w:r>
    </w:p>
    <w:p w:rsidR="00000000" w:rsidDel="00000000" w:rsidP="00000000" w:rsidRDefault="00000000" w:rsidRPr="00000000">
      <w:pPr>
        <w:contextualSpacing w:val="0"/>
      </w:pPr>
      <w:r w:rsidDel="00000000" w:rsidR="00000000" w:rsidRPr="00000000">
        <w:rPr>
          <w:rtl w:val="0"/>
        </w:rPr>
        <w:t xml:space="preserve">2.Slow:Decreses mobility by 3 of the targeted enemy unit.</w:t>
      </w:r>
    </w:p>
    <w:p w:rsidR="00000000" w:rsidDel="00000000" w:rsidP="00000000" w:rsidRDefault="00000000" w:rsidRPr="00000000">
      <w:pPr>
        <w:contextualSpacing w:val="0"/>
      </w:pPr>
      <w:r w:rsidDel="00000000" w:rsidR="00000000" w:rsidRPr="00000000">
        <w:rPr>
          <w:rtl w:val="0"/>
        </w:rPr>
        <w:t xml:space="preserve">3 Shield:Grants a shield to a friendly unit  which blocks 5 damage in that turn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unit dies when its Hit Points are drained by incoming attacks.The game ends when one of the player  loses all his/hers units.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ddd1ko6u7xdw" w:id="12"/>
      <w:bookmarkEnd w:id="12"/>
      <w:r w:rsidDel="00000000" w:rsidR="00000000" w:rsidRPr="00000000">
        <w:rPr>
          <w:rtl w:val="0"/>
        </w:rPr>
        <w:t xml:space="preserve">Server Side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back-end or server end will be developed in PHP. MySQL database will serve as a data storage. The database would consist of data such as user information,chat logs,game information(attributes,units,spells etc) . The PHP application will run inside the Apache server .</w:t>
      </w:r>
    </w:p>
    <w:p w:rsidR="00000000" w:rsidDel="00000000" w:rsidP="00000000" w:rsidRDefault="00000000" w:rsidRPr="00000000">
      <w:pPr>
        <w:pStyle w:val="Heading3"/>
        <w:contextualSpacing w:val="0"/>
      </w:pPr>
      <w:bookmarkStart w:colFirst="0" w:colLast="0" w:name="h.jn4g8fgtdozh" w:id="13"/>
      <w:bookmarkEnd w:id="13"/>
      <w:r w:rsidDel="00000000" w:rsidR="00000000" w:rsidRPr="00000000">
        <w:rPr>
          <w:rtl w:val="0"/>
        </w:rPr>
        <w:t xml:space="preserve">Client Side</w:t>
      </w:r>
    </w:p>
    <w:p w:rsidR="00000000" w:rsidDel="00000000" w:rsidP="00000000" w:rsidRDefault="00000000" w:rsidRPr="00000000">
      <w:pPr>
        <w:contextualSpacing w:val="0"/>
      </w:pPr>
      <w:r w:rsidDel="00000000" w:rsidR="00000000" w:rsidRPr="00000000">
        <w:rPr>
          <w:rtl w:val="0"/>
        </w:rPr>
        <w:t xml:space="preserve">Would use modern browsers such as Chrome, Firefox, Safari, Opera and Internet Explorer for the user interface.The game graphics element would be created using SVG using CSS for animations effects. And javascript to take care of the front end logic. The in game communication would emphasis on to and fro AJAX calls and setting up an heartbeat to set up response listeners at both end of the communication</w:t>
      </w:r>
    </w:p>
    <w:p w:rsidR="00000000" w:rsidDel="00000000" w:rsidP="00000000" w:rsidRDefault="00000000" w:rsidRPr="00000000">
      <w:pPr>
        <w:pStyle w:val="Heading3"/>
        <w:contextualSpacing w:val="0"/>
      </w:pPr>
      <w:bookmarkStart w:colFirst="0" w:colLast="0" w:name="h.cfz8z7qxdc5c" w:id="14"/>
      <w:bookmarkEnd w:id="14"/>
      <w:r w:rsidDel="00000000" w:rsidR="00000000" w:rsidRPr="00000000">
        <w:rPr>
          <w:rtl w:val="0"/>
        </w:rPr>
        <w:t xml:space="preserve">Database Design :</w:t>
      </w:r>
    </w:p>
    <w:p w:rsidR="00000000" w:rsidDel="00000000" w:rsidP="00000000" w:rsidRDefault="00000000" w:rsidRPr="00000000">
      <w:pPr>
        <w:contextualSpacing w:val="0"/>
      </w:pPr>
      <w:r w:rsidDel="00000000" w:rsidR="00000000" w:rsidRPr="00000000">
        <w:rPr>
          <w:b w:val="1"/>
          <w:rtl w:val="0"/>
        </w:rPr>
        <w:t xml:space="preserve">Tables:-</w:t>
      </w:r>
    </w:p>
    <w:p w:rsidR="00000000" w:rsidDel="00000000" w:rsidP="00000000" w:rsidRDefault="00000000" w:rsidRPr="00000000">
      <w:pPr>
        <w:contextualSpacing w:val="0"/>
      </w:pPr>
      <w:r w:rsidDel="00000000" w:rsidR="00000000" w:rsidRPr="00000000">
        <w:rPr>
          <w:b w:val="1"/>
          <w:rtl w:val="0"/>
        </w:rPr>
        <w:t xml:space="preserve">User Table:</w:t>
      </w:r>
      <w:r w:rsidDel="00000000" w:rsidR="00000000" w:rsidRPr="00000000">
        <w:rPr>
          <w:rtl w:val="0"/>
        </w:rPr>
        <w:t xml:space="preserve">Consists of basic user information exg Firstname,email ,hashpassword,status(online,offline,in game...) etc</w:t>
      </w:r>
    </w:p>
    <w:p w:rsidR="00000000" w:rsidDel="00000000" w:rsidP="00000000" w:rsidRDefault="00000000" w:rsidRPr="00000000">
      <w:pPr>
        <w:contextualSpacing w:val="0"/>
      </w:pPr>
      <w:r w:rsidDel="00000000" w:rsidR="00000000" w:rsidRPr="00000000">
        <w:rPr>
          <w:b w:val="1"/>
          <w:rtl w:val="0"/>
        </w:rPr>
        <w:t xml:space="preserve">Profile:</w:t>
      </w:r>
      <w:r w:rsidDel="00000000" w:rsidR="00000000" w:rsidRPr="00000000">
        <w:rPr>
          <w:rtl w:val="0"/>
        </w:rPr>
        <w:t xml:space="preserve">Each user can have more than one profile, A user must have a profile to enter the game. Consist of username, victories,loses,gold etc</w:t>
      </w:r>
    </w:p>
    <w:p w:rsidR="00000000" w:rsidDel="00000000" w:rsidP="00000000" w:rsidRDefault="00000000" w:rsidRPr="00000000">
      <w:pPr>
        <w:contextualSpacing w:val="0"/>
      </w:pPr>
      <w:r w:rsidDel="00000000" w:rsidR="00000000" w:rsidRPr="00000000">
        <w:rPr>
          <w:b w:val="1"/>
          <w:rtl w:val="0"/>
        </w:rPr>
        <w:t xml:space="preserve">Chat:</w:t>
      </w:r>
      <w:r w:rsidDel="00000000" w:rsidR="00000000" w:rsidRPr="00000000">
        <w:rPr>
          <w:rtl w:val="0"/>
        </w:rPr>
        <w:t xml:space="preserve">Each chat text spend is logged here.</w:t>
      </w:r>
    </w:p>
    <w:p w:rsidR="00000000" w:rsidDel="00000000" w:rsidP="00000000" w:rsidRDefault="00000000" w:rsidRPr="00000000">
      <w:pPr>
        <w:contextualSpacing w:val="0"/>
      </w:pPr>
      <w:r w:rsidDel="00000000" w:rsidR="00000000" w:rsidRPr="00000000">
        <w:rPr>
          <w:b w:val="1"/>
          <w:rtl w:val="0"/>
        </w:rPr>
        <w:t xml:space="preserve">ChatReceipents: </w:t>
      </w:r>
      <w:r w:rsidDel="00000000" w:rsidR="00000000" w:rsidRPr="00000000">
        <w:rPr>
          <w:rtl w:val="0"/>
        </w:rPr>
        <w:t xml:space="preserve">The receipients of the chat, uses userTable ID as the primary key </w:t>
      </w:r>
    </w:p>
    <w:p w:rsidR="00000000" w:rsidDel="00000000" w:rsidP="00000000" w:rsidRDefault="00000000" w:rsidRPr="00000000">
      <w:pPr>
        <w:contextualSpacing w:val="0"/>
      </w:pPr>
      <w:r w:rsidDel="00000000" w:rsidR="00000000" w:rsidRPr="00000000">
        <w:rPr>
          <w:b w:val="1"/>
          <w:rtl w:val="0"/>
        </w:rPr>
        <w:t xml:space="preserve">Slot:</w:t>
      </w:r>
      <w:r w:rsidDel="00000000" w:rsidR="00000000" w:rsidRPr="00000000">
        <w:rPr>
          <w:rtl w:val="0"/>
        </w:rPr>
        <w:t xml:space="preserve">Gives the status of a particular slot , each profile has 5 slots associated with.</w:t>
      </w:r>
    </w:p>
    <w:p w:rsidR="00000000" w:rsidDel="00000000" w:rsidP="00000000" w:rsidRDefault="00000000" w:rsidRPr="00000000">
      <w:pPr>
        <w:contextualSpacing w:val="0"/>
      </w:pPr>
      <w:r w:rsidDel="00000000" w:rsidR="00000000" w:rsidRPr="00000000">
        <w:rPr>
          <w:b w:val="1"/>
          <w:rtl w:val="0"/>
        </w:rPr>
        <w:t xml:space="preserve">Unit</w:t>
      </w:r>
      <w:r w:rsidDel="00000000" w:rsidR="00000000" w:rsidRPr="00000000">
        <w:rPr>
          <w:rtl w:val="0"/>
        </w:rPr>
        <w:t xml:space="preserve">: Unit table consisting of unit name and unit ‘attributes’.</w:t>
      </w:r>
    </w:p>
    <w:p w:rsidR="00000000" w:rsidDel="00000000" w:rsidP="00000000" w:rsidRDefault="00000000" w:rsidRPr="00000000">
      <w:pPr>
        <w:contextualSpacing w:val="0"/>
      </w:pPr>
      <w:r w:rsidDel="00000000" w:rsidR="00000000" w:rsidRPr="00000000">
        <w:rPr>
          <w:b w:val="1"/>
          <w:rtl w:val="0"/>
        </w:rPr>
        <w:t xml:space="preserve">Actions:</w:t>
      </w:r>
      <w:r w:rsidDel="00000000" w:rsidR="00000000" w:rsidRPr="00000000">
        <w:rPr>
          <w:rtl w:val="0"/>
        </w:rPr>
        <w:t xml:space="preserve">Actions such as move ,attack,block</w:t>
      </w:r>
    </w:p>
    <w:p w:rsidR="00000000" w:rsidDel="00000000" w:rsidP="00000000" w:rsidRDefault="00000000" w:rsidRPr="00000000">
      <w:pPr>
        <w:contextualSpacing w:val="0"/>
      </w:pPr>
      <w:r w:rsidDel="00000000" w:rsidR="00000000" w:rsidRPr="00000000">
        <w:rPr>
          <w:b w:val="1"/>
          <w:rtl w:val="0"/>
        </w:rPr>
        <w:t xml:space="preserve">Spells:</w:t>
      </w:r>
      <w:r w:rsidDel="00000000" w:rsidR="00000000" w:rsidRPr="00000000">
        <w:rPr>
          <w:rtl w:val="0"/>
        </w:rPr>
        <w:t xml:space="preserve">Spells such as Lightnin blot,slow,shield.</w:t>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t xml:space="preserve">Below is the ER diagram of the proposed database design:</w:t>
      </w:r>
    </w:p>
    <w:p w:rsidR="00000000" w:rsidDel="00000000" w:rsidP="00000000" w:rsidRDefault="00000000" w:rsidRPr="00000000">
      <w:pPr>
        <w:contextualSpacing w:val="0"/>
      </w:pPr>
      <w:r w:rsidDel="00000000" w:rsidR="00000000" w:rsidRPr="00000000">
        <w:drawing>
          <wp:inline distB="114300" distT="114300" distL="114300" distR="114300">
            <wp:extent cx="5943600" cy="5359400"/>
            <wp:effectExtent b="0" l="0" r="0" t="0"/>
            <wp:docPr descr="erDiagram.jpg" id="4" name="image14.jpg"/>
            <a:graphic>
              <a:graphicData uri="http://schemas.openxmlformats.org/drawingml/2006/picture">
                <pic:pic>
                  <pic:nvPicPr>
                    <pic:cNvPr descr="erDiagram.jpg" id="0" name="image14.jpg"/>
                    <pic:cNvPicPr preferRelativeResize="0"/>
                  </pic:nvPicPr>
                  <pic:blipFill>
                    <a:blip r:embed="rId36"/>
                    <a:srcRect b="0" l="0" r="0" t="0"/>
                    <a:stretch>
                      <a:fillRect/>
                    </a:stretch>
                  </pic:blipFill>
                  <pic:spPr>
                    <a:xfrm>
                      <a:off x="0" y="0"/>
                      <a:ext cx="5943600" cy="5359400"/>
                    </a:xfrm>
                    <a:prstGeom prst="rect"/>
                    <a:ln/>
                  </pic:spPr>
                </pic:pic>
              </a:graphicData>
            </a:graphic>
          </wp:inline>
        </w:drawing>
      </w:r>
      <w:r w:rsidDel="00000000" w:rsidR="00000000" w:rsidRPr="00000000">
        <w:rPr>
          <w:rtl w:val="0"/>
        </w:rPr>
        <w:br w:type="textWrapping"/>
      </w:r>
    </w:p>
    <w:sectPr>
      <w:headerReference r:id="rId37" w:type="first"/>
      <w:headerReference r:id="rId38" w:type="default"/>
      <w:footerReference r:id="rId39" w:type="first"/>
      <w:pgSz w:h="15840" w:w="12240"/>
      <w:pgMar w:bottom="1152" w:top="1152"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PT Serif">
    <w:embedRegular r:id="rId1" w:subsetted="0"/>
    <w:embedBold r:id="rId2" w:subsetted="0"/>
    <w:embedItalic r:id="rId3" w:subsetted="0"/>
    <w:embedBoldItalic r:id="rId4" w:subsetted="0"/>
  </w:font>
  <w:font w:name="Old Standard TT">
    <w:embedRegular r:id="rId5" w:subsetted="0"/>
    <w:embedBold r:id="rId6" w:subsetted="0"/>
    <w:embedItalic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6"/>
      <w:spacing w:before="0" w:lineRule="auto"/>
      <w:contextualSpacing w:val="0"/>
    </w:pPr>
    <w:bookmarkStart w:colFirst="0" w:colLast="0" w:name="h.2mzs7k926ll" w:id="15"/>
    <w:bookmarkEnd w:id="15"/>
    <w:r w:rsidDel="00000000" w:rsidR="00000000" w:rsidRPr="00000000">
      <w:rPr>
        <w:rtl w:val="0"/>
      </w:rPr>
    </w:r>
  </w:p>
  <w:tbl>
    <w:tblPr>
      <w:tblStyle w:val="Table1"/>
      <w:bidi w:val="0"/>
      <w:tblW w:w="12225.0" w:type="dxa"/>
      <w:jc w:val="left"/>
      <w:tblInd w:w="-1440.0" w:type="dxa"/>
      <w:tblLayout w:type="fixed"/>
      <w:tblLook w:val="0600"/>
    </w:tblPr>
    <w:tblGrid>
      <w:gridCol w:w="8985"/>
      <w:gridCol w:w="3240"/>
      <w:tblGridChange w:id="0">
        <w:tblGrid>
          <w:gridCol w:w="8985"/>
          <w:gridCol w:w="3240"/>
        </w:tblGrid>
      </w:tblGridChange>
    </w:tblGrid>
    <w:tr>
      <w:trPr>
        <w:trHeight w:val="160" w:hRule="atLeast"/>
      </w:trPr>
      <w:tc>
        <w:tcPr>
          <w:gridSpan w:val="2"/>
          <w:tcBorders>
            <w:top w:color="000000" w:space="0" w:sz="8" w:val="single"/>
            <w:left w:color="000000" w:space="0" w:sz="8" w:val="single"/>
            <w:bottom w:color="00a797" w:space="0" w:sz="8" w:val="single"/>
            <w:right w:color="000000" w:space="0" w:sz="8" w:val="single"/>
          </w:tcBorders>
          <w:shd w:fill="000000"/>
          <w:tcMar>
            <w:top w:w="100.0" w:type="dxa"/>
            <w:left w:w="100.0" w:type="dxa"/>
            <w:bottom w:w="100.0" w:type="dxa"/>
            <w:right w:w="100.0" w:type="dxa"/>
          </w:tcMar>
        </w:tcPr>
        <w:p w:rsidR="00000000" w:rsidDel="00000000" w:rsidP="00000000" w:rsidRDefault="00000000" w:rsidRPr="00000000">
          <w:pPr>
            <w:pStyle w:val="Heading5"/>
            <w:widowControl w:val="0"/>
            <w:spacing w:before="0" w:line="240" w:lineRule="auto"/>
            <w:ind w:left="-45" w:right="960" w:firstLine="0"/>
            <w:contextualSpacing w:val="0"/>
            <w:jc w:val="right"/>
          </w:pPr>
          <w:bookmarkStart w:colFirst="0" w:colLast="0" w:name="h.247svd1nybjm" w:id="16"/>
          <w:bookmarkEnd w:id="16"/>
          <w:r w:rsidDel="00000000" w:rsidR="00000000" w:rsidRPr="00000000">
            <w:rPr>
              <w:rtl w:val="0"/>
            </w:rPr>
          </w:r>
        </w:p>
      </w:tc>
    </w:tr>
    <w:tr>
      <w:trPr>
        <w:trHeight w:val="900" w:hRule="atLeast"/>
      </w:trPr>
      <w:tc>
        <w:tcPr>
          <w:tcBorders>
            <w:top w:color="00a797" w:space="0" w:sz="8" w:val="single"/>
            <w:left w:color="00a797" w:space="0" w:sz="8" w:val="single"/>
            <w:bottom w:color="00a797" w:space="0" w:sz="8" w:val="single"/>
            <w:right w:color="00a797" w:space="0" w:sz="8" w:val="single"/>
          </w:tcBorders>
          <w:shd w:fill="00a797"/>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247svd1nybjm" w:id="16"/>
          <w:bookmarkEnd w:id="16"/>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tcMar>
            <w:top w:w="100.0" w:type="dxa"/>
            <w:left w:w="100.0" w:type="dxa"/>
            <w:bottom w:w="100.0" w:type="dxa"/>
            <w:right w:w="100.0" w:type="dxa"/>
          </w:tcMar>
          <w:vAlign w:val="center"/>
        </w:tcPr>
        <w:p w:rsidR="00000000" w:rsidDel="00000000" w:rsidP="00000000" w:rsidRDefault="00000000" w:rsidRPr="00000000">
          <w:pPr>
            <w:spacing w:before="0" w:lineRule="auto"/>
            <w:contextualSpacing w:val="0"/>
            <w:jc w:val="center"/>
          </w:pPr>
          <w:fldSimple w:instr="PAGE" w:fldLock="0" w:dirty="0">
            <w:r w:rsidDel="00000000" w:rsidR="00000000" w:rsidRPr="00000000">
              <w:rPr/>
            </w:r>
          </w:fldSimple>
          <w:r w:rsidDel="00000000" w:rsidR="00000000" w:rsidRPr="00000000">
            <w:rPr>
              <w:rtl w:val="0"/>
            </w:rPr>
          </w:r>
        </w:p>
      </w:tc>
    </w:tr>
  </w:tbl>
  <w:p w:rsidR="00000000" w:rsidDel="00000000" w:rsidP="00000000" w:rsidRDefault="00000000" w:rsidRPr="00000000">
    <w:pPr>
      <w:pStyle w:val="Heading6"/>
      <w:contextualSpacing w:val="0"/>
    </w:pPr>
    <w:bookmarkStart w:colFirst="0" w:colLast="0" w:name="h.k2z3n45ztaex" w:id="18"/>
    <w:bookmarkEnd w:id="1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240" w:lineRule="auto"/>
      <w:ind w:left="-15" w:right="-15" w:firstLine="0"/>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T Serif" w:cs="PT Serif" w:eastAsia="PT Serif" w:hAnsi="PT Serif"/>
        <w:b w:val="0"/>
        <w:i w:val="0"/>
        <w:smallCaps w:val="0"/>
        <w:strike w:val="0"/>
        <w:color w:val="000000"/>
        <w:sz w:val="22"/>
        <w:szCs w:val="22"/>
        <w:u w:val="none"/>
        <w:vertAlign w:val="baseline"/>
      </w:rPr>
    </w:rPrDefault>
    <w:pPrDefault>
      <w:pPr>
        <w:keepNext w:val="0"/>
        <w:keepLines w:val="0"/>
        <w:widowControl w:val="1"/>
        <w:spacing w:after="0" w:before="200" w:line="312" w:lineRule="auto"/>
        <w:ind w:left="-15" w:right="-15"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contextualSpacing w:val="1"/>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contextualSpacing w:val="1"/>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contextualSpacing w:val="1"/>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ind w:firstLine="0"/>
      <w:contextualSpacing w:val="1"/>
    </w:pPr>
    <w:rPr>
      <w:color w:val="01857b"/>
    </w:rPr>
  </w:style>
  <w:style w:type="paragraph" w:styleId="Heading5">
    <w:name w:val="heading 5"/>
    <w:basedOn w:val="Normal"/>
    <w:next w:val="Normal"/>
    <w:pPr>
      <w:keepNext w:val="1"/>
      <w:keepLines w:val="1"/>
      <w:widowControl w:val="0"/>
      <w:spacing w:before="0" w:line="240" w:lineRule="auto"/>
      <w:ind w:left="-45" w:right="960"/>
      <w:contextualSpacing w:val="1"/>
    </w:pPr>
    <w:rPr>
      <w:rFonts w:ascii="Old Standard TT" w:cs="Old Standard TT" w:eastAsia="Old Standard TT" w:hAnsi="Old Standard TT"/>
      <w:sz w:val="22"/>
      <w:szCs w:val="22"/>
    </w:rPr>
  </w:style>
  <w:style w:type="paragraph" w:styleId="Heading6">
    <w:name w:val="heading 6"/>
    <w:basedOn w:val="Normal"/>
    <w:next w:val="Normal"/>
    <w:pPr>
      <w:keepNext w:val="1"/>
      <w:keepLines w:val="1"/>
      <w:spacing w:line="240" w:lineRule="auto"/>
      <w:ind w:left="-15" w:right="-15" w:firstLine="0"/>
      <w:contextualSpacing w:val="1"/>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contextualSpacing w:val="1"/>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contextualSpacing w:val="1"/>
    </w:pPr>
    <w:rPr>
      <w:rFonts w:ascii="Old Standard TT" w:cs="Old Standard TT" w:eastAsia="Old Standard TT" w:hAnsi="Old Standard TT"/>
      <w:b w:val="1"/>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heroes.thelazy.net/wiki/Swordsman" TargetMode="External"/><Relationship Id="rId22" Type="http://schemas.openxmlformats.org/officeDocument/2006/relationships/hyperlink" Target="http://heroes.thelazy.net/wiki/Gold" TargetMode="External"/><Relationship Id="rId21" Type="http://schemas.openxmlformats.org/officeDocument/2006/relationships/hyperlink" Target="http://heroes.thelazy.net/wiki/Swordsman" TargetMode="External"/><Relationship Id="rId24" Type="http://schemas.openxmlformats.org/officeDocument/2006/relationships/hyperlink" Target="http://heroes.thelazy.net/wiki/Monk" TargetMode="External"/><Relationship Id="rId23" Type="http://schemas.openxmlformats.org/officeDocument/2006/relationships/image" Target="media/image27.gif"/><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heroes.thelazy.net/wiki/Gold" TargetMode="External"/><Relationship Id="rId26" Type="http://schemas.openxmlformats.org/officeDocument/2006/relationships/hyperlink" Target="http://heroes.thelazy.net/wiki/Gold" TargetMode="External"/><Relationship Id="rId25" Type="http://schemas.openxmlformats.org/officeDocument/2006/relationships/hyperlink" Target="http://heroes.thelazy.net/wiki/Monk" TargetMode="External"/><Relationship Id="rId28" Type="http://schemas.openxmlformats.org/officeDocument/2006/relationships/hyperlink" Target="http://heroes.thelazy.net/wiki/Cavalier" TargetMode="External"/><Relationship Id="rId27" Type="http://schemas.openxmlformats.org/officeDocument/2006/relationships/image" Target="media/image20.gif"/><Relationship Id="rId5" Type="http://schemas.openxmlformats.org/officeDocument/2006/relationships/image" Target="media/image17.jpg"/><Relationship Id="rId6" Type="http://schemas.openxmlformats.org/officeDocument/2006/relationships/image" Target="media/image15.gif"/><Relationship Id="rId29" Type="http://schemas.openxmlformats.org/officeDocument/2006/relationships/hyperlink" Target="http://heroes.thelazy.net/wiki/Cavalier" TargetMode="External"/><Relationship Id="rId7" Type="http://schemas.openxmlformats.org/officeDocument/2006/relationships/hyperlink" Target="http://heroes.thelazy.net/wiki/Pikeman" TargetMode="External"/><Relationship Id="rId8" Type="http://schemas.openxmlformats.org/officeDocument/2006/relationships/hyperlink" Target="http://heroes.thelazy.net/wiki/Pikeman" TargetMode="External"/><Relationship Id="rId31" Type="http://schemas.openxmlformats.org/officeDocument/2006/relationships/image" Target="media/image21.gif"/><Relationship Id="rId30" Type="http://schemas.openxmlformats.org/officeDocument/2006/relationships/hyperlink" Target="http://heroes.thelazy.net/wiki/Gold" TargetMode="External"/><Relationship Id="rId11" Type="http://schemas.openxmlformats.org/officeDocument/2006/relationships/image" Target="media/image03.gif"/><Relationship Id="rId33" Type="http://schemas.openxmlformats.org/officeDocument/2006/relationships/hyperlink" Target="http://heroes.thelazy.net/wiki/Angel" TargetMode="External"/><Relationship Id="rId10" Type="http://schemas.openxmlformats.org/officeDocument/2006/relationships/image" Target="media/image24.png"/><Relationship Id="rId32" Type="http://schemas.openxmlformats.org/officeDocument/2006/relationships/hyperlink" Target="http://heroes.thelazy.net/wiki/Angel" TargetMode="External"/><Relationship Id="rId13" Type="http://schemas.openxmlformats.org/officeDocument/2006/relationships/hyperlink" Target="http://heroes.thelazy.net/wiki/Archer" TargetMode="External"/><Relationship Id="rId35" Type="http://schemas.openxmlformats.org/officeDocument/2006/relationships/image" Target="media/image23.jpg"/><Relationship Id="rId12" Type="http://schemas.openxmlformats.org/officeDocument/2006/relationships/hyperlink" Target="http://heroes.thelazy.net/wiki/Archer" TargetMode="External"/><Relationship Id="rId34" Type="http://schemas.openxmlformats.org/officeDocument/2006/relationships/hyperlink" Target="http://heroes.thelazy.net/wiki/Gold" TargetMode="External"/><Relationship Id="rId15" Type="http://schemas.openxmlformats.org/officeDocument/2006/relationships/image" Target="media/image05.gif"/><Relationship Id="rId37" Type="http://schemas.openxmlformats.org/officeDocument/2006/relationships/header" Target="header2.xml"/><Relationship Id="rId14" Type="http://schemas.openxmlformats.org/officeDocument/2006/relationships/hyperlink" Target="http://heroes.thelazy.net/wiki/Gold" TargetMode="External"/><Relationship Id="rId36" Type="http://schemas.openxmlformats.org/officeDocument/2006/relationships/image" Target="media/image14.jpg"/><Relationship Id="rId17" Type="http://schemas.openxmlformats.org/officeDocument/2006/relationships/hyperlink" Target="http://heroes.thelazy.net/wiki/Griffin" TargetMode="External"/><Relationship Id="rId39" Type="http://schemas.openxmlformats.org/officeDocument/2006/relationships/footer" Target="footer1.xml"/><Relationship Id="rId16" Type="http://schemas.openxmlformats.org/officeDocument/2006/relationships/hyperlink" Target="http://heroes.thelazy.net/wiki/Griffin" TargetMode="External"/><Relationship Id="rId38" Type="http://schemas.openxmlformats.org/officeDocument/2006/relationships/header" Target="header1.xml"/><Relationship Id="rId19" Type="http://schemas.openxmlformats.org/officeDocument/2006/relationships/image" Target="media/image16.gif"/><Relationship Id="rId18" Type="http://schemas.openxmlformats.org/officeDocument/2006/relationships/hyperlink" Target="http://heroes.thelazy.net/wiki/Go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