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3016" w:rsidRDefault="00D63016" w:rsidP="00D63016">
      <w:pPr>
        <w:pStyle w:val="58"/>
      </w:pPr>
      <w:r w:rsidRPr="006B3A43">
        <w:t>Разработка АИС</w:t>
      </w:r>
      <w:bookmarkStart w:id="0" w:name="_GoBack"/>
      <w:bookmarkEnd w:id="0"/>
    </w:p>
    <w:p w:rsidR="00D63016" w:rsidRDefault="00D63016" w:rsidP="00D63016">
      <w:pPr>
        <w:pStyle w:val="58"/>
      </w:pPr>
    </w:p>
    <w:p w:rsidR="00D63016" w:rsidRPr="00AA56F3" w:rsidRDefault="00D63016" w:rsidP="00D63016">
      <w:pPr>
        <w:pStyle w:val="58"/>
        <w:rPr>
          <w:b w:val="0"/>
        </w:rPr>
      </w:pPr>
      <w:r w:rsidRPr="00AA56F3">
        <w:rPr>
          <w:rStyle w:val="w"/>
          <w:b w:val="0"/>
        </w:rPr>
        <w:t>Автоматизированная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информационная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система</w:t>
      </w:r>
      <w:r w:rsidRPr="00AA56F3">
        <w:rPr>
          <w:b w:val="0"/>
        </w:rPr>
        <w:t> (</w:t>
      </w:r>
      <w:r w:rsidRPr="00AA56F3">
        <w:rPr>
          <w:rStyle w:val="w"/>
          <w:b w:val="0"/>
        </w:rPr>
        <w:t>АИС</w:t>
      </w:r>
      <w:r w:rsidRPr="00AA56F3">
        <w:rPr>
          <w:b w:val="0"/>
        </w:rPr>
        <w:t>) — </w:t>
      </w:r>
      <w:r w:rsidRPr="00AA56F3">
        <w:rPr>
          <w:rStyle w:val="w"/>
          <w:b w:val="0"/>
        </w:rPr>
        <w:t>совокупность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программн</w:t>
      </w:r>
      <w:proofErr w:type="gramStart"/>
      <w:r w:rsidRPr="00AA56F3">
        <w:rPr>
          <w:rStyle w:val="w"/>
          <w:b w:val="0"/>
        </w:rPr>
        <w:t>о</w:t>
      </w:r>
      <w:r>
        <w:rPr>
          <w:rStyle w:val="w"/>
          <w:b w:val="0"/>
        </w:rPr>
        <w:t>-</w:t>
      </w:r>
      <w:proofErr w:type="gramEnd"/>
      <w:r>
        <w:rPr>
          <w:b w:val="0"/>
        </w:rPr>
        <w:t xml:space="preserve"> </w:t>
      </w:r>
      <w:r w:rsidRPr="00AA56F3">
        <w:rPr>
          <w:rStyle w:val="w"/>
          <w:b w:val="0"/>
        </w:rPr>
        <w:t>аппаратных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средств</w:t>
      </w:r>
      <w:r w:rsidRPr="00AA56F3">
        <w:rPr>
          <w:b w:val="0"/>
        </w:rPr>
        <w:t>, </w:t>
      </w:r>
      <w:r w:rsidRPr="00AA56F3">
        <w:rPr>
          <w:rStyle w:val="w"/>
          <w:b w:val="0"/>
        </w:rPr>
        <w:t>предназначенных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для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автоматизации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деятельности</w:t>
      </w:r>
      <w:r w:rsidRPr="00AA56F3">
        <w:rPr>
          <w:b w:val="0"/>
        </w:rPr>
        <w:t>, </w:t>
      </w:r>
      <w:r w:rsidRPr="00AA56F3">
        <w:rPr>
          <w:rStyle w:val="w"/>
          <w:b w:val="0"/>
        </w:rPr>
        <w:t>связанной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с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хранением</w:t>
      </w:r>
      <w:r w:rsidRPr="00AA56F3">
        <w:rPr>
          <w:b w:val="0"/>
        </w:rPr>
        <w:t>, </w:t>
      </w:r>
      <w:r w:rsidRPr="00AA56F3">
        <w:rPr>
          <w:rStyle w:val="w"/>
          <w:b w:val="0"/>
        </w:rPr>
        <w:t>передачей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и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обработкой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информации</w:t>
      </w:r>
      <w:r w:rsidRPr="00AA56F3">
        <w:rPr>
          <w:b w:val="0"/>
        </w:rPr>
        <w:t>.</w:t>
      </w:r>
    </w:p>
    <w:p w:rsidR="00D63016" w:rsidRPr="00AA56F3" w:rsidRDefault="00D63016" w:rsidP="00D63016">
      <w:pPr>
        <w:pStyle w:val="58"/>
        <w:rPr>
          <w:b w:val="0"/>
        </w:rPr>
      </w:pPr>
      <w:r w:rsidRPr="00AA56F3">
        <w:rPr>
          <w:rStyle w:val="w"/>
          <w:b w:val="0"/>
        </w:rPr>
        <w:t>АИС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являются</w:t>
      </w:r>
      <w:r w:rsidRPr="00AA56F3">
        <w:rPr>
          <w:b w:val="0"/>
        </w:rPr>
        <w:t>, </w:t>
      </w:r>
      <w:r w:rsidRPr="00AA56F3">
        <w:rPr>
          <w:rStyle w:val="w"/>
          <w:b w:val="0"/>
        </w:rPr>
        <w:t>с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одной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стороны</w:t>
      </w:r>
      <w:r w:rsidRPr="00AA56F3">
        <w:rPr>
          <w:b w:val="0"/>
        </w:rPr>
        <w:t>, </w:t>
      </w:r>
      <w:r w:rsidRPr="00AA56F3">
        <w:rPr>
          <w:rStyle w:val="w"/>
          <w:b w:val="0"/>
        </w:rPr>
        <w:t>разновидностью</w:t>
      </w:r>
      <w:r w:rsidRPr="00AA56F3">
        <w:rPr>
          <w:b w:val="0"/>
        </w:rPr>
        <w:t> </w:t>
      </w:r>
      <w:hyperlink r:id="rId5" w:history="1">
        <w:r w:rsidRPr="00AA56F3">
          <w:rPr>
            <w:rStyle w:val="w"/>
            <w:b w:val="0"/>
          </w:rPr>
          <w:t>информационных</w:t>
        </w:r>
        <w:r w:rsidRPr="00AA56F3">
          <w:rPr>
            <w:rStyle w:val="a6"/>
            <w:b w:val="0"/>
          </w:rPr>
          <w:t> </w:t>
        </w:r>
        <w:r w:rsidRPr="00AA56F3">
          <w:rPr>
            <w:rStyle w:val="w"/>
            <w:b w:val="0"/>
          </w:rPr>
          <w:t>систем</w:t>
        </w:r>
      </w:hyperlink>
      <w:r w:rsidRPr="00AA56F3">
        <w:rPr>
          <w:b w:val="0"/>
        </w:rPr>
        <w:t> (</w:t>
      </w:r>
      <w:r w:rsidRPr="00AA56F3">
        <w:rPr>
          <w:rStyle w:val="w"/>
          <w:b w:val="0"/>
        </w:rPr>
        <w:t>ИС</w:t>
      </w:r>
      <w:r w:rsidRPr="00AA56F3">
        <w:rPr>
          <w:b w:val="0"/>
        </w:rPr>
        <w:t>), </w:t>
      </w:r>
      <w:r w:rsidRPr="00AA56F3">
        <w:rPr>
          <w:rStyle w:val="w"/>
          <w:b w:val="0"/>
        </w:rPr>
        <w:t>с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другой</w:t>
      </w:r>
      <w:r w:rsidRPr="00AA56F3">
        <w:rPr>
          <w:b w:val="0"/>
        </w:rPr>
        <w:t> </w:t>
      </w:r>
      <w:hyperlink r:id="rId6" w:history="1">
        <w:r w:rsidRPr="00AA56F3">
          <w:rPr>
            <w:rStyle w:val="w"/>
            <w:b w:val="0"/>
          </w:rPr>
          <w:t>автоматизированных</w:t>
        </w:r>
        <w:r w:rsidRPr="00AA56F3">
          <w:rPr>
            <w:rStyle w:val="a6"/>
            <w:b w:val="0"/>
          </w:rPr>
          <w:t> </w:t>
        </w:r>
        <w:r w:rsidRPr="00AA56F3">
          <w:rPr>
            <w:rStyle w:val="w"/>
            <w:b w:val="0"/>
          </w:rPr>
          <w:t>систем</w:t>
        </w:r>
      </w:hyperlink>
      <w:r w:rsidRPr="00AA56F3">
        <w:rPr>
          <w:b w:val="0"/>
        </w:rPr>
        <w:t> (</w:t>
      </w:r>
      <w:r w:rsidRPr="00AA56F3">
        <w:rPr>
          <w:rStyle w:val="w"/>
          <w:b w:val="0"/>
        </w:rPr>
        <w:t>АС</w:t>
      </w:r>
      <w:r w:rsidRPr="00AA56F3">
        <w:rPr>
          <w:b w:val="0"/>
        </w:rPr>
        <w:t>), </w:t>
      </w:r>
      <w:r w:rsidRPr="00AA56F3">
        <w:rPr>
          <w:rStyle w:val="w"/>
          <w:b w:val="0"/>
        </w:rPr>
        <w:t>вследствие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чего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их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часто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называют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ИС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или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АС</w:t>
      </w:r>
      <w:r w:rsidRPr="00AA56F3">
        <w:rPr>
          <w:b w:val="0"/>
        </w:rPr>
        <w:t>.</w:t>
      </w:r>
    </w:p>
    <w:p w:rsidR="00D63016" w:rsidRDefault="00D63016" w:rsidP="00D63016">
      <w:pPr>
        <w:pStyle w:val="58"/>
        <w:rPr>
          <w:b w:val="0"/>
        </w:rPr>
      </w:pPr>
      <w:r w:rsidRPr="00AA56F3">
        <w:rPr>
          <w:rStyle w:val="w"/>
          <w:b w:val="0"/>
        </w:rPr>
        <w:t>АИС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может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быть</w:t>
      </w:r>
      <w:r w:rsidRPr="00AA56F3">
        <w:rPr>
          <w:b w:val="0"/>
        </w:rPr>
        <w:t> </w:t>
      </w:r>
      <w:proofErr w:type="gramStart"/>
      <w:r w:rsidRPr="00AA56F3">
        <w:rPr>
          <w:rStyle w:val="w"/>
          <w:b w:val="0"/>
        </w:rPr>
        <w:t>определена</w:t>
      </w:r>
      <w:proofErr w:type="gramEnd"/>
      <w:r w:rsidRPr="00AA56F3">
        <w:rPr>
          <w:b w:val="0"/>
        </w:rPr>
        <w:t> </w:t>
      </w:r>
      <w:r w:rsidRPr="00AA56F3">
        <w:rPr>
          <w:rStyle w:val="w"/>
          <w:b w:val="0"/>
        </w:rPr>
        <w:t>как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комплекс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автоматизированных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информационных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технологий</w:t>
      </w:r>
      <w:r w:rsidRPr="00AA56F3">
        <w:rPr>
          <w:b w:val="0"/>
        </w:rPr>
        <w:t>, </w:t>
      </w:r>
      <w:r w:rsidRPr="00AA56F3">
        <w:rPr>
          <w:rStyle w:val="w"/>
          <w:b w:val="0"/>
        </w:rPr>
        <w:t>предназначенных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для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информационного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обслуживания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организованного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непрерывного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технологического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процесса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подготовки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и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выдачи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потребителям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научной</w:t>
      </w:r>
      <w:r w:rsidRPr="00AA56F3">
        <w:rPr>
          <w:b w:val="0"/>
        </w:rPr>
        <w:t>, </w:t>
      </w:r>
      <w:r w:rsidRPr="00AA56F3">
        <w:rPr>
          <w:rStyle w:val="w"/>
          <w:b w:val="0"/>
        </w:rPr>
        <w:t>управленческой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и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др</w:t>
      </w:r>
      <w:r w:rsidRPr="00AA56F3">
        <w:rPr>
          <w:b w:val="0"/>
        </w:rPr>
        <w:t>. </w:t>
      </w:r>
      <w:r w:rsidRPr="00AA56F3">
        <w:rPr>
          <w:rStyle w:val="w"/>
          <w:b w:val="0"/>
        </w:rPr>
        <w:t>информации</w:t>
      </w:r>
      <w:r w:rsidRPr="00AA56F3">
        <w:rPr>
          <w:b w:val="0"/>
        </w:rPr>
        <w:t>, </w:t>
      </w:r>
      <w:r w:rsidRPr="00AA56F3">
        <w:rPr>
          <w:rStyle w:val="w"/>
          <w:b w:val="0"/>
        </w:rPr>
        <w:t>используемой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для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принятия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решений</w:t>
      </w:r>
      <w:r w:rsidRPr="00AA56F3">
        <w:rPr>
          <w:b w:val="0"/>
        </w:rPr>
        <w:t>, </w:t>
      </w:r>
      <w:r w:rsidRPr="00AA56F3">
        <w:rPr>
          <w:rStyle w:val="w"/>
          <w:b w:val="0"/>
        </w:rPr>
        <w:t>в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соответствии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с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нуждами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для</w:t>
      </w:r>
      <w:r w:rsidRPr="00AA56F3">
        <w:rPr>
          <w:b w:val="0"/>
        </w:rPr>
        <w:t> </w:t>
      </w:r>
      <w:r w:rsidRPr="00AA56F3">
        <w:rPr>
          <w:rStyle w:val="w"/>
          <w:b w:val="0"/>
        </w:rPr>
        <w:t>поддержания</w:t>
      </w:r>
      <w:r w:rsidRPr="00AA56F3">
        <w:rPr>
          <w:b w:val="0"/>
        </w:rPr>
        <w:t> </w:t>
      </w:r>
      <w:r>
        <w:rPr>
          <w:b w:val="0"/>
        </w:rPr>
        <w:t xml:space="preserve"> </w:t>
      </w:r>
      <w:r>
        <w:rPr>
          <w:rStyle w:val="w"/>
          <w:b w:val="0"/>
        </w:rPr>
        <w:t>эффективной деятельности.</w:t>
      </w:r>
    </w:p>
    <w:p w:rsidR="00D63016" w:rsidRDefault="00D63016" w:rsidP="00D63016">
      <w:pPr>
        <w:pStyle w:val="58"/>
        <w:rPr>
          <w:b w:val="0"/>
        </w:rPr>
      </w:pPr>
    </w:p>
    <w:p w:rsidR="00D63016" w:rsidRDefault="00D63016" w:rsidP="00D63016">
      <w:pPr>
        <w:pStyle w:val="58"/>
        <w:rPr>
          <w:b w:val="0"/>
        </w:rPr>
      </w:pPr>
      <w:r w:rsidRPr="003F5FE3">
        <w:rPr>
          <w:b w:val="0"/>
        </w:rPr>
        <w:t>Назначение АИС</w:t>
      </w:r>
    </w:p>
    <w:p w:rsidR="00D63016" w:rsidRPr="003F5FE3" w:rsidRDefault="00D63016" w:rsidP="00D63016">
      <w:pPr>
        <w:pStyle w:val="58"/>
        <w:rPr>
          <w:b w:val="0"/>
        </w:rPr>
      </w:pPr>
    </w:p>
    <w:p w:rsidR="00D63016" w:rsidRPr="00AA56F3" w:rsidRDefault="00D63016" w:rsidP="00D63016">
      <w:pPr>
        <w:pStyle w:val="58"/>
        <w:rPr>
          <w:b w:val="0"/>
        </w:rPr>
      </w:pPr>
      <w:r w:rsidRPr="003F5FE3">
        <w:rPr>
          <w:b w:val="0"/>
        </w:rPr>
        <w:t>Основной причиной создания и развития АИС является необходимость ведения учёта информации о состоянии и динамике объекта, которому посвящена система. На основании информационной картины, создаваемой системой, руководители различного звена могут принимать решения об управляющих воздействиях с целью решения текущих проблем.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Для хорошего и более удобного функционирования почти любой системы, не обязательно информационной, необходимы ведение контроля, анализа работы, внедрение автоматизации для отдельных процессов или системы в целом. Автоматизация позволяет повысить производительность и качество системы, ускорить работу, оптимизировать процессы управления, снизить затраты.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lastRenderedPageBreak/>
        <w:t>Целью данной учебной практики является проектирование информационной системы аэропорта, которая позволила бы значительно улучшить качество обслуживания клиентов и упростить процессы оформления продаж билетов, вести учет прилета и вылета самолетов, отслеживание багажа, расписание рейсов, управление персоналом и учет финансов.</w:t>
      </w:r>
    </w:p>
    <w:p w:rsidR="00D63016" w:rsidRPr="006B3A43" w:rsidRDefault="00D63016" w:rsidP="00D63016">
      <w:pPr>
        <w:pStyle w:val="58"/>
      </w:pPr>
      <w:r w:rsidRPr="00CB617A">
        <w:rPr>
          <w:b w:val="0"/>
        </w:rPr>
        <w:t xml:space="preserve">Для описания предметной области и проектируемой системы будем  использовать диаграммы </w:t>
      </w:r>
      <w:r w:rsidRPr="00CB617A">
        <w:rPr>
          <w:b w:val="0"/>
          <w:lang w:val="en-US"/>
        </w:rPr>
        <w:t>UML</w:t>
      </w:r>
      <w:r w:rsidRPr="00CB617A">
        <w:rPr>
          <w:b w:val="0"/>
        </w:rPr>
        <w:t xml:space="preserve">. Язык моделирования UML (англ. </w:t>
      </w:r>
      <w:proofErr w:type="spellStart"/>
      <w:r w:rsidRPr="00CB617A">
        <w:rPr>
          <w:b w:val="0"/>
        </w:rPr>
        <w:t>Unified</w:t>
      </w:r>
      <w:proofErr w:type="spellEnd"/>
      <w:r w:rsidRPr="00CB617A">
        <w:rPr>
          <w:b w:val="0"/>
        </w:rPr>
        <w:t xml:space="preserve"> </w:t>
      </w:r>
      <w:proofErr w:type="spellStart"/>
      <w:r w:rsidRPr="00CB617A">
        <w:rPr>
          <w:b w:val="0"/>
        </w:rPr>
        <w:t>Modeling</w:t>
      </w:r>
      <w:proofErr w:type="spellEnd"/>
      <w:r w:rsidRPr="00CB617A">
        <w:rPr>
          <w:b w:val="0"/>
        </w:rPr>
        <w:t xml:space="preserve"> </w:t>
      </w:r>
      <w:proofErr w:type="spellStart"/>
      <w:r w:rsidRPr="00CB617A">
        <w:rPr>
          <w:b w:val="0"/>
        </w:rPr>
        <w:t>Language</w:t>
      </w:r>
      <w:proofErr w:type="spellEnd"/>
      <w:r w:rsidRPr="00CB617A">
        <w:rPr>
          <w:b w:val="0"/>
        </w:rPr>
        <w:t xml:space="preserve"> — унифицированный язык моделирования) —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</w:r>
    </w:p>
    <w:p w:rsidR="00D63016" w:rsidRPr="00CB617A" w:rsidRDefault="00D63016" w:rsidP="00D63016">
      <w:pPr>
        <w:pStyle w:val="a5"/>
        <w:widowControl w:val="0"/>
        <w:tabs>
          <w:tab w:val="left" w:pos="1134"/>
        </w:tabs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B617A">
        <w:rPr>
          <w:sz w:val="28"/>
          <w:szCs w:val="28"/>
        </w:rPr>
        <w:t>Осуществление работы аэропорта происходит таким образом:</w:t>
      </w:r>
    </w:p>
    <w:p w:rsidR="00D63016" w:rsidRPr="00CB617A" w:rsidRDefault="00D63016" w:rsidP="00D63016">
      <w:pPr>
        <w:pStyle w:val="a5"/>
        <w:widowControl w:val="0"/>
        <w:tabs>
          <w:tab w:val="left" w:pos="1134"/>
        </w:tabs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B617A">
        <w:rPr>
          <w:sz w:val="28"/>
          <w:szCs w:val="28"/>
        </w:rPr>
        <w:t xml:space="preserve"> Диспетчер сообщает общую информацию о передвижении воздушных суден, сотрудник аэропорта, взаимодействуя с пассажиром, вносит его данные и данные его багажа (если он имеется) в базу, далее пассажир переходит к инспектору по досмотру, который проводит досмотр и допускает пассажира до полёта. С графическими данными мы</w:t>
      </w:r>
      <w:r>
        <w:rPr>
          <w:sz w:val="28"/>
          <w:szCs w:val="28"/>
        </w:rPr>
        <w:t xml:space="preserve"> может ознакомиться с рисунком 1</w:t>
      </w:r>
      <w:r w:rsidRPr="00CB617A">
        <w:rPr>
          <w:sz w:val="28"/>
          <w:szCs w:val="28"/>
        </w:rPr>
        <w:t>.</w:t>
      </w:r>
    </w:p>
    <w:p w:rsidR="00D63016" w:rsidRPr="002505F1" w:rsidRDefault="00D63016" w:rsidP="00D63016">
      <w:pPr>
        <w:pStyle w:val="a5"/>
        <w:widowControl w:val="0"/>
        <w:tabs>
          <w:tab w:val="left" w:pos="1134"/>
        </w:tabs>
        <w:suppressAutoHyphens/>
        <w:spacing w:before="0" w:beforeAutospacing="0" w:after="0" w:afterAutospacing="0" w:line="360" w:lineRule="auto"/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125E6056" wp14:editId="49A288B3">
            <wp:extent cx="2584139" cy="279595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845" t="30047" r="53346" b="20309"/>
                    <a:stretch/>
                  </pic:blipFill>
                  <pic:spPr bwMode="auto">
                    <a:xfrm>
                      <a:off x="0" y="0"/>
                      <a:ext cx="2595625" cy="280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016" w:rsidRPr="00864A3E" w:rsidRDefault="00D63016" w:rsidP="00D63016">
      <w:pPr>
        <w:pStyle w:val="a5"/>
        <w:widowControl w:val="0"/>
        <w:tabs>
          <w:tab w:val="left" w:pos="1134"/>
        </w:tabs>
        <w:suppressAutoHyphens/>
        <w:spacing w:before="0" w:beforeAutospacing="0" w:after="0" w:afterAutospacing="0" w:line="360" w:lineRule="auto"/>
        <w:ind w:firstLine="709"/>
        <w:jc w:val="center"/>
        <w:rPr>
          <w:sz w:val="28"/>
        </w:rPr>
      </w:pPr>
      <w:r w:rsidRPr="00A2020A">
        <w:rPr>
          <w:sz w:val="28"/>
        </w:rPr>
        <w:t>Рисунок 2 – Диаграмма объектов</w:t>
      </w:r>
    </w:p>
    <w:p w:rsidR="00D63016" w:rsidRDefault="00D63016" w:rsidP="00D63016">
      <w:pPr>
        <w:pStyle w:val="a3"/>
        <w:spacing w:before="0"/>
      </w:pPr>
    </w:p>
    <w:p w:rsidR="00D63016" w:rsidRDefault="00D63016" w:rsidP="00D63016">
      <w:pPr>
        <w:pStyle w:val="a3"/>
        <w:spacing w:before="0"/>
      </w:pPr>
    </w:p>
    <w:p w:rsidR="00D63016" w:rsidRPr="00CB617A" w:rsidRDefault="00D63016" w:rsidP="00D63016">
      <w:pPr>
        <w:pStyle w:val="a3"/>
        <w:spacing w:before="0"/>
      </w:pPr>
      <w:r w:rsidRPr="00CB617A">
        <w:lastRenderedPageBreak/>
        <w:t>Разработка требований к ИС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 xml:space="preserve">Наименование программного продукта – информационный ресурс для регистрации на рейс онлайн. Данный программный продукт придуман для того, чтобы уменьшить время прохождения пассажирами регистрации на рейс, облегчить и уменьшить работу сотрудникам аэропорта.  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Пользователями данного ресурса будут пассажиры, который могут пройти регистрацию на рейс без дополнительно запрашиваемых документов, таких как: виза, доверенность и другие документы, без которых осуществление полёта для данного клиента будет невозможно. Далее, для людей, у которых имеется багаж, также предстоит воспользоваться стандартными методами регистрации.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Требования к данному программному продукту:</w:t>
      </w:r>
    </w:p>
    <w:p w:rsidR="00D63016" w:rsidRDefault="00D63016" w:rsidP="00D63016">
      <w:pPr>
        <w:pStyle w:val="58"/>
        <w:rPr>
          <w:b w:val="0"/>
        </w:rPr>
      </w:pPr>
      <w:r w:rsidRPr="00CB617A">
        <w:rPr>
          <w:b w:val="0"/>
        </w:rPr>
        <w:t>Для работы данного приложения необходим интернет, который должен быть бесплатным и работать по всей территор</w:t>
      </w:r>
      <w:proofErr w:type="gramStart"/>
      <w:r w:rsidRPr="00CB617A">
        <w:rPr>
          <w:b w:val="0"/>
        </w:rPr>
        <w:t>ии аэ</w:t>
      </w:r>
      <w:proofErr w:type="gramEnd"/>
      <w:r w:rsidRPr="00CB617A">
        <w:rPr>
          <w:b w:val="0"/>
        </w:rPr>
        <w:t>ропорта.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Вся информация должна быть актуальной на текущий момент времени, каждую минуты должно идти обновление приложения о регистрации на новые рейсы и прочей информации.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Каждые внесенные данные сразу должны сохраняться и поступать в единую базу данных аэропорта.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После завершения всех требований по внесению данных, пассажир может проследовать к терминалу вылета.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 xml:space="preserve">Данная предметная область рассматривается только с точки зрения клиентов (пассажиров). Сотрудники аэропорта могут сверять данные, вносимые пассажирами через общую базу, куда приходит вся информация, если в том есть необходимость. 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 xml:space="preserve">Основой разработки требований является модель системных прецедентов, отражающая выполнение конкретных обязанностей внутренними и внешними исполнителями с использованием информационной системы. Основное </w:t>
      </w:r>
      <w:r w:rsidRPr="00CB617A">
        <w:rPr>
          <w:b w:val="0"/>
        </w:rPr>
        <w:lastRenderedPageBreak/>
        <w:t xml:space="preserve">назначение данной диаграммы – описание функциональности и поведения системы. 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Прецедент – возможность моделируемой системы (часть её функциональности), благодаря которой пользователь может получить конкретный, измеримый и нужный ему результат. Прецедент определяет один из вариантов использования системы и описывает типичный способ взаимодействия пользователя с системой.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 xml:space="preserve">Для работы системы информационного ресурса аэропорт на диаграмме вариантов использования были выделены следующие </w:t>
      </w:r>
      <w:r w:rsidRPr="00CB617A">
        <w:rPr>
          <w:b w:val="0"/>
          <w:lang w:val="en-GB"/>
        </w:rPr>
        <w:t>actor</w:t>
      </w:r>
      <w:r w:rsidRPr="00CB617A">
        <w:rPr>
          <w:b w:val="0"/>
        </w:rPr>
        <w:t>: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Клиент/пассажир – это обычные люди, которые нуждаются в перелёте из одной части мира в другую. С помощью приложения могут зарегистрироваться на рейс без взаимодействия с сотрудником аэропорта, если на них не распространяются некоторые ограничения;</w:t>
      </w:r>
    </w:p>
    <w:p w:rsidR="00D63016" w:rsidRDefault="00D63016" w:rsidP="00D63016">
      <w:pPr>
        <w:pStyle w:val="58"/>
        <w:rPr>
          <w:b w:val="0"/>
        </w:rPr>
      </w:pPr>
      <w:r w:rsidRPr="00CB617A">
        <w:rPr>
          <w:b w:val="0"/>
        </w:rPr>
        <w:t>Сотрудник аэропорт</w:t>
      </w:r>
      <w:proofErr w:type="gramStart"/>
      <w:r w:rsidRPr="00CB617A">
        <w:rPr>
          <w:b w:val="0"/>
        </w:rPr>
        <w:t>а–</w:t>
      </w:r>
      <w:proofErr w:type="gramEnd"/>
      <w:r w:rsidRPr="00CB617A">
        <w:rPr>
          <w:b w:val="0"/>
        </w:rPr>
        <w:t xml:space="preserve"> это человек, имеющий неограниченный доступ к системе, а также занимающейся внесением информации в базы данных о пассажире, если по каким-либо причинам человек сам не сможет внести свои данные, оказывающий помощь клиенту и контактирующий с диспетчерами и инспекторами по досмотру аэропорта;</w:t>
      </w:r>
    </w:p>
    <w:p w:rsidR="00D63016" w:rsidRPr="001F19B6" w:rsidRDefault="00D63016" w:rsidP="00D63016">
      <w:pPr>
        <w:pStyle w:val="58"/>
        <w:jc w:val="center"/>
        <w:rPr>
          <w:noProof/>
        </w:rPr>
      </w:pPr>
      <w:r>
        <w:rPr>
          <w:noProof/>
        </w:rPr>
        <w:drawing>
          <wp:inline distT="0" distB="0" distL="0" distR="0" wp14:anchorId="7B632379" wp14:editId="2554E11B">
            <wp:extent cx="3950233" cy="290190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396" t="30412" r="44168" b="16779"/>
                    <a:stretch/>
                  </pic:blipFill>
                  <pic:spPr bwMode="auto">
                    <a:xfrm>
                      <a:off x="0" y="0"/>
                      <a:ext cx="3951919" cy="290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016" w:rsidRPr="00B339D2" w:rsidRDefault="00D63016" w:rsidP="00D63016">
      <w:pPr>
        <w:pStyle w:val="58"/>
        <w:jc w:val="center"/>
        <w:rPr>
          <w:b w:val="0"/>
        </w:rPr>
      </w:pPr>
      <w:r>
        <w:rPr>
          <w:b w:val="0"/>
        </w:rPr>
        <w:t>Рисунок 2</w:t>
      </w:r>
      <w:r w:rsidRPr="00CB617A">
        <w:rPr>
          <w:b w:val="0"/>
        </w:rPr>
        <w:t xml:space="preserve"> представляет модель основных прецедентов системы для покупки билетов и онлайн регистрации на рейс.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lastRenderedPageBreak/>
        <w:t>Следующая диаграмма последовательностей данной предметной</w:t>
      </w:r>
      <w:r>
        <w:rPr>
          <w:b w:val="0"/>
        </w:rPr>
        <w:t xml:space="preserve"> области изображена на рисунке 3</w:t>
      </w:r>
      <w:r w:rsidRPr="00CB617A">
        <w:rPr>
          <w:b w:val="0"/>
        </w:rPr>
        <w:t>. На данной диаграмме показано взаимодействие объектов (обмен между ними сигналами и сообщениями), упорядоченное по времени, с отражением продолжительности обработки и последовательности их проявления.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 xml:space="preserve">Основными элементами диаграммы последовательности являются обозначения объектов (прямоугольники с названиями объектов), вертикальные "линии жизни" ("Пассажир", "Сотрудник аэропорта", "Инспектор по досмотру", "Транспортировка багажа"), отображающие течение времени, прямоугольники, отражающие деятельность объекта или исполнение им определенной функции (прямоугольники на пунктирной "линии жизни"), и стрелки, показывающие обмен сигналами или сообщениями между объектами. 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Входом в диаграмму последовательностей служит выбор и покупка билета, далее Пассажир, взаимодействуя с системой и Сотрудником аэропорта для дальнейшего прохождения регистрации на рейс. Далее Сотрудник проверяет билет и если есть багаж, то отправляет его на погрузку. После данной процедуры идет выбор сиденья на воздушном судне и выдача посадочного билета.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Потом наступает очередь инспектора, который проверяет билеты и проводит осмотр пассажиров. После удачного прохода всех проверок пассажир идет на посадку в самоле</w:t>
      </w:r>
      <w:r>
        <w:rPr>
          <w:b w:val="0"/>
        </w:rPr>
        <w:t>т, как это показано на рисунке 3</w:t>
      </w:r>
      <w:r w:rsidRPr="00CB617A">
        <w:rPr>
          <w:b w:val="0"/>
        </w:rPr>
        <w:t>.</w:t>
      </w:r>
    </w:p>
    <w:p w:rsidR="00D63016" w:rsidRPr="001C0C4E" w:rsidRDefault="00D63016" w:rsidP="00D63016">
      <w:pPr>
        <w:pStyle w:val="58"/>
        <w:jc w:val="center"/>
        <w:rPr>
          <w:b w:val="0"/>
        </w:rPr>
      </w:pPr>
      <w:r>
        <w:rPr>
          <w:noProof/>
        </w:rPr>
        <w:drawing>
          <wp:inline distT="0" distB="0" distL="0" distR="0" wp14:anchorId="444C7DEF" wp14:editId="45880B59">
            <wp:extent cx="3159636" cy="24266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0949" t="17142" r="19440" b="15120"/>
                    <a:stretch/>
                  </pic:blipFill>
                  <pic:spPr bwMode="auto">
                    <a:xfrm>
                      <a:off x="0" y="0"/>
                      <a:ext cx="3161646" cy="242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016" w:rsidRDefault="00D63016" w:rsidP="00D63016">
      <w:pPr>
        <w:pStyle w:val="a5"/>
        <w:widowControl w:val="0"/>
        <w:tabs>
          <w:tab w:val="left" w:pos="1134"/>
        </w:tabs>
        <w:suppressAutoHyphens/>
        <w:spacing w:before="0" w:beforeAutospacing="0" w:after="0" w:afterAutospacing="0" w:line="360" w:lineRule="auto"/>
        <w:ind w:firstLine="709"/>
        <w:jc w:val="center"/>
        <w:rPr>
          <w:sz w:val="28"/>
        </w:rPr>
      </w:pPr>
      <w:r>
        <w:rPr>
          <w:sz w:val="28"/>
          <w:szCs w:val="28"/>
        </w:rPr>
        <w:lastRenderedPageBreak/>
        <w:t>Рисунок 3</w:t>
      </w:r>
      <w:r w:rsidRPr="00A2020A">
        <w:rPr>
          <w:sz w:val="28"/>
          <w:szCs w:val="28"/>
        </w:rPr>
        <w:t xml:space="preserve"> – Диаграмма послед</w:t>
      </w:r>
      <w:bookmarkStart w:id="1" w:name="_Toc435029194"/>
      <w:r w:rsidRPr="00A2020A">
        <w:rPr>
          <w:sz w:val="28"/>
          <w:szCs w:val="28"/>
        </w:rPr>
        <w:t xml:space="preserve">овательностей </w:t>
      </w:r>
      <w:r w:rsidRPr="00A2020A">
        <w:rPr>
          <w:sz w:val="28"/>
        </w:rPr>
        <w:t xml:space="preserve">для </w:t>
      </w:r>
      <w:bookmarkEnd w:id="1"/>
      <w:r>
        <w:rPr>
          <w:sz w:val="28"/>
        </w:rPr>
        <w:t>проверки билетов и проведения досмотра перед полетом.</w:t>
      </w:r>
    </w:p>
    <w:p w:rsidR="00D63016" w:rsidRPr="00CB617A" w:rsidRDefault="00D63016" w:rsidP="00D63016">
      <w:pPr>
        <w:pStyle w:val="58"/>
        <w:rPr>
          <w:b w:val="0"/>
          <w:szCs w:val="24"/>
        </w:rPr>
      </w:pPr>
      <w:r w:rsidRPr="00CB617A">
        <w:rPr>
          <w:b w:val="0"/>
        </w:rPr>
        <w:t xml:space="preserve">Но с нашей идеей </w:t>
      </w:r>
      <w:r w:rsidRPr="00CB617A">
        <w:rPr>
          <w:b w:val="0"/>
          <w:szCs w:val="24"/>
        </w:rPr>
        <w:t>для облегчения обслуживания работы сотрудников данная диаграмма будет выглядеть иначе, в ней не будет взаимодействия между пассажиром и сотрудником аэропорта.</w:t>
      </w:r>
    </w:p>
    <w:p w:rsidR="00D63016" w:rsidRPr="00D821B2" w:rsidRDefault="00D63016" w:rsidP="00D63016">
      <w:pPr>
        <w:pStyle w:val="58"/>
        <w:jc w:val="center"/>
        <w:rPr>
          <w:noProof/>
        </w:rPr>
      </w:pPr>
      <w:r>
        <w:rPr>
          <w:noProof/>
        </w:rPr>
        <w:drawing>
          <wp:inline distT="0" distB="0" distL="0" distR="0" wp14:anchorId="0F2820CA" wp14:editId="117E957D">
            <wp:extent cx="3798277" cy="28140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372" t="23158" r="18609" b="9642"/>
                    <a:stretch/>
                  </pic:blipFill>
                  <pic:spPr bwMode="auto">
                    <a:xfrm>
                      <a:off x="0" y="0"/>
                      <a:ext cx="3811391" cy="2823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016" w:rsidRPr="00B339D2" w:rsidRDefault="00D63016" w:rsidP="00D63016">
      <w:pPr>
        <w:pStyle w:val="58"/>
        <w:jc w:val="center"/>
        <w:rPr>
          <w:b w:val="0"/>
        </w:rPr>
      </w:pPr>
      <w:r w:rsidRPr="00CB617A">
        <w:rPr>
          <w:b w:val="0"/>
        </w:rPr>
        <w:t xml:space="preserve">Рисунок </w:t>
      </w:r>
      <w:r>
        <w:rPr>
          <w:b w:val="0"/>
        </w:rPr>
        <w:t>4</w:t>
      </w:r>
      <w:r w:rsidRPr="00CB617A">
        <w:rPr>
          <w:b w:val="0"/>
        </w:rPr>
        <w:t xml:space="preserve"> – Диаграмма последовательностей для онлайн регистрации пассажира и  проведения осмотра перед полётом.</w:t>
      </w:r>
    </w:p>
    <w:p w:rsidR="00D63016" w:rsidRPr="00B339D2" w:rsidRDefault="00D63016" w:rsidP="00D63016">
      <w:pPr>
        <w:pStyle w:val="58"/>
        <w:jc w:val="center"/>
        <w:rPr>
          <w:b w:val="0"/>
        </w:rPr>
      </w:pP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 xml:space="preserve">Как мы можем увидеть из диаграмм действие сотрудников аэропорта в регистрации пассажиров не </w:t>
      </w:r>
      <w:proofErr w:type="gramStart"/>
      <w:r w:rsidRPr="00CB617A">
        <w:rPr>
          <w:b w:val="0"/>
        </w:rPr>
        <w:t>требуется</w:t>
      </w:r>
      <w:proofErr w:type="gramEnd"/>
      <w:r w:rsidRPr="00CB617A">
        <w:rPr>
          <w:b w:val="0"/>
        </w:rPr>
        <w:t xml:space="preserve"> и, соответственно, экономятся средства и время. Так же регистрация проходит без очередей, </w:t>
      </w:r>
      <w:proofErr w:type="gramStart"/>
      <w:r w:rsidRPr="00CB617A">
        <w:rPr>
          <w:b w:val="0"/>
        </w:rPr>
        <w:t>значит почти не</w:t>
      </w:r>
      <w:proofErr w:type="gramEnd"/>
      <w:r w:rsidRPr="00CB617A">
        <w:rPr>
          <w:b w:val="0"/>
        </w:rPr>
        <w:t xml:space="preserve"> будет занимать много времени у пассажиров.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Распишем спецификацию для каждого отдельного варианта использования и сделаем диаграмму последовательностей.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Вход в систему.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Наименование: Вход в систему.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  <w:lang w:val="en-GB"/>
        </w:rPr>
        <w:t>Actor</w:t>
      </w:r>
      <w:r w:rsidRPr="00CB617A">
        <w:rPr>
          <w:b w:val="0"/>
        </w:rPr>
        <w:t>, взаимодействующие с прецедентом: Клиент/</w:t>
      </w:r>
      <w:proofErr w:type="gramStart"/>
      <w:r w:rsidRPr="00CB617A">
        <w:rPr>
          <w:b w:val="0"/>
        </w:rPr>
        <w:t>Пассажир .</w:t>
      </w:r>
      <w:proofErr w:type="gramEnd"/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Описание: Вход в систему служит для того, чтобы клиент мог в своем личном кабинете осуществлять регистрацию на предстоящий рейс по прибытии в аэропорт.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lastRenderedPageBreak/>
        <w:t>Предположение: Вход в систему через ввод данных билета обязателен для регистрации на рейс.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Постусловия: если клиент не может войти на сайт, то ему следует зарегистрироваться через стойки регистрации, если же вход выполнен, то пассажир вводит свои данные для дальнейшего прохождения регистрации.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Приоритетный маршрут: зайдя на сайт, пользователь вводить свои данные билета.</w:t>
      </w:r>
    </w:p>
    <w:p w:rsidR="00D63016" w:rsidRPr="00663382" w:rsidRDefault="00D63016" w:rsidP="00D63016">
      <w:pPr>
        <w:pStyle w:val="58"/>
        <w:rPr>
          <w:b w:val="0"/>
        </w:rPr>
      </w:pPr>
      <w:r w:rsidRPr="00CB617A">
        <w:rPr>
          <w:b w:val="0"/>
        </w:rPr>
        <w:t>Исключительный маршрут: Пользователь не может быть зарегистрирован на рейс без ввода данных билета и данных самого пассажира.</w:t>
      </w:r>
    </w:p>
    <w:p w:rsidR="00D63016" w:rsidRDefault="00D63016" w:rsidP="00D63016">
      <w:pPr>
        <w:pStyle w:val="58"/>
        <w:jc w:val="center"/>
        <w:rPr>
          <w:noProof/>
        </w:rPr>
      </w:pPr>
      <w:r>
        <w:rPr>
          <w:noProof/>
        </w:rPr>
        <w:drawing>
          <wp:inline distT="0" distB="0" distL="0" distR="0" wp14:anchorId="4039A76A" wp14:editId="7ED86086">
            <wp:extent cx="3440535" cy="190793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665" t="28755" r="54121" b="37514"/>
                    <a:stretch/>
                  </pic:blipFill>
                  <pic:spPr bwMode="auto">
                    <a:xfrm>
                      <a:off x="0" y="0"/>
                      <a:ext cx="3469914" cy="192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016" w:rsidRPr="00B606F0" w:rsidRDefault="00D63016" w:rsidP="00D63016">
      <w:pPr>
        <w:pStyle w:val="58"/>
        <w:rPr>
          <w:b w:val="0"/>
          <w:lang w:val="en-GB"/>
        </w:rPr>
      </w:pPr>
    </w:p>
    <w:p w:rsidR="00D63016" w:rsidRPr="00B339D2" w:rsidRDefault="00D63016" w:rsidP="00D63016">
      <w:pPr>
        <w:pStyle w:val="11"/>
        <w:widowControl w:val="0"/>
        <w:tabs>
          <w:tab w:val="left" w:pos="1134"/>
        </w:tabs>
        <w:suppressAutoHyphens/>
        <w:spacing w:after="0" w:line="360" w:lineRule="auto"/>
        <w:ind w:left="0"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5</w:t>
      </w:r>
      <w:r w:rsidRPr="00A2020A">
        <w:rPr>
          <w:rFonts w:ascii="Times New Roman" w:hAnsi="Times New Roman"/>
          <w:sz w:val="28"/>
        </w:rPr>
        <w:t xml:space="preserve"> – Диаграмма последовательностей для прецедента "Вход в систему"</w:t>
      </w:r>
    </w:p>
    <w:p w:rsidR="00D63016" w:rsidRDefault="00D63016" w:rsidP="00D63016">
      <w:pPr>
        <w:pStyle w:val="11"/>
        <w:widowControl w:val="0"/>
        <w:tabs>
          <w:tab w:val="left" w:pos="1134"/>
        </w:tabs>
        <w:suppressAutoHyphens/>
        <w:spacing w:after="0" w:line="360" w:lineRule="auto"/>
        <w:ind w:left="0" w:firstLine="709"/>
        <w:jc w:val="center"/>
        <w:rPr>
          <w:rFonts w:ascii="Times New Roman" w:hAnsi="Times New Roman"/>
          <w:sz w:val="28"/>
        </w:rPr>
      </w:pPr>
    </w:p>
    <w:p w:rsidR="00D63016" w:rsidRPr="00B339D2" w:rsidRDefault="00D63016" w:rsidP="00D63016">
      <w:pPr>
        <w:pStyle w:val="11"/>
        <w:widowControl w:val="0"/>
        <w:tabs>
          <w:tab w:val="left" w:pos="1134"/>
        </w:tabs>
        <w:suppressAutoHyphens/>
        <w:spacing w:after="0" w:line="360" w:lineRule="auto"/>
        <w:ind w:left="0" w:firstLine="709"/>
        <w:jc w:val="center"/>
        <w:rPr>
          <w:rFonts w:ascii="Times New Roman" w:hAnsi="Times New Roman"/>
          <w:sz w:val="28"/>
        </w:rPr>
      </w:pPr>
    </w:p>
    <w:p w:rsidR="00D63016" w:rsidRPr="00E14F8B" w:rsidRDefault="00D63016" w:rsidP="00D63016">
      <w:pPr>
        <w:pStyle w:val="58"/>
        <w:rPr>
          <w:b w:val="0"/>
        </w:rPr>
      </w:pPr>
      <w:r w:rsidRPr="00E14F8B">
        <w:rPr>
          <w:b w:val="0"/>
        </w:rPr>
        <w:t>Регистрация.</w:t>
      </w:r>
    </w:p>
    <w:p w:rsidR="00D63016" w:rsidRPr="00E14F8B" w:rsidRDefault="00D63016" w:rsidP="00D63016">
      <w:pPr>
        <w:pStyle w:val="58"/>
        <w:rPr>
          <w:b w:val="0"/>
        </w:rPr>
      </w:pPr>
      <w:r w:rsidRPr="00E14F8B">
        <w:rPr>
          <w:b w:val="0"/>
        </w:rPr>
        <w:t>Наименование: Регистрация.</w:t>
      </w:r>
    </w:p>
    <w:p w:rsidR="00D63016" w:rsidRPr="00E14F8B" w:rsidRDefault="00D63016" w:rsidP="00D63016">
      <w:pPr>
        <w:pStyle w:val="58"/>
        <w:rPr>
          <w:b w:val="0"/>
        </w:rPr>
      </w:pPr>
      <w:proofErr w:type="gramStart"/>
      <w:r>
        <w:rPr>
          <w:b w:val="0"/>
        </w:rPr>
        <w:t>А</w:t>
      </w:r>
      <w:proofErr w:type="spellStart"/>
      <w:proofErr w:type="gramEnd"/>
      <w:r>
        <w:rPr>
          <w:b w:val="0"/>
          <w:lang w:val="en-GB"/>
        </w:rPr>
        <w:t>ctor</w:t>
      </w:r>
      <w:proofErr w:type="spellEnd"/>
      <w:r w:rsidRPr="00E14F8B">
        <w:rPr>
          <w:b w:val="0"/>
        </w:rPr>
        <w:t>, взаимодействующие с прецедентом: Клиент</w:t>
      </w:r>
      <w:r w:rsidRPr="005958DA">
        <w:rPr>
          <w:b w:val="0"/>
        </w:rPr>
        <w:t>/</w:t>
      </w:r>
      <w:r>
        <w:rPr>
          <w:b w:val="0"/>
        </w:rPr>
        <w:t>Пассажир</w:t>
      </w:r>
      <w:r w:rsidRPr="00E14F8B">
        <w:rPr>
          <w:b w:val="0"/>
        </w:rPr>
        <w:t>.</w:t>
      </w:r>
    </w:p>
    <w:p w:rsidR="00D63016" w:rsidRPr="00E14F8B" w:rsidRDefault="00D63016" w:rsidP="00D63016">
      <w:pPr>
        <w:pStyle w:val="58"/>
        <w:rPr>
          <w:b w:val="0"/>
        </w:rPr>
      </w:pPr>
      <w:r>
        <w:rPr>
          <w:b w:val="0"/>
        </w:rPr>
        <w:t>Описание: Р</w:t>
      </w:r>
      <w:r w:rsidRPr="00E14F8B">
        <w:rPr>
          <w:b w:val="0"/>
        </w:rPr>
        <w:t>егистрация</w:t>
      </w:r>
      <w:r>
        <w:rPr>
          <w:b w:val="0"/>
        </w:rPr>
        <w:t xml:space="preserve"> на рейс</w:t>
      </w:r>
      <w:r w:rsidRPr="00E14F8B">
        <w:rPr>
          <w:b w:val="0"/>
        </w:rPr>
        <w:t xml:space="preserve"> </w:t>
      </w:r>
      <w:r>
        <w:rPr>
          <w:b w:val="0"/>
        </w:rPr>
        <w:t>проходит в процессе внесения данных о пассажире.</w:t>
      </w:r>
    </w:p>
    <w:p w:rsidR="00D63016" w:rsidRPr="00E14F8B" w:rsidRDefault="00D63016" w:rsidP="00D63016">
      <w:pPr>
        <w:pStyle w:val="58"/>
        <w:rPr>
          <w:b w:val="0"/>
        </w:rPr>
      </w:pPr>
      <w:r>
        <w:rPr>
          <w:b w:val="0"/>
        </w:rPr>
        <w:t>Предположение: Р</w:t>
      </w:r>
      <w:r w:rsidRPr="00E14F8B">
        <w:rPr>
          <w:b w:val="0"/>
        </w:rPr>
        <w:t xml:space="preserve">егистрация обязательна, </w:t>
      </w:r>
      <w:r>
        <w:rPr>
          <w:b w:val="0"/>
        </w:rPr>
        <w:t>для дальнейшего прохождения контроля перед полётом.</w:t>
      </w:r>
    </w:p>
    <w:p w:rsidR="00D63016" w:rsidRPr="00E14F8B" w:rsidRDefault="00D63016" w:rsidP="00D63016">
      <w:pPr>
        <w:pStyle w:val="58"/>
        <w:rPr>
          <w:b w:val="0"/>
        </w:rPr>
      </w:pPr>
      <w:r>
        <w:rPr>
          <w:b w:val="0"/>
        </w:rPr>
        <w:t>Постусловия: П</w:t>
      </w:r>
      <w:r w:rsidRPr="00E14F8B">
        <w:rPr>
          <w:b w:val="0"/>
        </w:rPr>
        <w:t>осле усп</w:t>
      </w:r>
      <w:r>
        <w:rPr>
          <w:b w:val="0"/>
        </w:rPr>
        <w:t>ешной регистрации, пассажир проходит на досмотр, а позже на посадку в самолёт.</w:t>
      </w:r>
    </w:p>
    <w:p w:rsidR="00D63016" w:rsidRDefault="00D63016" w:rsidP="00D63016">
      <w:pPr>
        <w:pStyle w:val="58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DFBFEC6" wp14:editId="5769C2C7">
            <wp:extent cx="5172075" cy="35516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062" t="21290" r="43702" b="34473"/>
                    <a:stretch/>
                  </pic:blipFill>
                  <pic:spPr bwMode="auto">
                    <a:xfrm>
                      <a:off x="0" y="0"/>
                      <a:ext cx="5171539" cy="3551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016" w:rsidRDefault="00D63016" w:rsidP="00D63016">
      <w:pPr>
        <w:pStyle w:val="11"/>
        <w:widowControl w:val="0"/>
        <w:tabs>
          <w:tab w:val="left" w:pos="1134"/>
        </w:tabs>
        <w:suppressAutoHyphens/>
        <w:spacing w:after="0" w:line="360" w:lineRule="auto"/>
        <w:ind w:left="0" w:firstLine="709"/>
        <w:jc w:val="center"/>
        <w:rPr>
          <w:rFonts w:ascii="Times New Roman" w:hAnsi="Times New Roman"/>
          <w:sz w:val="28"/>
        </w:rPr>
      </w:pPr>
      <w:r w:rsidRPr="00CB617A"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6</w:t>
      </w:r>
      <w:r w:rsidRPr="00CB617A">
        <w:rPr>
          <w:rFonts w:ascii="Times New Roman" w:hAnsi="Times New Roman"/>
          <w:sz w:val="28"/>
        </w:rPr>
        <w:t xml:space="preserve"> – Диаграмма последовательностей для прецедента "Регистрация"</w:t>
      </w:r>
    </w:p>
    <w:p w:rsidR="00D63016" w:rsidRPr="008453D8" w:rsidRDefault="00D63016" w:rsidP="00D63016">
      <w:pPr>
        <w:pStyle w:val="11"/>
        <w:widowControl w:val="0"/>
        <w:tabs>
          <w:tab w:val="left" w:pos="1134"/>
        </w:tabs>
        <w:suppressAutoHyphens/>
        <w:spacing w:after="0" w:line="360" w:lineRule="auto"/>
        <w:ind w:left="0" w:firstLine="709"/>
        <w:jc w:val="center"/>
        <w:rPr>
          <w:rFonts w:ascii="Times New Roman" w:hAnsi="Times New Roman"/>
          <w:sz w:val="28"/>
        </w:rPr>
      </w:pP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Данная диаграмма классов системы построена на основе разработанной модели системных прецедентов.</w:t>
      </w:r>
    </w:p>
    <w:p w:rsidR="00D63016" w:rsidRPr="00D17397" w:rsidRDefault="00D63016" w:rsidP="00D63016">
      <w:pPr>
        <w:pStyle w:val="58"/>
        <w:rPr>
          <w:b w:val="0"/>
        </w:rPr>
      </w:pPr>
      <w:r w:rsidRPr="00CB617A">
        <w:rPr>
          <w:b w:val="0"/>
        </w:rPr>
        <w:t>Таблица "Пассажир" содержит такую информацию как ФИО пассажира, данные о билете, электронная почта, контактный телефон, личные данный пассажира.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Таблица "Сотрудник аэропорта" содержит информацию о ФИО сотрудника, авиакомпания, которую представляет сотрудник и терминал, к которому прикреплён сотрудник.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Таблица "Диспетчер" содержит основную информацию о ФИО диспетчера и его должность.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lastRenderedPageBreak/>
        <w:t>Таблица "Инспектор по досмотру" содержит информацию о ФИО инспектора и его должности.</w:t>
      </w:r>
    </w:p>
    <w:p w:rsidR="00D63016" w:rsidRDefault="00D63016" w:rsidP="00D63016">
      <w:pPr>
        <w:pStyle w:val="58"/>
        <w:rPr>
          <w:b w:val="0"/>
        </w:rPr>
      </w:pPr>
      <w:r w:rsidRPr="00CB617A">
        <w:rPr>
          <w:b w:val="0"/>
        </w:rPr>
        <w:t>Таблица "Самолёт" содержит основную информацию о наименовании самолёта, авиакомпании, которой принадлежит самолёт и тип перевозок, совершаемый им.</w:t>
      </w:r>
    </w:p>
    <w:p w:rsidR="00D63016" w:rsidRPr="00F33B21" w:rsidRDefault="00D63016" w:rsidP="00D63016">
      <w:pPr>
        <w:pStyle w:val="58"/>
        <w:jc w:val="center"/>
        <w:rPr>
          <w:b w:val="0"/>
          <w:lang w:val="uk-UA"/>
        </w:rPr>
      </w:pPr>
      <w:r>
        <w:rPr>
          <w:noProof/>
        </w:rPr>
        <w:drawing>
          <wp:inline distT="0" distB="0" distL="0" distR="0" wp14:anchorId="0F6225C3" wp14:editId="434F58AC">
            <wp:extent cx="4029075" cy="3351171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2039" t="22672" r="34213" b="15119"/>
                    <a:stretch/>
                  </pic:blipFill>
                  <pic:spPr bwMode="auto">
                    <a:xfrm>
                      <a:off x="0" y="0"/>
                      <a:ext cx="4052783" cy="337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016" w:rsidRPr="00BF7FFC" w:rsidRDefault="00D63016" w:rsidP="00D63016">
      <w:pPr>
        <w:pStyle w:val="58"/>
        <w:jc w:val="center"/>
      </w:pPr>
      <w:r w:rsidRPr="00D17397">
        <w:rPr>
          <w:b w:val="0"/>
        </w:rPr>
        <w:t xml:space="preserve">Рисунок </w:t>
      </w:r>
      <w:r>
        <w:rPr>
          <w:b w:val="0"/>
        </w:rPr>
        <w:t>7</w:t>
      </w:r>
      <w:r w:rsidRPr="00D17397">
        <w:rPr>
          <w:b w:val="0"/>
        </w:rPr>
        <w:t xml:space="preserve"> – Диаграмма классов системы</w:t>
      </w:r>
    </w:p>
    <w:p w:rsidR="00D63016" w:rsidRPr="00BF7FFC" w:rsidRDefault="00D63016" w:rsidP="00D63016">
      <w:pPr>
        <w:pStyle w:val="58"/>
      </w:pPr>
    </w:p>
    <w:p w:rsidR="00D63016" w:rsidRPr="00BF7FFC" w:rsidRDefault="00D63016" w:rsidP="00D63016">
      <w:pPr>
        <w:pStyle w:val="58"/>
      </w:pPr>
    </w:p>
    <w:p w:rsidR="00D63016" w:rsidRPr="00CB617A" w:rsidRDefault="00D63016" w:rsidP="00D63016">
      <w:pPr>
        <w:pStyle w:val="58"/>
        <w:rPr>
          <w:b w:val="0"/>
          <w:shd w:val="clear" w:color="auto" w:fill="FFFFFF"/>
        </w:rPr>
      </w:pPr>
      <w:r w:rsidRPr="00CB617A">
        <w:rPr>
          <w:b w:val="0"/>
          <w:shd w:val="clear" w:color="auto" w:fill="FFFFFF"/>
        </w:rPr>
        <w:t>Диаграмма компонентов, в отличие от ранее рассмотренных диаграмм, описывает особенности физического представления системы. Данная диаграмма компонентов поможет определить архитектуру разрабатываемой системы, установив зависимости между программными компонентами, в роли которых может выступать исходный, бинарный и исполняемый код.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Диаграмма компонентов разрабатывается для следующих целей: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- визуализации общей структуры исходного кода программной системы;</w:t>
      </w:r>
    </w:p>
    <w:p w:rsidR="00D63016" w:rsidRPr="00CB617A" w:rsidRDefault="00D63016" w:rsidP="00D63016">
      <w:pPr>
        <w:pStyle w:val="58"/>
        <w:rPr>
          <w:b w:val="0"/>
        </w:rPr>
      </w:pPr>
      <w:r w:rsidRPr="00CB617A">
        <w:rPr>
          <w:b w:val="0"/>
        </w:rPr>
        <w:t>-  обеспечения многократного использования отдельных фрагментов программного кода;</w:t>
      </w:r>
    </w:p>
    <w:p w:rsidR="00D63016" w:rsidRDefault="00D63016" w:rsidP="00D63016">
      <w:pPr>
        <w:pStyle w:val="58"/>
        <w:jc w:val="center"/>
        <w:rPr>
          <w:b w:val="0"/>
        </w:rPr>
      </w:pPr>
      <w:r>
        <w:rPr>
          <w:noProof/>
        </w:rPr>
        <w:lastRenderedPageBreak/>
        <w:drawing>
          <wp:inline distT="0" distB="0" distL="0" distR="0" wp14:anchorId="5609861D" wp14:editId="466AF940">
            <wp:extent cx="4095750" cy="2260391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1268" t="28110" r="16780" b="20917"/>
                    <a:stretch/>
                  </pic:blipFill>
                  <pic:spPr bwMode="auto">
                    <a:xfrm>
                      <a:off x="0" y="0"/>
                      <a:ext cx="4103716" cy="226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016" w:rsidRDefault="00D63016" w:rsidP="00D63016">
      <w:pPr>
        <w:pStyle w:val="58"/>
        <w:jc w:val="center"/>
      </w:pPr>
      <w:r w:rsidRPr="00781854">
        <w:rPr>
          <w:b w:val="0"/>
        </w:rPr>
        <w:t xml:space="preserve">Рисунок </w:t>
      </w:r>
      <w:r>
        <w:rPr>
          <w:b w:val="0"/>
        </w:rPr>
        <w:t>8</w:t>
      </w:r>
      <w:r w:rsidRPr="00781854">
        <w:rPr>
          <w:b w:val="0"/>
        </w:rPr>
        <w:t xml:space="preserve"> – Диаграмма компонентов</w:t>
      </w:r>
    </w:p>
    <w:p w:rsidR="00D63016" w:rsidRDefault="00D63016" w:rsidP="00D63016">
      <w:pPr>
        <w:tabs>
          <w:tab w:val="left" w:pos="3084"/>
        </w:tabs>
        <w:jc w:val="center"/>
        <w:rPr>
          <w:noProof/>
        </w:rPr>
      </w:pPr>
    </w:p>
    <w:p w:rsidR="00D63016" w:rsidRDefault="00D63016" w:rsidP="00D63016">
      <w:pPr>
        <w:tabs>
          <w:tab w:val="left" w:pos="3084"/>
        </w:tabs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0E8E99D" wp14:editId="5256EBF3">
            <wp:extent cx="4405207" cy="214532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026" t="14784" r="37789" b="42632"/>
                    <a:stretch/>
                  </pic:blipFill>
                  <pic:spPr bwMode="auto">
                    <a:xfrm>
                      <a:off x="0" y="0"/>
                      <a:ext cx="4409377" cy="214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016" w:rsidRDefault="00D63016" w:rsidP="00D63016">
      <w:pPr>
        <w:jc w:val="center"/>
        <w:rPr>
          <w:sz w:val="28"/>
          <w:szCs w:val="28"/>
        </w:rPr>
      </w:pPr>
    </w:p>
    <w:p w:rsidR="00D63016" w:rsidRDefault="00D63016" w:rsidP="00D63016">
      <w:pPr>
        <w:tabs>
          <w:tab w:val="left" w:pos="3143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Запрос о рейсе</w:t>
      </w:r>
    </w:p>
    <w:p w:rsidR="00EE4F9E" w:rsidRPr="00D63016" w:rsidRDefault="00EE4F9E" w:rsidP="00D63016">
      <w:pPr>
        <w:pStyle w:val="58"/>
        <w:rPr>
          <w:b w:val="0"/>
        </w:rPr>
      </w:pPr>
    </w:p>
    <w:sectPr w:rsidR="00EE4F9E" w:rsidRPr="00D63016" w:rsidSect="002E06E9">
      <w:pgSz w:w="11907" w:h="16839" w:code="9"/>
      <w:pgMar w:top="1138" w:right="562" w:bottom="1411" w:left="1701" w:header="720" w:footer="720" w:gutter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drawingGridHorizontalSpacing w:val="110"/>
  <w:drawingGridVerticalSpacing w:val="381"/>
  <w:displayHorizontalDrawingGridEvery w:val="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3210"/>
    <w:rsid w:val="0017254B"/>
    <w:rsid w:val="002E06E9"/>
    <w:rsid w:val="00C15B58"/>
    <w:rsid w:val="00D63016"/>
    <w:rsid w:val="00D63210"/>
    <w:rsid w:val="00EE4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301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16"/>
    <w:basedOn w:val="a"/>
    <w:next w:val="a"/>
    <w:link w:val="10"/>
    <w:uiPriority w:val="9"/>
    <w:qFormat/>
    <w:rsid w:val="00C15B58"/>
    <w:pPr>
      <w:keepNext/>
      <w:keepLines/>
      <w:spacing w:before="480"/>
      <w:ind w:left="567" w:right="567" w:firstLine="992"/>
      <w:jc w:val="both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5B58"/>
    <w:pPr>
      <w:keepNext/>
      <w:keepLines/>
      <w:spacing w:before="200"/>
      <w:ind w:left="567" w:right="567" w:firstLine="992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5B58"/>
    <w:pPr>
      <w:keepNext/>
      <w:keepLines/>
      <w:spacing w:before="200"/>
      <w:ind w:left="567" w:right="567" w:firstLine="992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unhideWhenUsed/>
    <w:qFormat/>
    <w:rsid w:val="00C15B58"/>
    <w:pPr>
      <w:keepNext/>
      <w:tabs>
        <w:tab w:val="left" w:pos="1136"/>
        <w:tab w:val="left" w:pos="10792"/>
        <w:tab w:val="left" w:pos="11218"/>
      </w:tabs>
      <w:autoSpaceDE w:val="0"/>
      <w:autoSpaceDN w:val="0"/>
      <w:adjustRightInd w:val="0"/>
      <w:spacing w:after="160" w:line="259" w:lineRule="atLeast"/>
      <w:ind w:right="1222"/>
      <w:jc w:val="right"/>
      <w:outlineLvl w:val="6"/>
    </w:pPr>
    <w:rPr>
      <w:rFonts w:eastAsiaTheme="minorHAnsi"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8">
    <w:name w:val="58"/>
    <w:basedOn w:val="a"/>
    <w:qFormat/>
    <w:rsid w:val="00C15B58"/>
    <w:pPr>
      <w:spacing w:line="360" w:lineRule="auto"/>
      <w:ind w:firstLine="709"/>
      <w:jc w:val="both"/>
    </w:pPr>
    <w:rPr>
      <w:rFonts w:eastAsiaTheme="minorHAnsi"/>
      <w:b/>
      <w:sz w:val="28"/>
      <w:szCs w:val="28"/>
      <w:lang w:eastAsia="en-US"/>
    </w:rPr>
  </w:style>
  <w:style w:type="character" w:customStyle="1" w:styleId="10">
    <w:name w:val="Заголовок 1 Знак"/>
    <w:aliases w:val="16 Знак"/>
    <w:basedOn w:val="a0"/>
    <w:link w:val="1"/>
    <w:uiPriority w:val="9"/>
    <w:rsid w:val="00C15B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C15B5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C15B5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70">
    <w:name w:val="Заголовок 7 Знак"/>
    <w:basedOn w:val="a0"/>
    <w:link w:val="7"/>
    <w:uiPriority w:val="9"/>
    <w:rsid w:val="00C15B58"/>
    <w:rPr>
      <w:rFonts w:ascii="Times New Roman" w:hAnsi="Times New Roman" w:cs="Times New Roman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C15B58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a3">
    <w:name w:val="List Paragraph"/>
    <w:aliases w:val="17"/>
    <w:basedOn w:val="a"/>
    <w:uiPriority w:val="34"/>
    <w:qFormat/>
    <w:rsid w:val="0017254B"/>
    <w:pPr>
      <w:spacing w:before="2835" w:after="680"/>
      <w:ind w:right="567" w:firstLine="992"/>
      <w:contextualSpacing/>
      <w:jc w:val="both"/>
    </w:pPr>
    <w:rPr>
      <w:rFonts w:eastAsiaTheme="minorHAnsi" w:cstheme="minorBidi"/>
      <w:sz w:val="32"/>
      <w:szCs w:val="22"/>
      <w:lang w:eastAsia="en-US"/>
    </w:rPr>
  </w:style>
  <w:style w:type="paragraph" w:styleId="a4">
    <w:name w:val="TOC Heading"/>
    <w:basedOn w:val="1"/>
    <w:next w:val="a"/>
    <w:uiPriority w:val="39"/>
    <w:semiHidden/>
    <w:unhideWhenUsed/>
    <w:qFormat/>
    <w:rsid w:val="00C15B58"/>
    <w:pPr>
      <w:spacing w:line="276" w:lineRule="auto"/>
      <w:ind w:left="0" w:right="0" w:firstLine="0"/>
      <w:jc w:val="left"/>
      <w:outlineLvl w:val="9"/>
    </w:pPr>
    <w:rPr>
      <w:lang w:eastAsia="ru-RU"/>
    </w:rPr>
  </w:style>
  <w:style w:type="paragraph" w:styleId="a5">
    <w:name w:val="Normal (Web)"/>
    <w:basedOn w:val="a"/>
    <w:uiPriority w:val="99"/>
    <w:unhideWhenUsed/>
    <w:rsid w:val="00D63016"/>
    <w:pPr>
      <w:spacing w:before="100" w:beforeAutospacing="1" w:after="100" w:afterAutospacing="1"/>
    </w:pPr>
  </w:style>
  <w:style w:type="character" w:customStyle="1" w:styleId="w">
    <w:name w:val="w"/>
    <w:basedOn w:val="a0"/>
    <w:rsid w:val="00D63016"/>
  </w:style>
  <w:style w:type="character" w:styleId="a6">
    <w:name w:val="Hyperlink"/>
    <w:basedOn w:val="a0"/>
    <w:uiPriority w:val="99"/>
    <w:unhideWhenUsed/>
    <w:rsid w:val="00D63016"/>
    <w:rPr>
      <w:color w:val="0000FF"/>
      <w:u w:val="single"/>
    </w:rPr>
  </w:style>
  <w:style w:type="paragraph" w:customStyle="1" w:styleId="11">
    <w:name w:val="Абзац списка1"/>
    <w:basedOn w:val="a"/>
    <w:rsid w:val="00D63016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D63016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63016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301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16"/>
    <w:basedOn w:val="a"/>
    <w:next w:val="a"/>
    <w:link w:val="10"/>
    <w:uiPriority w:val="9"/>
    <w:qFormat/>
    <w:rsid w:val="00C15B58"/>
    <w:pPr>
      <w:keepNext/>
      <w:keepLines/>
      <w:spacing w:before="480"/>
      <w:ind w:left="567" w:right="567" w:firstLine="992"/>
      <w:jc w:val="both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5B58"/>
    <w:pPr>
      <w:keepNext/>
      <w:keepLines/>
      <w:spacing w:before="200"/>
      <w:ind w:left="567" w:right="567" w:firstLine="992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5B58"/>
    <w:pPr>
      <w:keepNext/>
      <w:keepLines/>
      <w:spacing w:before="200"/>
      <w:ind w:left="567" w:right="567" w:firstLine="992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unhideWhenUsed/>
    <w:qFormat/>
    <w:rsid w:val="00C15B58"/>
    <w:pPr>
      <w:keepNext/>
      <w:tabs>
        <w:tab w:val="left" w:pos="1136"/>
        <w:tab w:val="left" w:pos="10792"/>
        <w:tab w:val="left" w:pos="11218"/>
      </w:tabs>
      <w:autoSpaceDE w:val="0"/>
      <w:autoSpaceDN w:val="0"/>
      <w:adjustRightInd w:val="0"/>
      <w:spacing w:after="160" w:line="259" w:lineRule="atLeast"/>
      <w:ind w:right="1222"/>
      <w:jc w:val="right"/>
      <w:outlineLvl w:val="6"/>
    </w:pPr>
    <w:rPr>
      <w:rFonts w:eastAsiaTheme="minorHAnsi"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8">
    <w:name w:val="58"/>
    <w:basedOn w:val="a"/>
    <w:qFormat/>
    <w:rsid w:val="00C15B58"/>
    <w:pPr>
      <w:spacing w:line="360" w:lineRule="auto"/>
      <w:ind w:firstLine="709"/>
      <w:jc w:val="both"/>
    </w:pPr>
    <w:rPr>
      <w:rFonts w:eastAsiaTheme="minorHAnsi"/>
      <w:b/>
      <w:sz w:val="28"/>
      <w:szCs w:val="28"/>
      <w:lang w:eastAsia="en-US"/>
    </w:rPr>
  </w:style>
  <w:style w:type="character" w:customStyle="1" w:styleId="10">
    <w:name w:val="Заголовок 1 Знак"/>
    <w:aliases w:val="16 Знак"/>
    <w:basedOn w:val="a0"/>
    <w:link w:val="1"/>
    <w:uiPriority w:val="9"/>
    <w:rsid w:val="00C15B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C15B5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C15B5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70">
    <w:name w:val="Заголовок 7 Знак"/>
    <w:basedOn w:val="a0"/>
    <w:link w:val="7"/>
    <w:uiPriority w:val="9"/>
    <w:rsid w:val="00C15B58"/>
    <w:rPr>
      <w:rFonts w:ascii="Times New Roman" w:hAnsi="Times New Roman" w:cs="Times New Roman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C15B58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a3">
    <w:name w:val="List Paragraph"/>
    <w:aliases w:val="17"/>
    <w:basedOn w:val="a"/>
    <w:uiPriority w:val="34"/>
    <w:qFormat/>
    <w:rsid w:val="0017254B"/>
    <w:pPr>
      <w:spacing w:before="2835" w:after="680"/>
      <w:ind w:right="567" w:firstLine="992"/>
      <w:contextualSpacing/>
      <w:jc w:val="both"/>
    </w:pPr>
    <w:rPr>
      <w:rFonts w:eastAsiaTheme="minorHAnsi" w:cstheme="minorBidi"/>
      <w:sz w:val="32"/>
      <w:szCs w:val="22"/>
      <w:lang w:eastAsia="en-US"/>
    </w:rPr>
  </w:style>
  <w:style w:type="paragraph" w:styleId="a4">
    <w:name w:val="TOC Heading"/>
    <w:basedOn w:val="1"/>
    <w:next w:val="a"/>
    <w:uiPriority w:val="39"/>
    <w:semiHidden/>
    <w:unhideWhenUsed/>
    <w:qFormat/>
    <w:rsid w:val="00C15B58"/>
    <w:pPr>
      <w:spacing w:line="276" w:lineRule="auto"/>
      <w:ind w:left="0" w:right="0" w:firstLine="0"/>
      <w:jc w:val="left"/>
      <w:outlineLvl w:val="9"/>
    </w:pPr>
    <w:rPr>
      <w:lang w:eastAsia="ru-RU"/>
    </w:rPr>
  </w:style>
  <w:style w:type="paragraph" w:styleId="a5">
    <w:name w:val="Normal (Web)"/>
    <w:basedOn w:val="a"/>
    <w:uiPriority w:val="99"/>
    <w:unhideWhenUsed/>
    <w:rsid w:val="00D63016"/>
    <w:pPr>
      <w:spacing w:before="100" w:beforeAutospacing="1" w:after="100" w:afterAutospacing="1"/>
    </w:pPr>
  </w:style>
  <w:style w:type="character" w:customStyle="1" w:styleId="w">
    <w:name w:val="w"/>
    <w:basedOn w:val="a0"/>
    <w:rsid w:val="00D63016"/>
  </w:style>
  <w:style w:type="character" w:styleId="a6">
    <w:name w:val="Hyperlink"/>
    <w:basedOn w:val="a0"/>
    <w:uiPriority w:val="99"/>
    <w:unhideWhenUsed/>
    <w:rsid w:val="00D63016"/>
    <w:rPr>
      <w:color w:val="0000FF"/>
      <w:u w:val="single"/>
    </w:rPr>
  </w:style>
  <w:style w:type="paragraph" w:customStyle="1" w:styleId="11">
    <w:name w:val="Абзац списка1"/>
    <w:basedOn w:val="a"/>
    <w:rsid w:val="00D63016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D63016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63016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dic.academic.ru/dic.nsf/ruwiki/16398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ic.academic.ru/dic.nsf/ruwiki/101791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1561</Words>
  <Characters>8904</Characters>
  <Application>Microsoft Office Word</Application>
  <DocSecurity>0</DocSecurity>
  <Lines>74</Lines>
  <Paragraphs>20</Paragraphs>
  <ScaleCrop>false</ScaleCrop>
  <Company>SPecialiST RePack</Company>
  <LinksUpToDate>false</LinksUpToDate>
  <CharactersWithSpaces>10445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Sneg Richardson</dc:creator>
  <cp:keywords/>
  <dc:description/>
  <cp:lastModifiedBy>Sneg Richardson</cp:lastModifiedBy>
  <cp:revision>2</cp:revision>
  <dcterms:created xsi:type="dcterms:W3CDTF">2020-11-28T07:43:00Z</dcterms:created>
  <dcterms:modified xsi:type="dcterms:W3CDTF">2020-11-28T07:44:00Z</dcterms:modified>
</cp:coreProperties>
</file>