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190E" w14:textId="729FB955" w:rsidR="00FA24A9" w:rsidRDefault="00FA24A9" w:rsidP="00FA24A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02214"/>
          <w:kern w:val="36"/>
          <w:sz w:val="36"/>
          <w:szCs w:val="36"/>
          <w:lang w:val="en-IN" w:eastAsia="en-IN"/>
        </w:rPr>
      </w:pPr>
      <w:r>
        <w:rPr>
          <w:noProof/>
        </w:rPr>
        <w:pict w14:anchorId="793048B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4.25pt;margin-top:-57.75pt;width:135.8pt;height:58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203A1DCE" w14:textId="4299690B" w:rsidR="00FA24A9" w:rsidRDefault="00FA24A9" w:rsidP="00FA24A9">
                  <w:pPr>
                    <w:spacing w:line="240" w:lineRule="auto"/>
                  </w:pPr>
                  <w:r>
                    <w:t xml:space="preserve">Snega </w:t>
                  </w:r>
                </w:p>
                <w:p w14:paraId="7AE7500A" w14:textId="51C78B58" w:rsidR="00FA24A9" w:rsidRDefault="00FA24A9" w:rsidP="00FA24A9">
                  <w:pPr>
                    <w:spacing w:line="240" w:lineRule="auto"/>
                  </w:pPr>
                  <w:r>
                    <w:t>AP21110010474</w:t>
                  </w:r>
                </w:p>
              </w:txbxContent>
            </v:textbox>
            <w10:wrap type="square"/>
          </v:shape>
        </w:pict>
      </w:r>
      <w:r w:rsidRPr="00FA24A9">
        <w:rPr>
          <w:rFonts w:ascii="Arial" w:eastAsia="Times New Roman" w:hAnsi="Arial" w:cs="Arial"/>
          <w:b/>
          <w:bCs/>
          <w:color w:val="202214"/>
          <w:kern w:val="36"/>
          <w:sz w:val="36"/>
          <w:szCs w:val="36"/>
          <w:lang w:val="en-IN" w:eastAsia="en-IN"/>
        </w:rPr>
        <w:t>Feature Selection</w:t>
      </w:r>
    </w:p>
    <w:p w14:paraId="0ED30A51" w14:textId="77777777" w:rsidR="00FA24A9" w:rsidRPr="00FA24A9" w:rsidRDefault="00FA24A9" w:rsidP="00FA24A9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b/>
          <w:bCs/>
          <w:color w:val="3C4043"/>
          <w:sz w:val="21"/>
          <w:szCs w:val="21"/>
          <w:lang w:val="en-IN" w:eastAsia="en-IN"/>
        </w:rPr>
        <w:t>Feature selection</w:t>
      </w: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 or </w:t>
      </w:r>
      <w:r w:rsidRPr="00FA24A9">
        <w:rPr>
          <w:rFonts w:ascii="Arial" w:eastAsia="Times New Roman" w:hAnsi="Arial" w:cs="Arial"/>
          <w:b/>
          <w:bCs/>
          <w:color w:val="3C4043"/>
          <w:sz w:val="21"/>
          <w:szCs w:val="21"/>
          <w:lang w:val="en-IN" w:eastAsia="en-IN"/>
        </w:rPr>
        <w:t>variable selection</w:t>
      </w: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 is the process of selecting a subset of relevant features or variables from the total features of a level in a data set to build machine learning algorithms.</w:t>
      </w:r>
    </w:p>
    <w:p w14:paraId="19393D3E" w14:textId="77777777" w:rsidR="00FA24A9" w:rsidRPr="00FA24A9" w:rsidRDefault="00FA24A9" w:rsidP="00FA24A9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202214"/>
          <w:sz w:val="30"/>
          <w:szCs w:val="30"/>
          <w:lang w:val="en-IN" w:eastAsia="en-IN"/>
        </w:rPr>
      </w:pPr>
      <w:r w:rsidRPr="00FA24A9">
        <w:rPr>
          <w:rFonts w:ascii="Arial" w:eastAsia="Times New Roman" w:hAnsi="Arial" w:cs="Arial"/>
          <w:b/>
          <w:bCs/>
          <w:color w:val="202214"/>
          <w:sz w:val="30"/>
          <w:szCs w:val="30"/>
          <w:lang w:val="en-IN" w:eastAsia="en-IN"/>
        </w:rPr>
        <w:t>Advantages of selecting features</w:t>
      </w:r>
      <w:hyperlink r:id="rId5" w:anchor="Advantages-of-selecting-features" w:tgtFrame="_self" w:history="1">
        <w:r w:rsidRPr="00FA24A9">
          <w:rPr>
            <w:rFonts w:ascii="Arial" w:eastAsia="Times New Roman" w:hAnsi="Arial" w:cs="Arial"/>
            <w:color w:val="008ABC"/>
            <w:sz w:val="30"/>
            <w:szCs w:val="30"/>
            <w:u w:val="single"/>
            <w:lang w:val="en-IN" w:eastAsia="en-IN"/>
          </w:rPr>
          <w:t>¶</w:t>
        </w:r>
      </w:hyperlink>
    </w:p>
    <w:p w14:paraId="43EF3A41" w14:textId="77777777" w:rsidR="00FA24A9" w:rsidRPr="00FA24A9" w:rsidRDefault="00FA24A9" w:rsidP="00FA24A9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There are various advantages of feature selection process. These are as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follows:-</w:t>
      </w:r>
      <w:proofErr w:type="gramEnd"/>
    </w:p>
    <w:p w14:paraId="4B9ABB6F" w14:textId="77777777" w:rsidR="00FA24A9" w:rsidRPr="00FA24A9" w:rsidRDefault="00FA24A9" w:rsidP="00FA24A9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Improved accuracy</w:t>
      </w:r>
    </w:p>
    <w:p w14:paraId="0A1579C7" w14:textId="77777777" w:rsidR="00FA24A9" w:rsidRPr="00FA24A9" w:rsidRDefault="00FA24A9" w:rsidP="00FA24A9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Simple models are easier to interpret.</w:t>
      </w:r>
    </w:p>
    <w:p w14:paraId="74ED82B5" w14:textId="77777777" w:rsidR="00FA24A9" w:rsidRPr="00FA24A9" w:rsidRDefault="00FA24A9" w:rsidP="00FA24A9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Shorter training times</w:t>
      </w:r>
    </w:p>
    <w:p w14:paraId="56BC5B87" w14:textId="77777777" w:rsidR="00FA24A9" w:rsidRPr="00FA24A9" w:rsidRDefault="00FA24A9" w:rsidP="00FA24A9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Enhanced generalization by reducing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Overfitting</w:t>
      </w:r>
      <w:proofErr w:type="gramEnd"/>
    </w:p>
    <w:p w14:paraId="13103AF7" w14:textId="77777777" w:rsidR="00FA24A9" w:rsidRPr="00FA24A9" w:rsidRDefault="00FA24A9" w:rsidP="00FA24A9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Easier to implement by software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developers</w:t>
      </w:r>
      <w:proofErr w:type="gramEnd"/>
    </w:p>
    <w:p w14:paraId="70B2BEF0" w14:textId="77777777" w:rsidR="00FA24A9" w:rsidRPr="00FA24A9" w:rsidRDefault="00FA24A9" w:rsidP="00FA24A9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Reduced risk of data errors by model use</w:t>
      </w:r>
    </w:p>
    <w:p w14:paraId="1453F9A5" w14:textId="77777777" w:rsidR="00FA24A9" w:rsidRPr="00FA24A9" w:rsidRDefault="00FA24A9" w:rsidP="00FA24A9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Variable redundancy</w:t>
      </w:r>
    </w:p>
    <w:p w14:paraId="749CFD8A" w14:textId="77777777" w:rsidR="00FA24A9" w:rsidRPr="00FA24A9" w:rsidRDefault="00FA24A9" w:rsidP="00FA24A9">
      <w:pPr>
        <w:numPr>
          <w:ilvl w:val="1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Bad learning behaviour in high dimensional spaces</w:t>
      </w:r>
    </w:p>
    <w:p w14:paraId="45B785BA" w14:textId="77777777" w:rsidR="00FA24A9" w:rsidRPr="00FA24A9" w:rsidRDefault="00FA24A9" w:rsidP="00FA24A9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202214"/>
          <w:sz w:val="30"/>
          <w:szCs w:val="30"/>
          <w:lang w:val="en-IN" w:eastAsia="en-IN"/>
        </w:rPr>
      </w:pPr>
      <w:r w:rsidRPr="00FA24A9">
        <w:rPr>
          <w:rFonts w:ascii="Arial" w:eastAsia="Times New Roman" w:hAnsi="Arial" w:cs="Arial"/>
          <w:b/>
          <w:bCs/>
          <w:color w:val="202214"/>
          <w:sz w:val="30"/>
          <w:szCs w:val="30"/>
          <w:lang w:val="en-IN" w:eastAsia="en-IN"/>
        </w:rPr>
        <w:t>Feature Selection – Techniques</w:t>
      </w:r>
    </w:p>
    <w:p w14:paraId="2C920E4F" w14:textId="77777777" w:rsidR="00FA24A9" w:rsidRPr="00FA24A9" w:rsidRDefault="00FA24A9" w:rsidP="00FA24A9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Feature selection techniques are categorized into 3 typers. These are as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follows:-</w:t>
      </w:r>
      <w:proofErr w:type="gramEnd"/>
    </w:p>
    <w:p w14:paraId="7A3BA917" w14:textId="0DA0F33A" w:rsidR="00FA24A9" w:rsidRPr="00FA24A9" w:rsidRDefault="00FA24A9" w:rsidP="00FA24A9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Filter methods</w:t>
      </w:r>
    </w:p>
    <w:p w14:paraId="5DD2C0A1" w14:textId="77777777" w:rsidR="00FA24A9" w:rsidRPr="00FA24A9" w:rsidRDefault="00FA24A9" w:rsidP="00FA24A9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Wrapper methods</w:t>
      </w:r>
    </w:p>
    <w:p w14:paraId="7934C244" w14:textId="77777777" w:rsidR="00FA24A9" w:rsidRPr="00FA24A9" w:rsidRDefault="00FA24A9" w:rsidP="00FA24A9">
      <w:pPr>
        <w:numPr>
          <w:ilvl w:val="1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Embedded methods</w:t>
      </w:r>
    </w:p>
    <w:p w14:paraId="780DAC7A" w14:textId="77777777" w:rsidR="00FA24A9" w:rsidRPr="00FA24A9" w:rsidRDefault="00FA24A9" w:rsidP="00FA24A9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202214"/>
          <w:sz w:val="30"/>
          <w:szCs w:val="30"/>
          <w:lang w:val="en-IN" w:eastAsia="en-IN"/>
        </w:rPr>
      </w:pPr>
      <w:r w:rsidRPr="00FA24A9">
        <w:rPr>
          <w:rFonts w:ascii="Arial" w:eastAsia="Times New Roman" w:hAnsi="Arial" w:cs="Arial"/>
          <w:b/>
          <w:bCs/>
          <w:color w:val="202214"/>
          <w:sz w:val="30"/>
          <w:szCs w:val="30"/>
          <w:lang w:val="en-IN" w:eastAsia="en-IN"/>
        </w:rPr>
        <w:t>Filter Methods</w:t>
      </w:r>
    </w:p>
    <w:p w14:paraId="3F9EB53D" w14:textId="77777777" w:rsidR="00FA24A9" w:rsidRPr="00FA24A9" w:rsidRDefault="00FA24A9" w:rsidP="00FA24A9">
      <w:pPr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Filter methods consists of various techniques as given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below:-</w:t>
      </w:r>
      <w:proofErr w:type="gramEnd"/>
    </w:p>
    <w:p w14:paraId="469BB4CF" w14:textId="77777777" w:rsidR="00FA24A9" w:rsidRPr="00FA24A9" w:rsidRDefault="00FA24A9" w:rsidP="00FA24A9">
      <w:pPr>
        <w:numPr>
          <w:ilvl w:val="1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Basic methods</w:t>
      </w:r>
    </w:p>
    <w:p w14:paraId="5E744642" w14:textId="77777777" w:rsidR="00FA24A9" w:rsidRPr="00FA24A9" w:rsidRDefault="00FA24A9" w:rsidP="00FA24A9">
      <w:pPr>
        <w:numPr>
          <w:ilvl w:val="1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Univariate methods</w:t>
      </w:r>
    </w:p>
    <w:p w14:paraId="2DB842BF" w14:textId="77777777" w:rsidR="00FA24A9" w:rsidRPr="00FA24A9" w:rsidRDefault="00FA24A9" w:rsidP="00FA24A9">
      <w:pPr>
        <w:numPr>
          <w:ilvl w:val="1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Information gain</w:t>
      </w:r>
    </w:p>
    <w:p w14:paraId="10E55B07" w14:textId="77777777" w:rsidR="00FA24A9" w:rsidRPr="00FA24A9" w:rsidRDefault="00FA24A9" w:rsidP="00FA24A9">
      <w:pPr>
        <w:numPr>
          <w:ilvl w:val="1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Fischer score</w:t>
      </w:r>
    </w:p>
    <w:p w14:paraId="49E1D384" w14:textId="77777777" w:rsidR="00FA24A9" w:rsidRPr="00FA24A9" w:rsidRDefault="00FA24A9" w:rsidP="00FA24A9">
      <w:pPr>
        <w:numPr>
          <w:ilvl w:val="1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Correlation Matrix with Heatmap</w:t>
      </w:r>
    </w:p>
    <w:p w14:paraId="777C3CBA" w14:textId="77777777" w:rsidR="00FA24A9" w:rsidRPr="00FA24A9" w:rsidRDefault="00FA24A9" w:rsidP="00FA24A9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202214"/>
          <w:sz w:val="30"/>
          <w:szCs w:val="30"/>
          <w:lang w:val="en-IN" w:eastAsia="en-IN"/>
        </w:rPr>
      </w:pPr>
      <w:r w:rsidRPr="00FA24A9">
        <w:rPr>
          <w:rFonts w:ascii="Arial" w:eastAsia="Times New Roman" w:hAnsi="Arial" w:cs="Arial"/>
          <w:b/>
          <w:bCs/>
          <w:color w:val="202214"/>
          <w:sz w:val="30"/>
          <w:szCs w:val="30"/>
          <w:lang w:val="en-IN" w:eastAsia="en-IN"/>
        </w:rPr>
        <w:t>Wrapper Methods</w:t>
      </w:r>
    </w:p>
    <w:p w14:paraId="5453FAF0" w14:textId="78586F72" w:rsidR="00FA24A9" w:rsidRPr="00FA24A9" w:rsidRDefault="00FA24A9" w:rsidP="00FA24A9">
      <w:pPr>
        <w:numPr>
          <w:ilvl w:val="1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Forward Selection</w:t>
      </w:r>
    </w:p>
    <w:p w14:paraId="34CEAEDE" w14:textId="77777777" w:rsidR="00FA24A9" w:rsidRPr="00FA24A9" w:rsidRDefault="00FA24A9" w:rsidP="00FA24A9">
      <w:pPr>
        <w:numPr>
          <w:ilvl w:val="1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Backward Elimination</w:t>
      </w:r>
    </w:p>
    <w:p w14:paraId="781740C7" w14:textId="77777777" w:rsidR="00FA24A9" w:rsidRPr="00FA24A9" w:rsidRDefault="00FA24A9" w:rsidP="00FA24A9">
      <w:pPr>
        <w:numPr>
          <w:ilvl w:val="1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Exhaustive Feature Selection</w:t>
      </w:r>
    </w:p>
    <w:p w14:paraId="2F1D1319" w14:textId="77777777" w:rsidR="00FA24A9" w:rsidRPr="00FA24A9" w:rsidRDefault="00FA24A9" w:rsidP="00FA24A9">
      <w:pPr>
        <w:numPr>
          <w:ilvl w:val="1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Recursive Feature Elimination</w:t>
      </w:r>
    </w:p>
    <w:p w14:paraId="097262DA" w14:textId="77777777" w:rsidR="00FA24A9" w:rsidRPr="00FA24A9" w:rsidRDefault="00FA24A9" w:rsidP="00FA24A9">
      <w:pPr>
        <w:numPr>
          <w:ilvl w:val="1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Recursive Feature Elimination with Cross-Validation</w:t>
      </w:r>
    </w:p>
    <w:p w14:paraId="04470497" w14:textId="77777777" w:rsidR="00FA24A9" w:rsidRPr="00FA24A9" w:rsidRDefault="00FA24A9" w:rsidP="00FA24A9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202214"/>
          <w:sz w:val="30"/>
          <w:szCs w:val="30"/>
          <w:lang w:val="en-IN" w:eastAsia="en-IN"/>
        </w:rPr>
      </w:pPr>
      <w:r w:rsidRPr="00FA24A9">
        <w:rPr>
          <w:rFonts w:ascii="Arial" w:eastAsia="Times New Roman" w:hAnsi="Arial" w:cs="Arial"/>
          <w:b/>
          <w:bCs/>
          <w:color w:val="202214"/>
          <w:sz w:val="30"/>
          <w:szCs w:val="30"/>
          <w:lang w:val="en-IN" w:eastAsia="en-IN"/>
        </w:rPr>
        <w:lastRenderedPageBreak/>
        <w:t>Embedded Methods</w:t>
      </w:r>
    </w:p>
    <w:p w14:paraId="3387BB98" w14:textId="742F2D13" w:rsidR="00FA24A9" w:rsidRPr="00FA24A9" w:rsidRDefault="00FA24A9" w:rsidP="00FA24A9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Embedded methods consists of the following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techniques:-</w:t>
      </w:r>
      <w:proofErr w:type="gramEnd"/>
    </w:p>
    <w:p w14:paraId="79348C88" w14:textId="77777777" w:rsidR="00FA24A9" w:rsidRPr="00FA24A9" w:rsidRDefault="00FA24A9" w:rsidP="00FA24A9">
      <w:pPr>
        <w:numPr>
          <w:ilvl w:val="1"/>
          <w:numId w:val="6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LASSO</w:t>
      </w:r>
    </w:p>
    <w:p w14:paraId="70004732" w14:textId="77777777" w:rsidR="00FA24A9" w:rsidRPr="00FA24A9" w:rsidRDefault="00FA24A9" w:rsidP="00FA24A9">
      <w:pPr>
        <w:numPr>
          <w:ilvl w:val="1"/>
          <w:numId w:val="6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RIDGE</w:t>
      </w:r>
    </w:p>
    <w:p w14:paraId="55B84ADD" w14:textId="77777777" w:rsidR="00FA24A9" w:rsidRPr="00FA24A9" w:rsidRDefault="00FA24A9" w:rsidP="00FA24A9">
      <w:pPr>
        <w:numPr>
          <w:ilvl w:val="1"/>
          <w:numId w:val="6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Tree Importance</w:t>
      </w:r>
    </w:p>
    <w:p w14:paraId="1A1CEA50" w14:textId="77777777" w:rsidR="00FA24A9" w:rsidRPr="00FA24A9" w:rsidRDefault="00FA24A9" w:rsidP="00FA24A9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Now, we will discuss these methods in detail.</w:t>
      </w:r>
    </w:p>
    <w:p w14:paraId="6255B35C" w14:textId="77777777" w:rsidR="00FA24A9" w:rsidRPr="00FA24A9" w:rsidRDefault="00FA24A9" w:rsidP="00FA24A9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val="en-IN" w:eastAsia="en-IN"/>
        </w:rPr>
      </w:pPr>
      <w:r w:rsidRPr="00FA24A9">
        <w:rPr>
          <w:rFonts w:ascii="Arial" w:eastAsia="Times New Roman" w:hAnsi="Arial" w:cs="Arial"/>
          <w:b/>
          <w:bCs/>
          <w:color w:val="202214"/>
          <w:kern w:val="36"/>
          <w:sz w:val="36"/>
          <w:szCs w:val="36"/>
          <w:lang w:val="en-IN" w:eastAsia="en-IN"/>
        </w:rPr>
        <w:t>2. Filter Methods</w:t>
      </w:r>
      <w:r w:rsidRPr="00FA24A9">
        <w:rPr>
          <w:rFonts w:ascii="Arial" w:eastAsia="Times New Roman" w:hAnsi="Arial" w:cs="Arial"/>
          <w:color w:val="202214"/>
          <w:kern w:val="36"/>
          <w:sz w:val="36"/>
          <w:szCs w:val="36"/>
          <w:lang w:val="en-IN" w:eastAsia="en-IN"/>
        </w:rPr>
        <w:t> </w:t>
      </w:r>
    </w:p>
    <w:p w14:paraId="73EA2A05" w14:textId="77777777" w:rsidR="00FA24A9" w:rsidRPr="00FA24A9" w:rsidRDefault="00FA24A9" w:rsidP="00FA24A9">
      <w:pPr>
        <w:numPr>
          <w:ilvl w:val="0"/>
          <w:numId w:val="8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Filter methods are generally used as a preprocessing step. The selection of features is independent of any machine learning algorithms. Instead, features are selected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on the basis of</w:t>
      </w:r>
      <w:proofErr w:type="gramEnd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 their scores in various statistical tests for their correlation with the outcome variable. The characteristics of these methods are as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follows:-</w:t>
      </w:r>
      <w:proofErr w:type="gramEnd"/>
    </w:p>
    <w:p w14:paraId="795AFA86" w14:textId="77777777" w:rsidR="00FA24A9" w:rsidRPr="00FA24A9" w:rsidRDefault="00FA24A9" w:rsidP="00FA24A9">
      <w:pPr>
        <w:numPr>
          <w:ilvl w:val="1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These methods rely on the characteristics of the data (feature characteristics)</w:t>
      </w:r>
    </w:p>
    <w:p w14:paraId="3249D87F" w14:textId="77777777" w:rsidR="00FA24A9" w:rsidRPr="00FA24A9" w:rsidRDefault="00FA24A9" w:rsidP="00FA24A9">
      <w:pPr>
        <w:numPr>
          <w:ilvl w:val="1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They do not use machine learning algorithms.</w:t>
      </w:r>
    </w:p>
    <w:p w14:paraId="560356AE" w14:textId="33EE915B" w:rsidR="00FA24A9" w:rsidRPr="00FA24A9" w:rsidRDefault="00FA24A9" w:rsidP="00FA24A9">
      <w:pPr>
        <w:numPr>
          <w:ilvl w:val="1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These are model agnostic.</w:t>
      </w:r>
    </w:p>
    <w:p w14:paraId="5921232E" w14:textId="127FE43F" w:rsidR="00FA24A9" w:rsidRPr="00FA24A9" w:rsidRDefault="00FA24A9" w:rsidP="00FA24A9">
      <w:pPr>
        <w:numPr>
          <w:ilvl w:val="1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They tend to be less computationally expensive.</w:t>
      </w:r>
    </w:p>
    <w:p w14:paraId="674F90F9" w14:textId="04A002D3" w:rsidR="00FA24A9" w:rsidRPr="00FA24A9" w:rsidRDefault="00FA24A9" w:rsidP="00FA24A9">
      <w:pPr>
        <w:numPr>
          <w:ilvl w:val="1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They usually give lower prediction performance than wrapper methods.</w:t>
      </w:r>
    </w:p>
    <w:p w14:paraId="7279848F" w14:textId="120DB781" w:rsidR="00FA24A9" w:rsidRPr="00FA24A9" w:rsidRDefault="00FA24A9" w:rsidP="00FA24A9">
      <w:pPr>
        <w:numPr>
          <w:ilvl w:val="1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They are very well suited for a quick screen and removal of irrelevant features.</w:t>
      </w:r>
    </w:p>
    <w:p w14:paraId="3ADF5590" w14:textId="49391307" w:rsidR="00FA24A9" w:rsidRPr="00FA24A9" w:rsidRDefault="00FA24A9" w:rsidP="00FA24A9">
      <w:pPr>
        <w:numPr>
          <w:ilvl w:val="0"/>
          <w:numId w:val="9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 xml:space="preserve">Filter methods consists of various techniques as given </w:t>
      </w:r>
      <w:proofErr w:type="gramStart"/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below:-</w:t>
      </w:r>
      <w:proofErr w:type="gramEnd"/>
    </w:p>
    <w:p w14:paraId="24E259A5" w14:textId="5D44BDA0" w:rsidR="00FA24A9" w:rsidRPr="00FA24A9" w:rsidRDefault="00FA24A9" w:rsidP="00FA24A9">
      <w:pPr>
        <w:numPr>
          <w:ilvl w:val="1"/>
          <w:numId w:val="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2.1. Basic methods</w:t>
      </w:r>
    </w:p>
    <w:p w14:paraId="1A95CABD" w14:textId="77777777" w:rsidR="00FA24A9" w:rsidRPr="00FA24A9" w:rsidRDefault="00FA24A9" w:rsidP="00FA24A9">
      <w:pPr>
        <w:numPr>
          <w:ilvl w:val="1"/>
          <w:numId w:val="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2.2. Univariate feature selection</w:t>
      </w:r>
    </w:p>
    <w:p w14:paraId="7F8F662F" w14:textId="77777777" w:rsidR="00FA24A9" w:rsidRPr="00FA24A9" w:rsidRDefault="00FA24A9" w:rsidP="00FA24A9">
      <w:pPr>
        <w:numPr>
          <w:ilvl w:val="1"/>
          <w:numId w:val="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2.3. Information gain</w:t>
      </w:r>
    </w:p>
    <w:p w14:paraId="3B501BC0" w14:textId="77777777" w:rsidR="00FA24A9" w:rsidRPr="00FA24A9" w:rsidRDefault="00FA24A9" w:rsidP="00FA24A9">
      <w:pPr>
        <w:numPr>
          <w:ilvl w:val="1"/>
          <w:numId w:val="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2.4. Fischer score</w:t>
      </w:r>
    </w:p>
    <w:p w14:paraId="0B456633" w14:textId="77777777" w:rsidR="00FA24A9" w:rsidRPr="00FA24A9" w:rsidRDefault="00FA24A9" w:rsidP="00FA24A9">
      <w:pPr>
        <w:numPr>
          <w:ilvl w:val="1"/>
          <w:numId w:val="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2.5. ANOVA F-Value for Feature Selection</w:t>
      </w:r>
    </w:p>
    <w:p w14:paraId="006E7704" w14:textId="77777777" w:rsidR="00FA24A9" w:rsidRPr="00FA24A9" w:rsidRDefault="00FA24A9" w:rsidP="00FA24A9">
      <w:pPr>
        <w:numPr>
          <w:ilvl w:val="1"/>
          <w:numId w:val="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2.6. Correlation Matrix with Heatmap</w:t>
      </w:r>
    </w:p>
    <w:p w14:paraId="28D888AE" w14:textId="77777777" w:rsidR="00FA24A9" w:rsidRPr="00FA24A9" w:rsidRDefault="00FA24A9" w:rsidP="00FA24A9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  <w:t>Filter methods can be explained with the help of following graphic:</w:t>
      </w:r>
    </w:p>
    <w:p w14:paraId="160045D8" w14:textId="56DFCB04" w:rsidR="00FA24A9" w:rsidRPr="00FA24A9" w:rsidRDefault="00FA24A9" w:rsidP="00FA24A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val="en-IN" w:eastAsia="en-IN"/>
        </w:rPr>
      </w:pPr>
      <w:r w:rsidRPr="00FA24A9">
        <w:rPr>
          <w:rFonts w:ascii="Arial" w:eastAsia="Times New Roman" w:hAnsi="Arial" w:cs="Arial"/>
          <w:noProof/>
          <w:color w:val="3C4043"/>
          <w:sz w:val="21"/>
          <w:szCs w:val="21"/>
          <w:lang w:val="en-IN" w:eastAsia="en-IN"/>
        </w:rPr>
        <w:drawing>
          <wp:inline distT="0" distB="0" distL="0" distR="0" wp14:anchorId="46E6A448" wp14:editId="395D99BD">
            <wp:extent cx="5943600" cy="586740"/>
            <wp:effectExtent l="0" t="0" r="0" b="0"/>
            <wp:docPr id="503638429" name="Picture 1" descr="Filter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erMetho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D170" w14:textId="59F920CE" w:rsidR="00D52931" w:rsidRDefault="00D52931"/>
    <w:sectPr w:rsidR="00D52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11B6"/>
    <w:multiLevelType w:val="multilevel"/>
    <w:tmpl w:val="2C8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B7EF0"/>
    <w:multiLevelType w:val="multilevel"/>
    <w:tmpl w:val="487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DD5681"/>
    <w:multiLevelType w:val="multilevel"/>
    <w:tmpl w:val="A586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9046A"/>
    <w:multiLevelType w:val="multilevel"/>
    <w:tmpl w:val="076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FF5BDF"/>
    <w:multiLevelType w:val="multilevel"/>
    <w:tmpl w:val="9D2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183CAD"/>
    <w:multiLevelType w:val="multilevel"/>
    <w:tmpl w:val="CC2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BC304D"/>
    <w:multiLevelType w:val="multilevel"/>
    <w:tmpl w:val="7EA6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270B15"/>
    <w:multiLevelType w:val="multilevel"/>
    <w:tmpl w:val="994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B261D9"/>
    <w:multiLevelType w:val="multilevel"/>
    <w:tmpl w:val="F6F4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2117F2"/>
    <w:multiLevelType w:val="multilevel"/>
    <w:tmpl w:val="AE9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804478"/>
    <w:multiLevelType w:val="multilevel"/>
    <w:tmpl w:val="D64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B81E08"/>
    <w:multiLevelType w:val="multilevel"/>
    <w:tmpl w:val="AE98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7931489">
    <w:abstractNumId w:val="2"/>
  </w:num>
  <w:num w:numId="2" w16cid:durableId="769936984">
    <w:abstractNumId w:val="4"/>
  </w:num>
  <w:num w:numId="3" w16cid:durableId="1997104600">
    <w:abstractNumId w:val="6"/>
  </w:num>
  <w:num w:numId="4" w16cid:durableId="951404498">
    <w:abstractNumId w:val="5"/>
  </w:num>
  <w:num w:numId="5" w16cid:durableId="1144587666">
    <w:abstractNumId w:val="0"/>
  </w:num>
  <w:num w:numId="6" w16cid:durableId="1865436094">
    <w:abstractNumId w:val="7"/>
  </w:num>
  <w:num w:numId="7" w16cid:durableId="889263968">
    <w:abstractNumId w:val="11"/>
  </w:num>
  <w:num w:numId="8" w16cid:durableId="1166169086">
    <w:abstractNumId w:val="8"/>
  </w:num>
  <w:num w:numId="9" w16cid:durableId="1371032226">
    <w:abstractNumId w:val="1"/>
  </w:num>
  <w:num w:numId="10" w16cid:durableId="1668434774">
    <w:abstractNumId w:val="10"/>
  </w:num>
  <w:num w:numId="11" w16cid:durableId="1161384898">
    <w:abstractNumId w:val="9"/>
  </w:num>
  <w:num w:numId="12" w16cid:durableId="2050497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24A9"/>
    <w:rsid w:val="003C18E4"/>
    <w:rsid w:val="00D52931"/>
    <w:rsid w:val="00F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42B924"/>
  <w15:chartTrackingRefBased/>
  <w15:docId w15:val="{B92DF13B-F59F-475D-8868-DD576311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4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4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4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4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4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4A9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24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24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40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136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1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18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330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2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0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030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02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6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0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3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1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usercontent.com/kf/47174422/eyJhbGciOiJkaXIiLCJlbmMiOiJBMTI4Q0JDLUhTMjU2In0..MpwQTsjuppqBkHsiYuPayQ.GuVPdBym4VGM8mB-XZFPmnoDVtnoYRpSSBRb0wPVKj0CfSq7MyzsuxVOVz5OogvGe8YXu-HKXFIkhPGGy8gG3IeBMsKkIM9xPWlX0wZeOFk5I7-hqmY7HLD4SbkHTl18jtFhCq2maplla7qHpoBKF5ADxDwK310xwSvAVb4y_JUaQ5Hn025SkOyXwsNHszkl2k0OA3q49AkcQ8nVQdIdw8aB-Anc3eo-TN52JHomaDrYIi-N9WL4ktZiH1iFyKpT-EHzQfV9405WtLEsJXug6o-k9Ex2QbUgYN0HN2Cj9jYnpxdSiKFUYAO-bQt5cjqEFpJlKBmO8r3MsCeEcXnz52Ys1k6P1jT2LG4SEapxqINwWewi0QNqQlHJOUCtZ7eA8Hz6p8AecLagDPY8Ufqu9jZmoIi16xuKCDEWyK9-oqzoeCnF3Pj-Dis_dmo_quuvjIyd_zwbUumPeJ-61gpCWXU-0aYU_NJKfmvVsLYGUL9rTcFahJnk-w1thM7mEu2Qnc7H_i57c8SfOOSBfWJeqB4J9WIapIGvUFhGwiufp6hhfe8dM2yTEAn0hw59s5443AlMrgKWAivnlubnTEwWOzwoyldIr3o7O_X9MeYi3JQrDS2ENQ1CmJjVZaof58WQa9ei93LQYxRM4omEczs3Sr2RKndGwVBLCfQHbVxO-ts.AMsHdsSuTU9LAeb76AhDeA/__resultx__.html?sharingControl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V | AP21110010474</dc:creator>
  <cp:keywords/>
  <dc:description/>
  <cp:lastModifiedBy>Snega V | AP21110010474</cp:lastModifiedBy>
  <cp:revision>1</cp:revision>
  <dcterms:created xsi:type="dcterms:W3CDTF">2024-04-16T17:39:00Z</dcterms:created>
  <dcterms:modified xsi:type="dcterms:W3CDTF">2024-04-16T17:55:00Z</dcterms:modified>
</cp:coreProperties>
</file>