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7DE0" w:rsidRDefault="009C7DE0" w:rsidP="009C7DE0">
      <w:pPr>
        <w:pStyle w:val="Heading3"/>
        <w:shd w:val="clear" w:color="auto" w:fill="FFFFFF"/>
        <w:spacing w:after="150" w:line="465" w:lineRule="atLeast"/>
        <w:jc w:val="center"/>
        <w:rPr>
          <w:rFonts w:ascii="Arial" w:hAnsi="Arial" w:cs="Arial"/>
          <w:color w:val="18265D"/>
          <w:sz w:val="52"/>
          <w:szCs w:val="52"/>
        </w:rPr>
      </w:pPr>
    </w:p>
    <w:p w:rsidR="009C7DE0" w:rsidRDefault="009C7DE0" w:rsidP="009C7DE0">
      <w:pPr>
        <w:pStyle w:val="Heading3"/>
        <w:shd w:val="clear" w:color="auto" w:fill="FFFFFF"/>
        <w:spacing w:after="150" w:line="465" w:lineRule="atLeast"/>
        <w:jc w:val="center"/>
        <w:rPr>
          <w:rFonts w:ascii="Arial" w:hAnsi="Arial" w:cs="Arial"/>
          <w:color w:val="18265D"/>
          <w:sz w:val="52"/>
          <w:szCs w:val="52"/>
        </w:rPr>
      </w:pPr>
    </w:p>
    <w:p w:rsidR="009C7DE0" w:rsidRPr="009C7DE0" w:rsidRDefault="009C7DE0" w:rsidP="009C7DE0">
      <w:pPr>
        <w:pStyle w:val="Heading3"/>
        <w:shd w:val="clear" w:color="auto" w:fill="FFFFFF"/>
        <w:spacing w:after="150" w:line="465" w:lineRule="atLeast"/>
        <w:rPr>
          <w:rFonts w:ascii="Arial" w:hAnsi="Arial" w:cs="Arial"/>
          <w:color w:val="18265D"/>
          <w:sz w:val="72"/>
          <w:szCs w:val="72"/>
        </w:rPr>
      </w:pPr>
      <w:r w:rsidRPr="009C7DE0">
        <w:rPr>
          <w:rFonts w:ascii="Arial" w:hAnsi="Arial" w:cs="Arial"/>
          <w:color w:val="18265D"/>
          <w:sz w:val="72"/>
          <w:szCs w:val="72"/>
        </w:rPr>
        <w:t>A Comprehensive Analysis of Financial Performance: Insights from a Leading Banks</w:t>
      </w:r>
    </w:p>
    <w:p w:rsidR="009C7DE0" w:rsidRDefault="009C7DE0" w:rsidP="00EA52C6">
      <w:pPr>
        <w:pStyle w:val="Heading1"/>
        <w:rPr>
          <w:color w:val="auto"/>
          <w:lang w:val="en-GB"/>
        </w:rPr>
      </w:pPr>
    </w:p>
    <w:p w:rsidR="00EA52C6" w:rsidRDefault="00EA52C6" w:rsidP="00EA52C6">
      <w:pPr>
        <w:pStyle w:val="Heading1"/>
        <w:rPr>
          <w:color w:val="auto"/>
          <w:lang w:val="en-GB"/>
        </w:rPr>
      </w:pPr>
      <w:proofErr w:type="gramStart"/>
      <w:r>
        <w:rPr>
          <w:color w:val="auto"/>
          <w:lang w:val="en-GB"/>
        </w:rPr>
        <w:t>1.</w:t>
      </w:r>
      <w:r w:rsidRPr="00EA52C6">
        <w:rPr>
          <w:color w:val="auto"/>
          <w:lang w:val="en-GB"/>
        </w:rPr>
        <w:t>INTRODUCTION</w:t>
      </w:r>
      <w:proofErr w:type="gramEnd"/>
    </w:p>
    <w:p w:rsidR="00EA52C6" w:rsidRPr="00965231" w:rsidRDefault="00EA52C6" w:rsidP="00EA52C6">
      <w:pPr>
        <w:pStyle w:val="ListParagraph"/>
        <w:numPr>
          <w:ilvl w:val="1"/>
          <w:numId w:val="1"/>
        </w:numPr>
        <w:rPr>
          <w:b/>
          <w:lang w:val="en-GB"/>
        </w:rPr>
      </w:pPr>
      <w:r w:rsidRPr="00965231">
        <w:rPr>
          <w:b/>
          <w:lang w:val="en-GB"/>
        </w:rPr>
        <w:t>OVERVIEW</w:t>
      </w:r>
    </w:p>
    <w:p w:rsidR="00EA52C6" w:rsidRDefault="00EA52C6" w:rsidP="00EA52C6">
      <w:pPr>
        <w:rPr>
          <w:rFonts w:ascii="Arial" w:hAnsi="Arial" w:cs="Arial"/>
          <w:sz w:val="21"/>
          <w:szCs w:val="21"/>
          <w:shd w:val="clear" w:color="auto" w:fill="FFFFFF"/>
        </w:rPr>
      </w:pPr>
      <w:r>
        <w:rPr>
          <w:rFonts w:ascii="Arial" w:hAnsi="Arial" w:cs="Arial"/>
          <w:sz w:val="21"/>
          <w:szCs w:val="21"/>
          <w:shd w:val="clear" w:color="auto" w:fill="FFFFFF"/>
        </w:rPr>
        <w:t xml:space="preserve">The banking industry world-wide is being transformed. The global forces for change include technological innovation; the deregulation of financial services at the national level and opening-up to international competition; and - equally important - changes in corporate </w:t>
      </w:r>
      <w:proofErr w:type="spellStart"/>
      <w:r>
        <w:rPr>
          <w:rFonts w:ascii="Arial" w:hAnsi="Arial" w:cs="Arial"/>
          <w:sz w:val="21"/>
          <w:szCs w:val="21"/>
          <w:shd w:val="clear" w:color="auto" w:fill="FFFFFF"/>
        </w:rPr>
        <w:t>behavior</w:t>
      </w:r>
      <w:proofErr w:type="spellEnd"/>
      <w:r>
        <w:rPr>
          <w:rFonts w:ascii="Arial" w:hAnsi="Arial" w:cs="Arial"/>
          <w:sz w:val="21"/>
          <w:szCs w:val="21"/>
          <w:shd w:val="clear" w:color="auto" w:fill="FFFFFF"/>
        </w:rPr>
        <w:t>, such as growing disintermediation and increased emphasis on shareholder value.</w:t>
      </w:r>
    </w:p>
    <w:p w:rsidR="009C7DE0" w:rsidRPr="00EA52C6" w:rsidRDefault="009C7DE0" w:rsidP="00EA52C6">
      <w:pPr>
        <w:rPr>
          <w:lang w:val="en-GB"/>
        </w:rPr>
      </w:pPr>
    </w:p>
    <w:p w:rsidR="009C7DE0" w:rsidRPr="009C7DE0" w:rsidRDefault="00EA52C6" w:rsidP="009C7DE0">
      <w:pPr>
        <w:pStyle w:val="ListParagraph"/>
        <w:numPr>
          <w:ilvl w:val="1"/>
          <w:numId w:val="1"/>
        </w:numPr>
        <w:rPr>
          <w:b/>
          <w:lang w:val="en-GB"/>
        </w:rPr>
      </w:pPr>
      <w:r w:rsidRPr="00965231">
        <w:rPr>
          <w:b/>
          <w:lang w:val="en-GB"/>
        </w:rPr>
        <w:t>PURPOSE</w:t>
      </w:r>
    </w:p>
    <w:p w:rsidR="009C7DE0" w:rsidRDefault="00EA52C6" w:rsidP="00EA52C6">
      <w:pPr>
        <w:rPr>
          <w:rFonts w:ascii="Arial" w:hAnsi="Arial" w:cs="Arial"/>
          <w:sz w:val="21"/>
          <w:szCs w:val="21"/>
          <w:shd w:val="clear" w:color="auto" w:fill="FFFFFF"/>
        </w:rPr>
      </w:pPr>
      <w:r>
        <w:rPr>
          <w:rFonts w:ascii="Arial" w:hAnsi="Arial" w:cs="Arial"/>
          <w:sz w:val="21"/>
          <w:szCs w:val="21"/>
          <w:shd w:val="clear" w:color="auto" w:fill="FFFFFF"/>
        </w:rPr>
        <w:t>In this project we are trying to analysis the bank related data and able to extract some insights from the data using Business Intelligence tools. To Extract the Insights from the data and put the data in the form of visualizations, Dashboards and Story we employed Tableau tool.</w:t>
      </w:r>
    </w:p>
    <w:p w:rsidR="009C7DE0" w:rsidRDefault="009C7DE0" w:rsidP="00EA52C6">
      <w:pPr>
        <w:rPr>
          <w:rFonts w:ascii="Arial" w:hAnsi="Arial" w:cs="Arial"/>
          <w:sz w:val="21"/>
          <w:szCs w:val="21"/>
          <w:shd w:val="clear" w:color="auto" w:fill="FFFFFF"/>
        </w:rPr>
      </w:pPr>
    </w:p>
    <w:p w:rsidR="009C7DE0" w:rsidRDefault="009C7DE0" w:rsidP="00EA52C6">
      <w:pPr>
        <w:rPr>
          <w:rFonts w:ascii="Arial" w:hAnsi="Arial" w:cs="Arial"/>
          <w:sz w:val="21"/>
          <w:szCs w:val="21"/>
          <w:shd w:val="clear" w:color="auto" w:fill="FFFFFF"/>
        </w:rPr>
      </w:pPr>
    </w:p>
    <w:p w:rsidR="009C7DE0" w:rsidRDefault="009C7DE0" w:rsidP="00EA52C6">
      <w:pPr>
        <w:rPr>
          <w:rFonts w:ascii="Arial" w:hAnsi="Arial" w:cs="Arial"/>
          <w:sz w:val="21"/>
          <w:szCs w:val="21"/>
          <w:shd w:val="clear" w:color="auto" w:fill="FFFFFF"/>
        </w:rPr>
      </w:pPr>
    </w:p>
    <w:p w:rsidR="009C7DE0" w:rsidRDefault="009C7DE0" w:rsidP="00EA52C6">
      <w:pPr>
        <w:rPr>
          <w:rFonts w:ascii="Arial" w:hAnsi="Arial" w:cs="Arial"/>
          <w:sz w:val="21"/>
          <w:szCs w:val="21"/>
          <w:shd w:val="clear" w:color="auto" w:fill="FFFFFF"/>
        </w:rPr>
      </w:pPr>
    </w:p>
    <w:p w:rsidR="009C7DE0" w:rsidRDefault="009C7DE0" w:rsidP="00EA52C6">
      <w:pPr>
        <w:rPr>
          <w:rFonts w:ascii="Arial" w:hAnsi="Arial" w:cs="Arial"/>
          <w:sz w:val="21"/>
          <w:szCs w:val="21"/>
          <w:shd w:val="clear" w:color="auto" w:fill="FFFFFF"/>
        </w:rPr>
      </w:pPr>
    </w:p>
    <w:p w:rsidR="009C7DE0" w:rsidRDefault="009C7DE0" w:rsidP="00EA52C6">
      <w:pPr>
        <w:rPr>
          <w:rFonts w:ascii="Arial" w:hAnsi="Arial" w:cs="Arial"/>
          <w:sz w:val="21"/>
          <w:szCs w:val="21"/>
          <w:shd w:val="clear" w:color="auto" w:fill="FFFFFF"/>
        </w:rPr>
      </w:pPr>
    </w:p>
    <w:p w:rsidR="009C7DE0" w:rsidRDefault="009C7DE0" w:rsidP="00EA52C6">
      <w:pPr>
        <w:rPr>
          <w:rFonts w:ascii="Arial" w:hAnsi="Arial" w:cs="Arial"/>
          <w:sz w:val="21"/>
          <w:szCs w:val="21"/>
          <w:shd w:val="clear" w:color="auto" w:fill="FFFFFF"/>
        </w:rPr>
      </w:pPr>
    </w:p>
    <w:p w:rsidR="009C7DE0" w:rsidRDefault="009C7DE0" w:rsidP="00EA52C6">
      <w:pPr>
        <w:rPr>
          <w:rFonts w:ascii="Arial" w:hAnsi="Arial" w:cs="Arial"/>
          <w:sz w:val="21"/>
          <w:szCs w:val="21"/>
          <w:shd w:val="clear" w:color="auto" w:fill="FFFFFF"/>
        </w:rPr>
      </w:pPr>
    </w:p>
    <w:p w:rsidR="009C7DE0" w:rsidRDefault="009C7DE0" w:rsidP="00EA52C6">
      <w:pPr>
        <w:rPr>
          <w:rFonts w:ascii="Arial" w:hAnsi="Arial" w:cs="Arial"/>
          <w:sz w:val="21"/>
          <w:szCs w:val="21"/>
          <w:shd w:val="clear" w:color="auto" w:fill="FFFFFF"/>
        </w:rPr>
      </w:pPr>
    </w:p>
    <w:p w:rsidR="009C7DE0" w:rsidRDefault="009C7DE0" w:rsidP="00EA52C6">
      <w:pPr>
        <w:rPr>
          <w:rFonts w:ascii="Arial" w:hAnsi="Arial" w:cs="Arial"/>
          <w:sz w:val="21"/>
          <w:szCs w:val="21"/>
          <w:shd w:val="clear" w:color="auto" w:fill="FFFFFF"/>
        </w:rPr>
      </w:pPr>
    </w:p>
    <w:p w:rsidR="00512364" w:rsidRPr="00512364" w:rsidRDefault="00EA52C6" w:rsidP="00512364">
      <w:pPr>
        <w:pStyle w:val="Heading1"/>
        <w:rPr>
          <w:color w:val="auto"/>
        </w:rPr>
      </w:pPr>
      <w:proofErr w:type="gramStart"/>
      <w:r w:rsidRPr="00965231">
        <w:rPr>
          <w:color w:val="auto"/>
        </w:rPr>
        <w:t>2.PROBLEM</w:t>
      </w:r>
      <w:proofErr w:type="gramEnd"/>
      <w:r w:rsidRPr="00965231">
        <w:rPr>
          <w:color w:val="auto"/>
        </w:rPr>
        <w:t xml:space="preserve"> DEFINITION &amp; DESIGN THINKING</w:t>
      </w:r>
    </w:p>
    <w:p w:rsidR="00EA52C6" w:rsidRPr="00965231" w:rsidRDefault="00EA52C6" w:rsidP="00EA52C6">
      <w:pPr>
        <w:rPr>
          <w:b/>
          <w:lang w:val="en-GB"/>
        </w:rPr>
      </w:pPr>
      <w:r w:rsidRPr="00965231">
        <w:rPr>
          <w:b/>
          <w:lang w:val="en-GB"/>
        </w:rPr>
        <w:t xml:space="preserve">2.1 </w:t>
      </w:r>
      <w:proofErr w:type="spellStart"/>
      <w:r w:rsidRPr="00965231">
        <w:rPr>
          <w:b/>
          <w:lang w:val="en-GB"/>
        </w:rPr>
        <w:t>Emapthy</w:t>
      </w:r>
      <w:proofErr w:type="spellEnd"/>
      <w:r w:rsidRPr="00965231">
        <w:rPr>
          <w:b/>
          <w:lang w:val="en-GB"/>
        </w:rPr>
        <w:t xml:space="preserve"> Map</w:t>
      </w:r>
    </w:p>
    <w:p w:rsidR="00512364" w:rsidRDefault="00512364" w:rsidP="00EA52C6">
      <w:pPr>
        <w:rPr>
          <w:lang w:val="en-GB"/>
        </w:rPr>
      </w:pPr>
    </w:p>
    <w:p w:rsidR="00512364" w:rsidRDefault="009C7DE0" w:rsidP="00EA52C6">
      <w:pPr>
        <w:rPr>
          <w:lang w:val="en-GB"/>
        </w:rPr>
      </w:pPr>
      <w:r>
        <w:rPr>
          <w:noProof/>
          <w:lang w:eastAsia="en-IN"/>
        </w:rPr>
        <w:drawing>
          <wp:inline distT="0" distB="0" distL="0" distR="0" wp14:anchorId="05400194" wp14:editId="03893AB7">
            <wp:extent cx="5722883" cy="63692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30422_152814.jpg"/>
                    <pic:cNvPicPr/>
                  </pic:nvPicPr>
                  <pic:blipFill>
                    <a:blip r:embed="rId6">
                      <a:extLst>
                        <a:ext uri="{28A0092B-C50C-407E-A947-70E740481C1C}">
                          <a14:useLocalDpi xmlns:a14="http://schemas.microsoft.com/office/drawing/2010/main" val="0"/>
                        </a:ext>
                      </a:extLst>
                    </a:blip>
                    <a:stretch>
                      <a:fillRect/>
                    </a:stretch>
                  </pic:blipFill>
                  <pic:spPr>
                    <a:xfrm>
                      <a:off x="0" y="0"/>
                      <a:ext cx="5731510" cy="6378870"/>
                    </a:xfrm>
                    <a:prstGeom prst="rect">
                      <a:avLst/>
                    </a:prstGeom>
                  </pic:spPr>
                </pic:pic>
              </a:graphicData>
            </a:graphic>
          </wp:inline>
        </w:drawing>
      </w:r>
      <w:bookmarkStart w:id="0" w:name="_GoBack"/>
      <w:bookmarkEnd w:id="0"/>
    </w:p>
    <w:p w:rsidR="00EA52C6" w:rsidRDefault="00965231" w:rsidP="00EA52C6">
      <w:pPr>
        <w:rPr>
          <w:b/>
          <w:lang w:val="en-GB"/>
        </w:rPr>
      </w:pPr>
      <w:r w:rsidRPr="00965231">
        <w:rPr>
          <w:b/>
          <w:lang w:val="en-GB"/>
        </w:rPr>
        <w:t>2.2 Ideation&amp; Brain Storming Map</w:t>
      </w:r>
    </w:p>
    <w:p w:rsidR="00512364" w:rsidRPr="00965231" w:rsidRDefault="00512364" w:rsidP="00EA52C6">
      <w:pPr>
        <w:rPr>
          <w:b/>
          <w:lang w:val="en-GB"/>
        </w:rPr>
      </w:pPr>
    </w:p>
    <w:p w:rsidR="00823AC5" w:rsidRDefault="00EA52C6" w:rsidP="00823AC5">
      <w:pPr>
        <w:rPr>
          <w:lang w:val="en-GB"/>
        </w:rPr>
      </w:pPr>
      <w:r>
        <w:rPr>
          <w:noProof/>
          <w:lang w:eastAsia="en-IN"/>
        </w:rPr>
        <w:drawing>
          <wp:inline distT="0" distB="0" distL="0" distR="0">
            <wp:extent cx="6320525" cy="6936828"/>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30422_152826.jpg"/>
                    <pic:cNvPicPr/>
                  </pic:nvPicPr>
                  <pic:blipFill>
                    <a:blip r:embed="rId7">
                      <a:extLst>
                        <a:ext uri="{28A0092B-C50C-407E-A947-70E740481C1C}">
                          <a14:useLocalDpi xmlns:a14="http://schemas.microsoft.com/office/drawing/2010/main" val="0"/>
                        </a:ext>
                      </a:extLst>
                    </a:blip>
                    <a:stretch>
                      <a:fillRect/>
                    </a:stretch>
                  </pic:blipFill>
                  <pic:spPr>
                    <a:xfrm>
                      <a:off x="0" y="0"/>
                      <a:ext cx="6318839" cy="6934978"/>
                    </a:xfrm>
                    <a:prstGeom prst="rect">
                      <a:avLst/>
                    </a:prstGeom>
                  </pic:spPr>
                </pic:pic>
              </a:graphicData>
            </a:graphic>
          </wp:inline>
        </w:drawing>
      </w:r>
    </w:p>
    <w:p w:rsidR="002477E0" w:rsidRDefault="002477E0" w:rsidP="00823AC5">
      <w:pPr>
        <w:rPr>
          <w:lang w:val="en-GB"/>
        </w:rPr>
      </w:pPr>
    </w:p>
    <w:p w:rsidR="002477E0" w:rsidRDefault="002477E0" w:rsidP="00823AC5">
      <w:pPr>
        <w:rPr>
          <w:lang w:val="en-GB"/>
        </w:rPr>
      </w:pPr>
    </w:p>
    <w:p w:rsidR="002477E0" w:rsidRDefault="002477E0" w:rsidP="00823AC5">
      <w:pPr>
        <w:rPr>
          <w:lang w:val="en-GB"/>
        </w:rPr>
      </w:pPr>
    </w:p>
    <w:p w:rsidR="00F640B3" w:rsidRDefault="00F640B3" w:rsidP="00965231">
      <w:pPr>
        <w:pStyle w:val="Heading1"/>
        <w:rPr>
          <w:color w:val="auto"/>
          <w:lang w:val="en-GB"/>
        </w:rPr>
      </w:pPr>
    </w:p>
    <w:p w:rsidR="00965231" w:rsidRDefault="00965231" w:rsidP="00965231">
      <w:pPr>
        <w:pStyle w:val="Heading1"/>
        <w:rPr>
          <w:color w:val="auto"/>
          <w:lang w:val="en-GB"/>
        </w:rPr>
      </w:pPr>
      <w:r w:rsidRPr="00965231">
        <w:rPr>
          <w:color w:val="auto"/>
          <w:lang w:val="en-GB"/>
        </w:rPr>
        <w:t>Result</w:t>
      </w:r>
    </w:p>
    <w:p w:rsidR="00F640B3" w:rsidRDefault="00965231" w:rsidP="00965231">
      <w:pPr>
        <w:rPr>
          <w:rFonts w:ascii="Arial" w:hAnsi="Arial" w:cs="Arial"/>
          <w:sz w:val="21"/>
          <w:szCs w:val="21"/>
          <w:shd w:val="clear" w:color="auto" w:fill="FFFFFF"/>
        </w:rPr>
      </w:pPr>
      <w:r>
        <w:rPr>
          <w:rFonts w:ascii="Arial" w:hAnsi="Arial" w:cs="Arial"/>
          <w:sz w:val="21"/>
          <w:szCs w:val="21"/>
          <w:shd w:val="clear" w:color="auto" w:fill="FFFFFF"/>
        </w:rPr>
        <w:t>Financial analysis of banks can have a significant impact on the business operations of the bank itself and its competitors. This information can then be used to develop strategies for improving the bank's performance, such as by reducing costs, increasing revenue, or improving risk management practices.</w:t>
      </w:r>
    </w:p>
    <w:p w:rsidR="00F640B3" w:rsidRDefault="00F640B3" w:rsidP="00965231">
      <w:pPr>
        <w:rPr>
          <w:rFonts w:ascii="Arial" w:hAnsi="Arial" w:cs="Arial"/>
          <w:sz w:val="21"/>
          <w:szCs w:val="21"/>
          <w:shd w:val="clear" w:color="auto" w:fill="FFFFFF"/>
        </w:rPr>
      </w:pPr>
    </w:p>
    <w:p w:rsidR="00965231" w:rsidRDefault="00F640B3" w:rsidP="00965231">
      <w:pPr>
        <w:rPr>
          <w:rFonts w:ascii="Arial" w:hAnsi="Arial" w:cs="Arial"/>
          <w:sz w:val="21"/>
          <w:szCs w:val="21"/>
          <w:shd w:val="clear" w:color="auto" w:fill="FFFFFF"/>
        </w:rPr>
      </w:pPr>
      <w:r>
        <w:rPr>
          <w:rFonts w:ascii="Arial" w:hAnsi="Arial" w:cs="Arial"/>
          <w:noProof/>
          <w:sz w:val="21"/>
          <w:szCs w:val="21"/>
          <w:shd w:val="clear" w:color="auto" w:fill="FFFFFF"/>
          <w:lang w:eastAsia="en-IN"/>
        </w:rPr>
        <w:drawing>
          <wp:inline distT="0" distB="0" distL="0" distR="0">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F640B3" w:rsidRDefault="00F640B3" w:rsidP="00965231">
      <w:pPr>
        <w:pStyle w:val="Heading1"/>
        <w:rPr>
          <w:color w:val="auto"/>
          <w:shd w:val="clear" w:color="auto" w:fill="FFFFFF"/>
        </w:rPr>
      </w:pPr>
    </w:p>
    <w:p w:rsidR="00965231" w:rsidRDefault="00965231" w:rsidP="00965231">
      <w:pPr>
        <w:pStyle w:val="Heading1"/>
        <w:rPr>
          <w:color w:val="auto"/>
          <w:shd w:val="clear" w:color="auto" w:fill="FFFFFF"/>
        </w:rPr>
      </w:pPr>
      <w:r w:rsidRPr="00965231">
        <w:rPr>
          <w:color w:val="auto"/>
          <w:shd w:val="clear" w:color="auto" w:fill="FFFFFF"/>
        </w:rPr>
        <w:t>ADVANTAGES &amp; DISADVANTAGES</w:t>
      </w:r>
    </w:p>
    <w:p w:rsidR="00965231" w:rsidRPr="00823AC5" w:rsidRDefault="00965231" w:rsidP="00965231">
      <w:pPr>
        <w:rPr>
          <w:rFonts w:asciiTheme="majorHAnsi" w:hAnsiTheme="majorHAnsi" w:cs="Arial"/>
          <w:color w:val="202124"/>
          <w:sz w:val="24"/>
          <w:szCs w:val="24"/>
          <w:shd w:val="clear" w:color="auto" w:fill="FFFFFF"/>
        </w:rPr>
      </w:pPr>
      <w:r w:rsidRPr="00823AC5">
        <w:rPr>
          <w:rFonts w:asciiTheme="majorHAnsi" w:hAnsiTheme="majorHAnsi" w:cs="Arial"/>
          <w:color w:val="202124"/>
          <w:sz w:val="24"/>
          <w:szCs w:val="24"/>
          <w:shd w:val="clear" w:color="auto" w:fill="FFFFFF"/>
        </w:rPr>
        <w:t>The visual or pictorial representation of banks provides financial information in easily understa</w:t>
      </w:r>
      <w:r w:rsidR="00823AC5" w:rsidRPr="00823AC5">
        <w:rPr>
          <w:rFonts w:asciiTheme="majorHAnsi" w:hAnsiTheme="majorHAnsi" w:cs="Arial"/>
          <w:color w:val="202124"/>
          <w:sz w:val="24"/>
          <w:szCs w:val="24"/>
          <w:shd w:val="clear" w:color="auto" w:fill="FFFFFF"/>
        </w:rPr>
        <w:t>ndable way</w:t>
      </w:r>
      <w:r w:rsidRPr="00823AC5">
        <w:rPr>
          <w:rFonts w:asciiTheme="majorHAnsi" w:hAnsiTheme="majorHAnsi" w:cs="Arial"/>
          <w:color w:val="202124"/>
          <w:sz w:val="24"/>
          <w:szCs w:val="24"/>
          <w:shd w:val="clear" w:color="auto" w:fill="FFFFFF"/>
        </w:rPr>
        <w:t xml:space="preserve"> such as the company's asset structure, asset liquidity, source of funds, debt level, and liability structure. Thus, according to financial tools to analyse each part of financial statements is useful for </w:t>
      </w:r>
      <w:r w:rsidRPr="00823AC5">
        <w:rPr>
          <w:rFonts w:asciiTheme="majorHAnsi" w:hAnsiTheme="majorHAnsi" w:cs="Arial"/>
          <w:color w:val="040C28"/>
          <w:sz w:val="24"/>
          <w:szCs w:val="24"/>
        </w:rPr>
        <w:t>avoiding financial risks</w:t>
      </w:r>
      <w:r w:rsidRPr="00823AC5">
        <w:rPr>
          <w:rFonts w:asciiTheme="majorHAnsi" w:hAnsiTheme="majorHAnsi" w:cs="Arial"/>
          <w:color w:val="202124"/>
          <w:sz w:val="24"/>
          <w:szCs w:val="24"/>
          <w:shd w:val="clear" w:color="auto" w:fill="FFFFFF"/>
        </w:rPr>
        <w:t>.</w:t>
      </w:r>
    </w:p>
    <w:p w:rsidR="00823AC5" w:rsidRDefault="00823AC5" w:rsidP="00965231">
      <w:pPr>
        <w:rPr>
          <w:rFonts w:asciiTheme="majorHAnsi" w:hAnsiTheme="majorHAnsi" w:cs="Arial"/>
          <w:color w:val="4D5156"/>
          <w:shd w:val="clear" w:color="auto" w:fill="FFFFFF"/>
        </w:rPr>
      </w:pPr>
      <w:r w:rsidRPr="00823AC5">
        <w:rPr>
          <w:rFonts w:asciiTheme="majorHAnsi" w:hAnsiTheme="majorHAnsi" w:cs="Arial"/>
          <w:color w:val="040C28"/>
        </w:rPr>
        <w:t>The financial analysis does not contemplate cost price level changes</w:t>
      </w:r>
      <w:r w:rsidRPr="00823AC5">
        <w:rPr>
          <w:rFonts w:asciiTheme="majorHAnsi" w:hAnsiTheme="majorHAnsi" w:cs="Arial"/>
          <w:color w:val="4D5156"/>
          <w:shd w:val="clear" w:color="auto" w:fill="FFFFFF"/>
        </w:rPr>
        <w:t>. The financial analysis might be ambiguous without the prior knowledge of the changes in accounting procedure followed by an enterprise.</w:t>
      </w:r>
    </w:p>
    <w:p w:rsidR="00F640B3" w:rsidRDefault="00F640B3" w:rsidP="00965231">
      <w:pPr>
        <w:rPr>
          <w:rFonts w:asciiTheme="majorHAnsi" w:hAnsiTheme="majorHAnsi" w:cs="Arial"/>
          <w:color w:val="4D5156"/>
          <w:shd w:val="clear" w:color="auto" w:fill="FFFFFF"/>
        </w:rPr>
      </w:pPr>
    </w:p>
    <w:p w:rsidR="00F640B3" w:rsidRDefault="00F640B3" w:rsidP="00965231">
      <w:pPr>
        <w:rPr>
          <w:rFonts w:asciiTheme="majorHAnsi" w:hAnsiTheme="majorHAnsi" w:cs="Arial"/>
          <w:color w:val="4D5156"/>
          <w:shd w:val="clear" w:color="auto" w:fill="FFFFFF"/>
        </w:rPr>
      </w:pPr>
    </w:p>
    <w:p w:rsidR="00F640B3" w:rsidRDefault="00F640B3" w:rsidP="00965231">
      <w:pPr>
        <w:rPr>
          <w:rFonts w:asciiTheme="majorHAnsi" w:hAnsiTheme="majorHAnsi" w:cs="Arial"/>
          <w:color w:val="4D5156"/>
          <w:shd w:val="clear" w:color="auto" w:fill="FFFFFF"/>
        </w:rPr>
      </w:pPr>
    </w:p>
    <w:p w:rsidR="00F640B3" w:rsidRDefault="00F640B3" w:rsidP="00965231">
      <w:pPr>
        <w:rPr>
          <w:rFonts w:asciiTheme="majorHAnsi" w:hAnsiTheme="majorHAnsi" w:cs="Arial"/>
          <w:color w:val="4D5156"/>
          <w:shd w:val="clear" w:color="auto" w:fill="FFFFFF"/>
        </w:rPr>
      </w:pPr>
    </w:p>
    <w:p w:rsidR="00F640B3" w:rsidRDefault="00F640B3" w:rsidP="00965231">
      <w:pPr>
        <w:rPr>
          <w:rFonts w:asciiTheme="majorHAnsi" w:hAnsiTheme="majorHAnsi" w:cs="Arial"/>
          <w:color w:val="4D5156"/>
          <w:shd w:val="clear" w:color="auto" w:fill="FFFFFF"/>
        </w:rPr>
      </w:pPr>
    </w:p>
    <w:p w:rsidR="00823AC5" w:rsidRDefault="00823AC5" w:rsidP="00644605">
      <w:pPr>
        <w:pStyle w:val="Heading1"/>
        <w:ind w:left="720"/>
        <w:rPr>
          <w:color w:val="auto"/>
        </w:rPr>
      </w:pPr>
      <w:r w:rsidRPr="00823AC5">
        <w:rPr>
          <w:color w:val="auto"/>
        </w:rPr>
        <w:t>APPLICATIONS</w:t>
      </w:r>
    </w:p>
    <w:p w:rsidR="00823AC5" w:rsidRPr="00823AC5" w:rsidRDefault="00823AC5" w:rsidP="00644605">
      <w:pPr>
        <w:pStyle w:val="ListParagraph"/>
        <w:numPr>
          <w:ilvl w:val="0"/>
          <w:numId w:val="5"/>
        </w:numPr>
        <w:rPr>
          <w:rFonts w:ascii="Arial" w:hAnsi="Arial" w:cs="Arial"/>
          <w:color w:val="4D5156"/>
          <w:shd w:val="clear" w:color="auto" w:fill="FFFFFF"/>
        </w:rPr>
      </w:pPr>
      <w:r w:rsidRPr="00823AC5">
        <w:rPr>
          <w:rFonts w:ascii="Arial" w:hAnsi="Arial" w:cs="Arial"/>
          <w:color w:val="4D5156"/>
          <w:shd w:val="clear" w:color="auto" w:fill="FFFFFF"/>
        </w:rPr>
        <w:t>Data visualization is </w:t>
      </w:r>
      <w:r w:rsidRPr="00823AC5">
        <w:rPr>
          <w:rFonts w:ascii="Arial" w:hAnsi="Arial" w:cs="Arial"/>
          <w:color w:val="040C28"/>
        </w:rPr>
        <w:t>the graphical representation of insights generated in real-time</w:t>
      </w:r>
      <w:r w:rsidRPr="00823AC5">
        <w:rPr>
          <w:rFonts w:ascii="Arial" w:hAnsi="Arial" w:cs="Arial"/>
          <w:color w:val="4D5156"/>
          <w:shd w:val="clear" w:color="auto" w:fill="FFFFFF"/>
        </w:rPr>
        <w:t>. The reports are used by banks to effectively streamline daily activities and make faster decisions. Data visualization is the process of graphically visualizing large data sets.</w:t>
      </w:r>
    </w:p>
    <w:p w:rsidR="00823AC5" w:rsidRPr="00644605" w:rsidRDefault="00823AC5" w:rsidP="00644605">
      <w:pPr>
        <w:pStyle w:val="ListParagraph"/>
        <w:numPr>
          <w:ilvl w:val="0"/>
          <w:numId w:val="5"/>
        </w:numPr>
      </w:pPr>
      <w:r w:rsidRPr="00644605">
        <w:rPr>
          <w:rFonts w:ascii="Arial" w:hAnsi="Arial" w:cs="Arial"/>
          <w:color w:val="4D5156"/>
          <w:shd w:val="clear" w:color="auto" w:fill="FFFFFF"/>
        </w:rPr>
        <w:t>Analytics can be used </w:t>
      </w:r>
      <w:r w:rsidRPr="00644605">
        <w:rPr>
          <w:rFonts w:ascii="Arial" w:hAnsi="Arial" w:cs="Arial"/>
          <w:color w:val="040C28"/>
        </w:rPr>
        <w:t>to identify and rate individual customers who are at risk of fraud and then apply different levels of monitoring and verification to those accounts</w:t>
      </w:r>
      <w:r w:rsidRPr="00644605">
        <w:rPr>
          <w:rFonts w:ascii="Arial" w:hAnsi="Arial" w:cs="Arial"/>
          <w:color w:val="4D5156"/>
          <w:shd w:val="clear" w:color="auto" w:fill="FFFFFF"/>
        </w:rPr>
        <w:t>. Analysing the risk of the accounts allows banks and financial institutions to know what to prioritize in their fraud detection efforts.</w:t>
      </w:r>
    </w:p>
    <w:p w:rsidR="00644605" w:rsidRPr="00644605" w:rsidRDefault="00644605" w:rsidP="00644605">
      <w:pPr>
        <w:pStyle w:val="ListParagraph"/>
      </w:pPr>
    </w:p>
    <w:p w:rsidR="00644605" w:rsidRPr="00644605" w:rsidRDefault="00644605" w:rsidP="00644605">
      <w:pPr>
        <w:pStyle w:val="ListParagraph"/>
        <w:numPr>
          <w:ilvl w:val="0"/>
          <w:numId w:val="5"/>
        </w:numPr>
      </w:pPr>
      <w:r>
        <w:rPr>
          <w:rFonts w:ascii="Arial" w:hAnsi="Arial" w:cs="Arial"/>
          <w:color w:val="4D5156"/>
          <w:shd w:val="clear" w:color="auto" w:fill="FFFFFF"/>
        </w:rPr>
        <w:t>Data visualization </w:t>
      </w:r>
      <w:r>
        <w:rPr>
          <w:rFonts w:ascii="Arial" w:hAnsi="Arial" w:cs="Arial"/>
          <w:color w:val="040C28"/>
        </w:rPr>
        <w:t>helps to tell stories by curating data into a form easier to understand, highlighting the trends and outliers</w:t>
      </w:r>
      <w:r>
        <w:rPr>
          <w:rFonts w:ascii="Arial" w:hAnsi="Arial" w:cs="Arial"/>
          <w:color w:val="4D5156"/>
          <w:shd w:val="clear" w:color="auto" w:fill="FFFFFF"/>
        </w:rPr>
        <w:t>. A good visualization tells a story, removing the noise from data and highlighting useful information.</w:t>
      </w:r>
    </w:p>
    <w:p w:rsidR="00644605" w:rsidRDefault="00644605" w:rsidP="00644605">
      <w:pPr>
        <w:pStyle w:val="ListParagraph"/>
      </w:pPr>
    </w:p>
    <w:p w:rsidR="00644605" w:rsidRDefault="00644605" w:rsidP="00644605">
      <w:pPr>
        <w:pStyle w:val="Heading1"/>
        <w:rPr>
          <w:color w:val="auto"/>
        </w:rPr>
      </w:pPr>
      <w:r w:rsidRPr="00644605">
        <w:rPr>
          <w:color w:val="auto"/>
        </w:rPr>
        <w:t>CONCLUSION</w:t>
      </w:r>
    </w:p>
    <w:p w:rsidR="00644605" w:rsidRPr="00644605" w:rsidRDefault="00644605" w:rsidP="00644605">
      <w:r>
        <w:rPr>
          <w:rFonts w:ascii="Arial" w:hAnsi="Arial" w:cs="Arial"/>
          <w:color w:val="040C28"/>
        </w:rPr>
        <w:t xml:space="preserve">          Good data visualization should communicate a data set clearly and effectively by using graphics</w:t>
      </w:r>
      <w:r>
        <w:rPr>
          <w:rFonts w:ascii="Arial" w:hAnsi="Arial" w:cs="Arial"/>
          <w:color w:val="4D5156"/>
          <w:shd w:val="clear" w:color="auto" w:fill="FFFFFF"/>
        </w:rPr>
        <w:t>. The best visualizations make it easy to comprehend data at a glance.</w:t>
      </w:r>
    </w:p>
    <w:p w:rsidR="00644605" w:rsidRPr="00644605" w:rsidRDefault="00644605" w:rsidP="00644605">
      <w:pPr>
        <w:pStyle w:val="Heading1"/>
        <w:rPr>
          <w:color w:val="auto"/>
        </w:rPr>
      </w:pPr>
      <w:r w:rsidRPr="00644605">
        <w:rPr>
          <w:color w:val="auto"/>
        </w:rPr>
        <w:t>FUTURE SCOPE</w:t>
      </w:r>
    </w:p>
    <w:p w:rsidR="00644605" w:rsidRPr="00644605" w:rsidRDefault="00644605" w:rsidP="00644605">
      <w:pPr>
        <w:pStyle w:val="ListParagraph"/>
        <w:numPr>
          <w:ilvl w:val="0"/>
          <w:numId w:val="4"/>
        </w:numPr>
      </w:pPr>
      <w:r>
        <w:rPr>
          <w:rFonts w:ascii="Arial" w:hAnsi="Arial" w:cs="Arial"/>
          <w:color w:val="4D5156"/>
          <w:shd w:val="clear" w:color="auto" w:fill="FFFFFF"/>
        </w:rPr>
        <w:t>In the future, big data analytics will </w:t>
      </w:r>
      <w:r>
        <w:rPr>
          <w:rFonts w:ascii="Arial" w:hAnsi="Arial" w:cs="Arial"/>
          <w:color w:val="040C28"/>
        </w:rPr>
        <w:t>increasingly focus on data freshness with the ultimate goal of real-time analysis, enabling better-informed decisions and increased competitiveness</w:t>
      </w:r>
      <w:r>
        <w:rPr>
          <w:rFonts w:ascii="Arial" w:hAnsi="Arial" w:cs="Arial"/>
          <w:color w:val="4D5156"/>
          <w:shd w:val="clear" w:color="auto" w:fill="FFFFFF"/>
        </w:rPr>
        <w:t>.</w:t>
      </w:r>
    </w:p>
    <w:p w:rsidR="00541DAD" w:rsidRDefault="00644605" w:rsidP="00512364">
      <w:pPr>
        <w:pStyle w:val="ListParagraph"/>
        <w:numPr>
          <w:ilvl w:val="0"/>
          <w:numId w:val="4"/>
        </w:numPr>
      </w:pPr>
      <w:r>
        <w:rPr>
          <w:rFonts w:ascii="Arial" w:hAnsi="Arial" w:cs="Arial"/>
          <w:color w:val="4D5156"/>
          <w:shd w:val="clear" w:color="auto" w:fill="FFFFFF"/>
        </w:rPr>
        <w:t>Another common career path for data analysts is to </w:t>
      </w:r>
      <w:r>
        <w:rPr>
          <w:rFonts w:ascii="Arial" w:hAnsi="Arial" w:cs="Arial"/>
          <w:color w:val="040C28"/>
        </w:rPr>
        <w:t>move into management positions</w:t>
      </w:r>
      <w:r>
        <w:rPr>
          <w:rFonts w:ascii="Arial" w:hAnsi="Arial" w:cs="Arial"/>
          <w:color w:val="4D5156"/>
          <w:shd w:val="clear" w:color="auto" w:fill="FFFFFF"/>
        </w:rPr>
        <w:t>. You might start out as a data analyst before advancing to senior-level analyst, analytics manager, director of analytics, or even chief data officer (CDO).</w:t>
      </w:r>
    </w:p>
    <w:p w:rsidR="00512364" w:rsidRPr="0034645D" w:rsidRDefault="00541DAD" w:rsidP="0034645D">
      <w:pPr>
        <w:pStyle w:val="Heading1"/>
        <w:rPr>
          <w:color w:val="auto"/>
        </w:rPr>
      </w:pPr>
      <w:r>
        <w:rPr>
          <w:color w:val="auto"/>
        </w:rPr>
        <w:t>Appendix</w:t>
      </w:r>
    </w:p>
    <w:p w:rsidR="00541DAD" w:rsidRDefault="009C7DE0" w:rsidP="00541DAD">
      <w:hyperlink r:id="rId9" w:history="1">
        <w:r w:rsidR="00541DAD">
          <w:rPr>
            <w:rStyle w:val="Hyperlink"/>
          </w:rPr>
          <w:t xml:space="preserve">Fin </w:t>
        </w:r>
        <w:proofErr w:type="spellStart"/>
        <w:r w:rsidR="00541DAD">
          <w:rPr>
            <w:rStyle w:val="Hyperlink"/>
          </w:rPr>
          <w:t>Analytica</w:t>
        </w:r>
        <w:proofErr w:type="spellEnd"/>
      </w:hyperlink>
    </w:p>
    <w:p w:rsidR="00541DAD" w:rsidRPr="00541DAD" w:rsidRDefault="00541DAD" w:rsidP="00541DAD">
      <w:r w:rsidRPr="00541DAD">
        <w:t>A%20Comprehensive%20Analysis%20of%20Financial%20Performance_%20Insights%20from%20a%20Leading%20Banks-20230422T152228Z-001/A%20Comprehensive%20Analysis%20of%20Financial%20Performance_%20Insights%20from%20a%20Leading%20Banks/index.html</w:t>
      </w:r>
    </w:p>
    <w:sectPr w:rsidR="00541DAD" w:rsidRPr="00541D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D207B"/>
    <w:multiLevelType w:val="hybridMultilevel"/>
    <w:tmpl w:val="78FCE1C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2B6229C"/>
    <w:multiLevelType w:val="multilevel"/>
    <w:tmpl w:val="A47CBD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33A32831"/>
    <w:multiLevelType w:val="hybridMultilevel"/>
    <w:tmpl w:val="D6F41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238258C"/>
    <w:multiLevelType w:val="hybridMultilevel"/>
    <w:tmpl w:val="2542C75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A560833"/>
    <w:multiLevelType w:val="hybridMultilevel"/>
    <w:tmpl w:val="A6C8F0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2C6"/>
    <w:rsid w:val="000B3535"/>
    <w:rsid w:val="001C3503"/>
    <w:rsid w:val="002477E0"/>
    <w:rsid w:val="0034645D"/>
    <w:rsid w:val="00512364"/>
    <w:rsid w:val="00541DAD"/>
    <w:rsid w:val="00644605"/>
    <w:rsid w:val="006C402D"/>
    <w:rsid w:val="00823AC5"/>
    <w:rsid w:val="00965231"/>
    <w:rsid w:val="009C7DE0"/>
    <w:rsid w:val="00D63E33"/>
    <w:rsid w:val="00DF0A63"/>
    <w:rsid w:val="00EA52C6"/>
    <w:rsid w:val="00F640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52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52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7D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52C6"/>
    <w:pPr>
      <w:spacing w:after="0" w:line="240" w:lineRule="auto"/>
    </w:pPr>
  </w:style>
  <w:style w:type="character" w:customStyle="1" w:styleId="Heading1Char">
    <w:name w:val="Heading 1 Char"/>
    <w:basedOn w:val="DefaultParagraphFont"/>
    <w:link w:val="Heading1"/>
    <w:uiPriority w:val="9"/>
    <w:rsid w:val="00EA52C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A52C6"/>
    <w:pPr>
      <w:ind w:left="720"/>
      <w:contextualSpacing/>
    </w:pPr>
  </w:style>
  <w:style w:type="paragraph" w:styleId="BalloonText">
    <w:name w:val="Balloon Text"/>
    <w:basedOn w:val="Normal"/>
    <w:link w:val="BalloonTextChar"/>
    <w:uiPriority w:val="99"/>
    <w:semiHidden/>
    <w:unhideWhenUsed/>
    <w:rsid w:val="00EA52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2C6"/>
    <w:rPr>
      <w:rFonts w:ascii="Tahoma" w:hAnsi="Tahoma" w:cs="Tahoma"/>
      <w:sz w:val="16"/>
      <w:szCs w:val="16"/>
    </w:rPr>
  </w:style>
  <w:style w:type="character" w:customStyle="1" w:styleId="Heading2Char">
    <w:name w:val="Heading 2 Char"/>
    <w:basedOn w:val="DefaultParagraphFont"/>
    <w:link w:val="Heading2"/>
    <w:uiPriority w:val="9"/>
    <w:rsid w:val="0096523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541DAD"/>
    <w:rPr>
      <w:color w:val="0000FF"/>
      <w:u w:val="single"/>
    </w:rPr>
  </w:style>
  <w:style w:type="character" w:customStyle="1" w:styleId="Heading3Char">
    <w:name w:val="Heading 3 Char"/>
    <w:basedOn w:val="DefaultParagraphFont"/>
    <w:link w:val="Heading3"/>
    <w:uiPriority w:val="9"/>
    <w:rsid w:val="009C7DE0"/>
    <w:rPr>
      <w:rFonts w:asciiTheme="majorHAnsi" w:eastAsiaTheme="majorEastAsia" w:hAnsiTheme="majorHAnsi" w:cstheme="majorBidi"/>
      <w:b/>
      <w:bCs/>
      <w:color w:val="4F81BD" w:themeColor="accent1"/>
    </w:rPr>
  </w:style>
  <w:style w:type="paragraph" w:customStyle="1" w:styleId="activemsg">
    <w:name w:val="active_msg"/>
    <w:basedOn w:val="Normal"/>
    <w:rsid w:val="009C7DE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52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52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7D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52C6"/>
    <w:pPr>
      <w:spacing w:after="0" w:line="240" w:lineRule="auto"/>
    </w:pPr>
  </w:style>
  <w:style w:type="character" w:customStyle="1" w:styleId="Heading1Char">
    <w:name w:val="Heading 1 Char"/>
    <w:basedOn w:val="DefaultParagraphFont"/>
    <w:link w:val="Heading1"/>
    <w:uiPriority w:val="9"/>
    <w:rsid w:val="00EA52C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A52C6"/>
    <w:pPr>
      <w:ind w:left="720"/>
      <w:contextualSpacing/>
    </w:pPr>
  </w:style>
  <w:style w:type="paragraph" w:styleId="BalloonText">
    <w:name w:val="Balloon Text"/>
    <w:basedOn w:val="Normal"/>
    <w:link w:val="BalloonTextChar"/>
    <w:uiPriority w:val="99"/>
    <w:semiHidden/>
    <w:unhideWhenUsed/>
    <w:rsid w:val="00EA52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2C6"/>
    <w:rPr>
      <w:rFonts w:ascii="Tahoma" w:hAnsi="Tahoma" w:cs="Tahoma"/>
      <w:sz w:val="16"/>
      <w:szCs w:val="16"/>
    </w:rPr>
  </w:style>
  <w:style w:type="character" w:customStyle="1" w:styleId="Heading2Char">
    <w:name w:val="Heading 2 Char"/>
    <w:basedOn w:val="DefaultParagraphFont"/>
    <w:link w:val="Heading2"/>
    <w:uiPriority w:val="9"/>
    <w:rsid w:val="0096523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541DAD"/>
    <w:rPr>
      <w:color w:val="0000FF"/>
      <w:u w:val="single"/>
    </w:rPr>
  </w:style>
  <w:style w:type="character" w:customStyle="1" w:styleId="Heading3Char">
    <w:name w:val="Heading 3 Char"/>
    <w:basedOn w:val="DefaultParagraphFont"/>
    <w:link w:val="Heading3"/>
    <w:uiPriority w:val="9"/>
    <w:rsid w:val="009C7DE0"/>
    <w:rPr>
      <w:rFonts w:asciiTheme="majorHAnsi" w:eastAsiaTheme="majorEastAsia" w:hAnsiTheme="majorHAnsi" w:cstheme="majorBidi"/>
      <w:b/>
      <w:bCs/>
      <w:color w:val="4F81BD" w:themeColor="accent1"/>
    </w:rPr>
  </w:style>
  <w:style w:type="paragraph" w:customStyle="1" w:styleId="activemsg">
    <w:name w:val="active_msg"/>
    <w:basedOn w:val="Normal"/>
    <w:rsid w:val="009C7DE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932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Lenovo\Downloads\A%20Comprehensive%20Analysis%20of%20Financial%20Performance_%20Insights%20from%20a%20Leading%20Banks-20230422T152228Z-001\A%20Comprehensive%20Analysis%20of%20Financial%20Performance_%20Insights%20from%20a%20Leading%20Bank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2023-04-22T17:02:00Z</dcterms:created>
  <dcterms:modified xsi:type="dcterms:W3CDTF">2023-04-22T17:42:00Z</dcterms:modified>
</cp:coreProperties>
</file>