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1502D8" w14:textId="77777777" w:rsidR="00D1548A" w:rsidRDefault="00D1548A">
      <w:pPr>
        <w:pStyle w:val="BodyText"/>
        <w:spacing w:before="32"/>
        <w:rPr>
          <w:sz w:val="32"/>
        </w:rPr>
      </w:pPr>
    </w:p>
    <w:p w14:paraId="481AEE30" w14:textId="098FB724" w:rsidR="00D1548A" w:rsidRDefault="00AA18EF">
      <w:pPr>
        <w:spacing w:before="1"/>
        <w:ind w:left="1187"/>
        <w:rPr>
          <w:b/>
          <w:i/>
          <w:sz w:val="32"/>
        </w:rPr>
      </w:pPr>
      <w:r>
        <w:rPr>
          <w:b/>
          <w:i/>
          <w:sz w:val="32"/>
        </w:rPr>
        <w:t>Interactive</w:t>
      </w:r>
      <w:r>
        <w:rPr>
          <w:b/>
          <w:i/>
          <w:spacing w:val="-17"/>
          <w:sz w:val="32"/>
        </w:rPr>
        <w:t xml:space="preserve"> </w:t>
      </w:r>
      <w:r>
        <w:rPr>
          <w:b/>
          <w:i/>
          <w:sz w:val="32"/>
        </w:rPr>
        <w:t>Dashboard</w:t>
      </w:r>
      <w:r>
        <w:rPr>
          <w:b/>
          <w:i/>
          <w:spacing w:val="-12"/>
          <w:sz w:val="32"/>
        </w:rPr>
        <w:t xml:space="preserve"> </w:t>
      </w:r>
      <w:r>
        <w:rPr>
          <w:b/>
          <w:i/>
          <w:sz w:val="32"/>
        </w:rPr>
        <w:t>for</w:t>
      </w:r>
      <w:r>
        <w:rPr>
          <w:b/>
          <w:i/>
          <w:spacing w:val="-14"/>
          <w:sz w:val="32"/>
        </w:rPr>
        <w:t xml:space="preserve"> </w:t>
      </w:r>
      <w:r>
        <w:rPr>
          <w:b/>
          <w:i/>
          <w:sz w:val="32"/>
        </w:rPr>
        <w:t>COVID-19</w:t>
      </w:r>
      <w:r>
        <w:rPr>
          <w:b/>
          <w:i/>
          <w:spacing w:val="-13"/>
          <w:sz w:val="32"/>
        </w:rPr>
        <w:t xml:space="preserve"> </w:t>
      </w:r>
      <w:r>
        <w:rPr>
          <w:b/>
          <w:i/>
          <w:sz w:val="32"/>
        </w:rPr>
        <w:t>Deaths</w:t>
      </w:r>
      <w:r>
        <w:rPr>
          <w:b/>
          <w:i/>
          <w:spacing w:val="-20"/>
          <w:sz w:val="32"/>
        </w:rPr>
        <w:t xml:space="preserve"> </w:t>
      </w:r>
      <w:r>
        <w:rPr>
          <w:b/>
          <w:i/>
          <w:spacing w:val="-2"/>
          <w:sz w:val="32"/>
        </w:rPr>
        <w:t>Analysis</w:t>
      </w:r>
    </w:p>
    <w:p w14:paraId="4C30797C" w14:textId="77777777" w:rsidR="00D1548A" w:rsidRDefault="00D1548A">
      <w:pPr>
        <w:pStyle w:val="BodyText"/>
        <w:spacing w:before="229"/>
        <w:rPr>
          <w:b/>
          <w:i/>
          <w:sz w:val="32"/>
        </w:rPr>
      </w:pPr>
    </w:p>
    <w:p w14:paraId="125024E7" w14:textId="77777777" w:rsidR="00AA18EF" w:rsidRDefault="00000000" w:rsidP="00AA18EF">
      <w:pPr>
        <w:pStyle w:val="BodyText"/>
        <w:ind w:left="1541" w:right="2671"/>
        <w:jc w:val="center"/>
      </w:pPr>
      <w:r>
        <w:t>Submitted</w:t>
      </w:r>
      <w:r>
        <w:rPr>
          <w:spacing w:val="-1"/>
        </w:rPr>
        <w:t xml:space="preserve"> </w:t>
      </w:r>
      <w:r>
        <w:rPr>
          <w:spacing w:val="-5"/>
        </w:rPr>
        <w:t>by</w:t>
      </w:r>
      <w:r w:rsidR="00AA18EF">
        <w:t>:</w:t>
      </w:r>
    </w:p>
    <w:p w14:paraId="212E1E07" w14:textId="711A2025" w:rsidR="00AA18EF" w:rsidRDefault="00AA18EF" w:rsidP="00AA18EF">
      <w:pPr>
        <w:pStyle w:val="BodyText"/>
        <w:ind w:left="1541" w:right="2671"/>
        <w:jc w:val="center"/>
      </w:pPr>
      <w:r>
        <w:t>Sneha Mondal</w:t>
      </w:r>
    </w:p>
    <w:p w14:paraId="6B5C4822" w14:textId="77777777" w:rsidR="00AA18EF" w:rsidRDefault="00AA18EF" w:rsidP="00AA18EF">
      <w:pPr>
        <w:pStyle w:val="BodyText"/>
        <w:ind w:left="1541" w:right="2671"/>
        <w:jc w:val="center"/>
      </w:pPr>
    </w:p>
    <w:p w14:paraId="6F311A5B" w14:textId="33E6ECCC" w:rsidR="00D1548A" w:rsidRDefault="00000000" w:rsidP="00AA18EF">
      <w:pPr>
        <w:pStyle w:val="BodyText"/>
        <w:spacing w:line="360" w:lineRule="auto"/>
        <w:ind w:left="3170" w:right="3977"/>
      </w:pPr>
      <w:r>
        <w:t>Registration</w:t>
      </w:r>
      <w:r w:rsidR="00AA18EF">
        <w:rPr>
          <w:spacing w:val="-12"/>
        </w:rPr>
        <w:t xml:space="preserve"> </w:t>
      </w:r>
      <w:r>
        <w:t>No.123</w:t>
      </w:r>
      <w:r w:rsidR="00AA18EF">
        <w:t>08247</w:t>
      </w:r>
    </w:p>
    <w:p w14:paraId="49CD109D" w14:textId="77777777" w:rsidR="00D1548A" w:rsidRDefault="00D1548A">
      <w:pPr>
        <w:pStyle w:val="BodyText"/>
        <w:spacing w:before="137"/>
      </w:pPr>
    </w:p>
    <w:p w14:paraId="5B03451A" w14:textId="7B62CAC6" w:rsidR="00D1548A" w:rsidRDefault="00AA18EF">
      <w:pPr>
        <w:pStyle w:val="BodyText"/>
        <w:spacing w:before="1" w:line="360" w:lineRule="auto"/>
        <w:ind w:left="3439" w:right="4573" w:firstLine="2"/>
        <w:jc w:val="center"/>
      </w:pPr>
      <w:r>
        <w:t>Section</w:t>
      </w:r>
      <w:r>
        <w:rPr>
          <w:spacing w:val="40"/>
        </w:rPr>
        <w:t>:</w:t>
      </w:r>
      <w:r>
        <w:t xml:space="preserve"> K23EVA,59 Course</w:t>
      </w:r>
      <w:r>
        <w:rPr>
          <w:spacing w:val="-2"/>
        </w:rPr>
        <w:t xml:space="preserve"> </w:t>
      </w:r>
      <w:proofErr w:type="gramStart"/>
      <w:r>
        <w:t>Code</w:t>
      </w:r>
      <w:r>
        <w:rPr>
          <w:spacing w:val="-1"/>
        </w:rPr>
        <w:t xml:space="preserve"> </w:t>
      </w:r>
      <w:r>
        <w:t>:</w:t>
      </w:r>
      <w:proofErr w:type="gramEnd"/>
      <w:r>
        <w:rPr>
          <w:spacing w:val="3"/>
        </w:rPr>
        <w:t xml:space="preserve"> </w:t>
      </w:r>
      <w:r>
        <w:rPr>
          <w:spacing w:val="-2"/>
        </w:rPr>
        <w:t>INT217</w:t>
      </w:r>
    </w:p>
    <w:p w14:paraId="6B4F451E" w14:textId="77777777" w:rsidR="00D1548A" w:rsidRDefault="00D1548A">
      <w:pPr>
        <w:pStyle w:val="BodyText"/>
      </w:pPr>
    </w:p>
    <w:p w14:paraId="5B1B77D3" w14:textId="77777777" w:rsidR="00D1548A" w:rsidRDefault="00D1548A">
      <w:pPr>
        <w:pStyle w:val="BodyText"/>
      </w:pPr>
    </w:p>
    <w:p w14:paraId="47D0B118" w14:textId="77777777" w:rsidR="00D1548A" w:rsidRDefault="00000000">
      <w:pPr>
        <w:pStyle w:val="BodyText"/>
        <w:ind w:right="1134"/>
        <w:jc w:val="center"/>
      </w:pPr>
      <w:r>
        <w:t>Under</w:t>
      </w:r>
      <w:r>
        <w:rPr>
          <w:spacing w:val="-3"/>
        </w:rPr>
        <w:t xml:space="preserve"> </w:t>
      </w:r>
      <w:r>
        <w:t>the</w:t>
      </w:r>
      <w:r>
        <w:rPr>
          <w:spacing w:val="-3"/>
        </w:rPr>
        <w:t xml:space="preserve"> </w:t>
      </w:r>
      <w:r>
        <w:t>Guidance</w:t>
      </w:r>
      <w:r>
        <w:rPr>
          <w:spacing w:val="-1"/>
        </w:rPr>
        <w:t xml:space="preserve"> </w:t>
      </w:r>
      <w:r>
        <w:rPr>
          <w:spacing w:val="-5"/>
        </w:rPr>
        <w:t>of</w:t>
      </w:r>
    </w:p>
    <w:p w14:paraId="2C26BE96" w14:textId="77777777" w:rsidR="00D1548A" w:rsidRDefault="00D1548A">
      <w:pPr>
        <w:pStyle w:val="BodyText"/>
      </w:pPr>
    </w:p>
    <w:p w14:paraId="656A444D" w14:textId="77777777" w:rsidR="00D1548A" w:rsidRDefault="00D1548A">
      <w:pPr>
        <w:pStyle w:val="BodyText"/>
      </w:pPr>
    </w:p>
    <w:p w14:paraId="38CB2693" w14:textId="77777777" w:rsidR="00D1548A" w:rsidRDefault="00000000">
      <w:pPr>
        <w:pStyle w:val="Heading7"/>
        <w:spacing w:line="360" w:lineRule="auto"/>
        <w:ind w:left="3804" w:right="4392" w:hanging="65"/>
      </w:pPr>
      <w:r>
        <w:t>Mrinalini</w:t>
      </w:r>
      <w:r>
        <w:rPr>
          <w:spacing w:val="-15"/>
        </w:rPr>
        <w:t xml:space="preserve"> </w:t>
      </w:r>
      <w:r>
        <w:t>Rana UID: 22138</w:t>
      </w:r>
    </w:p>
    <w:p w14:paraId="64939EC1" w14:textId="77777777" w:rsidR="00D1548A" w:rsidRDefault="00D1548A">
      <w:pPr>
        <w:pStyle w:val="BodyText"/>
        <w:rPr>
          <w:b/>
        </w:rPr>
      </w:pPr>
    </w:p>
    <w:p w14:paraId="0E3E4BA6" w14:textId="77777777" w:rsidR="00D1548A" w:rsidRDefault="00D1548A">
      <w:pPr>
        <w:pStyle w:val="BodyText"/>
        <w:rPr>
          <w:b/>
        </w:rPr>
      </w:pPr>
    </w:p>
    <w:p w14:paraId="06E8EA9D" w14:textId="77777777" w:rsidR="00D1548A" w:rsidRDefault="00D1548A">
      <w:pPr>
        <w:pStyle w:val="BodyText"/>
        <w:rPr>
          <w:b/>
        </w:rPr>
      </w:pPr>
    </w:p>
    <w:p w14:paraId="307D2B34" w14:textId="77777777" w:rsidR="00D1548A" w:rsidRDefault="00000000">
      <w:pPr>
        <w:pStyle w:val="Heading7"/>
        <w:ind w:left="1539" w:right="2671"/>
        <w:jc w:val="center"/>
      </w:pPr>
      <w:r>
        <w:t>Discipline</w:t>
      </w:r>
      <w:r>
        <w:rPr>
          <w:spacing w:val="-1"/>
        </w:rPr>
        <w:t xml:space="preserve"> </w:t>
      </w:r>
      <w:r>
        <w:t xml:space="preserve">of </w:t>
      </w:r>
      <w:r>
        <w:rPr>
          <w:spacing w:val="-2"/>
        </w:rPr>
        <w:t>CSE/IT</w:t>
      </w:r>
    </w:p>
    <w:p w14:paraId="4CEF3D23" w14:textId="77777777" w:rsidR="00D1548A" w:rsidRDefault="00D1548A">
      <w:pPr>
        <w:pStyle w:val="BodyText"/>
        <w:rPr>
          <w:b/>
        </w:rPr>
      </w:pPr>
    </w:p>
    <w:p w14:paraId="110939FD" w14:textId="77777777" w:rsidR="00D1548A" w:rsidRDefault="00D1548A">
      <w:pPr>
        <w:pStyle w:val="BodyText"/>
        <w:rPr>
          <w:b/>
        </w:rPr>
      </w:pPr>
    </w:p>
    <w:p w14:paraId="2A026352" w14:textId="77777777" w:rsidR="00D1548A" w:rsidRDefault="00000000">
      <w:pPr>
        <w:pStyle w:val="Heading7"/>
        <w:spacing w:line="720" w:lineRule="auto"/>
        <w:ind w:left="1536" w:right="2671"/>
        <w:jc w:val="center"/>
      </w:pPr>
      <w:r>
        <w:t>Lovely</w:t>
      </w:r>
      <w:r>
        <w:rPr>
          <w:spacing w:val="-6"/>
        </w:rPr>
        <w:t xml:space="preserve"> </w:t>
      </w:r>
      <w:r>
        <w:t>School</w:t>
      </w:r>
      <w:r>
        <w:rPr>
          <w:spacing w:val="-6"/>
        </w:rPr>
        <w:t xml:space="preserve"> </w:t>
      </w:r>
      <w:r>
        <w:t>of</w:t>
      </w:r>
      <w:r>
        <w:rPr>
          <w:spacing w:val="-5"/>
        </w:rPr>
        <w:t xml:space="preserve"> </w:t>
      </w:r>
      <w:r>
        <w:t>Computer</w:t>
      </w:r>
      <w:r>
        <w:rPr>
          <w:spacing w:val="-7"/>
        </w:rPr>
        <w:t xml:space="preserve"> </w:t>
      </w:r>
      <w:r>
        <w:t>Science</w:t>
      </w:r>
      <w:r>
        <w:rPr>
          <w:spacing w:val="-8"/>
        </w:rPr>
        <w:t xml:space="preserve"> </w:t>
      </w:r>
      <w:r>
        <w:t>and</w:t>
      </w:r>
      <w:r>
        <w:rPr>
          <w:spacing w:val="-6"/>
        </w:rPr>
        <w:t xml:space="preserve"> </w:t>
      </w:r>
      <w:r>
        <w:t>Engineering Lovely Professional University, Phagwara</w:t>
      </w:r>
    </w:p>
    <w:p w14:paraId="38A91469" w14:textId="77777777" w:rsidR="00D1548A" w:rsidRDefault="00D1548A">
      <w:pPr>
        <w:pStyle w:val="Heading7"/>
        <w:spacing w:line="720" w:lineRule="auto"/>
        <w:jc w:val="center"/>
        <w:sectPr w:rsidR="00D1548A">
          <w:type w:val="continuous"/>
          <w:pgSz w:w="11910" w:h="16840"/>
          <w:pgMar w:top="1920" w:right="283" w:bottom="280" w:left="1417" w:header="720" w:footer="720" w:gutter="0"/>
          <w:cols w:space="720"/>
        </w:sectPr>
      </w:pPr>
    </w:p>
    <w:p w14:paraId="4980CEE5" w14:textId="77777777" w:rsidR="00D1548A" w:rsidRDefault="00000000">
      <w:pPr>
        <w:pStyle w:val="Heading7"/>
        <w:spacing w:before="70"/>
        <w:ind w:left="3024"/>
      </w:pPr>
      <w:r>
        <w:rPr>
          <w:spacing w:val="-2"/>
          <w:u w:val="single"/>
        </w:rPr>
        <w:lastRenderedPageBreak/>
        <w:t>CERTIFICATE</w:t>
      </w:r>
    </w:p>
    <w:p w14:paraId="6D8DFD5B" w14:textId="77777777" w:rsidR="00D1548A" w:rsidRDefault="00D1548A">
      <w:pPr>
        <w:pStyle w:val="BodyText"/>
        <w:rPr>
          <w:b/>
        </w:rPr>
      </w:pPr>
    </w:p>
    <w:p w14:paraId="7B3D87E9" w14:textId="77777777" w:rsidR="00D1548A" w:rsidRDefault="00D1548A">
      <w:pPr>
        <w:pStyle w:val="BodyText"/>
        <w:spacing w:before="201"/>
        <w:rPr>
          <w:b/>
        </w:rPr>
      </w:pPr>
    </w:p>
    <w:p w14:paraId="0293FF97" w14:textId="2ADD7A72" w:rsidR="00D1548A" w:rsidRDefault="00000000">
      <w:pPr>
        <w:pStyle w:val="BodyText"/>
        <w:spacing w:line="360" w:lineRule="auto"/>
        <w:ind w:left="743" w:right="1890"/>
        <w:jc w:val="both"/>
      </w:pPr>
      <w:r>
        <w:t xml:space="preserve">This is to certify that </w:t>
      </w:r>
      <w:r w:rsidR="00AA18EF">
        <w:t>Sneha Mondal</w:t>
      </w:r>
      <w:r>
        <w:t xml:space="preserve"> bearing Registration no. 123</w:t>
      </w:r>
      <w:r w:rsidR="00AA18EF">
        <w:t>08247</w:t>
      </w:r>
      <w:r>
        <w:rPr>
          <w:spacing w:val="40"/>
        </w:rPr>
        <w:t xml:space="preserve"> </w:t>
      </w:r>
      <w:r>
        <w:t xml:space="preserve">has completed INT217 project titled, </w:t>
      </w:r>
      <w:proofErr w:type="gramStart"/>
      <w:r>
        <w:rPr>
          <w:b/>
          <w:sz w:val="28"/>
        </w:rPr>
        <w:t>“</w:t>
      </w:r>
      <w:r>
        <w:rPr>
          <w:b/>
          <w:spacing w:val="40"/>
          <w:sz w:val="28"/>
        </w:rPr>
        <w:t xml:space="preserve"> </w:t>
      </w:r>
      <w:r>
        <w:rPr>
          <w:b/>
          <w:i/>
          <w:sz w:val="28"/>
        </w:rPr>
        <w:t>Interactive</w:t>
      </w:r>
      <w:proofErr w:type="gramEnd"/>
      <w:r>
        <w:rPr>
          <w:b/>
          <w:i/>
          <w:sz w:val="28"/>
        </w:rPr>
        <w:t xml:space="preserve"> Dashboard for C</w:t>
      </w:r>
      <w:r w:rsidR="00AA18EF">
        <w:rPr>
          <w:b/>
          <w:i/>
          <w:sz w:val="28"/>
        </w:rPr>
        <w:t>OVID-19</w:t>
      </w:r>
      <w:r>
        <w:rPr>
          <w:b/>
          <w:i/>
          <w:sz w:val="28"/>
        </w:rPr>
        <w:t xml:space="preserve"> </w:t>
      </w:r>
      <w:r w:rsidR="00AA18EF">
        <w:rPr>
          <w:b/>
          <w:i/>
          <w:sz w:val="28"/>
        </w:rPr>
        <w:t>Deaths</w:t>
      </w:r>
      <w:r>
        <w:rPr>
          <w:b/>
          <w:i/>
          <w:spacing w:val="-3"/>
          <w:sz w:val="28"/>
        </w:rPr>
        <w:t xml:space="preserve"> </w:t>
      </w:r>
      <w:r>
        <w:rPr>
          <w:b/>
          <w:i/>
          <w:sz w:val="28"/>
        </w:rPr>
        <w:t>Analysis</w:t>
      </w:r>
      <w:r>
        <w:rPr>
          <w:b/>
          <w:sz w:val="28"/>
        </w:rPr>
        <w:t>”</w:t>
      </w:r>
      <w:r>
        <w:rPr>
          <w:b/>
          <w:spacing w:val="40"/>
          <w:sz w:val="28"/>
        </w:rPr>
        <w:t xml:space="preserve"> </w:t>
      </w:r>
      <w:r>
        <w:t>under my guidance and supervision. To the best of my knowledge, the present work is the result of his/her original development, effort and study.</w:t>
      </w:r>
    </w:p>
    <w:p w14:paraId="02C106C5" w14:textId="77777777" w:rsidR="00D1548A" w:rsidRDefault="00D1548A">
      <w:pPr>
        <w:pStyle w:val="BodyText"/>
      </w:pPr>
    </w:p>
    <w:p w14:paraId="422D6EEA" w14:textId="77777777" w:rsidR="00D1548A" w:rsidRDefault="00D1548A">
      <w:pPr>
        <w:pStyle w:val="BodyText"/>
      </w:pPr>
    </w:p>
    <w:p w14:paraId="6404CC16" w14:textId="77777777" w:rsidR="00D1548A" w:rsidRDefault="00D1548A">
      <w:pPr>
        <w:pStyle w:val="BodyText"/>
      </w:pPr>
    </w:p>
    <w:p w14:paraId="27164C53" w14:textId="77777777" w:rsidR="00D1548A" w:rsidRDefault="00D1548A">
      <w:pPr>
        <w:pStyle w:val="BodyText"/>
      </w:pPr>
    </w:p>
    <w:p w14:paraId="1D7AC7F3" w14:textId="77777777" w:rsidR="00D1548A" w:rsidRDefault="00D1548A">
      <w:pPr>
        <w:pStyle w:val="BodyText"/>
        <w:spacing w:before="49"/>
      </w:pPr>
    </w:p>
    <w:p w14:paraId="0A5566CF" w14:textId="77777777" w:rsidR="00D1548A" w:rsidRDefault="00000000">
      <w:pPr>
        <w:pStyle w:val="Heading7"/>
        <w:spacing w:line="360" w:lineRule="auto"/>
        <w:ind w:left="743" w:right="6568"/>
      </w:pPr>
      <w:r>
        <w:t>Dr.</w:t>
      </w:r>
      <w:r>
        <w:rPr>
          <w:spacing w:val="-15"/>
        </w:rPr>
        <w:t xml:space="preserve"> </w:t>
      </w:r>
      <w:r>
        <w:t>Mrinalini</w:t>
      </w:r>
      <w:r>
        <w:rPr>
          <w:spacing w:val="-15"/>
        </w:rPr>
        <w:t xml:space="preserve"> </w:t>
      </w:r>
      <w:r>
        <w:t xml:space="preserve">Rana </w:t>
      </w:r>
      <w:r>
        <w:rPr>
          <w:spacing w:val="-2"/>
        </w:rPr>
        <w:t>Professor</w:t>
      </w:r>
    </w:p>
    <w:p w14:paraId="0955C927" w14:textId="77777777" w:rsidR="00D1548A" w:rsidRDefault="00000000">
      <w:pPr>
        <w:pStyle w:val="Heading7"/>
        <w:ind w:left="743"/>
      </w:pPr>
      <w:r>
        <w:t>School</w:t>
      </w:r>
      <w:r>
        <w:rPr>
          <w:spacing w:val="-2"/>
        </w:rPr>
        <w:t xml:space="preserve"> </w:t>
      </w:r>
      <w:r>
        <w:t>of</w:t>
      </w:r>
      <w:r>
        <w:rPr>
          <w:spacing w:val="-2"/>
        </w:rPr>
        <w:t xml:space="preserve"> </w:t>
      </w:r>
      <w:r>
        <w:t>Computer</w:t>
      </w:r>
      <w:r>
        <w:rPr>
          <w:spacing w:val="-2"/>
        </w:rPr>
        <w:t xml:space="preserve"> </w:t>
      </w:r>
      <w:r>
        <w:t>Science</w:t>
      </w:r>
      <w:r>
        <w:rPr>
          <w:spacing w:val="-3"/>
        </w:rPr>
        <w:t xml:space="preserve"> </w:t>
      </w:r>
      <w:r>
        <w:t>and</w:t>
      </w:r>
      <w:r>
        <w:rPr>
          <w:spacing w:val="-1"/>
        </w:rPr>
        <w:t xml:space="preserve"> </w:t>
      </w:r>
      <w:r>
        <w:rPr>
          <w:spacing w:val="-2"/>
        </w:rPr>
        <w:t>Engineering</w:t>
      </w:r>
    </w:p>
    <w:p w14:paraId="3B128841" w14:textId="77777777" w:rsidR="00D1548A" w:rsidRDefault="00000000">
      <w:pPr>
        <w:pStyle w:val="BodyText"/>
        <w:spacing w:before="137" w:line="360" w:lineRule="auto"/>
        <w:ind w:left="743" w:right="5511"/>
      </w:pPr>
      <w:r>
        <w:t>Lovely</w:t>
      </w:r>
      <w:r>
        <w:rPr>
          <w:spacing w:val="-15"/>
        </w:rPr>
        <w:t xml:space="preserve"> </w:t>
      </w:r>
      <w:r>
        <w:t>Professional</w:t>
      </w:r>
      <w:r>
        <w:rPr>
          <w:spacing w:val="-15"/>
        </w:rPr>
        <w:t xml:space="preserve"> </w:t>
      </w:r>
      <w:r>
        <w:t>University Phagwara, Punjab.</w:t>
      </w:r>
    </w:p>
    <w:p w14:paraId="5101EA19" w14:textId="77777777" w:rsidR="00D1548A" w:rsidRDefault="00D1548A">
      <w:pPr>
        <w:pStyle w:val="BodyText"/>
        <w:spacing w:before="140"/>
      </w:pPr>
    </w:p>
    <w:p w14:paraId="517E9BAB" w14:textId="14760E2C" w:rsidR="00D1548A" w:rsidRDefault="00000000">
      <w:pPr>
        <w:pStyle w:val="BodyText"/>
        <w:ind w:left="743"/>
      </w:pPr>
      <w:r>
        <w:t>Date:</w:t>
      </w:r>
      <w:r>
        <w:rPr>
          <w:spacing w:val="56"/>
        </w:rPr>
        <w:t xml:space="preserve"> </w:t>
      </w:r>
      <w:r>
        <w:t>1</w:t>
      </w:r>
      <w:r w:rsidR="00AA18EF">
        <w:t>2</w:t>
      </w:r>
      <w:r>
        <w:t>-04-</w:t>
      </w:r>
      <w:r>
        <w:rPr>
          <w:spacing w:val="-4"/>
        </w:rPr>
        <w:t>2025</w:t>
      </w:r>
    </w:p>
    <w:p w14:paraId="0126E01E" w14:textId="77777777" w:rsidR="00D1548A" w:rsidRDefault="00D1548A">
      <w:pPr>
        <w:pStyle w:val="BodyText"/>
        <w:sectPr w:rsidR="00D1548A">
          <w:pgSz w:w="11910" w:h="16840"/>
          <w:pgMar w:top="1800" w:right="283" w:bottom="280" w:left="1417" w:header="720" w:footer="720" w:gutter="0"/>
          <w:cols w:space="720"/>
        </w:sectPr>
      </w:pPr>
    </w:p>
    <w:p w14:paraId="4B708F14" w14:textId="77777777" w:rsidR="00D1548A" w:rsidRDefault="00000000">
      <w:pPr>
        <w:pStyle w:val="Heading7"/>
        <w:spacing w:before="78"/>
        <w:ind w:left="1536" w:right="2683"/>
        <w:jc w:val="center"/>
      </w:pPr>
      <w:r>
        <w:rPr>
          <w:spacing w:val="-2"/>
          <w:u w:val="single"/>
        </w:rPr>
        <w:lastRenderedPageBreak/>
        <w:t>DECLARATION</w:t>
      </w:r>
    </w:p>
    <w:p w14:paraId="382DC43D" w14:textId="77777777" w:rsidR="00D1548A" w:rsidRDefault="00D1548A">
      <w:pPr>
        <w:pStyle w:val="BodyText"/>
        <w:rPr>
          <w:b/>
        </w:rPr>
      </w:pPr>
    </w:p>
    <w:p w14:paraId="4ECE3286" w14:textId="77777777" w:rsidR="00D1548A" w:rsidRDefault="00D1548A">
      <w:pPr>
        <w:pStyle w:val="BodyText"/>
        <w:rPr>
          <w:b/>
        </w:rPr>
      </w:pPr>
    </w:p>
    <w:p w14:paraId="57751AC4" w14:textId="77777777" w:rsidR="00D1548A" w:rsidRDefault="00D1548A">
      <w:pPr>
        <w:pStyle w:val="BodyText"/>
        <w:spacing w:before="124"/>
        <w:rPr>
          <w:b/>
        </w:rPr>
      </w:pPr>
    </w:p>
    <w:p w14:paraId="4290B41C" w14:textId="3789E5BB" w:rsidR="00D1548A" w:rsidRDefault="00000000">
      <w:pPr>
        <w:pStyle w:val="BodyText"/>
        <w:spacing w:before="1" w:line="360" w:lineRule="auto"/>
        <w:ind w:left="743" w:right="1893"/>
        <w:jc w:val="both"/>
      </w:pPr>
      <w:r>
        <w:t>I</w:t>
      </w:r>
      <w:r w:rsidR="00AA18EF">
        <w:t xml:space="preserve"> am Sneha Mondal</w:t>
      </w:r>
      <w:r>
        <w:t xml:space="preserve">, student of BTech under CSE/IT Discipline </w:t>
      </w:r>
      <w:proofErr w:type="gramStart"/>
      <w:r>
        <w:t>at,</w:t>
      </w:r>
      <w:proofErr w:type="gramEnd"/>
      <w:r>
        <w:t xml:space="preserve"> Lovely Professional University, Punjab, hereby declare that all the information furnished in this project report is based on my own intensive work and is </w:t>
      </w:r>
      <w:r>
        <w:rPr>
          <w:spacing w:val="-2"/>
        </w:rPr>
        <w:t>genuine.</w:t>
      </w:r>
    </w:p>
    <w:p w14:paraId="445A6705" w14:textId="77777777" w:rsidR="00D1548A" w:rsidRDefault="00D1548A">
      <w:pPr>
        <w:pStyle w:val="BodyText"/>
      </w:pPr>
    </w:p>
    <w:p w14:paraId="5B2F0448" w14:textId="77777777" w:rsidR="00D1548A" w:rsidRDefault="00D1548A">
      <w:pPr>
        <w:pStyle w:val="BodyText"/>
      </w:pPr>
    </w:p>
    <w:p w14:paraId="35C4135A" w14:textId="77777777" w:rsidR="00D1548A" w:rsidRDefault="00D1548A">
      <w:pPr>
        <w:pStyle w:val="BodyText"/>
      </w:pPr>
    </w:p>
    <w:p w14:paraId="3E272B54" w14:textId="77777777" w:rsidR="00D1548A" w:rsidRDefault="00D1548A">
      <w:pPr>
        <w:pStyle w:val="BodyText"/>
      </w:pPr>
    </w:p>
    <w:p w14:paraId="7FB601DD" w14:textId="77777777" w:rsidR="00D1548A" w:rsidRDefault="00D1548A">
      <w:pPr>
        <w:pStyle w:val="BodyText"/>
        <w:spacing w:before="48"/>
      </w:pPr>
    </w:p>
    <w:p w14:paraId="04727F03" w14:textId="5F3A8542" w:rsidR="00D1548A" w:rsidRDefault="00000000">
      <w:pPr>
        <w:pStyle w:val="BodyText"/>
        <w:ind w:left="743"/>
        <w:jc w:val="both"/>
      </w:pPr>
      <w:r>
        <w:t>Date:</w:t>
      </w:r>
      <w:r>
        <w:rPr>
          <w:spacing w:val="56"/>
        </w:rPr>
        <w:t xml:space="preserve"> </w:t>
      </w:r>
      <w:r>
        <w:t>1</w:t>
      </w:r>
      <w:r w:rsidR="00AA18EF">
        <w:t>2</w:t>
      </w:r>
      <w:r>
        <w:t>-04-</w:t>
      </w:r>
      <w:r>
        <w:rPr>
          <w:spacing w:val="-4"/>
        </w:rPr>
        <w:t>2025</w:t>
      </w:r>
    </w:p>
    <w:p w14:paraId="377F5628" w14:textId="77777777" w:rsidR="00D1548A" w:rsidRDefault="00D1548A">
      <w:pPr>
        <w:pStyle w:val="BodyText"/>
        <w:spacing w:before="60"/>
      </w:pPr>
    </w:p>
    <w:p w14:paraId="2B18FB9F" w14:textId="50D88AD2" w:rsidR="00D1548A" w:rsidRDefault="00000000">
      <w:pPr>
        <w:pStyle w:val="BodyText"/>
        <w:tabs>
          <w:tab w:val="left" w:pos="5784"/>
        </w:tabs>
        <w:ind w:left="743"/>
      </w:pPr>
      <w:r>
        <w:t>Registration</w:t>
      </w:r>
      <w:r>
        <w:rPr>
          <w:spacing w:val="-3"/>
        </w:rPr>
        <w:t xml:space="preserve"> </w:t>
      </w:r>
      <w:r>
        <w:t>No.:</w:t>
      </w:r>
      <w:r>
        <w:rPr>
          <w:spacing w:val="-1"/>
        </w:rPr>
        <w:t xml:space="preserve"> </w:t>
      </w:r>
      <w:r>
        <w:rPr>
          <w:spacing w:val="-2"/>
        </w:rPr>
        <w:t>123</w:t>
      </w:r>
      <w:r w:rsidR="00AA18EF">
        <w:rPr>
          <w:spacing w:val="-2"/>
        </w:rPr>
        <w:t>08247</w:t>
      </w:r>
      <w:r>
        <w:tab/>
        <w:t>Name</w:t>
      </w:r>
      <w:r>
        <w:rPr>
          <w:spacing w:val="-2"/>
        </w:rPr>
        <w:t xml:space="preserve"> </w:t>
      </w:r>
      <w:r>
        <w:t>of</w:t>
      </w:r>
      <w:r>
        <w:rPr>
          <w:spacing w:val="-2"/>
        </w:rPr>
        <w:t xml:space="preserve"> </w:t>
      </w:r>
      <w:r>
        <w:t>the student:</w:t>
      </w:r>
      <w:r>
        <w:rPr>
          <w:spacing w:val="60"/>
        </w:rPr>
        <w:t xml:space="preserve"> </w:t>
      </w:r>
      <w:r w:rsidR="00AA18EF">
        <w:t>Sneha Mondal</w:t>
      </w:r>
    </w:p>
    <w:p w14:paraId="7879DA5A" w14:textId="77777777" w:rsidR="00D1548A" w:rsidRDefault="00D1548A">
      <w:pPr>
        <w:pStyle w:val="BodyText"/>
        <w:sectPr w:rsidR="00D1548A">
          <w:pgSz w:w="11910" w:h="16840"/>
          <w:pgMar w:top="1900" w:right="283" w:bottom="280" w:left="1417" w:header="720" w:footer="720" w:gutter="0"/>
          <w:cols w:space="720"/>
        </w:sectPr>
      </w:pPr>
    </w:p>
    <w:p w14:paraId="75BA957E" w14:textId="77777777" w:rsidR="00D1548A" w:rsidRDefault="00000000">
      <w:pPr>
        <w:pStyle w:val="Heading7"/>
        <w:spacing w:before="185"/>
        <w:ind w:left="2183"/>
      </w:pPr>
      <w:r>
        <w:rPr>
          <w:spacing w:val="-2"/>
          <w:u w:val="single"/>
        </w:rPr>
        <w:lastRenderedPageBreak/>
        <w:t>ACKNOWLEDGEMENT</w:t>
      </w:r>
    </w:p>
    <w:p w14:paraId="12060B12" w14:textId="77777777" w:rsidR="00D1548A" w:rsidRDefault="00D1548A">
      <w:pPr>
        <w:pStyle w:val="BodyText"/>
        <w:rPr>
          <w:b/>
        </w:rPr>
      </w:pPr>
    </w:p>
    <w:p w14:paraId="0CE3749A" w14:textId="77777777" w:rsidR="00D1548A" w:rsidRDefault="00D1548A">
      <w:pPr>
        <w:pStyle w:val="BodyText"/>
        <w:spacing w:before="108"/>
        <w:rPr>
          <w:b/>
        </w:rPr>
      </w:pPr>
    </w:p>
    <w:p w14:paraId="0CFD013B" w14:textId="1BD6113A" w:rsidR="00D1548A" w:rsidRDefault="00000000">
      <w:pPr>
        <w:pStyle w:val="BodyText"/>
        <w:spacing w:line="259" w:lineRule="auto"/>
        <w:ind w:left="23" w:right="1182"/>
      </w:pPr>
      <w:r>
        <w:t>I would like to express my sincere gratitude to my faculty and department for their guidance and</w:t>
      </w:r>
      <w:r>
        <w:rPr>
          <w:spacing w:val="-3"/>
        </w:rPr>
        <w:t xml:space="preserve"> </w:t>
      </w:r>
      <w:r>
        <w:t>support</w:t>
      </w:r>
      <w:r>
        <w:rPr>
          <w:spacing w:val="-3"/>
        </w:rPr>
        <w:t xml:space="preserve"> </w:t>
      </w:r>
      <w:r>
        <w:t>throughout</w:t>
      </w:r>
      <w:r>
        <w:rPr>
          <w:spacing w:val="-3"/>
        </w:rPr>
        <w:t xml:space="preserve"> </w:t>
      </w:r>
      <w:r>
        <w:t>the</w:t>
      </w:r>
      <w:r>
        <w:rPr>
          <w:spacing w:val="-4"/>
        </w:rPr>
        <w:t xml:space="preserve"> </w:t>
      </w:r>
      <w:r>
        <w:t>completion</w:t>
      </w:r>
      <w:r>
        <w:rPr>
          <w:spacing w:val="-3"/>
        </w:rPr>
        <w:t xml:space="preserve"> </w:t>
      </w:r>
      <w:r>
        <w:t>of</w:t>
      </w:r>
      <w:r>
        <w:rPr>
          <w:spacing w:val="-4"/>
        </w:rPr>
        <w:t xml:space="preserve"> </w:t>
      </w:r>
      <w:r>
        <w:t>this</w:t>
      </w:r>
      <w:r>
        <w:rPr>
          <w:spacing w:val="-4"/>
        </w:rPr>
        <w:t xml:space="preserve"> </w:t>
      </w:r>
      <w:r>
        <w:t>minor</w:t>
      </w:r>
      <w:r>
        <w:rPr>
          <w:spacing w:val="-3"/>
        </w:rPr>
        <w:t xml:space="preserve"> </w:t>
      </w:r>
      <w:r>
        <w:t>project</w:t>
      </w:r>
      <w:r>
        <w:rPr>
          <w:spacing w:val="-3"/>
        </w:rPr>
        <w:t xml:space="preserve"> </w:t>
      </w:r>
      <w:r>
        <w:t>titled</w:t>
      </w:r>
      <w:r>
        <w:rPr>
          <w:spacing w:val="-2"/>
        </w:rPr>
        <w:t xml:space="preserve"> </w:t>
      </w:r>
      <w:r>
        <w:t>"Interactive</w:t>
      </w:r>
      <w:r>
        <w:rPr>
          <w:spacing w:val="-4"/>
        </w:rPr>
        <w:t xml:space="preserve"> </w:t>
      </w:r>
      <w:r>
        <w:t>Dashboard</w:t>
      </w:r>
      <w:r>
        <w:rPr>
          <w:spacing w:val="-2"/>
        </w:rPr>
        <w:t xml:space="preserve"> </w:t>
      </w:r>
      <w:r>
        <w:t>for C</w:t>
      </w:r>
      <w:r w:rsidR="00AA18EF">
        <w:t>OVID-19 Deaths</w:t>
      </w:r>
      <w:r>
        <w:t xml:space="preserve"> Analysis."</w:t>
      </w:r>
    </w:p>
    <w:p w14:paraId="6124DA45" w14:textId="77777777" w:rsidR="00D1548A" w:rsidRDefault="00D1548A">
      <w:pPr>
        <w:pStyle w:val="BodyText"/>
      </w:pPr>
    </w:p>
    <w:p w14:paraId="5DD67EDA" w14:textId="77777777" w:rsidR="00D1548A" w:rsidRDefault="00D1548A">
      <w:pPr>
        <w:pStyle w:val="BodyText"/>
        <w:spacing w:before="63"/>
      </w:pPr>
    </w:p>
    <w:p w14:paraId="08CD5FB8" w14:textId="77777777" w:rsidR="00D1548A" w:rsidRDefault="00000000">
      <w:pPr>
        <w:pStyle w:val="BodyText"/>
        <w:spacing w:line="259" w:lineRule="auto"/>
        <w:ind w:left="23" w:right="1182"/>
      </w:pPr>
      <w:r>
        <w:t>I</w:t>
      </w:r>
      <w:r>
        <w:rPr>
          <w:spacing w:val="-4"/>
        </w:rPr>
        <w:t xml:space="preserve"> </w:t>
      </w:r>
      <w:r>
        <w:t>also</w:t>
      </w:r>
      <w:r>
        <w:rPr>
          <w:spacing w:val="-4"/>
        </w:rPr>
        <w:t xml:space="preserve"> </w:t>
      </w:r>
      <w:r>
        <w:t>thank</w:t>
      </w:r>
      <w:r>
        <w:rPr>
          <w:spacing w:val="-4"/>
        </w:rPr>
        <w:t xml:space="preserve"> </w:t>
      </w:r>
      <w:r>
        <w:t>Lovely</w:t>
      </w:r>
      <w:r>
        <w:rPr>
          <w:spacing w:val="-4"/>
        </w:rPr>
        <w:t xml:space="preserve"> </w:t>
      </w:r>
      <w:r>
        <w:t>Professional</w:t>
      </w:r>
      <w:r>
        <w:rPr>
          <w:spacing w:val="-4"/>
        </w:rPr>
        <w:t xml:space="preserve"> </w:t>
      </w:r>
      <w:r>
        <w:t>University</w:t>
      </w:r>
      <w:r>
        <w:rPr>
          <w:spacing w:val="-3"/>
        </w:rPr>
        <w:t xml:space="preserve"> </w:t>
      </w:r>
      <w:r>
        <w:t>for</w:t>
      </w:r>
      <w:r>
        <w:rPr>
          <w:spacing w:val="-6"/>
        </w:rPr>
        <w:t xml:space="preserve"> </w:t>
      </w:r>
      <w:r>
        <w:t>providing</w:t>
      </w:r>
      <w:r>
        <w:rPr>
          <w:spacing w:val="-4"/>
        </w:rPr>
        <w:t xml:space="preserve"> </w:t>
      </w:r>
      <w:r>
        <w:t>the</w:t>
      </w:r>
      <w:r>
        <w:rPr>
          <w:spacing w:val="-4"/>
        </w:rPr>
        <w:t xml:space="preserve"> </w:t>
      </w:r>
      <w:r>
        <w:t>necessary</w:t>
      </w:r>
      <w:r>
        <w:rPr>
          <w:spacing w:val="-2"/>
        </w:rPr>
        <w:t xml:space="preserve"> </w:t>
      </w:r>
      <w:r>
        <w:t>resources</w:t>
      </w:r>
      <w:r>
        <w:rPr>
          <w:spacing w:val="-5"/>
        </w:rPr>
        <w:t xml:space="preserve"> </w:t>
      </w:r>
      <w:r>
        <w:t>and environment to carry out this work successfully.</w:t>
      </w:r>
    </w:p>
    <w:p w14:paraId="49DDC63F" w14:textId="7D484B3F" w:rsidR="00D1548A" w:rsidRDefault="00AA18EF">
      <w:pPr>
        <w:pStyle w:val="BodyText"/>
        <w:spacing w:before="161" w:line="259" w:lineRule="auto"/>
        <w:ind w:left="23" w:right="8432"/>
      </w:pPr>
      <w:r>
        <w:t xml:space="preserve">Sneha Mondal </w:t>
      </w:r>
      <w:proofErr w:type="spellStart"/>
      <w:proofErr w:type="gramStart"/>
      <w:r>
        <w:rPr>
          <w:spacing w:val="-2"/>
        </w:rPr>
        <w:t>B.Tech</w:t>
      </w:r>
      <w:proofErr w:type="spellEnd"/>
      <w:proofErr w:type="gramEnd"/>
      <w:r>
        <w:rPr>
          <w:spacing w:val="-9"/>
        </w:rPr>
        <w:t xml:space="preserve"> </w:t>
      </w:r>
      <w:r>
        <w:rPr>
          <w:spacing w:val="-5"/>
        </w:rPr>
        <w:t>CSE</w:t>
      </w:r>
    </w:p>
    <w:p w14:paraId="5C0B45C3" w14:textId="77777777" w:rsidR="00D1548A" w:rsidRDefault="00D1548A">
      <w:pPr>
        <w:pStyle w:val="BodyText"/>
        <w:spacing w:line="259" w:lineRule="auto"/>
        <w:sectPr w:rsidR="00D1548A">
          <w:pgSz w:w="11910" w:h="16840"/>
          <w:pgMar w:top="1920" w:right="283" w:bottom="280" w:left="1417" w:header="720" w:footer="720" w:gutter="0"/>
          <w:cols w:space="720"/>
        </w:sectPr>
      </w:pPr>
    </w:p>
    <w:p w14:paraId="4C2761E3" w14:textId="766D5A7F" w:rsidR="00D1548A" w:rsidRDefault="000E1F47">
      <w:pPr>
        <w:rPr>
          <w:sz w:val="44"/>
        </w:rPr>
        <w:sectPr w:rsidR="00D1548A">
          <w:pgSz w:w="11910" w:h="16840"/>
          <w:pgMar w:top="1920" w:right="283" w:bottom="1479" w:left="1417" w:header="720" w:footer="720" w:gutter="0"/>
          <w:cols w:space="720"/>
        </w:sectPr>
      </w:pPr>
      <w:r w:rsidRPr="000E1F47">
        <w:rPr>
          <w:color w:val="2E5395"/>
          <w:spacing w:val="-2"/>
          <w:sz w:val="44"/>
        </w:rPr>
        <w:lastRenderedPageBreak/>
        <w:t>Table of Contents</w:t>
      </w:r>
    </w:p>
    <w:p w14:paraId="0A9B1829" w14:textId="52D7C666" w:rsidR="00F009ED" w:rsidRPr="00506F3C" w:rsidRDefault="00F009ED" w:rsidP="00F009ED">
      <w:pPr>
        <w:pStyle w:val="TOC1"/>
        <w:tabs>
          <w:tab w:val="right" w:leader="dot" w:pos="9016"/>
        </w:tabs>
        <w:rPr>
          <w:rFonts w:ascii="Amasis MT Pro Black" w:eastAsiaTheme="minorEastAsia" w:hAnsi="Amasis MT Pro Black"/>
          <w:noProof/>
          <w:sz w:val="24"/>
          <w:szCs w:val="24"/>
          <w:lang w:eastAsia="en-IN"/>
        </w:rPr>
      </w:pPr>
      <w:r w:rsidRPr="00506F3C">
        <w:rPr>
          <w:rFonts w:ascii="Amasis MT Pro Black" w:hAnsi="Amasis MT Pro Black"/>
          <w:sz w:val="24"/>
          <w:szCs w:val="24"/>
        </w:rPr>
        <w:fldChar w:fldCharType="begin"/>
      </w:r>
      <w:r w:rsidRPr="00506F3C">
        <w:rPr>
          <w:rFonts w:ascii="Amasis MT Pro Black" w:hAnsi="Amasis MT Pro Black"/>
          <w:sz w:val="24"/>
          <w:szCs w:val="24"/>
        </w:rPr>
        <w:instrText xml:space="preserve"> TOC \o "1-3" \h \z \u </w:instrText>
      </w:r>
      <w:r w:rsidRPr="00506F3C">
        <w:rPr>
          <w:rFonts w:ascii="Amasis MT Pro Black" w:hAnsi="Amasis MT Pro Black"/>
          <w:sz w:val="24"/>
          <w:szCs w:val="24"/>
        </w:rPr>
        <w:fldChar w:fldCharType="separate"/>
      </w:r>
      <w:hyperlink w:anchor="_Toc195284456" w:history="1">
        <w:r w:rsidRPr="00506F3C">
          <w:rPr>
            <w:rStyle w:val="Hyperlink"/>
            <w:rFonts w:ascii="Amasis MT Pro Black" w:hAnsi="Amasis MT Pro Black"/>
            <w:noProof/>
            <w:sz w:val="24"/>
            <w:szCs w:val="24"/>
          </w:rPr>
          <w:t>1. Introduction</w:t>
        </w:r>
        <w:r w:rsidRPr="00506F3C">
          <w:rPr>
            <w:rFonts w:ascii="Amasis MT Pro Black" w:hAnsi="Amasis MT Pro Black"/>
            <w:noProof/>
            <w:webHidden/>
            <w:sz w:val="24"/>
            <w:szCs w:val="24"/>
          </w:rPr>
          <w:tab/>
        </w:r>
      </w:hyperlink>
      <w:r w:rsidR="00B005E6">
        <w:rPr>
          <w:rFonts w:ascii="Amasis MT Pro Black" w:hAnsi="Amasis MT Pro Black"/>
          <w:noProof/>
          <w:webHidden/>
          <w:sz w:val="24"/>
          <w:szCs w:val="24"/>
        </w:rPr>
        <w:t>7</w:t>
      </w:r>
    </w:p>
    <w:p w14:paraId="7AFA90BE" w14:textId="77777777" w:rsidR="00F009ED" w:rsidRPr="00506F3C" w:rsidRDefault="00F009ED" w:rsidP="00F009ED">
      <w:pPr>
        <w:pStyle w:val="TOC1"/>
        <w:tabs>
          <w:tab w:val="right" w:leader="dot" w:pos="9016"/>
        </w:tabs>
        <w:rPr>
          <w:rFonts w:ascii="Amasis MT Pro Black" w:eastAsiaTheme="minorEastAsia" w:hAnsi="Amasis MT Pro Black"/>
          <w:noProof/>
          <w:sz w:val="24"/>
          <w:szCs w:val="24"/>
          <w:lang w:eastAsia="en-IN"/>
        </w:rPr>
      </w:pPr>
      <w:hyperlink w:anchor="_Toc195284457" w:history="1">
        <w:r w:rsidRPr="00506F3C">
          <w:rPr>
            <w:rStyle w:val="Hyperlink"/>
            <w:rFonts w:ascii="Amasis MT Pro Black" w:hAnsi="Amasis MT Pro Black"/>
            <w:noProof/>
            <w:sz w:val="24"/>
            <w:szCs w:val="24"/>
          </w:rPr>
          <w:t>2. Source of Dataset</w:t>
        </w:r>
        <w:r w:rsidRPr="00506F3C">
          <w:rPr>
            <w:rFonts w:ascii="Amasis MT Pro Black" w:hAnsi="Amasis MT Pro Black"/>
            <w:noProof/>
            <w:webHidden/>
            <w:sz w:val="24"/>
            <w:szCs w:val="24"/>
          </w:rPr>
          <w:tab/>
        </w:r>
        <w:r w:rsidRPr="00506F3C">
          <w:rPr>
            <w:rFonts w:ascii="Amasis MT Pro Black" w:hAnsi="Amasis MT Pro Black"/>
            <w:noProof/>
            <w:webHidden/>
            <w:sz w:val="24"/>
            <w:szCs w:val="24"/>
          </w:rPr>
          <w:fldChar w:fldCharType="begin"/>
        </w:r>
        <w:r w:rsidRPr="00506F3C">
          <w:rPr>
            <w:rFonts w:ascii="Amasis MT Pro Black" w:hAnsi="Amasis MT Pro Black"/>
            <w:noProof/>
            <w:webHidden/>
            <w:sz w:val="24"/>
            <w:szCs w:val="24"/>
          </w:rPr>
          <w:instrText xml:space="preserve"> PAGEREF _Toc195284457 \h </w:instrText>
        </w:r>
        <w:r w:rsidRPr="00506F3C">
          <w:rPr>
            <w:rFonts w:ascii="Amasis MT Pro Black" w:hAnsi="Amasis MT Pro Black"/>
            <w:noProof/>
            <w:webHidden/>
            <w:sz w:val="24"/>
            <w:szCs w:val="24"/>
          </w:rPr>
        </w:r>
        <w:r w:rsidRPr="00506F3C">
          <w:rPr>
            <w:rFonts w:ascii="Amasis MT Pro Black" w:hAnsi="Amasis MT Pro Black"/>
            <w:noProof/>
            <w:webHidden/>
            <w:sz w:val="24"/>
            <w:szCs w:val="24"/>
          </w:rPr>
          <w:fldChar w:fldCharType="separate"/>
        </w:r>
        <w:r w:rsidRPr="00506F3C">
          <w:rPr>
            <w:rFonts w:ascii="Amasis MT Pro Black" w:hAnsi="Amasis MT Pro Black"/>
            <w:noProof/>
            <w:webHidden/>
            <w:sz w:val="24"/>
            <w:szCs w:val="24"/>
          </w:rPr>
          <w:t>8</w:t>
        </w:r>
        <w:r w:rsidRPr="00506F3C">
          <w:rPr>
            <w:rFonts w:ascii="Amasis MT Pro Black" w:hAnsi="Amasis MT Pro Black"/>
            <w:noProof/>
            <w:webHidden/>
            <w:sz w:val="24"/>
            <w:szCs w:val="24"/>
          </w:rPr>
          <w:fldChar w:fldCharType="end"/>
        </w:r>
      </w:hyperlink>
    </w:p>
    <w:p w14:paraId="798FBD89" w14:textId="77777777" w:rsidR="00F009ED" w:rsidRPr="00506F3C" w:rsidRDefault="00F009ED" w:rsidP="00F009ED">
      <w:pPr>
        <w:pStyle w:val="TOC1"/>
        <w:tabs>
          <w:tab w:val="right" w:leader="dot" w:pos="9016"/>
        </w:tabs>
        <w:rPr>
          <w:rFonts w:ascii="Amasis MT Pro Black" w:eastAsiaTheme="minorEastAsia" w:hAnsi="Amasis MT Pro Black"/>
          <w:noProof/>
          <w:sz w:val="24"/>
          <w:szCs w:val="24"/>
          <w:lang w:eastAsia="en-IN"/>
        </w:rPr>
      </w:pPr>
      <w:hyperlink w:anchor="_Toc195284458" w:history="1">
        <w:r w:rsidRPr="00506F3C">
          <w:rPr>
            <w:rStyle w:val="Hyperlink"/>
            <w:rFonts w:ascii="Amasis MT Pro Black" w:hAnsi="Amasis MT Pro Black"/>
            <w:noProof/>
            <w:sz w:val="24"/>
            <w:szCs w:val="24"/>
          </w:rPr>
          <w:t>3. Sample Dataset</w:t>
        </w:r>
        <w:r w:rsidRPr="00506F3C">
          <w:rPr>
            <w:rFonts w:ascii="Amasis MT Pro Black" w:hAnsi="Amasis MT Pro Black"/>
            <w:noProof/>
            <w:webHidden/>
            <w:sz w:val="24"/>
            <w:szCs w:val="24"/>
          </w:rPr>
          <w:tab/>
        </w:r>
        <w:r w:rsidRPr="00506F3C">
          <w:rPr>
            <w:rFonts w:ascii="Amasis MT Pro Black" w:hAnsi="Amasis MT Pro Black"/>
            <w:noProof/>
            <w:webHidden/>
            <w:sz w:val="24"/>
            <w:szCs w:val="24"/>
          </w:rPr>
          <w:fldChar w:fldCharType="begin"/>
        </w:r>
        <w:r w:rsidRPr="00506F3C">
          <w:rPr>
            <w:rFonts w:ascii="Amasis MT Pro Black" w:hAnsi="Amasis MT Pro Black"/>
            <w:noProof/>
            <w:webHidden/>
            <w:sz w:val="24"/>
            <w:szCs w:val="24"/>
          </w:rPr>
          <w:instrText xml:space="preserve"> PAGEREF _Toc195284458 \h </w:instrText>
        </w:r>
        <w:r w:rsidRPr="00506F3C">
          <w:rPr>
            <w:rFonts w:ascii="Amasis MT Pro Black" w:hAnsi="Amasis MT Pro Black"/>
            <w:noProof/>
            <w:webHidden/>
            <w:sz w:val="24"/>
            <w:szCs w:val="24"/>
          </w:rPr>
        </w:r>
        <w:r w:rsidRPr="00506F3C">
          <w:rPr>
            <w:rFonts w:ascii="Amasis MT Pro Black" w:hAnsi="Amasis MT Pro Black"/>
            <w:noProof/>
            <w:webHidden/>
            <w:sz w:val="24"/>
            <w:szCs w:val="24"/>
          </w:rPr>
          <w:fldChar w:fldCharType="separate"/>
        </w:r>
        <w:r w:rsidRPr="00506F3C">
          <w:rPr>
            <w:rFonts w:ascii="Amasis MT Pro Black" w:hAnsi="Amasis MT Pro Black"/>
            <w:noProof/>
            <w:webHidden/>
            <w:sz w:val="24"/>
            <w:szCs w:val="24"/>
          </w:rPr>
          <w:t>9</w:t>
        </w:r>
        <w:r w:rsidRPr="00506F3C">
          <w:rPr>
            <w:rFonts w:ascii="Amasis MT Pro Black" w:hAnsi="Amasis MT Pro Black"/>
            <w:noProof/>
            <w:webHidden/>
            <w:sz w:val="24"/>
            <w:szCs w:val="24"/>
          </w:rPr>
          <w:fldChar w:fldCharType="end"/>
        </w:r>
      </w:hyperlink>
    </w:p>
    <w:p w14:paraId="00A9B66B" w14:textId="7AFBC02F" w:rsidR="00F009ED" w:rsidRPr="00506F3C" w:rsidRDefault="00F009ED" w:rsidP="00F009ED">
      <w:pPr>
        <w:pStyle w:val="TOC1"/>
        <w:tabs>
          <w:tab w:val="right" w:leader="dot" w:pos="9016"/>
        </w:tabs>
        <w:rPr>
          <w:rFonts w:ascii="Amasis MT Pro Black" w:eastAsiaTheme="minorEastAsia" w:hAnsi="Amasis MT Pro Black"/>
          <w:noProof/>
          <w:sz w:val="24"/>
          <w:szCs w:val="24"/>
          <w:lang w:eastAsia="en-IN"/>
        </w:rPr>
      </w:pPr>
      <w:hyperlink w:anchor="_Toc195284460" w:history="1">
        <w:r w:rsidRPr="00506F3C">
          <w:rPr>
            <w:rStyle w:val="Hyperlink"/>
            <w:rFonts w:ascii="Amasis MT Pro Black" w:hAnsi="Amasis MT Pro Black"/>
            <w:noProof/>
            <w:sz w:val="24"/>
            <w:szCs w:val="24"/>
          </w:rPr>
          <w:t>4. Dataset Preprocessing</w:t>
        </w:r>
        <w:r w:rsidRPr="00506F3C">
          <w:rPr>
            <w:rFonts w:ascii="Amasis MT Pro Black" w:hAnsi="Amasis MT Pro Black"/>
            <w:noProof/>
            <w:webHidden/>
            <w:sz w:val="24"/>
            <w:szCs w:val="24"/>
          </w:rPr>
          <w:tab/>
        </w:r>
        <w:r w:rsidRPr="00506F3C">
          <w:rPr>
            <w:rFonts w:ascii="Amasis MT Pro Black" w:hAnsi="Amasis MT Pro Black"/>
            <w:noProof/>
            <w:webHidden/>
            <w:sz w:val="24"/>
            <w:szCs w:val="24"/>
          </w:rPr>
          <w:fldChar w:fldCharType="begin"/>
        </w:r>
        <w:r w:rsidRPr="00506F3C">
          <w:rPr>
            <w:rFonts w:ascii="Amasis MT Pro Black" w:hAnsi="Amasis MT Pro Black"/>
            <w:noProof/>
            <w:webHidden/>
            <w:sz w:val="24"/>
            <w:szCs w:val="24"/>
          </w:rPr>
          <w:instrText xml:space="preserve"> PAGEREF _Toc195284460 \h </w:instrText>
        </w:r>
        <w:r w:rsidRPr="00506F3C">
          <w:rPr>
            <w:rFonts w:ascii="Amasis MT Pro Black" w:hAnsi="Amasis MT Pro Black"/>
            <w:noProof/>
            <w:webHidden/>
            <w:sz w:val="24"/>
            <w:szCs w:val="24"/>
          </w:rPr>
        </w:r>
        <w:r w:rsidRPr="00506F3C">
          <w:rPr>
            <w:rFonts w:ascii="Amasis MT Pro Black" w:hAnsi="Amasis MT Pro Black"/>
            <w:noProof/>
            <w:webHidden/>
            <w:sz w:val="24"/>
            <w:szCs w:val="24"/>
          </w:rPr>
          <w:fldChar w:fldCharType="separate"/>
        </w:r>
        <w:r w:rsidRPr="00506F3C">
          <w:rPr>
            <w:rFonts w:ascii="Amasis MT Pro Black" w:hAnsi="Amasis MT Pro Black"/>
            <w:noProof/>
            <w:webHidden/>
            <w:sz w:val="24"/>
            <w:szCs w:val="24"/>
          </w:rPr>
          <w:t>10</w:t>
        </w:r>
        <w:r w:rsidRPr="00506F3C">
          <w:rPr>
            <w:rFonts w:ascii="Amasis MT Pro Black" w:hAnsi="Amasis MT Pro Black"/>
            <w:noProof/>
            <w:webHidden/>
            <w:sz w:val="24"/>
            <w:szCs w:val="24"/>
          </w:rPr>
          <w:fldChar w:fldCharType="end"/>
        </w:r>
      </w:hyperlink>
    </w:p>
    <w:p w14:paraId="09C7E3DE" w14:textId="77777777" w:rsidR="00F009ED" w:rsidRPr="00506F3C" w:rsidRDefault="00F009ED" w:rsidP="00F009ED">
      <w:pPr>
        <w:pStyle w:val="TOC1"/>
        <w:tabs>
          <w:tab w:val="right" w:leader="dot" w:pos="9016"/>
        </w:tabs>
        <w:rPr>
          <w:rFonts w:ascii="Amasis MT Pro Black" w:eastAsiaTheme="minorEastAsia" w:hAnsi="Amasis MT Pro Black"/>
          <w:noProof/>
          <w:sz w:val="24"/>
          <w:szCs w:val="24"/>
          <w:lang w:eastAsia="en-IN"/>
        </w:rPr>
      </w:pPr>
      <w:hyperlink w:anchor="_Toc195284462" w:history="1">
        <w:r w:rsidRPr="00506F3C">
          <w:rPr>
            <w:rStyle w:val="Hyperlink"/>
            <w:rFonts w:ascii="Amasis MT Pro Black" w:hAnsi="Amasis MT Pro Black"/>
            <w:noProof/>
            <w:sz w:val="24"/>
            <w:szCs w:val="24"/>
          </w:rPr>
          <w:t>6. Analysis on dataset</w:t>
        </w:r>
        <w:r w:rsidRPr="00506F3C">
          <w:rPr>
            <w:rFonts w:ascii="Amasis MT Pro Black" w:hAnsi="Amasis MT Pro Black"/>
            <w:noProof/>
            <w:webHidden/>
            <w:sz w:val="24"/>
            <w:szCs w:val="24"/>
          </w:rPr>
          <w:tab/>
        </w:r>
        <w:r w:rsidRPr="00506F3C">
          <w:rPr>
            <w:rFonts w:ascii="Amasis MT Pro Black" w:hAnsi="Amasis MT Pro Black"/>
            <w:noProof/>
            <w:webHidden/>
            <w:sz w:val="24"/>
            <w:szCs w:val="24"/>
          </w:rPr>
          <w:fldChar w:fldCharType="begin"/>
        </w:r>
        <w:r w:rsidRPr="00506F3C">
          <w:rPr>
            <w:rFonts w:ascii="Amasis MT Pro Black" w:hAnsi="Amasis MT Pro Black"/>
            <w:noProof/>
            <w:webHidden/>
            <w:sz w:val="24"/>
            <w:szCs w:val="24"/>
          </w:rPr>
          <w:instrText xml:space="preserve"> PAGEREF _Toc195284462 \h </w:instrText>
        </w:r>
        <w:r w:rsidRPr="00506F3C">
          <w:rPr>
            <w:rFonts w:ascii="Amasis MT Pro Black" w:hAnsi="Amasis MT Pro Black"/>
            <w:noProof/>
            <w:webHidden/>
            <w:sz w:val="24"/>
            <w:szCs w:val="24"/>
          </w:rPr>
        </w:r>
        <w:r w:rsidRPr="00506F3C">
          <w:rPr>
            <w:rFonts w:ascii="Amasis MT Pro Black" w:hAnsi="Amasis MT Pro Black"/>
            <w:noProof/>
            <w:webHidden/>
            <w:sz w:val="24"/>
            <w:szCs w:val="24"/>
          </w:rPr>
          <w:fldChar w:fldCharType="separate"/>
        </w:r>
        <w:r w:rsidRPr="00506F3C">
          <w:rPr>
            <w:rFonts w:ascii="Amasis MT Pro Black" w:hAnsi="Amasis MT Pro Black"/>
            <w:noProof/>
            <w:webHidden/>
            <w:sz w:val="24"/>
            <w:szCs w:val="24"/>
          </w:rPr>
          <w:t>13</w:t>
        </w:r>
        <w:r w:rsidRPr="00506F3C">
          <w:rPr>
            <w:rFonts w:ascii="Amasis MT Pro Black" w:hAnsi="Amasis MT Pro Black"/>
            <w:noProof/>
            <w:webHidden/>
            <w:sz w:val="24"/>
            <w:szCs w:val="24"/>
          </w:rPr>
          <w:fldChar w:fldCharType="end"/>
        </w:r>
      </w:hyperlink>
    </w:p>
    <w:p w14:paraId="547D6994" w14:textId="0716EF36" w:rsidR="00F009ED" w:rsidRPr="00506F3C" w:rsidRDefault="00F009ED" w:rsidP="00F009ED">
      <w:pPr>
        <w:pStyle w:val="TOC2"/>
        <w:rPr>
          <w:rFonts w:ascii="Amasis MT Pro Black" w:eastAsiaTheme="minorEastAsia" w:hAnsi="Amasis MT Pro Black"/>
          <w:sz w:val="24"/>
          <w:szCs w:val="24"/>
          <w:lang w:eastAsia="en-IN"/>
        </w:rPr>
      </w:pPr>
      <w:hyperlink w:anchor="_Toc195284463" w:history="1">
        <w:r w:rsidRPr="00506F3C">
          <w:rPr>
            <w:rStyle w:val="Hyperlink"/>
            <w:rFonts w:ascii="Amasis MT Pro Black" w:hAnsi="Amasis MT Pro Black" w:cstheme="majorHAnsi"/>
            <w:sz w:val="24"/>
            <w:szCs w:val="24"/>
          </w:rPr>
          <w:t xml:space="preserve">Objective 1: </w:t>
        </w:r>
        <w:r w:rsidRPr="00506F3C">
          <w:rPr>
            <w:rFonts w:ascii="Amasis MT Pro Black" w:hAnsi="Amasis MT Pro Black"/>
            <w:b/>
            <w:bCs/>
            <w:sz w:val="24"/>
            <w:szCs w:val="24"/>
            <w:lang w:val="en-IN"/>
          </w:rPr>
          <w:t>Analysis of Deaths by Age Group</w:t>
        </w:r>
        <w:r w:rsidRPr="00506F3C">
          <w:rPr>
            <w:rFonts w:ascii="Amasis MT Pro Black" w:hAnsi="Amasis MT Pro Black"/>
            <w:webHidden/>
            <w:sz w:val="24"/>
            <w:szCs w:val="24"/>
          </w:rPr>
          <w:t xml:space="preserve"> </w:t>
        </w:r>
      </w:hyperlink>
    </w:p>
    <w:p w14:paraId="6A48455E" w14:textId="77777777" w:rsidR="00F009ED" w:rsidRPr="00506F3C" w:rsidRDefault="00F009ED" w:rsidP="00F009ED">
      <w:pPr>
        <w:pStyle w:val="TOC3"/>
        <w:tabs>
          <w:tab w:val="right" w:leader="dot" w:pos="9016"/>
        </w:tabs>
        <w:rPr>
          <w:rFonts w:ascii="Amasis MT Pro Black" w:eastAsiaTheme="minorEastAsia" w:hAnsi="Amasis MT Pro Black"/>
          <w:noProof/>
          <w:sz w:val="24"/>
          <w:szCs w:val="24"/>
          <w:lang w:eastAsia="en-IN"/>
        </w:rPr>
      </w:pPr>
      <w:hyperlink w:anchor="_Toc195284464" w:history="1">
        <w:r w:rsidRPr="00506F3C">
          <w:rPr>
            <w:rStyle w:val="Hyperlink"/>
            <w:rFonts w:ascii="Amasis MT Pro Black" w:hAnsi="Amasis MT Pro Black"/>
            <w:noProof/>
            <w:sz w:val="24"/>
            <w:szCs w:val="24"/>
          </w:rPr>
          <w:t>i. General Description:</w:t>
        </w:r>
        <w:r w:rsidRPr="00506F3C">
          <w:rPr>
            <w:rFonts w:ascii="Amasis MT Pro Black" w:hAnsi="Amasis MT Pro Black"/>
            <w:noProof/>
            <w:webHidden/>
            <w:sz w:val="24"/>
            <w:szCs w:val="24"/>
          </w:rPr>
          <w:tab/>
        </w:r>
        <w:r w:rsidRPr="00506F3C">
          <w:rPr>
            <w:rFonts w:ascii="Amasis MT Pro Black" w:hAnsi="Amasis MT Pro Black"/>
            <w:noProof/>
            <w:webHidden/>
            <w:sz w:val="24"/>
            <w:szCs w:val="24"/>
          </w:rPr>
          <w:fldChar w:fldCharType="begin"/>
        </w:r>
        <w:r w:rsidRPr="00506F3C">
          <w:rPr>
            <w:rFonts w:ascii="Amasis MT Pro Black" w:hAnsi="Amasis MT Pro Black"/>
            <w:noProof/>
            <w:webHidden/>
            <w:sz w:val="24"/>
            <w:szCs w:val="24"/>
          </w:rPr>
          <w:instrText xml:space="preserve"> PAGEREF _Toc195284464 \h </w:instrText>
        </w:r>
        <w:r w:rsidRPr="00506F3C">
          <w:rPr>
            <w:rFonts w:ascii="Amasis MT Pro Black" w:hAnsi="Amasis MT Pro Black"/>
            <w:noProof/>
            <w:webHidden/>
            <w:sz w:val="24"/>
            <w:szCs w:val="24"/>
          </w:rPr>
        </w:r>
        <w:r w:rsidRPr="00506F3C">
          <w:rPr>
            <w:rFonts w:ascii="Amasis MT Pro Black" w:hAnsi="Amasis MT Pro Black"/>
            <w:noProof/>
            <w:webHidden/>
            <w:sz w:val="24"/>
            <w:szCs w:val="24"/>
          </w:rPr>
          <w:fldChar w:fldCharType="separate"/>
        </w:r>
        <w:r w:rsidRPr="00506F3C">
          <w:rPr>
            <w:rFonts w:ascii="Amasis MT Pro Black" w:hAnsi="Amasis MT Pro Black"/>
            <w:noProof/>
            <w:webHidden/>
            <w:sz w:val="24"/>
            <w:szCs w:val="24"/>
          </w:rPr>
          <w:t>13.</w:t>
        </w:r>
        <w:r w:rsidRPr="00506F3C">
          <w:rPr>
            <w:rFonts w:ascii="Amasis MT Pro Black" w:hAnsi="Amasis MT Pro Black"/>
            <w:noProof/>
            <w:webHidden/>
            <w:sz w:val="24"/>
            <w:szCs w:val="24"/>
          </w:rPr>
          <w:fldChar w:fldCharType="end"/>
        </w:r>
      </w:hyperlink>
    </w:p>
    <w:p w14:paraId="719A0D33" w14:textId="77777777" w:rsidR="00F009ED" w:rsidRPr="00506F3C" w:rsidRDefault="00F009ED" w:rsidP="00F009ED">
      <w:pPr>
        <w:pStyle w:val="TOC3"/>
        <w:tabs>
          <w:tab w:val="right" w:leader="dot" w:pos="9016"/>
        </w:tabs>
        <w:rPr>
          <w:rFonts w:ascii="Amasis MT Pro Black" w:eastAsiaTheme="minorEastAsia" w:hAnsi="Amasis MT Pro Black"/>
          <w:noProof/>
          <w:sz w:val="24"/>
          <w:szCs w:val="24"/>
          <w:lang w:eastAsia="en-IN"/>
        </w:rPr>
      </w:pPr>
      <w:hyperlink w:anchor="_Toc195284465" w:history="1">
        <w:r w:rsidRPr="00506F3C">
          <w:rPr>
            <w:rStyle w:val="Hyperlink"/>
            <w:rFonts w:ascii="Amasis MT Pro Black" w:hAnsi="Amasis MT Pro Black"/>
            <w:noProof/>
            <w:sz w:val="24"/>
            <w:szCs w:val="24"/>
          </w:rPr>
          <w:t>ii. Specific Requirements:</w:t>
        </w:r>
        <w:r w:rsidRPr="00506F3C">
          <w:rPr>
            <w:rFonts w:ascii="Amasis MT Pro Black" w:hAnsi="Amasis MT Pro Black"/>
            <w:noProof/>
            <w:webHidden/>
            <w:sz w:val="24"/>
            <w:szCs w:val="24"/>
          </w:rPr>
          <w:tab/>
        </w:r>
        <w:r w:rsidRPr="00506F3C">
          <w:rPr>
            <w:rFonts w:ascii="Amasis MT Pro Black" w:hAnsi="Amasis MT Pro Black"/>
            <w:noProof/>
            <w:webHidden/>
            <w:sz w:val="24"/>
            <w:szCs w:val="24"/>
          </w:rPr>
          <w:fldChar w:fldCharType="begin"/>
        </w:r>
        <w:r w:rsidRPr="00506F3C">
          <w:rPr>
            <w:rFonts w:ascii="Amasis MT Pro Black" w:hAnsi="Amasis MT Pro Black"/>
            <w:noProof/>
            <w:webHidden/>
            <w:sz w:val="24"/>
            <w:szCs w:val="24"/>
          </w:rPr>
          <w:instrText xml:space="preserve"> PAGEREF _Toc195284465 \h </w:instrText>
        </w:r>
        <w:r w:rsidRPr="00506F3C">
          <w:rPr>
            <w:rFonts w:ascii="Amasis MT Pro Black" w:hAnsi="Amasis MT Pro Black"/>
            <w:noProof/>
            <w:webHidden/>
            <w:sz w:val="24"/>
            <w:szCs w:val="24"/>
          </w:rPr>
        </w:r>
        <w:r w:rsidRPr="00506F3C">
          <w:rPr>
            <w:rFonts w:ascii="Amasis MT Pro Black" w:hAnsi="Amasis MT Pro Black"/>
            <w:noProof/>
            <w:webHidden/>
            <w:sz w:val="24"/>
            <w:szCs w:val="24"/>
          </w:rPr>
          <w:fldChar w:fldCharType="separate"/>
        </w:r>
        <w:r w:rsidRPr="00506F3C">
          <w:rPr>
            <w:rFonts w:ascii="Amasis MT Pro Black" w:hAnsi="Amasis MT Pro Black"/>
            <w:noProof/>
            <w:webHidden/>
            <w:sz w:val="24"/>
            <w:szCs w:val="24"/>
          </w:rPr>
          <w:t>13.</w:t>
        </w:r>
        <w:r w:rsidRPr="00506F3C">
          <w:rPr>
            <w:rFonts w:ascii="Amasis MT Pro Black" w:hAnsi="Amasis MT Pro Black"/>
            <w:noProof/>
            <w:webHidden/>
            <w:sz w:val="24"/>
            <w:szCs w:val="24"/>
          </w:rPr>
          <w:fldChar w:fldCharType="end"/>
        </w:r>
      </w:hyperlink>
    </w:p>
    <w:p w14:paraId="3DF94681" w14:textId="77777777" w:rsidR="00F009ED" w:rsidRPr="00506F3C" w:rsidRDefault="00F009ED" w:rsidP="00F009ED">
      <w:pPr>
        <w:pStyle w:val="TOC3"/>
        <w:tabs>
          <w:tab w:val="right" w:leader="dot" w:pos="9016"/>
        </w:tabs>
        <w:rPr>
          <w:rFonts w:ascii="Amasis MT Pro Black" w:eastAsiaTheme="minorEastAsia" w:hAnsi="Amasis MT Pro Black"/>
          <w:noProof/>
          <w:sz w:val="24"/>
          <w:szCs w:val="24"/>
          <w:lang w:eastAsia="en-IN"/>
        </w:rPr>
      </w:pPr>
      <w:hyperlink w:anchor="_Toc195284466" w:history="1">
        <w:r w:rsidRPr="00506F3C">
          <w:rPr>
            <w:rStyle w:val="Hyperlink"/>
            <w:rFonts w:ascii="Amasis MT Pro Black" w:hAnsi="Amasis MT Pro Black"/>
            <w:noProof/>
            <w:sz w:val="24"/>
            <w:szCs w:val="24"/>
          </w:rPr>
          <w:t>iii. Analysis Results:</w:t>
        </w:r>
        <w:r w:rsidRPr="00506F3C">
          <w:rPr>
            <w:rFonts w:ascii="Amasis MT Pro Black" w:hAnsi="Amasis MT Pro Black"/>
            <w:noProof/>
            <w:webHidden/>
            <w:sz w:val="24"/>
            <w:szCs w:val="24"/>
          </w:rPr>
          <w:tab/>
        </w:r>
        <w:r w:rsidRPr="00506F3C">
          <w:rPr>
            <w:rFonts w:ascii="Amasis MT Pro Black" w:hAnsi="Amasis MT Pro Black"/>
            <w:noProof/>
            <w:webHidden/>
            <w:sz w:val="24"/>
            <w:szCs w:val="24"/>
          </w:rPr>
          <w:fldChar w:fldCharType="begin"/>
        </w:r>
        <w:r w:rsidRPr="00506F3C">
          <w:rPr>
            <w:rFonts w:ascii="Amasis MT Pro Black" w:hAnsi="Amasis MT Pro Black"/>
            <w:noProof/>
            <w:webHidden/>
            <w:sz w:val="24"/>
            <w:szCs w:val="24"/>
          </w:rPr>
          <w:instrText xml:space="preserve"> PAGEREF _Toc195284466 \h </w:instrText>
        </w:r>
        <w:r w:rsidRPr="00506F3C">
          <w:rPr>
            <w:rFonts w:ascii="Amasis MT Pro Black" w:hAnsi="Amasis MT Pro Black"/>
            <w:noProof/>
            <w:webHidden/>
            <w:sz w:val="24"/>
            <w:szCs w:val="24"/>
          </w:rPr>
        </w:r>
        <w:r w:rsidRPr="00506F3C">
          <w:rPr>
            <w:rFonts w:ascii="Amasis MT Pro Black" w:hAnsi="Amasis MT Pro Black"/>
            <w:noProof/>
            <w:webHidden/>
            <w:sz w:val="24"/>
            <w:szCs w:val="24"/>
          </w:rPr>
          <w:fldChar w:fldCharType="separate"/>
        </w:r>
        <w:r w:rsidRPr="00506F3C">
          <w:rPr>
            <w:rFonts w:ascii="Amasis MT Pro Black" w:hAnsi="Amasis MT Pro Black"/>
            <w:noProof/>
            <w:webHidden/>
            <w:sz w:val="24"/>
            <w:szCs w:val="24"/>
          </w:rPr>
          <w:t>13.</w:t>
        </w:r>
        <w:r w:rsidRPr="00506F3C">
          <w:rPr>
            <w:rFonts w:ascii="Amasis MT Pro Black" w:hAnsi="Amasis MT Pro Black"/>
            <w:noProof/>
            <w:webHidden/>
            <w:sz w:val="24"/>
            <w:szCs w:val="24"/>
          </w:rPr>
          <w:fldChar w:fldCharType="end"/>
        </w:r>
      </w:hyperlink>
    </w:p>
    <w:p w14:paraId="1F1288C6" w14:textId="77777777" w:rsidR="00F009ED" w:rsidRPr="00506F3C" w:rsidRDefault="00F009ED" w:rsidP="00F009ED">
      <w:pPr>
        <w:pStyle w:val="TOC3"/>
        <w:tabs>
          <w:tab w:val="right" w:leader="dot" w:pos="9016"/>
        </w:tabs>
        <w:rPr>
          <w:rFonts w:ascii="Amasis MT Pro Black" w:eastAsiaTheme="minorEastAsia" w:hAnsi="Amasis MT Pro Black"/>
          <w:noProof/>
          <w:sz w:val="24"/>
          <w:szCs w:val="24"/>
          <w:lang w:eastAsia="en-IN"/>
        </w:rPr>
      </w:pPr>
      <w:hyperlink w:anchor="_Toc195284467" w:history="1">
        <w:r w:rsidRPr="00506F3C">
          <w:rPr>
            <w:rStyle w:val="Hyperlink"/>
            <w:rFonts w:ascii="Amasis MT Pro Black" w:hAnsi="Amasis MT Pro Black"/>
            <w:noProof/>
            <w:sz w:val="24"/>
            <w:szCs w:val="24"/>
          </w:rPr>
          <w:t>iv. Visualization:</w:t>
        </w:r>
        <w:r w:rsidRPr="00506F3C">
          <w:rPr>
            <w:rFonts w:ascii="Amasis MT Pro Black" w:hAnsi="Amasis MT Pro Black"/>
            <w:noProof/>
            <w:webHidden/>
            <w:sz w:val="24"/>
            <w:szCs w:val="24"/>
          </w:rPr>
          <w:tab/>
        </w:r>
        <w:r w:rsidRPr="00506F3C">
          <w:rPr>
            <w:rFonts w:ascii="Amasis MT Pro Black" w:hAnsi="Amasis MT Pro Black"/>
            <w:noProof/>
            <w:webHidden/>
            <w:sz w:val="24"/>
            <w:szCs w:val="24"/>
          </w:rPr>
          <w:fldChar w:fldCharType="begin"/>
        </w:r>
        <w:r w:rsidRPr="00506F3C">
          <w:rPr>
            <w:rFonts w:ascii="Amasis MT Pro Black" w:hAnsi="Amasis MT Pro Black"/>
            <w:noProof/>
            <w:webHidden/>
            <w:sz w:val="24"/>
            <w:szCs w:val="24"/>
          </w:rPr>
          <w:instrText xml:space="preserve"> PAGEREF _Toc195284467 \h </w:instrText>
        </w:r>
        <w:r w:rsidRPr="00506F3C">
          <w:rPr>
            <w:rFonts w:ascii="Amasis MT Pro Black" w:hAnsi="Amasis MT Pro Black"/>
            <w:noProof/>
            <w:webHidden/>
            <w:sz w:val="24"/>
            <w:szCs w:val="24"/>
          </w:rPr>
        </w:r>
        <w:r w:rsidRPr="00506F3C">
          <w:rPr>
            <w:rFonts w:ascii="Amasis MT Pro Black" w:hAnsi="Amasis MT Pro Black"/>
            <w:noProof/>
            <w:webHidden/>
            <w:sz w:val="24"/>
            <w:szCs w:val="24"/>
          </w:rPr>
          <w:fldChar w:fldCharType="separate"/>
        </w:r>
        <w:r w:rsidRPr="00506F3C">
          <w:rPr>
            <w:rFonts w:ascii="Amasis MT Pro Black" w:hAnsi="Amasis MT Pro Black"/>
            <w:noProof/>
            <w:webHidden/>
            <w:sz w:val="24"/>
            <w:szCs w:val="24"/>
          </w:rPr>
          <w:t>13.</w:t>
        </w:r>
        <w:r w:rsidRPr="00506F3C">
          <w:rPr>
            <w:rFonts w:ascii="Amasis MT Pro Black" w:hAnsi="Amasis MT Pro Black"/>
            <w:noProof/>
            <w:webHidden/>
            <w:sz w:val="24"/>
            <w:szCs w:val="24"/>
          </w:rPr>
          <w:fldChar w:fldCharType="end"/>
        </w:r>
      </w:hyperlink>
    </w:p>
    <w:p w14:paraId="2515D977" w14:textId="32560BC9" w:rsidR="00F009ED" w:rsidRPr="00506F3C" w:rsidRDefault="00F009ED" w:rsidP="00F009ED">
      <w:pPr>
        <w:pStyle w:val="TOC2"/>
        <w:rPr>
          <w:rFonts w:ascii="Amasis MT Pro Black" w:eastAsiaTheme="minorEastAsia" w:hAnsi="Amasis MT Pro Black"/>
          <w:sz w:val="24"/>
          <w:szCs w:val="24"/>
          <w:lang w:eastAsia="en-IN"/>
        </w:rPr>
      </w:pPr>
      <w:hyperlink w:anchor="_Toc195284469" w:history="1">
        <w:r w:rsidRPr="00506F3C">
          <w:rPr>
            <w:rStyle w:val="Hyperlink"/>
            <w:rFonts w:ascii="Amasis MT Pro Black" w:hAnsi="Amasis MT Pro Black"/>
            <w:sz w:val="24"/>
            <w:szCs w:val="24"/>
          </w:rPr>
          <w:t xml:space="preserve">Objective 2: </w:t>
        </w:r>
        <w:r w:rsidRPr="00506F3C">
          <w:rPr>
            <w:rFonts w:ascii="Amasis MT Pro Black" w:hAnsi="Amasis MT Pro Black"/>
            <w:b/>
            <w:bCs/>
            <w:sz w:val="24"/>
            <w:szCs w:val="24"/>
            <w:lang w:val="en-IN"/>
          </w:rPr>
          <w:t>Analysis of Deaths by Gender</w:t>
        </w:r>
        <w:r w:rsidRPr="00506F3C">
          <w:rPr>
            <w:rFonts w:ascii="Amasis MT Pro Black" w:hAnsi="Amasis MT Pro Black"/>
            <w:sz w:val="24"/>
            <w:szCs w:val="24"/>
          </w:rPr>
          <w:t xml:space="preserve"> </w:t>
        </w:r>
      </w:hyperlink>
    </w:p>
    <w:p w14:paraId="52447349" w14:textId="77777777" w:rsidR="00F009ED" w:rsidRPr="00506F3C" w:rsidRDefault="00F009ED" w:rsidP="00F009ED">
      <w:pPr>
        <w:pStyle w:val="TOC3"/>
        <w:tabs>
          <w:tab w:val="right" w:leader="dot" w:pos="9016"/>
        </w:tabs>
        <w:rPr>
          <w:rFonts w:ascii="Amasis MT Pro Black" w:eastAsiaTheme="minorEastAsia" w:hAnsi="Amasis MT Pro Black"/>
          <w:noProof/>
          <w:sz w:val="24"/>
          <w:szCs w:val="24"/>
          <w:lang w:eastAsia="en-IN"/>
        </w:rPr>
      </w:pPr>
      <w:hyperlink w:anchor="_Toc195284470" w:history="1">
        <w:r w:rsidRPr="00506F3C">
          <w:rPr>
            <w:rStyle w:val="Hyperlink"/>
            <w:rFonts w:ascii="Amasis MT Pro Black" w:hAnsi="Amasis MT Pro Black"/>
            <w:noProof/>
            <w:sz w:val="24"/>
            <w:szCs w:val="24"/>
          </w:rPr>
          <w:t>i. General Description:</w:t>
        </w:r>
        <w:r w:rsidRPr="00506F3C">
          <w:rPr>
            <w:rFonts w:ascii="Amasis MT Pro Black" w:hAnsi="Amasis MT Pro Black"/>
            <w:noProof/>
            <w:webHidden/>
            <w:sz w:val="24"/>
            <w:szCs w:val="24"/>
          </w:rPr>
          <w:tab/>
        </w:r>
        <w:r w:rsidRPr="00506F3C">
          <w:rPr>
            <w:rFonts w:ascii="Amasis MT Pro Black" w:hAnsi="Amasis MT Pro Black"/>
            <w:noProof/>
            <w:webHidden/>
            <w:sz w:val="24"/>
            <w:szCs w:val="24"/>
          </w:rPr>
          <w:fldChar w:fldCharType="begin"/>
        </w:r>
        <w:r w:rsidRPr="00506F3C">
          <w:rPr>
            <w:rFonts w:ascii="Amasis MT Pro Black" w:hAnsi="Amasis MT Pro Black"/>
            <w:noProof/>
            <w:webHidden/>
            <w:sz w:val="24"/>
            <w:szCs w:val="24"/>
          </w:rPr>
          <w:instrText xml:space="preserve"> PAGEREF _Toc195284470 \h </w:instrText>
        </w:r>
        <w:r w:rsidRPr="00506F3C">
          <w:rPr>
            <w:rFonts w:ascii="Amasis MT Pro Black" w:hAnsi="Amasis MT Pro Black"/>
            <w:noProof/>
            <w:webHidden/>
            <w:sz w:val="24"/>
            <w:szCs w:val="24"/>
          </w:rPr>
        </w:r>
        <w:r w:rsidRPr="00506F3C">
          <w:rPr>
            <w:rFonts w:ascii="Amasis MT Pro Black" w:hAnsi="Amasis MT Pro Black"/>
            <w:noProof/>
            <w:webHidden/>
            <w:sz w:val="24"/>
            <w:szCs w:val="24"/>
          </w:rPr>
          <w:fldChar w:fldCharType="separate"/>
        </w:r>
        <w:r w:rsidRPr="00506F3C">
          <w:rPr>
            <w:rFonts w:ascii="Amasis MT Pro Black" w:hAnsi="Amasis MT Pro Black"/>
            <w:noProof/>
            <w:webHidden/>
            <w:sz w:val="24"/>
            <w:szCs w:val="24"/>
          </w:rPr>
          <w:t>15.</w:t>
        </w:r>
        <w:r w:rsidRPr="00506F3C">
          <w:rPr>
            <w:rFonts w:ascii="Amasis MT Pro Black" w:hAnsi="Amasis MT Pro Black"/>
            <w:noProof/>
            <w:webHidden/>
            <w:sz w:val="24"/>
            <w:szCs w:val="24"/>
          </w:rPr>
          <w:fldChar w:fldCharType="end"/>
        </w:r>
      </w:hyperlink>
    </w:p>
    <w:p w14:paraId="2707952F" w14:textId="77777777" w:rsidR="00F009ED" w:rsidRPr="00506F3C" w:rsidRDefault="00F009ED" w:rsidP="00F009ED">
      <w:pPr>
        <w:pStyle w:val="TOC3"/>
        <w:tabs>
          <w:tab w:val="right" w:leader="dot" w:pos="9016"/>
        </w:tabs>
        <w:rPr>
          <w:rFonts w:ascii="Amasis MT Pro Black" w:eastAsiaTheme="minorEastAsia" w:hAnsi="Amasis MT Pro Black"/>
          <w:noProof/>
          <w:sz w:val="24"/>
          <w:szCs w:val="24"/>
          <w:lang w:eastAsia="en-IN"/>
        </w:rPr>
      </w:pPr>
      <w:hyperlink w:anchor="_Toc195284471" w:history="1">
        <w:r w:rsidRPr="00506F3C">
          <w:rPr>
            <w:rStyle w:val="Hyperlink"/>
            <w:rFonts w:ascii="Amasis MT Pro Black" w:hAnsi="Amasis MT Pro Black"/>
            <w:noProof/>
            <w:sz w:val="24"/>
            <w:szCs w:val="24"/>
          </w:rPr>
          <w:t>ii. Specific Requirements:</w:t>
        </w:r>
        <w:r w:rsidRPr="00506F3C">
          <w:rPr>
            <w:rFonts w:ascii="Amasis MT Pro Black" w:hAnsi="Amasis MT Pro Black"/>
            <w:noProof/>
            <w:webHidden/>
            <w:sz w:val="24"/>
            <w:szCs w:val="24"/>
          </w:rPr>
          <w:tab/>
        </w:r>
        <w:r w:rsidRPr="00506F3C">
          <w:rPr>
            <w:rFonts w:ascii="Amasis MT Pro Black" w:hAnsi="Amasis MT Pro Black"/>
            <w:noProof/>
            <w:webHidden/>
            <w:sz w:val="24"/>
            <w:szCs w:val="24"/>
          </w:rPr>
          <w:fldChar w:fldCharType="begin"/>
        </w:r>
        <w:r w:rsidRPr="00506F3C">
          <w:rPr>
            <w:rFonts w:ascii="Amasis MT Pro Black" w:hAnsi="Amasis MT Pro Black"/>
            <w:noProof/>
            <w:webHidden/>
            <w:sz w:val="24"/>
            <w:szCs w:val="24"/>
          </w:rPr>
          <w:instrText xml:space="preserve"> PAGEREF _Toc195284471 \h </w:instrText>
        </w:r>
        <w:r w:rsidRPr="00506F3C">
          <w:rPr>
            <w:rFonts w:ascii="Amasis MT Pro Black" w:hAnsi="Amasis MT Pro Black"/>
            <w:noProof/>
            <w:webHidden/>
            <w:sz w:val="24"/>
            <w:szCs w:val="24"/>
          </w:rPr>
        </w:r>
        <w:r w:rsidRPr="00506F3C">
          <w:rPr>
            <w:rFonts w:ascii="Amasis MT Pro Black" w:hAnsi="Amasis MT Pro Black"/>
            <w:noProof/>
            <w:webHidden/>
            <w:sz w:val="24"/>
            <w:szCs w:val="24"/>
          </w:rPr>
          <w:fldChar w:fldCharType="separate"/>
        </w:r>
        <w:r w:rsidRPr="00506F3C">
          <w:rPr>
            <w:rFonts w:ascii="Amasis MT Pro Black" w:hAnsi="Amasis MT Pro Black"/>
            <w:noProof/>
            <w:webHidden/>
            <w:sz w:val="24"/>
            <w:szCs w:val="24"/>
          </w:rPr>
          <w:t>15.</w:t>
        </w:r>
        <w:r w:rsidRPr="00506F3C">
          <w:rPr>
            <w:rFonts w:ascii="Amasis MT Pro Black" w:hAnsi="Amasis MT Pro Black"/>
            <w:noProof/>
            <w:webHidden/>
            <w:sz w:val="24"/>
            <w:szCs w:val="24"/>
          </w:rPr>
          <w:fldChar w:fldCharType="end"/>
        </w:r>
      </w:hyperlink>
    </w:p>
    <w:p w14:paraId="68F2E17F" w14:textId="77777777" w:rsidR="00F009ED" w:rsidRPr="00506F3C" w:rsidRDefault="00F009ED" w:rsidP="00F009ED">
      <w:pPr>
        <w:pStyle w:val="TOC3"/>
        <w:tabs>
          <w:tab w:val="right" w:leader="dot" w:pos="9016"/>
        </w:tabs>
        <w:rPr>
          <w:rFonts w:ascii="Amasis MT Pro Black" w:eastAsiaTheme="minorEastAsia" w:hAnsi="Amasis MT Pro Black"/>
          <w:noProof/>
          <w:sz w:val="24"/>
          <w:szCs w:val="24"/>
          <w:lang w:eastAsia="en-IN"/>
        </w:rPr>
      </w:pPr>
      <w:hyperlink w:anchor="_Toc195284472" w:history="1">
        <w:r w:rsidRPr="00506F3C">
          <w:rPr>
            <w:rStyle w:val="Hyperlink"/>
            <w:rFonts w:ascii="Amasis MT Pro Black" w:hAnsi="Amasis MT Pro Black"/>
            <w:noProof/>
            <w:sz w:val="24"/>
            <w:szCs w:val="24"/>
          </w:rPr>
          <w:t>iii. Analysis Results:</w:t>
        </w:r>
        <w:r w:rsidRPr="00506F3C">
          <w:rPr>
            <w:rFonts w:ascii="Amasis MT Pro Black" w:hAnsi="Amasis MT Pro Black"/>
            <w:noProof/>
            <w:webHidden/>
            <w:sz w:val="24"/>
            <w:szCs w:val="24"/>
          </w:rPr>
          <w:tab/>
        </w:r>
        <w:r w:rsidRPr="00506F3C">
          <w:rPr>
            <w:rFonts w:ascii="Amasis MT Pro Black" w:hAnsi="Amasis MT Pro Black"/>
            <w:noProof/>
            <w:webHidden/>
            <w:sz w:val="24"/>
            <w:szCs w:val="24"/>
          </w:rPr>
          <w:fldChar w:fldCharType="begin"/>
        </w:r>
        <w:r w:rsidRPr="00506F3C">
          <w:rPr>
            <w:rFonts w:ascii="Amasis MT Pro Black" w:hAnsi="Amasis MT Pro Black"/>
            <w:noProof/>
            <w:webHidden/>
            <w:sz w:val="24"/>
            <w:szCs w:val="24"/>
          </w:rPr>
          <w:instrText xml:space="preserve"> PAGEREF _Toc195284472 \h </w:instrText>
        </w:r>
        <w:r w:rsidRPr="00506F3C">
          <w:rPr>
            <w:rFonts w:ascii="Amasis MT Pro Black" w:hAnsi="Amasis MT Pro Black"/>
            <w:noProof/>
            <w:webHidden/>
            <w:sz w:val="24"/>
            <w:szCs w:val="24"/>
          </w:rPr>
        </w:r>
        <w:r w:rsidRPr="00506F3C">
          <w:rPr>
            <w:rFonts w:ascii="Amasis MT Pro Black" w:hAnsi="Amasis MT Pro Black"/>
            <w:noProof/>
            <w:webHidden/>
            <w:sz w:val="24"/>
            <w:szCs w:val="24"/>
          </w:rPr>
          <w:fldChar w:fldCharType="separate"/>
        </w:r>
        <w:r w:rsidRPr="00506F3C">
          <w:rPr>
            <w:rFonts w:ascii="Amasis MT Pro Black" w:hAnsi="Amasis MT Pro Black"/>
            <w:noProof/>
            <w:webHidden/>
            <w:sz w:val="24"/>
            <w:szCs w:val="24"/>
          </w:rPr>
          <w:t>15.</w:t>
        </w:r>
        <w:r w:rsidRPr="00506F3C">
          <w:rPr>
            <w:rFonts w:ascii="Amasis MT Pro Black" w:hAnsi="Amasis MT Pro Black"/>
            <w:noProof/>
            <w:webHidden/>
            <w:sz w:val="24"/>
            <w:szCs w:val="24"/>
          </w:rPr>
          <w:fldChar w:fldCharType="end"/>
        </w:r>
      </w:hyperlink>
    </w:p>
    <w:p w14:paraId="48C1B288" w14:textId="77777777" w:rsidR="00F009ED" w:rsidRPr="00506F3C" w:rsidRDefault="00F009ED" w:rsidP="00F009ED">
      <w:pPr>
        <w:pStyle w:val="TOC3"/>
        <w:tabs>
          <w:tab w:val="right" w:leader="dot" w:pos="9016"/>
        </w:tabs>
        <w:rPr>
          <w:rFonts w:ascii="Amasis MT Pro Black" w:eastAsiaTheme="minorEastAsia" w:hAnsi="Amasis MT Pro Black"/>
          <w:noProof/>
          <w:sz w:val="24"/>
          <w:szCs w:val="24"/>
          <w:lang w:eastAsia="en-IN"/>
        </w:rPr>
      </w:pPr>
      <w:hyperlink w:anchor="_Toc195284473" w:history="1">
        <w:r w:rsidRPr="00506F3C">
          <w:rPr>
            <w:rStyle w:val="Hyperlink"/>
            <w:rFonts w:ascii="Amasis MT Pro Black" w:hAnsi="Amasis MT Pro Black"/>
            <w:noProof/>
            <w:sz w:val="24"/>
            <w:szCs w:val="24"/>
          </w:rPr>
          <w:t>iv. Visualization:</w:t>
        </w:r>
        <w:r w:rsidRPr="00506F3C">
          <w:rPr>
            <w:rFonts w:ascii="Amasis MT Pro Black" w:hAnsi="Amasis MT Pro Black"/>
            <w:noProof/>
            <w:webHidden/>
            <w:sz w:val="24"/>
            <w:szCs w:val="24"/>
          </w:rPr>
          <w:tab/>
        </w:r>
        <w:r w:rsidRPr="00506F3C">
          <w:rPr>
            <w:rFonts w:ascii="Amasis MT Pro Black" w:hAnsi="Amasis MT Pro Black"/>
            <w:noProof/>
            <w:webHidden/>
            <w:sz w:val="24"/>
            <w:szCs w:val="24"/>
          </w:rPr>
          <w:fldChar w:fldCharType="begin"/>
        </w:r>
        <w:r w:rsidRPr="00506F3C">
          <w:rPr>
            <w:rFonts w:ascii="Amasis MT Pro Black" w:hAnsi="Amasis MT Pro Black"/>
            <w:noProof/>
            <w:webHidden/>
            <w:sz w:val="24"/>
            <w:szCs w:val="24"/>
          </w:rPr>
          <w:instrText xml:space="preserve"> PAGEREF _Toc195284473 \h </w:instrText>
        </w:r>
        <w:r w:rsidRPr="00506F3C">
          <w:rPr>
            <w:rFonts w:ascii="Amasis MT Pro Black" w:hAnsi="Amasis MT Pro Black"/>
            <w:noProof/>
            <w:webHidden/>
            <w:sz w:val="24"/>
            <w:szCs w:val="24"/>
          </w:rPr>
        </w:r>
        <w:r w:rsidRPr="00506F3C">
          <w:rPr>
            <w:rFonts w:ascii="Amasis MT Pro Black" w:hAnsi="Amasis MT Pro Black"/>
            <w:noProof/>
            <w:webHidden/>
            <w:sz w:val="24"/>
            <w:szCs w:val="24"/>
          </w:rPr>
          <w:fldChar w:fldCharType="separate"/>
        </w:r>
        <w:r w:rsidRPr="00506F3C">
          <w:rPr>
            <w:rFonts w:ascii="Amasis MT Pro Black" w:hAnsi="Amasis MT Pro Black"/>
            <w:noProof/>
            <w:webHidden/>
            <w:sz w:val="24"/>
            <w:szCs w:val="24"/>
          </w:rPr>
          <w:t>15.</w:t>
        </w:r>
        <w:r w:rsidRPr="00506F3C">
          <w:rPr>
            <w:rFonts w:ascii="Amasis MT Pro Black" w:hAnsi="Amasis MT Pro Black"/>
            <w:noProof/>
            <w:webHidden/>
            <w:sz w:val="24"/>
            <w:szCs w:val="24"/>
          </w:rPr>
          <w:fldChar w:fldCharType="end"/>
        </w:r>
      </w:hyperlink>
    </w:p>
    <w:p w14:paraId="0BED64CF" w14:textId="77777777" w:rsidR="00F009ED" w:rsidRPr="00506F3C" w:rsidRDefault="00F009ED" w:rsidP="00F009ED">
      <w:pPr>
        <w:spacing w:line="259" w:lineRule="auto"/>
        <w:ind w:right="1215"/>
        <w:rPr>
          <w:rFonts w:ascii="Amasis MT Pro Black" w:hAnsi="Amasis MT Pro Black"/>
          <w:sz w:val="24"/>
          <w:szCs w:val="24"/>
          <w:lang w:val="en-IN"/>
        </w:rPr>
      </w:pPr>
      <w:r w:rsidRPr="00506F3C">
        <w:rPr>
          <w:rFonts w:ascii="Amasis MT Pro Black" w:hAnsi="Amasis MT Pro Black"/>
          <w:sz w:val="24"/>
          <w:szCs w:val="24"/>
        </w:rPr>
        <w:fldChar w:fldCharType="begin"/>
      </w:r>
      <w:r w:rsidRPr="00506F3C">
        <w:rPr>
          <w:rFonts w:ascii="Amasis MT Pro Black" w:hAnsi="Amasis MT Pro Black"/>
          <w:sz w:val="24"/>
          <w:szCs w:val="24"/>
        </w:rPr>
        <w:instrText>HYPERLINK \l "_Toc195284474"</w:instrText>
      </w:r>
      <w:r w:rsidRPr="00506F3C">
        <w:rPr>
          <w:rFonts w:ascii="Amasis MT Pro Black" w:hAnsi="Amasis MT Pro Black"/>
          <w:sz w:val="24"/>
          <w:szCs w:val="24"/>
        </w:rPr>
      </w:r>
      <w:r w:rsidRPr="00506F3C">
        <w:rPr>
          <w:rFonts w:ascii="Amasis MT Pro Black" w:hAnsi="Amasis MT Pro Black"/>
          <w:sz w:val="24"/>
          <w:szCs w:val="24"/>
        </w:rPr>
        <w:fldChar w:fldCharType="separate"/>
      </w:r>
      <w:r w:rsidRPr="00506F3C">
        <w:rPr>
          <w:rStyle w:val="Hyperlink"/>
          <w:rFonts w:ascii="Amasis MT Pro Black" w:hAnsi="Amasis MT Pro Black"/>
          <w:sz w:val="24"/>
          <w:szCs w:val="24"/>
        </w:rPr>
        <w:t xml:space="preserve">Objective 3: </w:t>
      </w:r>
      <w:r w:rsidRPr="00506F3C">
        <w:rPr>
          <w:rFonts w:ascii="Amasis MT Pro Black" w:hAnsi="Amasis MT Pro Black"/>
          <w:b/>
          <w:bCs/>
          <w:sz w:val="24"/>
          <w:szCs w:val="24"/>
          <w:lang w:val="en-IN"/>
        </w:rPr>
        <w:t>State-wise Death Analysis</w:t>
      </w:r>
    </w:p>
    <w:p w14:paraId="5488E6A0" w14:textId="6C86B692" w:rsidR="00F009ED" w:rsidRPr="00506F3C" w:rsidRDefault="00F009ED" w:rsidP="00F009ED">
      <w:pPr>
        <w:pStyle w:val="TOC2"/>
        <w:rPr>
          <w:rFonts w:ascii="Amasis MT Pro Black" w:eastAsiaTheme="minorEastAsia" w:hAnsi="Amasis MT Pro Black"/>
          <w:sz w:val="24"/>
          <w:szCs w:val="24"/>
          <w:lang w:eastAsia="en-IN"/>
        </w:rPr>
      </w:pPr>
      <w:r w:rsidRPr="00506F3C">
        <w:rPr>
          <w:rFonts w:ascii="Amasis MT Pro Black" w:hAnsi="Amasis MT Pro Black"/>
          <w:sz w:val="24"/>
          <w:szCs w:val="24"/>
        </w:rPr>
        <w:fldChar w:fldCharType="end"/>
      </w:r>
      <w:hyperlink w:anchor="_Toc195284475" w:history="1">
        <w:r w:rsidRPr="00506F3C">
          <w:rPr>
            <w:rStyle w:val="Hyperlink"/>
            <w:rFonts w:ascii="Amasis MT Pro Black" w:hAnsi="Amasis MT Pro Black"/>
            <w:noProof/>
            <w:sz w:val="24"/>
            <w:szCs w:val="24"/>
          </w:rPr>
          <w:t>i. General Description:</w:t>
        </w:r>
        <w:r w:rsidRPr="00506F3C">
          <w:rPr>
            <w:rFonts w:ascii="Amasis MT Pro Black" w:hAnsi="Amasis MT Pro Black"/>
            <w:noProof/>
            <w:webHidden/>
            <w:sz w:val="24"/>
            <w:szCs w:val="24"/>
          </w:rPr>
          <w:tab/>
        </w:r>
      </w:hyperlink>
    </w:p>
    <w:p w14:paraId="23046B68" w14:textId="77777777" w:rsidR="00F009ED" w:rsidRPr="00506F3C" w:rsidRDefault="00F009ED" w:rsidP="00F009ED">
      <w:pPr>
        <w:pStyle w:val="TOC3"/>
        <w:tabs>
          <w:tab w:val="right" w:leader="dot" w:pos="9016"/>
        </w:tabs>
        <w:rPr>
          <w:rFonts w:ascii="Amasis MT Pro Black" w:eastAsiaTheme="minorEastAsia" w:hAnsi="Amasis MT Pro Black"/>
          <w:noProof/>
          <w:sz w:val="24"/>
          <w:szCs w:val="24"/>
          <w:lang w:eastAsia="en-IN"/>
        </w:rPr>
      </w:pPr>
      <w:hyperlink w:anchor="_Toc195284476" w:history="1">
        <w:r w:rsidRPr="00506F3C">
          <w:rPr>
            <w:rStyle w:val="Hyperlink"/>
            <w:rFonts w:ascii="Amasis MT Pro Black" w:hAnsi="Amasis MT Pro Black"/>
            <w:noProof/>
            <w:sz w:val="24"/>
            <w:szCs w:val="24"/>
          </w:rPr>
          <w:t>ii. Specific Requirements:</w:t>
        </w:r>
        <w:r w:rsidRPr="00506F3C">
          <w:rPr>
            <w:rFonts w:ascii="Amasis MT Pro Black" w:hAnsi="Amasis MT Pro Black"/>
            <w:noProof/>
            <w:webHidden/>
            <w:sz w:val="24"/>
            <w:szCs w:val="24"/>
          </w:rPr>
          <w:tab/>
        </w:r>
        <w:r w:rsidRPr="00506F3C">
          <w:rPr>
            <w:rFonts w:ascii="Amasis MT Pro Black" w:hAnsi="Amasis MT Pro Black"/>
            <w:noProof/>
            <w:webHidden/>
            <w:sz w:val="24"/>
            <w:szCs w:val="24"/>
          </w:rPr>
          <w:fldChar w:fldCharType="begin"/>
        </w:r>
        <w:r w:rsidRPr="00506F3C">
          <w:rPr>
            <w:rFonts w:ascii="Amasis MT Pro Black" w:hAnsi="Amasis MT Pro Black"/>
            <w:noProof/>
            <w:webHidden/>
            <w:sz w:val="24"/>
            <w:szCs w:val="24"/>
          </w:rPr>
          <w:instrText xml:space="preserve"> PAGEREF _Toc195284476 \h </w:instrText>
        </w:r>
        <w:r w:rsidRPr="00506F3C">
          <w:rPr>
            <w:rFonts w:ascii="Amasis MT Pro Black" w:hAnsi="Amasis MT Pro Black"/>
            <w:noProof/>
            <w:webHidden/>
            <w:sz w:val="24"/>
            <w:szCs w:val="24"/>
          </w:rPr>
        </w:r>
        <w:r w:rsidRPr="00506F3C">
          <w:rPr>
            <w:rFonts w:ascii="Amasis MT Pro Black" w:hAnsi="Amasis MT Pro Black"/>
            <w:noProof/>
            <w:webHidden/>
            <w:sz w:val="24"/>
            <w:szCs w:val="24"/>
          </w:rPr>
          <w:fldChar w:fldCharType="separate"/>
        </w:r>
        <w:r w:rsidRPr="00506F3C">
          <w:rPr>
            <w:rFonts w:ascii="Amasis MT Pro Black" w:hAnsi="Amasis MT Pro Black"/>
            <w:noProof/>
            <w:webHidden/>
            <w:sz w:val="24"/>
            <w:szCs w:val="24"/>
          </w:rPr>
          <w:t>17.</w:t>
        </w:r>
        <w:r w:rsidRPr="00506F3C">
          <w:rPr>
            <w:rFonts w:ascii="Amasis MT Pro Black" w:hAnsi="Amasis MT Pro Black"/>
            <w:noProof/>
            <w:webHidden/>
            <w:sz w:val="24"/>
            <w:szCs w:val="24"/>
          </w:rPr>
          <w:fldChar w:fldCharType="end"/>
        </w:r>
      </w:hyperlink>
    </w:p>
    <w:p w14:paraId="7B99421B" w14:textId="77777777" w:rsidR="00F009ED" w:rsidRPr="00506F3C" w:rsidRDefault="00F009ED" w:rsidP="00F009ED">
      <w:pPr>
        <w:pStyle w:val="TOC3"/>
        <w:tabs>
          <w:tab w:val="right" w:leader="dot" w:pos="9016"/>
        </w:tabs>
        <w:rPr>
          <w:rFonts w:ascii="Amasis MT Pro Black" w:eastAsiaTheme="minorEastAsia" w:hAnsi="Amasis MT Pro Black"/>
          <w:noProof/>
          <w:sz w:val="24"/>
          <w:szCs w:val="24"/>
          <w:lang w:eastAsia="en-IN"/>
        </w:rPr>
      </w:pPr>
      <w:hyperlink w:anchor="_Toc195284477" w:history="1">
        <w:r w:rsidRPr="00506F3C">
          <w:rPr>
            <w:rStyle w:val="Hyperlink"/>
            <w:rFonts w:ascii="Amasis MT Pro Black" w:hAnsi="Amasis MT Pro Black"/>
            <w:noProof/>
            <w:sz w:val="24"/>
            <w:szCs w:val="24"/>
          </w:rPr>
          <w:t>iii. Analysis Results:</w:t>
        </w:r>
        <w:r w:rsidRPr="00506F3C">
          <w:rPr>
            <w:rFonts w:ascii="Amasis MT Pro Black" w:hAnsi="Amasis MT Pro Black"/>
            <w:noProof/>
            <w:webHidden/>
            <w:sz w:val="24"/>
            <w:szCs w:val="24"/>
          </w:rPr>
          <w:tab/>
        </w:r>
        <w:r w:rsidRPr="00506F3C">
          <w:rPr>
            <w:rFonts w:ascii="Amasis MT Pro Black" w:hAnsi="Amasis MT Pro Black"/>
            <w:noProof/>
            <w:webHidden/>
            <w:sz w:val="24"/>
            <w:szCs w:val="24"/>
          </w:rPr>
          <w:fldChar w:fldCharType="begin"/>
        </w:r>
        <w:r w:rsidRPr="00506F3C">
          <w:rPr>
            <w:rFonts w:ascii="Amasis MT Pro Black" w:hAnsi="Amasis MT Pro Black"/>
            <w:noProof/>
            <w:webHidden/>
            <w:sz w:val="24"/>
            <w:szCs w:val="24"/>
          </w:rPr>
          <w:instrText xml:space="preserve"> PAGEREF _Toc195284477 \h </w:instrText>
        </w:r>
        <w:r w:rsidRPr="00506F3C">
          <w:rPr>
            <w:rFonts w:ascii="Amasis MT Pro Black" w:hAnsi="Amasis MT Pro Black"/>
            <w:noProof/>
            <w:webHidden/>
            <w:sz w:val="24"/>
            <w:szCs w:val="24"/>
          </w:rPr>
        </w:r>
        <w:r w:rsidRPr="00506F3C">
          <w:rPr>
            <w:rFonts w:ascii="Amasis MT Pro Black" w:hAnsi="Amasis MT Pro Black"/>
            <w:noProof/>
            <w:webHidden/>
            <w:sz w:val="24"/>
            <w:szCs w:val="24"/>
          </w:rPr>
          <w:fldChar w:fldCharType="separate"/>
        </w:r>
        <w:r w:rsidRPr="00506F3C">
          <w:rPr>
            <w:rFonts w:ascii="Amasis MT Pro Black" w:hAnsi="Amasis MT Pro Black"/>
            <w:noProof/>
            <w:webHidden/>
            <w:sz w:val="24"/>
            <w:szCs w:val="24"/>
          </w:rPr>
          <w:t>17.</w:t>
        </w:r>
        <w:r w:rsidRPr="00506F3C">
          <w:rPr>
            <w:rFonts w:ascii="Amasis MT Pro Black" w:hAnsi="Amasis MT Pro Black"/>
            <w:noProof/>
            <w:webHidden/>
            <w:sz w:val="24"/>
            <w:szCs w:val="24"/>
          </w:rPr>
          <w:fldChar w:fldCharType="end"/>
        </w:r>
      </w:hyperlink>
    </w:p>
    <w:p w14:paraId="4189F108" w14:textId="77777777" w:rsidR="00F009ED" w:rsidRPr="00506F3C" w:rsidRDefault="00F009ED" w:rsidP="00F009ED">
      <w:pPr>
        <w:pStyle w:val="TOC3"/>
        <w:tabs>
          <w:tab w:val="right" w:leader="dot" w:pos="9016"/>
        </w:tabs>
        <w:rPr>
          <w:rFonts w:ascii="Amasis MT Pro Black" w:eastAsiaTheme="minorEastAsia" w:hAnsi="Amasis MT Pro Black"/>
          <w:noProof/>
          <w:sz w:val="24"/>
          <w:szCs w:val="24"/>
          <w:lang w:eastAsia="en-IN"/>
        </w:rPr>
      </w:pPr>
      <w:hyperlink w:anchor="_Toc195284478" w:history="1">
        <w:r w:rsidRPr="00506F3C">
          <w:rPr>
            <w:rStyle w:val="Hyperlink"/>
            <w:rFonts w:ascii="Amasis MT Pro Black" w:hAnsi="Amasis MT Pro Black"/>
            <w:noProof/>
            <w:sz w:val="24"/>
            <w:szCs w:val="24"/>
          </w:rPr>
          <w:t>iv. Visualization:</w:t>
        </w:r>
        <w:r w:rsidRPr="00506F3C">
          <w:rPr>
            <w:rFonts w:ascii="Amasis MT Pro Black" w:hAnsi="Amasis MT Pro Black"/>
            <w:noProof/>
            <w:webHidden/>
            <w:sz w:val="24"/>
            <w:szCs w:val="24"/>
          </w:rPr>
          <w:tab/>
        </w:r>
        <w:r w:rsidRPr="00506F3C">
          <w:rPr>
            <w:rFonts w:ascii="Amasis MT Pro Black" w:hAnsi="Amasis MT Pro Black"/>
            <w:noProof/>
            <w:webHidden/>
            <w:sz w:val="24"/>
            <w:szCs w:val="24"/>
          </w:rPr>
          <w:fldChar w:fldCharType="begin"/>
        </w:r>
        <w:r w:rsidRPr="00506F3C">
          <w:rPr>
            <w:rFonts w:ascii="Amasis MT Pro Black" w:hAnsi="Amasis MT Pro Black"/>
            <w:noProof/>
            <w:webHidden/>
            <w:sz w:val="24"/>
            <w:szCs w:val="24"/>
          </w:rPr>
          <w:instrText xml:space="preserve"> PAGEREF _Toc195284478 \h </w:instrText>
        </w:r>
        <w:r w:rsidRPr="00506F3C">
          <w:rPr>
            <w:rFonts w:ascii="Amasis MT Pro Black" w:hAnsi="Amasis MT Pro Black"/>
            <w:noProof/>
            <w:webHidden/>
            <w:sz w:val="24"/>
            <w:szCs w:val="24"/>
          </w:rPr>
        </w:r>
        <w:r w:rsidRPr="00506F3C">
          <w:rPr>
            <w:rFonts w:ascii="Amasis MT Pro Black" w:hAnsi="Amasis MT Pro Black"/>
            <w:noProof/>
            <w:webHidden/>
            <w:sz w:val="24"/>
            <w:szCs w:val="24"/>
          </w:rPr>
          <w:fldChar w:fldCharType="separate"/>
        </w:r>
        <w:r w:rsidRPr="00506F3C">
          <w:rPr>
            <w:rFonts w:ascii="Amasis MT Pro Black" w:hAnsi="Amasis MT Pro Black"/>
            <w:noProof/>
            <w:webHidden/>
            <w:sz w:val="24"/>
            <w:szCs w:val="24"/>
          </w:rPr>
          <w:t>17.</w:t>
        </w:r>
        <w:r w:rsidRPr="00506F3C">
          <w:rPr>
            <w:rFonts w:ascii="Amasis MT Pro Black" w:hAnsi="Amasis MT Pro Black"/>
            <w:noProof/>
            <w:webHidden/>
            <w:sz w:val="24"/>
            <w:szCs w:val="24"/>
          </w:rPr>
          <w:fldChar w:fldCharType="end"/>
        </w:r>
      </w:hyperlink>
    </w:p>
    <w:p w14:paraId="63F0970C" w14:textId="3636B9E7" w:rsidR="00F009ED" w:rsidRPr="00506F3C" w:rsidRDefault="00F009ED" w:rsidP="00506F3C">
      <w:pPr>
        <w:spacing w:line="259" w:lineRule="auto"/>
        <w:ind w:right="1215"/>
        <w:rPr>
          <w:rFonts w:ascii="Amasis MT Pro Black" w:hAnsi="Amasis MT Pro Black"/>
          <w:sz w:val="24"/>
          <w:szCs w:val="24"/>
          <w:lang w:val="en-IN"/>
        </w:rPr>
      </w:pPr>
      <w:hyperlink w:anchor="_Toc195284479" w:history="1">
        <w:r w:rsidRPr="00506F3C">
          <w:rPr>
            <w:rStyle w:val="Hyperlink"/>
            <w:rFonts w:ascii="Amasis MT Pro Black" w:hAnsi="Amasis MT Pro Black"/>
            <w:sz w:val="24"/>
            <w:szCs w:val="24"/>
          </w:rPr>
          <w:t xml:space="preserve">Objective 4: </w:t>
        </w:r>
        <w:r w:rsidR="00506F3C" w:rsidRPr="00506F3C">
          <w:rPr>
            <w:rFonts w:ascii="Amasis MT Pro Black" w:hAnsi="Amasis MT Pro Black"/>
            <w:b/>
            <w:bCs/>
            <w:sz w:val="24"/>
            <w:szCs w:val="24"/>
            <w:lang w:val="en-IN"/>
          </w:rPr>
          <w:t>Total Death Trends</w:t>
        </w:r>
      </w:hyperlink>
    </w:p>
    <w:p w14:paraId="1FDF8AB7" w14:textId="77777777" w:rsidR="00F009ED" w:rsidRPr="00506F3C" w:rsidRDefault="00F009ED" w:rsidP="00F009ED">
      <w:pPr>
        <w:pStyle w:val="TOC3"/>
        <w:tabs>
          <w:tab w:val="right" w:leader="dot" w:pos="9016"/>
        </w:tabs>
        <w:rPr>
          <w:rFonts w:ascii="Amasis MT Pro Black" w:eastAsiaTheme="minorEastAsia" w:hAnsi="Amasis MT Pro Black"/>
          <w:noProof/>
          <w:sz w:val="24"/>
          <w:szCs w:val="24"/>
          <w:lang w:eastAsia="en-IN"/>
        </w:rPr>
      </w:pPr>
      <w:hyperlink w:anchor="_Toc195284480" w:history="1">
        <w:r w:rsidRPr="00506F3C">
          <w:rPr>
            <w:rStyle w:val="Hyperlink"/>
            <w:rFonts w:ascii="Amasis MT Pro Black" w:hAnsi="Amasis MT Pro Black"/>
            <w:noProof/>
            <w:sz w:val="24"/>
            <w:szCs w:val="24"/>
          </w:rPr>
          <w:t>i. General Description:</w:t>
        </w:r>
        <w:r w:rsidRPr="00506F3C">
          <w:rPr>
            <w:rFonts w:ascii="Amasis MT Pro Black" w:hAnsi="Amasis MT Pro Black"/>
            <w:noProof/>
            <w:webHidden/>
            <w:sz w:val="24"/>
            <w:szCs w:val="24"/>
          </w:rPr>
          <w:tab/>
        </w:r>
        <w:r w:rsidRPr="00506F3C">
          <w:rPr>
            <w:rFonts w:ascii="Amasis MT Pro Black" w:hAnsi="Amasis MT Pro Black"/>
            <w:noProof/>
            <w:webHidden/>
            <w:sz w:val="24"/>
            <w:szCs w:val="24"/>
          </w:rPr>
          <w:fldChar w:fldCharType="begin"/>
        </w:r>
        <w:r w:rsidRPr="00506F3C">
          <w:rPr>
            <w:rFonts w:ascii="Amasis MT Pro Black" w:hAnsi="Amasis MT Pro Black"/>
            <w:noProof/>
            <w:webHidden/>
            <w:sz w:val="24"/>
            <w:szCs w:val="24"/>
          </w:rPr>
          <w:instrText xml:space="preserve"> PAGEREF _Toc195284480 \h </w:instrText>
        </w:r>
        <w:r w:rsidRPr="00506F3C">
          <w:rPr>
            <w:rFonts w:ascii="Amasis MT Pro Black" w:hAnsi="Amasis MT Pro Black"/>
            <w:noProof/>
            <w:webHidden/>
            <w:sz w:val="24"/>
            <w:szCs w:val="24"/>
          </w:rPr>
        </w:r>
        <w:r w:rsidRPr="00506F3C">
          <w:rPr>
            <w:rFonts w:ascii="Amasis MT Pro Black" w:hAnsi="Amasis MT Pro Black"/>
            <w:noProof/>
            <w:webHidden/>
            <w:sz w:val="24"/>
            <w:szCs w:val="24"/>
          </w:rPr>
          <w:fldChar w:fldCharType="separate"/>
        </w:r>
        <w:r w:rsidRPr="00506F3C">
          <w:rPr>
            <w:rFonts w:ascii="Amasis MT Pro Black" w:hAnsi="Amasis MT Pro Black"/>
            <w:noProof/>
            <w:webHidden/>
            <w:sz w:val="24"/>
            <w:szCs w:val="24"/>
          </w:rPr>
          <w:t>19.</w:t>
        </w:r>
        <w:r w:rsidRPr="00506F3C">
          <w:rPr>
            <w:rFonts w:ascii="Amasis MT Pro Black" w:hAnsi="Amasis MT Pro Black"/>
            <w:noProof/>
            <w:webHidden/>
            <w:sz w:val="24"/>
            <w:szCs w:val="24"/>
          </w:rPr>
          <w:fldChar w:fldCharType="end"/>
        </w:r>
      </w:hyperlink>
    </w:p>
    <w:p w14:paraId="5DD962C6" w14:textId="77777777" w:rsidR="00F009ED" w:rsidRPr="00506F3C" w:rsidRDefault="00F009ED" w:rsidP="00F009ED">
      <w:pPr>
        <w:pStyle w:val="TOC3"/>
        <w:tabs>
          <w:tab w:val="right" w:leader="dot" w:pos="9016"/>
        </w:tabs>
        <w:rPr>
          <w:rFonts w:ascii="Amasis MT Pro Black" w:eastAsiaTheme="minorEastAsia" w:hAnsi="Amasis MT Pro Black"/>
          <w:noProof/>
          <w:sz w:val="24"/>
          <w:szCs w:val="24"/>
          <w:lang w:eastAsia="en-IN"/>
        </w:rPr>
      </w:pPr>
      <w:hyperlink w:anchor="_Toc195284481" w:history="1">
        <w:r w:rsidRPr="00506F3C">
          <w:rPr>
            <w:rStyle w:val="Hyperlink"/>
            <w:rFonts w:ascii="Amasis MT Pro Black" w:hAnsi="Amasis MT Pro Black"/>
            <w:noProof/>
            <w:sz w:val="24"/>
            <w:szCs w:val="24"/>
          </w:rPr>
          <w:t>ii. Specific Requirements:</w:t>
        </w:r>
        <w:r w:rsidRPr="00506F3C">
          <w:rPr>
            <w:rFonts w:ascii="Amasis MT Pro Black" w:hAnsi="Amasis MT Pro Black"/>
            <w:noProof/>
            <w:webHidden/>
            <w:sz w:val="24"/>
            <w:szCs w:val="24"/>
          </w:rPr>
          <w:tab/>
        </w:r>
        <w:r w:rsidRPr="00506F3C">
          <w:rPr>
            <w:rFonts w:ascii="Amasis MT Pro Black" w:hAnsi="Amasis MT Pro Black"/>
            <w:noProof/>
            <w:webHidden/>
            <w:sz w:val="24"/>
            <w:szCs w:val="24"/>
          </w:rPr>
          <w:fldChar w:fldCharType="begin"/>
        </w:r>
        <w:r w:rsidRPr="00506F3C">
          <w:rPr>
            <w:rFonts w:ascii="Amasis MT Pro Black" w:hAnsi="Amasis MT Pro Black"/>
            <w:noProof/>
            <w:webHidden/>
            <w:sz w:val="24"/>
            <w:szCs w:val="24"/>
          </w:rPr>
          <w:instrText xml:space="preserve"> PAGEREF _Toc195284481 \h </w:instrText>
        </w:r>
        <w:r w:rsidRPr="00506F3C">
          <w:rPr>
            <w:rFonts w:ascii="Amasis MT Pro Black" w:hAnsi="Amasis MT Pro Black"/>
            <w:noProof/>
            <w:webHidden/>
            <w:sz w:val="24"/>
            <w:szCs w:val="24"/>
          </w:rPr>
        </w:r>
        <w:r w:rsidRPr="00506F3C">
          <w:rPr>
            <w:rFonts w:ascii="Amasis MT Pro Black" w:hAnsi="Amasis MT Pro Black"/>
            <w:noProof/>
            <w:webHidden/>
            <w:sz w:val="24"/>
            <w:szCs w:val="24"/>
          </w:rPr>
          <w:fldChar w:fldCharType="separate"/>
        </w:r>
        <w:r w:rsidRPr="00506F3C">
          <w:rPr>
            <w:rFonts w:ascii="Amasis MT Pro Black" w:hAnsi="Amasis MT Pro Black"/>
            <w:noProof/>
            <w:webHidden/>
            <w:sz w:val="24"/>
            <w:szCs w:val="24"/>
          </w:rPr>
          <w:t>19.</w:t>
        </w:r>
        <w:r w:rsidRPr="00506F3C">
          <w:rPr>
            <w:rFonts w:ascii="Amasis MT Pro Black" w:hAnsi="Amasis MT Pro Black"/>
            <w:noProof/>
            <w:webHidden/>
            <w:sz w:val="24"/>
            <w:szCs w:val="24"/>
          </w:rPr>
          <w:fldChar w:fldCharType="end"/>
        </w:r>
      </w:hyperlink>
    </w:p>
    <w:p w14:paraId="77AF2D07" w14:textId="77777777" w:rsidR="00F009ED" w:rsidRPr="00506F3C" w:rsidRDefault="00F009ED" w:rsidP="00F009ED">
      <w:pPr>
        <w:pStyle w:val="TOC3"/>
        <w:tabs>
          <w:tab w:val="right" w:leader="dot" w:pos="9016"/>
        </w:tabs>
        <w:rPr>
          <w:rFonts w:ascii="Amasis MT Pro Black" w:eastAsiaTheme="minorEastAsia" w:hAnsi="Amasis MT Pro Black"/>
          <w:noProof/>
          <w:sz w:val="24"/>
          <w:szCs w:val="24"/>
          <w:lang w:eastAsia="en-IN"/>
        </w:rPr>
      </w:pPr>
      <w:hyperlink w:anchor="_Toc195284482" w:history="1">
        <w:r w:rsidRPr="00506F3C">
          <w:rPr>
            <w:rStyle w:val="Hyperlink"/>
            <w:rFonts w:ascii="Amasis MT Pro Black" w:hAnsi="Amasis MT Pro Black"/>
            <w:noProof/>
            <w:sz w:val="24"/>
            <w:szCs w:val="24"/>
          </w:rPr>
          <w:t>iii. Analysis Results:</w:t>
        </w:r>
        <w:r w:rsidRPr="00506F3C">
          <w:rPr>
            <w:rFonts w:ascii="Amasis MT Pro Black" w:hAnsi="Amasis MT Pro Black"/>
            <w:noProof/>
            <w:webHidden/>
            <w:sz w:val="24"/>
            <w:szCs w:val="24"/>
          </w:rPr>
          <w:tab/>
        </w:r>
        <w:r w:rsidRPr="00506F3C">
          <w:rPr>
            <w:rFonts w:ascii="Amasis MT Pro Black" w:hAnsi="Amasis MT Pro Black"/>
            <w:noProof/>
            <w:webHidden/>
            <w:sz w:val="24"/>
            <w:szCs w:val="24"/>
          </w:rPr>
          <w:fldChar w:fldCharType="begin"/>
        </w:r>
        <w:r w:rsidRPr="00506F3C">
          <w:rPr>
            <w:rFonts w:ascii="Amasis MT Pro Black" w:hAnsi="Amasis MT Pro Black"/>
            <w:noProof/>
            <w:webHidden/>
            <w:sz w:val="24"/>
            <w:szCs w:val="24"/>
          </w:rPr>
          <w:instrText xml:space="preserve"> PAGEREF _Toc195284482 \h </w:instrText>
        </w:r>
        <w:r w:rsidRPr="00506F3C">
          <w:rPr>
            <w:rFonts w:ascii="Amasis MT Pro Black" w:hAnsi="Amasis MT Pro Black"/>
            <w:noProof/>
            <w:webHidden/>
            <w:sz w:val="24"/>
            <w:szCs w:val="24"/>
          </w:rPr>
        </w:r>
        <w:r w:rsidRPr="00506F3C">
          <w:rPr>
            <w:rFonts w:ascii="Amasis MT Pro Black" w:hAnsi="Amasis MT Pro Black"/>
            <w:noProof/>
            <w:webHidden/>
            <w:sz w:val="24"/>
            <w:szCs w:val="24"/>
          </w:rPr>
          <w:fldChar w:fldCharType="separate"/>
        </w:r>
        <w:r w:rsidRPr="00506F3C">
          <w:rPr>
            <w:rFonts w:ascii="Amasis MT Pro Black" w:hAnsi="Amasis MT Pro Black"/>
            <w:noProof/>
            <w:webHidden/>
            <w:sz w:val="24"/>
            <w:szCs w:val="24"/>
          </w:rPr>
          <w:t>19.</w:t>
        </w:r>
        <w:r w:rsidRPr="00506F3C">
          <w:rPr>
            <w:rFonts w:ascii="Amasis MT Pro Black" w:hAnsi="Amasis MT Pro Black"/>
            <w:noProof/>
            <w:webHidden/>
            <w:sz w:val="24"/>
            <w:szCs w:val="24"/>
          </w:rPr>
          <w:fldChar w:fldCharType="end"/>
        </w:r>
      </w:hyperlink>
    </w:p>
    <w:p w14:paraId="165F635A" w14:textId="77777777" w:rsidR="00F009ED" w:rsidRPr="00506F3C" w:rsidRDefault="00F009ED" w:rsidP="00F009ED">
      <w:pPr>
        <w:pStyle w:val="TOC3"/>
        <w:tabs>
          <w:tab w:val="right" w:leader="dot" w:pos="9016"/>
        </w:tabs>
        <w:rPr>
          <w:rFonts w:ascii="Amasis MT Pro Black" w:eastAsiaTheme="minorEastAsia" w:hAnsi="Amasis MT Pro Black"/>
          <w:noProof/>
          <w:sz w:val="24"/>
          <w:szCs w:val="24"/>
          <w:lang w:eastAsia="en-IN"/>
        </w:rPr>
      </w:pPr>
      <w:hyperlink w:anchor="_Toc195284483" w:history="1">
        <w:r w:rsidRPr="00506F3C">
          <w:rPr>
            <w:rStyle w:val="Hyperlink"/>
            <w:rFonts w:ascii="Amasis MT Pro Black" w:hAnsi="Amasis MT Pro Black"/>
            <w:noProof/>
            <w:sz w:val="24"/>
            <w:szCs w:val="24"/>
          </w:rPr>
          <w:t>iv. Visualization:</w:t>
        </w:r>
        <w:r w:rsidRPr="00506F3C">
          <w:rPr>
            <w:rFonts w:ascii="Amasis MT Pro Black" w:hAnsi="Amasis MT Pro Black"/>
            <w:noProof/>
            <w:webHidden/>
            <w:sz w:val="24"/>
            <w:szCs w:val="24"/>
          </w:rPr>
          <w:tab/>
        </w:r>
        <w:r w:rsidRPr="00506F3C">
          <w:rPr>
            <w:rFonts w:ascii="Amasis MT Pro Black" w:hAnsi="Amasis MT Pro Black"/>
            <w:noProof/>
            <w:webHidden/>
            <w:sz w:val="24"/>
            <w:szCs w:val="24"/>
          </w:rPr>
          <w:fldChar w:fldCharType="begin"/>
        </w:r>
        <w:r w:rsidRPr="00506F3C">
          <w:rPr>
            <w:rFonts w:ascii="Amasis MT Pro Black" w:hAnsi="Amasis MT Pro Black"/>
            <w:noProof/>
            <w:webHidden/>
            <w:sz w:val="24"/>
            <w:szCs w:val="24"/>
          </w:rPr>
          <w:instrText xml:space="preserve"> PAGEREF _Toc195284483 \h </w:instrText>
        </w:r>
        <w:r w:rsidRPr="00506F3C">
          <w:rPr>
            <w:rFonts w:ascii="Amasis MT Pro Black" w:hAnsi="Amasis MT Pro Black"/>
            <w:noProof/>
            <w:webHidden/>
            <w:sz w:val="24"/>
            <w:szCs w:val="24"/>
          </w:rPr>
        </w:r>
        <w:r w:rsidRPr="00506F3C">
          <w:rPr>
            <w:rFonts w:ascii="Amasis MT Pro Black" w:hAnsi="Amasis MT Pro Black"/>
            <w:noProof/>
            <w:webHidden/>
            <w:sz w:val="24"/>
            <w:szCs w:val="24"/>
          </w:rPr>
          <w:fldChar w:fldCharType="separate"/>
        </w:r>
        <w:r w:rsidRPr="00506F3C">
          <w:rPr>
            <w:rFonts w:ascii="Amasis MT Pro Black" w:hAnsi="Amasis MT Pro Black"/>
            <w:noProof/>
            <w:webHidden/>
            <w:sz w:val="24"/>
            <w:szCs w:val="24"/>
          </w:rPr>
          <w:t>19.</w:t>
        </w:r>
        <w:r w:rsidRPr="00506F3C">
          <w:rPr>
            <w:rFonts w:ascii="Amasis MT Pro Black" w:hAnsi="Amasis MT Pro Black"/>
            <w:noProof/>
            <w:webHidden/>
            <w:sz w:val="24"/>
            <w:szCs w:val="24"/>
          </w:rPr>
          <w:fldChar w:fldCharType="end"/>
        </w:r>
      </w:hyperlink>
    </w:p>
    <w:p w14:paraId="64732645" w14:textId="3AE31F5B" w:rsidR="00F009ED" w:rsidRPr="00506F3C" w:rsidRDefault="00F009ED" w:rsidP="00F009ED">
      <w:pPr>
        <w:pStyle w:val="TOC2"/>
        <w:rPr>
          <w:rFonts w:ascii="Amasis MT Pro Black" w:eastAsiaTheme="minorEastAsia" w:hAnsi="Amasis MT Pro Black"/>
          <w:sz w:val="24"/>
          <w:szCs w:val="24"/>
          <w:lang w:eastAsia="en-IN"/>
        </w:rPr>
      </w:pPr>
      <w:hyperlink w:anchor="_Toc195284484" w:history="1">
        <w:r w:rsidRPr="00506F3C">
          <w:rPr>
            <w:rStyle w:val="Hyperlink"/>
            <w:rFonts w:ascii="Amasis MT Pro Black" w:hAnsi="Amasis MT Pro Black"/>
            <w:sz w:val="24"/>
            <w:szCs w:val="24"/>
          </w:rPr>
          <w:t xml:space="preserve">Objective 5: </w:t>
        </w:r>
        <w:r w:rsidR="00506F3C" w:rsidRPr="00506F3C">
          <w:rPr>
            <w:rFonts w:ascii="Amasis MT Pro Black" w:hAnsi="Amasis MT Pro Black"/>
            <w:b/>
            <w:bCs/>
            <w:sz w:val="24"/>
            <w:szCs w:val="24"/>
            <w:lang w:val="en-IN"/>
          </w:rPr>
          <w:t>Combined Years and Months Analysis</w:t>
        </w:r>
        <w:r w:rsidRPr="00506F3C">
          <w:rPr>
            <w:rFonts w:ascii="Amasis MT Pro Black" w:hAnsi="Amasis MT Pro Black"/>
            <w:webHidden/>
            <w:sz w:val="24"/>
            <w:szCs w:val="24"/>
          </w:rPr>
          <w:tab/>
        </w:r>
      </w:hyperlink>
    </w:p>
    <w:p w14:paraId="30901636" w14:textId="77777777" w:rsidR="00F009ED" w:rsidRPr="00506F3C" w:rsidRDefault="00F009ED" w:rsidP="00F009ED">
      <w:pPr>
        <w:pStyle w:val="TOC3"/>
        <w:tabs>
          <w:tab w:val="right" w:leader="dot" w:pos="9016"/>
        </w:tabs>
        <w:rPr>
          <w:rFonts w:ascii="Amasis MT Pro Black" w:eastAsiaTheme="minorEastAsia" w:hAnsi="Amasis MT Pro Black"/>
          <w:noProof/>
          <w:sz w:val="24"/>
          <w:szCs w:val="24"/>
          <w:lang w:eastAsia="en-IN"/>
        </w:rPr>
      </w:pPr>
      <w:hyperlink w:anchor="_Toc195284485" w:history="1">
        <w:r w:rsidRPr="00506F3C">
          <w:rPr>
            <w:rStyle w:val="Hyperlink"/>
            <w:rFonts w:ascii="Amasis MT Pro Black" w:hAnsi="Amasis MT Pro Black"/>
            <w:noProof/>
            <w:sz w:val="24"/>
            <w:szCs w:val="24"/>
          </w:rPr>
          <w:t>i. General Description:</w:t>
        </w:r>
        <w:r w:rsidRPr="00506F3C">
          <w:rPr>
            <w:rFonts w:ascii="Amasis MT Pro Black" w:hAnsi="Amasis MT Pro Black"/>
            <w:noProof/>
            <w:webHidden/>
            <w:sz w:val="24"/>
            <w:szCs w:val="24"/>
          </w:rPr>
          <w:tab/>
        </w:r>
        <w:r w:rsidRPr="00506F3C">
          <w:rPr>
            <w:rFonts w:ascii="Amasis MT Pro Black" w:hAnsi="Amasis MT Pro Black"/>
            <w:noProof/>
            <w:webHidden/>
            <w:sz w:val="24"/>
            <w:szCs w:val="24"/>
          </w:rPr>
          <w:fldChar w:fldCharType="begin"/>
        </w:r>
        <w:r w:rsidRPr="00506F3C">
          <w:rPr>
            <w:rFonts w:ascii="Amasis MT Pro Black" w:hAnsi="Amasis MT Pro Black"/>
            <w:noProof/>
            <w:webHidden/>
            <w:sz w:val="24"/>
            <w:szCs w:val="24"/>
          </w:rPr>
          <w:instrText xml:space="preserve"> PAGEREF _Toc195284485 \h </w:instrText>
        </w:r>
        <w:r w:rsidRPr="00506F3C">
          <w:rPr>
            <w:rFonts w:ascii="Amasis MT Pro Black" w:hAnsi="Amasis MT Pro Black"/>
            <w:noProof/>
            <w:webHidden/>
            <w:sz w:val="24"/>
            <w:szCs w:val="24"/>
          </w:rPr>
        </w:r>
        <w:r w:rsidRPr="00506F3C">
          <w:rPr>
            <w:rFonts w:ascii="Amasis MT Pro Black" w:hAnsi="Amasis MT Pro Black"/>
            <w:noProof/>
            <w:webHidden/>
            <w:sz w:val="24"/>
            <w:szCs w:val="24"/>
          </w:rPr>
          <w:fldChar w:fldCharType="separate"/>
        </w:r>
        <w:r w:rsidRPr="00506F3C">
          <w:rPr>
            <w:rFonts w:ascii="Amasis MT Pro Black" w:hAnsi="Amasis MT Pro Black"/>
            <w:noProof/>
            <w:webHidden/>
            <w:sz w:val="24"/>
            <w:szCs w:val="24"/>
          </w:rPr>
          <w:t>21.</w:t>
        </w:r>
        <w:r w:rsidRPr="00506F3C">
          <w:rPr>
            <w:rFonts w:ascii="Amasis MT Pro Black" w:hAnsi="Amasis MT Pro Black"/>
            <w:noProof/>
            <w:webHidden/>
            <w:sz w:val="24"/>
            <w:szCs w:val="24"/>
          </w:rPr>
          <w:fldChar w:fldCharType="end"/>
        </w:r>
      </w:hyperlink>
    </w:p>
    <w:p w14:paraId="22B0D3BC" w14:textId="77777777" w:rsidR="00F009ED" w:rsidRPr="00506F3C" w:rsidRDefault="00F009ED" w:rsidP="00F009ED">
      <w:pPr>
        <w:pStyle w:val="TOC3"/>
        <w:tabs>
          <w:tab w:val="right" w:leader="dot" w:pos="9016"/>
        </w:tabs>
        <w:rPr>
          <w:rFonts w:ascii="Amasis MT Pro Black" w:eastAsiaTheme="minorEastAsia" w:hAnsi="Amasis MT Pro Black"/>
          <w:noProof/>
          <w:sz w:val="24"/>
          <w:szCs w:val="24"/>
          <w:lang w:eastAsia="en-IN"/>
        </w:rPr>
      </w:pPr>
      <w:hyperlink w:anchor="_Toc195284486" w:history="1">
        <w:r w:rsidRPr="00506F3C">
          <w:rPr>
            <w:rStyle w:val="Hyperlink"/>
            <w:rFonts w:ascii="Amasis MT Pro Black" w:hAnsi="Amasis MT Pro Black"/>
            <w:noProof/>
            <w:sz w:val="24"/>
            <w:szCs w:val="24"/>
          </w:rPr>
          <w:t>ii. Specific Requirements:</w:t>
        </w:r>
        <w:r w:rsidRPr="00506F3C">
          <w:rPr>
            <w:rFonts w:ascii="Amasis MT Pro Black" w:hAnsi="Amasis MT Pro Black"/>
            <w:noProof/>
            <w:webHidden/>
            <w:sz w:val="24"/>
            <w:szCs w:val="24"/>
          </w:rPr>
          <w:tab/>
        </w:r>
        <w:r w:rsidRPr="00506F3C">
          <w:rPr>
            <w:rFonts w:ascii="Amasis MT Pro Black" w:hAnsi="Amasis MT Pro Black"/>
            <w:noProof/>
            <w:webHidden/>
            <w:sz w:val="24"/>
            <w:szCs w:val="24"/>
          </w:rPr>
          <w:fldChar w:fldCharType="begin"/>
        </w:r>
        <w:r w:rsidRPr="00506F3C">
          <w:rPr>
            <w:rFonts w:ascii="Amasis MT Pro Black" w:hAnsi="Amasis MT Pro Black"/>
            <w:noProof/>
            <w:webHidden/>
            <w:sz w:val="24"/>
            <w:szCs w:val="24"/>
          </w:rPr>
          <w:instrText xml:space="preserve"> PAGEREF _Toc195284486 \h </w:instrText>
        </w:r>
        <w:r w:rsidRPr="00506F3C">
          <w:rPr>
            <w:rFonts w:ascii="Amasis MT Pro Black" w:hAnsi="Amasis MT Pro Black"/>
            <w:noProof/>
            <w:webHidden/>
            <w:sz w:val="24"/>
            <w:szCs w:val="24"/>
          </w:rPr>
        </w:r>
        <w:r w:rsidRPr="00506F3C">
          <w:rPr>
            <w:rFonts w:ascii="Amasis MT Pro Black" w:hAnsi="Amasis MT Pro Black"/>
            <w:noProof/>
            <w:webHidden/>
            <w:sz w:val="24"/>
            <w:szCs w:val="24"/>
          </w:rPr>
          <w:fldChar w:fldCharType="separate"/>
        </w:r>
        <w:r w:rsidRPr="00506F3C">
          <w:rPr>
            <w:rFonts w:ascii="Amasis MT Pro Black" w:hAnsi="Amasis MT Pro Black"/>
            <w:noProof/>
            <w:webHidden/>
            <w:sz w:val="24"/>
            <w:szCs w:val="24"/>
          </w:rPr>
          <w:t>21.</w:t>
        </w:r>
        <w:r w:rsidRPr="00506F3C">
          <w:rPr>
            <w:rFonts w:ascii="Amasis MT Pro Black" w:hAnsi="Amasis MT Pro Black"/>
            <w:noProof/>
            <w:webHidden/>
            <w:sz w:val="24"/>
            <w:szCs w:val="24"/>
          </w:rPr>
          <w:fldChar w:fldCharType="end"/>
        </w:r>
      </w:hyperlink>
    </w:p>
    <w:p w14:paraId="74B79D06" w14:textId="77777777" w:rsidR="00F009ED" w:rsidRPr="00506F3C" w:rsidRDefault="00F009ED" w:rsidP="00F009ED">
      <w:pPr>
        <w:pStyle w:val="TOC3"/>
        <w:tabs>
          <w:tab w:val="right" w:leader="dot" w:pos="9016"/>
        </w:tabs>
        <w:rPr>
          <w:rFonts w:ascii="Amasis MT Pro Black" w:eastAsiaTheme="minorEastAsia" w:hAnsi="Amasis MT Pro Black"/>
          <w:noProof/>
          <w:sz w:val="24"/>
          <w:szCs w:val="24"/>
          <w:lang w:eastAsia="en-IN"/>
        </w:rPr>
      </w:pPr>
      <w:hyperlink w:anchor="_Toc195284487" w:history="1">
        <w:r w:rsidRPr="00506F3C">
          <w:rPr>
            <w:rStyle w:val="Hyperlink"/>
            <w:rFonts w:ascii="Amasis MT Pro Black" w:hAnsi="Amasis MT Pro Black"/>
            <w:noProof/>
            <w:sz w:val="24"/>
            <w:szCs w:val="24"/>
          </w:rPr>
          <w:t>iii. Analysis Results:</w:t>
        </w:r>
        <w:r w:rsidRPr="00506F3C">
          <w:rPr>
            <w:rFonts w:ascii="Amasis MT Pro Black" w:hAnsi="Amasis MT Pro Black"/>
            <w:noProof/>
            <w:webHidden/>
            <w:sz w:val="24"/>
            <w:szCs w:val="24"/>
          </w:rPr>
          <w:tab/>
        </w:r>
        <w:r w:rsidRPr="00506F3C">
          <w:rPr>
            <w:rFonts w:ascii="Amasis MT Pro Black" w:hAnsi="Amasis MT Pro Black"/>
            <w:noProof/>
            <w:webHidden/>
            <w:sz w:val="24"/>
            <w:szCs w:val="24"/>
          </w:rPr>
          <w:fldChar w:fldCharType="begin"/>
        </w:r>
        <w:r w:rsidRPr="00506F3C">
          <w:rPr>
            <w:rFonts w:ascii="Amasis MT Pro Black" w:hAnsi="Amasis MT Pro Black"/>
            <w:noProof/>
            <w:webHidden/>
            <w:sz w:val="24"/>
            <w:szCs w:val="24"/>
          </w:rPr>
          <w:instrText xml:space="preserve"> PAGEREF _Toc195284487 \h </w:instrText>
        </w:r>
        <w:r w:rsidRPr="00506F3C">
          <w:rPr>
            <w:rFonts w:ascii="Amasis MT Pro Black" w:hAnsi="Amasis MT Pro Black"/>
            <w:noProof/>
            <w:webHidden/>
            <w:sz w:val="24"/>
            <w:szCs w:val="24"/>
          </w:rPr>
        </w:r>
        <w:r w:rsidRPr="00506F3C">
          <w:rPr>
            <w:rFonts w:ascii="Amasis MT Pro Black" w:hAnsi="Amasis MT Pro Black"/>
            <w:noProof/>
            <w:webHidden/>
            <w:sz w:val="24"/>
            <w:szCs w:val="24"/>
          </w:rPr>
          <w:fldChar w:fldCharType="separate"/>
        </w:r>
        <w:r w:rsidRPr="00506F3C">
          <w:rPr>
            <w:rFonts w:ascii="Amasis MT Pro Black" w:hAnsi="Amasis MT Pro Black"/>
            <w:noProof/>
            <w:webHidden/>
            <w:sz w:val="24"/>
            <w:szCs w:val="24"/>
          </w:rPr>
          <w:t>21.</w:t>
        </w:r>
        <w:r w:rsidRPr="00506F3C">
          <w:rPr>
            <w:rFonts w:ascii="Amasis MT Pro Black" w:hAnsi="Amasis MT Pro Black"/>
            <w:noProof/>
            <w:webHidden/>
            <w:sz w:val="24"/>
            <w:szCs w:val="24"/>
          </w:rPr>
          <w:fldChar w:fldCharType="end"/>
        </w:r>
      </w:hyperlink>
    </w:p>
    <w:p w14:paraId="430FE531" w14:textId="77777777" w:rsidR="00F009ED" w:rsidRPr="00506F3C" w:rsidRDefault="00F009ED" w:rsidP="00F009ED">
      <w:pPr>
        <w:pStyle w:val="TOC3"/>
        <w:tabs>
          <w:tab w:val="right" w:leader="dot" w:pos="9016"/>
        </w:tabs>
        <w:rPr>
          <w:rFonts w:ascii="Amasis MT Pro Black" w:eastAsiaTheme="minorEastAsia" w:hAnsi="Amasis MT Pro Black"/>
          <w:noProof/>
          <w:sz w:val="24"/>
          <w:szCs w:val="24"/>
          <w:lang w:eastAsia="en-IN"/>
        </w:rPr>
      </w:pPr>
      <w:hyperlink w:anchor="_Toc195284488" w:history="1">
        <w:r w:rsidRPr="00506F3C">
          <w:rPr>
            <w:rStyle w:val="Hyperlink"/>
            <w:rFonts w:ascii="Amasis MT Pro Black" w:hAnsi="Amasis MT Pro Black"/>
            <w:noProof/>
            <w:sz w:val="24"/>
            <w:szCs w:val="24"/>
          </w:rPr>
          <w:t>iv. Visualization:</w:t>
        </w:r>
        <w:r w:rsidRPr="00506F3C">
          <w:rPr>
            <w:rFonts w:ascii="Amasis MT Pro Black" w:hAnsi="Amasis MT Pro Black"/>
            <w:noProof/>
            <w:webHidden/>
            <w:sz w:val="24"/>
            <w:szCs w:val="24"/>
          </w:rPr>
          <w:tab/>
        </w:r>
        <w:r w:rsidRPr="00506F3C">
          <w:rPr>
            <w:rFonts w:ascii="Amasis MT Pro Black" w:hAnsi="Amasis MT Pro Black"/>
            <w:noProof/>
            <w:webHidden/>
            <w:sz w:val="24"/>
            <w:szCs w:val="24"/>
          </w:rPr>
          <w:fldChar w:fldCharType="begin"/>
        </w:r>
        <w:r w:rsidRPr="00506F3C">
          <w:rPr>
            <w:rFonts w:ascii="Amasis MT Pro Black" w:hAnsi="Amasis MT Pro Black"/>
            <w:noProof/>
            <w:webHidden/>
            <w:sz w:val="24"/>
            <w:szCs w:val="24"/>
          </w:rPr>
          <w:instrText xml:space="preserve"> PAGEREF _Toc195284488 \h </w:instrText>
        </w:r>
        <w:r w:rsidRPr="00506F3C">
          <w:rPr>
            <w:rFonts w:ascii="Amasis MT Pro Black" w:hAnsi="Amasis MT Pro Black"/>
            <w:noProof/>
            <w:webHidden/>
            <w:sz w:val="24"/>
            <w:szCs w:val="24"/>
          </w:rPr>
        </w:r>
        <w:r w:rsidRPr="00506F3C">
          <w:rPr>
            <w:rFonts w:ascii="Amasis MT Pro Black" w:hAnsi="Amasis MT Pro Black"/>
            <w:noProof/>
            <w:webHidden/>
            <w:sz w:val="24"/>
            <w:szCs w:val="24"/>
          </w:rPr>
          <w:fldChar w:fldCharType="separate"/>
        </w:r>
        <w:r w:rsidRPr="00506F3C">
          <w:rPr>
            <w:rFonts w:ascii="Amasis MT Pro Black" w:hAnsi="Amasis MT Pro Black"/>
            <w:noProof/>
            <w:webHidden/>
            <w:sz w:val="24"/>
            <w:szCs w:val="24"/>
          </w:rPr>
          <w:t>21.</w:t>
        </w:r>
        <w:r w:rsidRPr="00506F3C">
          <w:rPr>
            <w:rFonts w:ascii="Amasis MT Pro Black" w:hAnsi="Amasis MT Pro Black"/>
            <w:noProof/>
            <w:webHidden/>
            <w:sz w:val="24"/>
            <w:szCs w:val="24"/>
          </w:rPr>
          <w:fldChar w:fldCharType="end"/>
        </w:r>
      </w:hyperlink>
    </w:p>
    <w:p w14:paraId="53D865F0" w14:textId="1D89E3DC" w:rsidR="00F009ED" w:rsidRPr="00506F3C" w:rsidRDefault="00F009ED" w:rsidP="00F009ED">
      <w:pPr>
        <w:pStyle w:val="TOC2"/>
        <w:rPr>
          <w:rFonts w:ascii="Amasis MT Pro Black" w:eastAsiaTheme="minorEastAsia" w:hAnsi="Amasis MT Pro Black"/>
          <w:sz w:val="24"/>
          <w:szCs w:val="24"/>
          <w:lang w:eastAsia="en-IN"/>
        </w:rPr>
      </w:pPr>
      <w:hyperlink w:anchor="_Toc195284489" w:history="1">
        <w:r w:rsidRPr="00506F3C">
          <w:rPr>
            <w:rStyle w:val="Hyperlink"/>
            <w:rFonts w:ascii="Amasis MT Pro Black" w:hAnsi="Amasis MT Pro Black"/>
            <w:sz w:val="24"/>
            <w:szCs w:val="24"/>
          </w:rPr>
          <w:t xml:space="preserve">Objective 6: </w:t>
        </w:r>
        <w:r w:rsidR="00506F3C" w:rsidRPr="00506F3C">
          <w:rPr>
            <w:rFonts w:ascii="Amasis MT Pro Black" w:hAnsi="Amasis MT Pro Black"/>
            <w:b/>
            <w:bCs/>
            <w:sz w:val="24"/>
            <w:szCs w:val="24"/>
            <w:lang w:val="en-IN"/>
          </w:rPr>
          <w:t>Complete Dashboard</w:t>
        </w:r>
        <w:r w:rsidRPr="00506F3C">
          <w:rPr>
            <w:rFonts w:ascii="Amasis MT Pro Black" w:hAnsi="Amasis MT Pro Black"/>
            <w:webHidden/>
            <w:sz w:val="24"/>
            <w:szCs w:val="24"/>
          </w:rPr>
          <w:tab/>
        </w:r>
      </w:hyperlink>
    </w:p>
    <w:p w14:paraId="2FCB7990" w14:textId="77777777" w:rsidR="00F009ED" w:rsidRPr="00506F3C" w:rsidRDefault="00F009ED" w:rsidP="00F009ED">
      <w:pPr>
        <w:pStyle w:val="TOC3"/>
        <w:tabs>
          <w:tab w:val="right" w:leader="dot" w:pos="9016"/>
        </w:tabs>
        <w:rPr>
          <w:rFonts w:ascii="Amasis MT Pro Black" w:eastAsiaTheme="minorEastAsia" w:hAnsi="Amasis MT Pro Black"/>
          <w:noProof/>
          <w:sz w:val="24"/>
          <w:szCs w:val="24"/>
          <w:lang w:eastAsia="en-IN"/>
        </w:rPr>
      </w:pPr>
      <w:hyperlink w:anchor="_Toc195284490" w:history="1">
        <w:r w:rsidRPr="00506F3C">
          <w:rPr>
            <w:rStyle w:val="Hyperlink"/>
            <w:rFonts w:ascii="Amasis MT Pro Black" w:hAnsi="Amasis MT Pro Black"/>
            <w:noProof/>
            <w:sz w:val="24"/>
            <w:szCs w:val="24"/>
          </w:rPr>
          <w:t>i. General Description:</w:t>
        </w:r>
        <w:r w:rsidRPr="00506F3C">
          <w:rPr>
            <w:rFonts w:ascii="Amasis MT Pro Black" w:hAnsi="Amasis MT Pro Black"/>
            <w:noProof/>
            <w:webHidden/>
            <w:sz w:val="24"/>
            <w:szCs w:val="24"/>
          </w:rPr>
          <w:tab/>
        </w:r>
        <w:r w:rsidRPr="00506F3C">
          <w:rPr>
            <w:rFonts w:ascii="Amasis MT Pro Black" w:hAnsi="Amasis MT Pro Black"/>
            <w:noProof/>
            <w:webHidden/>
            <w:sz w:val="24"/>
            <w:szCs w:val="24"/>
          </w:rPr>
          <w:fldChar w:fldCharType="begin"/>
        </w:r>
        <w:r w:rsidRPr="00506F3C">
          <w:rPr>
            <w:rFonts w:ascii="Amasis MT Pro Black" w:hAnsi="Amasis MT Pro Black"/>
            <w:noProof/>
            <w:webHidden/>
            <w:sz w:val="24"/>
            <w:szCs w:val="24"/>
          </w:rPr>
          <w:instrText xml:space="preserve"> PAGEREF _Toc195284490 \h </w:instrText>
        </w:r>
        <w:r w:rsidRPr="00506F3C">
          <w:rPr>
            <w:rFonts w:ascii="Amasis MT Pro Black" w:hAnsi="Amasis MT Pro Black"/>
            <w:noProof/>
            <w:webHidden/>
            <w:sz w:val="24"/>
            <w:szCs w:val="24"/>
          </w:rPr>
        </w:r>
        <w:r w:rsidRPr="00506F3C">
          <w:rPr>
            <w:rFonts w:ascii="Amasis MT Pro Black" w:hAnsi="Amasis MT Pro Black"/>
            <w:noProof/>
            <w:webHidden/>
            <w:sz w:val="24"/>
            <w:szCs w:val="24"/>
          </w:rPr>
          <w:fldChar w:fldCharType="separate"/>
        </w:r>
        <w:r w:rsidRPr="00506F3C">
          <w:rPr>
            <w:rFonts w:ascii="Amasis MT Pro Black" w:hAnsi="Amasis MT Pro Black"/>
            <w:noProof/>
            <w:webHidden/>
            <w:sz w:val="24"/>
            <w:szCs w:val="24"/>
          </w:rPr>
          <w:t>23.</w:t>
        </w:r>
        <w:r w:rsidRPr="00506F3C">
          <w:rPr>
            <w:rFonts w:ascii="Amasis MT Pro Black" w:hAnsi="Amasis MT Pro Black"/>
            <w:noProof/>
            <w:webHidden/>
            <w:sz w:val="24"/>
            <w:szCs w:val="24"/>
          </w:rPr>
          <w:fldChar w:fldCharType="end"/>
        </w:r>
      </w:hyperlink>
    </w:p>
    <w:p w14:paraId="2C0346D5" w14:textId="77777777" w:rsidR="00F009ED" w:rsidRPr="00506F3C" w:rsidRDefault="00F009ED" w:rsidP="00F009ED">
      <w:pPr>
        <w:pStyle w:val="TOC3"/>
        <w:tabs>
          <w:tab w:val="right" w:leader="dot" w:pos="9016"/>
        </w:tabs>
        <w:rPr>
          <w:rFonts w:ascii="Amasis MT Pro Black" w:eastAsiaTheme="minorEastAsia" w:hAnsi="Amasis MT Pro Black"/>
          <w:noProof/>
          <w:sz w:val="24"/>
          <w:szCs w:val="24"/>
          <w:lang w:eastAsia="en-IN"/>
        </w:rPr>
      </w:pPr>
      <w:hyperlink w:anchor="_Toc195284491" w:history="1">
        <w:r w:rsidRPr="00506F3C">
          <w:rPr>
            <w:rStyle w:val="Hyperlink"/>
            <w:rFonts w:ascii="Amasis MT Pro Black" w:hAnsi="Amasis MT Pro Black"/>
            <w:noProof/>
            <w:sz w:val="24"/>
            <w:szCs w:val="24"/>
          </w:rPr>
          <w:t>ii. Specific Requirements:</w:t>
        </w:r>
        <w:r w:rsidRPr="00506F3C">
          <w:rPr>
            <w:rFonts w:ascii="Amasis MT Pro Black" w:hAnsi="Amasis MT Pro Black"/>
            <w:noProof/>
            <w:webHidden/>
            <w:sz w:val="24"/>
            <w:szCs w:val="24"/>
          </w:rPr>
          <w:tab/>
        </w:r>
        <w:r w:rsidRPr="00506F3C">
          <w:rPr>
            <w:rFonts w:ascii="Amasis MT Pro Black" w:hAnsi="Amasis MT Pro Black"/>
            <w:noProof/>
            <w:webHidden/>
            <w:sz w:val="24"/>
            <w:szCs w:val="24"/>
          </w:rPr>
          <w:fldChar w:fldCharType="begin"/>
        </w:r>
        <w:r w:rsidRPr="00506F3C">
          <w:rPr>
            <w:rFonts w:ascii="Amasis MT Pro Black" w:hAnsi="Amasis MT Pro Black"/>
            <w:noProof/>
            <w:webHidden/>
            <w:sz w:val="24"/>
            <w:szCs w:val="24"/>
          </w:rPr>
          <w:instrText xml:space="preserve"> PAGEREF _Toc195284491 \h </w:instrText>
        </w:r>
        <w:r w:rsidRPr="00506F3C">
          <w:rPr>
            <w:rFonts w:ascii="Amasis MT Pro Black" w:hAnsi="Amasis MT Pro Black"/>
            <w:noProof/>
            <w:webHidden/>
            <w:sz w:val="24"/>
            <w:szCs w:val="24"/>
          </w:rPr>
        </w:r>
        <w:r w:rsidRPr="00506F3C">
          <w:rPr>
            <w:rFonts w:ascii="Amasis MT Pro Black" w:hAnsi="Amasis MT Pro Black"/>
            <w:noProof/>
            <w:webHidden/>
            <w:sz w:val="24"/>
            <w:szCs w:val="24"/>
          </w:rPr>
          <w:fldChar w:fldCharType="separate"/>
        </w:r>
        <w:r w:rsidRPr="00506F3C">
          <w:rPr>
            <w:rFonts w:ascii="Amasis MT Pro Black" w:hAnsi="Amasis MT Pro Black"/>
            <w:noProof/>
            <w:webHidden/>
            <w:sz w:val="24"/>
            <w:szCs w:val="24"/>
          </w:rPr>
          <w:t>23.</w:t>
        </w:r>
        <w:r w:rsidRPr="00506F3C">
          <w:rPr>
            <w:rFonts w:ascii="Amasis MT Pro Black" w:hAnsi="Amasis MT Pro Black"/>
            <w:noProof/>
            <w:webHidden/>
            <w:sz w:val="24"/>
            <w:szCs w:val="24"/>
          </w:rPr>
          <w:fldChar w:fldCharType="end"/>
        </w:r>
      </w:hyperlink>
    </w:p>
    <w:p w14:paraId="14C111BA" w14:textId="77777777" w:rsidR="00F009ED" w:rsidRPr="00506F3C" w:rsidRDefault="00F009ED" w:rsidP="00F009ED">
      <w:pPr>
        <w:pStyle w:val="TOC3"/>
        <w:tabs>
          <w:tab w:val="right" w:leader="dot" w:pos="9016"/>
        </w:tabs>
        <w:rPr>
          <w:rFonts w:ascii="Amasis MT Pro Black" w:eastAsiaTheme="minorEastAsia" w:hAnsi="Amasis MT Pro Black"/>
          <w:noProof/>
          <w:sz w:val="24"/>
          <w:szCs w:val="24"/>
          <w:lang w:eastAsia="en-IN"/>
        </w:rPr>
      </w:pPr>
      <w:hyperlink w:anchor="_Toc195284492" w:history="1">
        <w:r w:rsidRPr="00506F3C">
          <w:rPr>
            <w:rStyle w:val="Hyperlink"/>
            <w:rFonts w:ascii="Amasis MT Pro Black" w:hAnsi="Amasis MT Pro Black"/>
            <w:noProof/>
            <w:sz w:val="24"/>
            <w:szCs w:val="24"/>
          </w:rPr>
          <w:t>iii. Analysis Results:</w:t>
        </w:r>
        <w:r w:rsidRPr="00506F3C">
          <w:rPr>
            <w:rFonts w:ascii="Amasis MT Pro Black" w:hAnsi="Amasis MT Pro Black"/>
            <w:noProof/>
            <w:webHidden/>
            <w:sz w:val="24"/>
            <w:szCs w:val="24"/>
          </w:rPr>
          <w:tab/>
        </w:r>
        <w:r w:rsidRPr="00506F3C">
          <w:rPr>
            <w:rFonts w:ascii="Amasis MT Pro Black" w:hAnsi="Amasis MT Pro Black"/>
            <w:noProof/>
            <w:webHidden/>
            <w:sz w:val="24"/>
            <w:szCs w:val="24"/>
          </w:rPr>
          <w:fldChar w:fldCharType="begin"/>
        </w:r>
        <w:r w:rsidRPr="00506F3C">
          <w:rPr>
            <w:rFonts w:ascii="Amasis MT Pro Black" w:hAnsi="Amasis MT Pro Black"/>
            <w:noProof/>
            <w:webHidden/>
            <w:sz w:val="24"/>
            <w:szCs w:val="24"/>
          </w:rPr>
          <w:instrText xml:space="preserve"> PAGEREF _Toc195284492 \h </w:instrText>
        </w:r>
        <w:r w:rsidRPr="00506F3C">
          <w:rPr>
            <w:rFonts w:ascii="Amasis MT Pro Black" w:hAnsi="Amasis MT Pro Black"/>
            <w:noProof/>
            <w:webHidden/>
            <w:sz w:val="24"/>
            <w:szCs w:val="24"/>
          </w:rPr>
        </w:r>
        <w:r w:rsidRPr="00506F3C">
          <w:rPr>
            <w:rFonts w:ascii="Amasis MT Pro Black" w:hAnsi="Amasis MT Pro Black"/>
            <w:noProof/>
            <w:webHidden/>
            <w:sz w:val="24"/>
            <w:szCs w:val="24"/>
          </w:rPr>
          <w:fldChar w:fldCharType="separate"/>
        </w:r>
        <w:r w:rsidRPr="00506F3C">
          <w:rPr>
            <w:rFonts w:ascii="Amasis MT Pro Black" w:hAnsi="Amasis MT Pro Black"/>
            <w:noProof/>
            <w:webHidden/>
            <w:sz w:val="24"/>
            <w:szCs w:val="24"/>
          </w:rPr>
          <w:t>23.</w:t>
        </w:r>
        <w:r w:rsidRPr="00506F3C">
          <w:rPr>
            <w:rFonts w:ascii="Amasis MT Pro Black" w:hAnsi="Amasis MT Pro Black"/>
            <w:noProof/>
            <w:webHidden/>
            <w:sz w:val="24"/>
            <w:szCs w:val="24"/>
          </w:rPr>
          <w:fldChar w:fldCharType="end"/>
        </w:r>
      </w:hyperlink>
    </w:p>
    <w:p w14:paraId="4B2E2D28" w14:textId="44BDBADD" w:rsidR="00F009ED" w:rsidRPr="00506F3C" w:rsidRDefault="00F009ED" w:rsidP="00506F3C">
      <w:pPr>
        <w:pStyle w:val="TOC3"/>
        <w:tabs>
          <w:tab w:val="right" w:leader="dot" w:pos="9016"/>
        </w:tabs>
        <w:rPr>
          <w:rFonts w:ascii="Amasis MT Pro Black" w:hAnsi="Amasis MT Pro Black"/>
          <w:sz w:val="24"/>
          <w:szCs w:val="24"/>
        </w:rPr>
      </w:pPr>
      <w:hyperlink w:anchor="_Toc195284493" w:history="1">
        <w:r w:rsidRPr="00506F3C">
          <w:rPr>
            <w:rStyle w:val="Hyperlink"/>
            <w:rFonts w:ascii="Amasis MT Pro Black" w:hAnsi="Amasis MT Pro Black"/>
            <w:noProof/>
            <w:sz w:val="24"/>
            <w:szCs w:val="24"/>
          </w:rPr>
          <w:t>iv. Visualization:</w:t>
        </w:r>
        <w:r w:rsidRPr="00506F3C">
          <w:rPr>
            <w:rFonts w:ascii="Amasis MT Pro Black" w:hAnsi="Amasis MT Pro Black"/>
            <w:noProof/>
            <w:webHidden/>
            <w:sz w:val="24"/>
            <w:szCs w:val="24"/>
          </w:rPr>
          <w:tab/>
        </w:r>
        <w:r w:rsidRPr="00506F3C">
          <w:rPr>
            <w:rFonts w:ascii="Amasis MT Pro Black" w:hAnsi="Amasis MT Pro Black"/>
            <w:noProof/>
            <w:webHidden/>
            <w:sz w:val="24"/>
            <w:szCs w:val="24"/>
          </w:rPr>
          <w:fldChar w:fldCharType="begin"/>
        </w:r>
        <w:r w:rsidRPr="00506F3C">
          <w:rPr>
            <w:rFonts w:ascii="Amasis MT Pro Black" w:hAnsi="Amasis MT Pro Black"/>
            <w:noProof/>
            <w:webHidden/>
            <w:sz w:val="24"/>
            <w:szCs w:val="24"/>
          </w:rPr>
          <w:instrText xml:space="preserve"> PAGEREF _Toc195284493 \h </w:instrText>
        </w:r>
        <w:r w:rsidRPr="00506F3C">
          <w:rPr>
            <w:rFonts w:ascii="Amasis MT Pro Black" w:hAnsi="Amasis MT Pro Black"/>
            <w:noProof/>
            <w:webHidden/>
            <w:sz w:val="24"/>
            <w:szCs w:val="24"/>
          </w:rPr>
        </w:r>
        <w:r w:rsidRPr="00506F3C">
          <w:rPr>
            <w:rFonts w:ascii="Amasis MT Pro Black" w:hAnsi="Amasis MT Pro Black"/>
            <w:noProof/>
            <w:webHidden/>
            <w:sz w:val="24"/>
            <w:szCs w:val="24"/>
          </w:rPr>
          <w:fldChar w:fldCharType="separate"/>
        </w:r>
        <w:r w:rsidRPr="00506F3C">
          <w:rPr>
            <w:rFonts w:ascii="Amasis MT Pro Black" w:hAnsi="Amasis MT Pro Black"/>
            <w:noProof/>
            <w:webHidden/>
            <w:sz w:val="24"/>
            <w:szCs w:val="24"/>
          </w:rPr>
          <w:t>23.</w:t>
        </w:r>
        <w:r w:rsidRPr="00506F3C">
          <w:rPr>
            <w:rFonts w:ascii="Amasis MT Pro Black" w:hAnsi="Amasis MT Pro Black"/>
            <w:noProof/>
            <w:webHidden/>
            <w:sz w:val="24"/>
            <w:szCs w:val="24"/>
          </w:rPr>
          <w:fldChar w:fldCharType="end"/>
        </w:r>
      </w:hyperlink>
    </w:p>
    <w:p w14:paraId="062B36B8" w14:textId="77777777" w:rsidR="00F009ED" w:rsidRPr="00506F3C" w:rsidRDefault="00F009ED" w:rsidP="00F009ED">
      <w:pPr>
        <w:pStyle w:val="TOC1"/>
        <w:tabs>
          <w:tab w:val="left" w:pos="440"/>
          <w:tab w:val="right" w:leader="dot" w:pos="9016"/>
        </w:tabs>
        <w:rPr>
          <w:rFonts w:ascii="Amasis MT Pro Black" w:eastAsiaTheme="minorEastAsia" w:hAnsi="Amasis MT Pro Black"/>
          <w:noProof/>
          <w:sz w:val="24"/>
          <w:szCs w:val="24"/>
          <w:lang w:eastAsia="en-IN"/>
        </w:rPr>
      </w:pPr>
      <w:hyperlink w:anchor="_Toc195284494" w:history="1">
        <w:r w:rsidRPr="00506F3C">
          <w:rPr>
            <w:rStyle w:val="Hyperlink"/>
            <w:rFonts w:ascii="Amasis MT Pro Black" w:hAnsi="Amasis MT Pro Black"/>
            <w:noProof/>
            <w:sz w:val="24"/>
            <w:szCs w:val="24"/>
          </w:rPr>
          <w:t>5.</w:t>
        </w:r>
        <w:r w:rsidRPr="00506F3C">
          <w:rPr>
            <w:rFonts w:ascii="Amasis MT Pro Black" w:eastAsiaTheme="minorEastAsia" w:hAnsi="Amasis MT Pro Black"/>
            <w:noProof/>
            <w:sz w:val="24"/>
            <w:szCs w:val="24"/>
            <w:lang w:eastAsia="en-IN"/>
          </w:rPr>
          <w:tab/>
        </w:r>
        <w:r w:rsidRPr="00506F3C">
          <w:rPr>
            <w:rStyle w:val="Hyperlink"/>
            <w:rFonts w:ascii="Amasis MT Pro Black" w:hAnsi="Amasis MT Pro Black"/>
            <w:noProof/>
            <w:sz w:val="24"/>
            <w:szCs w:val="24"/>
          </w:rPr>
          <w:t>Conclusion</w:t>
        </w:r>
        <w:r w:rsidRPr="00506F3C">
          <w:rPr>
            <w:rFonts w:ascii="Amasis MT Pro Black" w:hAnsi="Amasis MT Pro Black"/>
            <w:noProof/>
            <w:webHidden/>
            <w:sz w:val="24"/>
            <w:szCs w:val="24"/>
          </w:rPr>
          <w:tab/>
        </w:r>
        <w:r w:rsidRPr="00506F3C">
          <w:rPr>
            <w:rFonts w:ascii="Amasis MT Pro Black" w:hAnsi="Amasis MT Pro Black"/>
            <w:noProof/>
            <w:webHidden/>
            <w:sz w:val="24"/>
            <w:szCs w:val="24"/>
          </w:rPr>
          <w:fldChar w:fldCharType="begin"/>
        </w:r>
        <w:r w:rsidRPr="00506F3C">
          <w:rPr>
            <w:rFonts w:ascii="Amasis MT Pro Black" w:hAnsi="Amasis MT Pro Black"/>
            <w:noProof/>
            <w:webHidden/>
            <w:sz w:val="24"/>
            <w:szCs w:val="24"/>
          </w:rPr>
          <w:instrText xml:space="preserve"> PAGEREF _Toc195284494 \h </w:instrText>
        </w:r>
        <w:r w:rsidRPr="00506F3C">
          <w:rPr>
            <w:rFonts w:ascii="Amasis MT Pro Black" w:hAnsi="Amasis MT Pro Black"/>
            <w:noProof/>
            <w:webHidden/>
            <w:sz w:val="24"/>
            <w:szCs w:val="24"/>
          </w:rPr>
        </w:r>
        <w:r w:rsidRPr="00506F3C">
          <w:rPr>
            <w:rFonts w:ascii="Amasis MT Pro Black" w:hAnsi="Amasis MT Pro Black"/>
            <w:noProof/>
            <w:webHidden/>
            <w:sz w:val="24"/>
            <w:szCs w:val="24"/>
          </w:rPr>
          <w:fldChar w:fldCharType="separate"/>
        </w:r>
        <w:r w:rsidRPr="00506F3C">
          <w:rPr>
            <w:rFonts w:ascii="Amasis MT Pro Black" w:hAnsi="Amasis MT Pro Black"/>
            <w:noProof/>
            <w:webHidden/>
            <w:sz w:val="24"/>
            <w:szCs w:val="24"/>
          </w:rPr>
          <w:t>25</w:t>
        </w:r>
        <w:r w:rsidRPr="00506F3C">
          <w:rPr>
            <w:rFonts w:ascii="Amasis MT Pro Black" w:hAnsi="Amasis MT Pro Black"/>
            <w:noProof/>
            <w:webHidden/>
            <w:sz w:val="24"/>
            <w:szCs w:val="24"/>
          </w:rPr>
          <w:fldChar w:fldCharType="end"/>
        </w:r>
      </w:hyperlink>
    </w:p>
    <w:p w14:paraId="42DEF10F" w14:textId="77777777" w:rsidR="00F009ED" w:rsidRPr="00506F3C" w:rsidRDefault="00F009ED" w:rsidP="00F009ED">
      <w:pPr>
        <w:pStyle w:val="TOC1"/>
        <w:tabs>
          <w:tab w:val="right" w:leader="dot" w:pos="9016"/>
        </w:tabs>
        <w:rPr>
          <w:rFonts w:ascii="Amasis MT Pro Black" w:eastAsiaTheme="minorEastAsia" w:hAnsi="Amasis MT Pro Black"/>
          <w:noProof/>
          <w:sz w:val="24"/>
          <w:szCs w:val="24"/>
          <w:lang w:eastAsia="en-IN"/>
        </w:rPr>
      </w:pPr>
      <w:hyperlink w:anchor="_Toc195284495" w:history="1">
        <w:r w:rsidRPr="00506F3C">
          <w:rPr>
            <w:rStyle w:val="Hyperlink"/>
            <w:rFonts w:ascii="Amasis MT Pro Black" w:hAnsi="Amasis MT Pro Black"/>
            <w:noProof/>
            <w:sz w:val="24"/>
            <w:szCs w:val="24"/>
          </w:rPr>
          <w:t>6. Future Scope</w:t>
        </w:r>
        <w:r w:rsidRPr="00506F3C">
          <w:rPr>
            <w:rFonts w:ascii="Amasis MT Pro Black" w:hAnsi="Amasis MT Pro Black"/>
            <w:noProof/>
            <w:webHidden/>
            <w:sz w:val="24"/>
            <w:szCs w:val="24"/>
          </w:rPr>
          <w:tab/>
        </w:r>
        <w:r w:rsidRPr="00506F3C">
          <w:rPr>
            <w:rFonts w:ascii="Amasis MT Pro Black" w:hAnsi="Amasis MT Pro Black"/>
            <w:noProof/>
            <w:webHidden/>
            <w:sz w:val="24"/>
            <w:szCs w:val="24"/>
          </w:rPr>
          <w:fldChar w:fldCharType="begin"/>
        </w:r>
        <w:r w:rsidRPr="00506F3C">
          <w:rPr>
            <w:rFonts w:ascii="Amasis MT Pro Black" w:hAnsi="Amasis MT Pro Black"/>
            <w:noProof/>
            <w:webHidden/>
            <w:sz w:val="24"/>
            <w:szCs w:val="24"/>
          </w:rPr>
          <w:instrText xml:space="preserve"> PAGEREF _Toc195284495 \h </w:instrText>
        </w:r>
        <w:r w:rsidRPr="00506F3C">
          <w:rPr>
            <w:rFonts w:ascii="Amasis MT Pro Black" w:hAnsi="Amasis MT Pro Black"/>
            <w:noProof/>
            <w:webHidden/>
            <w:sz w:val="24"/>
            <w:szCs w:val="24"/>
          </w:rPr>
        </w:r>
        <w:r w:rsidRPr="00506F3C">
          <w:rPr>
            <w:rFonts w:ascii="Amasis MT Pro Black" w:hAnsi="Amasis MT Pro Black"/>
            <w:noProof/>
            <w:webHidden/>
            <w:sz w:val="24"/>
            <w:szCs w:val="24"/>
          </w:rPr>
          <w:fldChar w:fldCharType="separate"/>
        </w:r>
        <w:r w:rsidRPr="00506F3C">
          <w:rPr>
            <w:rFonts w:ascii="Amasis MT Pro Black" w:hAnsi="Amasis MT Pro Black"/>
            <w:noProof/>
            <w:webHidden/>
            <w:sz w:val="24"/>
            <w:szCs w:val="24"/>
          </w:rPr>
          <w:t>26</w:t>
        </w:r>
        <w:r w:rsidRPr="00506F3C">
          <w:rPr>
            <w:rFonts w:ascii="Amasis MT Pro Black" w:hAnsi="Amasis MT Pro Black"/>
            <w:noProof/>
            <w:webHidden/>
            <w:sz w:val="24"/>
            <w:szCs w:val="24"/>
          </w:rPr>
          <w:fldChar w:fldCharType="end"/>
        </w:r>
      </w:hyperlink>
    </w:p>
    <w:p w14:paraId="20A4FDFD" w14:textId="35B13B5E" w:rsidR="00506F3C" w:rsidRPr="00506F3C" w:rsidRDefault="00F009ED" w:rsidP="00506F3C">
      <w:pPr>
        <w:pStyle w:val="TOC1"/>
        <w:tabs>
          <w:tab w:val="right" w:leader="dot" w:pos="9016"/>
        </w:tabs>
        <w:rPr>
          <w:rFonts w:ascii="Amasis MT Pro Black" w:hAnsi="Amasis MT Pro Black"/>
          <w:sz w:val="24"/>
          <w:szCs w:val="24"/>
        </w:rPr>
      </w:pPr>
      <w:r w:rsidRPr="00506F3C">
        <w:rPr>
          <w:rFonts w:ascii="Amasis MT Pro Black" w:hAnsi="Amasis MT Pro Black"/>
          <w:sz w:val="24"/>
          <w:szCs w:val="24"/>
        </w:rPr>
        <w:t>7.Linkedin………………………………………………………………</w:t>
      </w:r>
      <w:r w:rsidR="00B005E6">
        <w:rPr>
          <w:rFonts w:ascii="Amasis MT Pro Black" w:hAnsi="Amasis MT Pro Black"/>
          <w:sz w:val="24"/>
          <w:szCs w:val="24"/>
        </w:rPr>
        <w:t>…………………</w:t>
      </w:r>
      <w:r w:rsidR="00723EFE">
        <w:rPr>
          <w:rFonts w:ascii="Amasis MT Pro Black" w:hAnsi="Amasis MT Pro Black"/>
          <w:sz w:val="24"/>
          <w:szCs w:val="24"/>
        </w:rPr>
        <w:t>27</w:t>
      </w:r>
    </w:p>
    <w:p w14:paraId="1356ACAC" w14:textId="7A5D2CFB" w:rsidR="00F009ED" w:rsidRPr="00506F3C" w:rsidRDefault="00F009ED" w:rsidP="00F009ED">
      <w:pPr>
        <w:rPr>
          <w:rFonts w:ascii="Amasis MT Pro Black" w:hAnsi="Amasis MT Pro Black"/>
          <w:sz w:val="24"/>
          <w:szCs w:val="24"/>
        </w:rPr>
      </w:pPr>
      <w:r w:rsidRPr="00506F3C">
        <w:rPr>
          <w:rFonts w:ascii="Amasis MT Pro Black" w:hAnsi="Amasis MT Pro Black"/>
          <w:sz w:val="24"/>
          <w:szCs w:val="24"/>
        </w:rPr>
        <w:t>8.Github: ………………………………………………………………………</w:t>
      </w:r>
      <w:r w:rsidR="00B005E6">
        <w:rPr>
          <w:rFonts w:ascii="Amasis MT Pro Black" w:hAnsi="Amasis MT Pro Black"/>
          <w:sz w:val="24"/>
          <w:szCs w:val="24"/>
        </w:rPr>
        <w:t>………….</w:t>
      </w:r>
      <w:r w:rsidR="00723EFE">
        <w:rPr>
          <w:rFonts w:ascii="Amasis MT Pro Black" w:hAnsi="Amasis MT Pro Black"/>
          <w:sz w:val="24"/>
          <w:szCs w:val="24"/>
        </w:rPr>
        <w:t>28</w:t>
      </w:r>
    </w:p>
    <w:p w14:paraId="7F2B03BE" w14:textId="43622259" w:rsidR="00F009ED" w:rsidRPr="00506F3C" w:rsidRDefault="00F009ED" w:rsidP="00F009ED">
      <w:pPr>
        <w:rPr>
          <w:rFonts w:ascii="Amasis MT Pro Black" w:hAnsi="Amasis MT Pro Black"/>
          <w:sz w:val="24"/>
          <w:szCs w:val="24"/>
        </w:rPr>
      </w:pPr>
      <w:r w:rsidRPr="00506F3C">
        <w:rPr>
          <w:rFonts w:ascii="Amasis MT Pro Black" w:hAnsi="Amasis MT Pro Black"/>
          <w:sz w:val="24"/>
          <w:szCs w:val="24"/>
        </w:rPr>
        <w:t>9.Reference: ……………………………………………………………………</w:t>
      </w:r>
      <w:r w:rsidR="00B005E6">
        <w:rPr>
          <w:rFonts w:ascii="Amasis MT Pro Black" w:hAnsi="Amasis MT Pro Black"/>
          <w:sz w:val="24"/>
          <w:szCs w:val="24"/>
        </w:rPr>
        <w:t>…………</w:t>
      </w:r>
      <w:r w:rsidR="00723EFE">
        <w:rPr>
          <w:rFonts w:ascii="Amasis MT Pro Black" w:hAnsi="Amasis MT Pro Black"/>
          <w:sz w:val="24"/>
          <w:szCs w:val="24"/>
        </w:rPr>
        <w:t>29</w:t>
      </w:r>
    </w:p>
    <w:p w14:paraId="303B983F" w14:textId="77777777" w:rsidR="00F009ED" w:rsidRPr="00506F3C" w:rsidRDefault="00F009ED" w:rsidP="00F009ED">
      <w:pPr>
        <w:pStyle w:val="TOC1"/>
        <w:tabs>
          <w:tab w:val="right" w:leader="dot" w:pos="9016"/>
        </w:tabs>
        <w:rPr>
          <w:rFonts w:ascii="Amasis MT Pro Black" w:eastAsiaTheme="minorEastAsia" w:hAnsi="Amasis MT Pro Black"/>
          <w:noProof/>
          <w:sz w:val="24"/>
          <w:szCs w:val="24"/>
          <w:lang w:eastAsia="en-IN"/>
        </w:rPr>
      </w:pPr>
    </w:p>
    <w:p w14:paraId="6D3ED30A" w14:textId="794C650D" w:rsidR="00F009ED" w:rsidRPr="00506F3C" w:rsidRDefault="00F009ED" w:rsidP="00F009ED">
      <w:pPr>
        <w:tabs>
          <w:tab w:val="left" w:pos="360"/>
        </w:tabs>
        <w:spacing w:line="259" w:lineRule="auto"/>
        <w:ind w:right="1215"/>
        <w:rPr>
          <w:rFonts w:ascii="Amasis MT Pro Black" w:hAnsi="Amasis MT Pro Black"/>
          <w:b/>
          <w:bCs/>
          <w:sz w:val="24"/>
          <w:szCs w:val="24"/>
          <w:u w:val="thick"/>
          <w:lang w:val="en-IN"/>
        </w:rPr>
      </w:pPr>
      <w:r w:rsidRPr="00506F3C">
        <w:rPr>
          <w:rFonts w:ascii="Amasis MT Pro Black" w:hAnsi="Amasis MT Pro Black"/>
          <w:b/>
          <w:bCs/>
          <w:noProof/>
          <w:sz w:val="24"/>
          <w:szCs w:val="24"/>
        </w:rPr>
        <w:fldChar w:fldCharType="end"/>
      </w:r>
    </w:p>
    <w:p w14:paraId="274C80C5" w14:textId="77777777" w:rsidR="00F009ED" w:rsidRPr="00506F3C" w:rsidRDefault="00F009ED" w:rsidP="000E1F47">
      <w:pPr>
        <w:tabs>
          <w:tab w:val="left" w:pos="360"/>
        </w:tabs>
        <w:spacing w:line="259" w:lineRule="auto"/>
        <w:ind w:right="1215"/>
        <w:rPr>
          <w:rFonts w:ascii="Amasis MT Pro Black" w:hAnsi="Amasis MT Pro Black"/>
          <w:b/>
          <w:bCs/>
          <w:sz w:val="24"/>
          <w:szCs w:val="24"/>
          <w:u w:val="thick"/>
          <w:lang w:val="en-IN"/>
        </w:rPr>
      </w:pPr>
    </w:p>
    <w:p w14:paraId="16A4A78E" w14:textId="77777777" w:rsidR="00F009ED" w:rsidRPr="00506F3C" w:rsidRDefault="00F009ED" w:rsidP="000E1F47">
      <w:pPr>
        <w:tabs>
          <w:tab w:val="left" w:pos="360"/>
        </w:tabs>
        <w:spacing w:line="259" w:lineRule="auto"/>
        <w:ind w:right="1215"/>
        <w:rPr>
          <w:rFonts w:ascii="Amasis MT Pro Black" w:hAnsi="Amasis MT Pro Black"/>
          <w:b/>
          <w:bCs/>
          <w:sz w:val="24"/>
          <w:szCs w:val="24"/>
          <w:u w:val="thick"/>
          <w:lang w:val="en-IN"/>
        </w:rPr>
      </w:pPr>
    </w:p>
    <w:p w14:paraId="72245B02"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3EEE5A7D"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2AC050E4"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322C726E"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13A06037"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7EBB369E"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6C5ED4E9"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5DAB882E"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09917EA0"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5B662A16"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5D8473BF"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24B9BA78"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3DFAD9B6"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2F23BCB7"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17FF933F"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6FC63F6B"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64DA1E1D"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17A3C73F"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315B8DCA"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6A93C88B"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7A1CFD4E"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25FEE951"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01F4F527"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5F90FDEA"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5C01D095"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2872E514" w14:textId="77777777" w:rsidR="00B005E6" w:rsidRDefault="00B005E6" w:rsidP="000E1F47">
      <w:pPr>
        <w:tabs>
          <w:tab w:val="left" w:pos="360"/>
        </w:tabs>
        <w:spacing w:line="259" w:lineRule="auto"/>
        <w:ind w:right="1215"/>
        <w:rPr>
          <w:rFonts w:ascii="Amasis MT Pro Black" w:hAnsi="Amasis MT Pro Black"/>
          <w:b/>
          <w:bCs/>
          <w:sz w:val="28"/>
          <w:szCs w:val="28"/>
          <w:u w:val="thick"/>
          <w:lang w:val="en-IN"/>
        </w:rPr>
      </w:pPr>
    </w:p>
    <w:p w14:paraId="7580CF4B"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6753C350"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2D463340" w14:textId="364DF243" w:rsidR="000E1F47" w:rsidRPr="000E1F47" w:rsidRDefault="000E1F47" w:rsidP="000E1F47">
      <w:pPr>
        <w:tabs>
          <w:tab w:val="left" w:pos="360"/>
        </w:tabs>
        <w:spacing w:line="259" w:lineRule="auto"/>
        <w:ind w:right="1215"/>
        <w:rPr>
          <w:rFonts w:ascii="Amasis MT Pro Black" w:hAnsi="Amasis MT Pro Black"/>
          <w:b/>
          <w:bCs/>
          <w:sz w:val="28"/>
          <w:szCs w:val="28"/>
          <w:u w:val="thick"/>
          <w:lang w:val="en-IN"/>
        </w:rPr>
      </w:pPr>
      <w:r>
        <w:rPr>
          <w:rFonts w:ascii="Amasis MT Pro Black" w:hAnsi="Amasis MT Pro Black"/>
          <w:b/>
          <w:bCs/>
          <w:sz w:val="28"/>
          <w:szCs w:val="28"/>
          <w:u w:val="thick"/>
          <w:lang w:val="en-IN"/>
        </w:rPr>
        <w:lastRenderedPageBreak/>
        <w:t>1.</w:t>
      </w:r>
      <w:r w:rsidR="004818A0" w:rsidRPr="000E1F47">
        <w:rPr>
          <w:rFonts w:ascii="Amasis MT Pro Black" w:hAnsi="Amasis MT Pro Black"/>
          <w:b/>
          <w:bCs/>
          <w:sz w:val="28"/>
          <w:szCs w:val="28"/>
          <w:u w:val="thick"/>
          <w:lang w:val="en-IN"/>
        </w:rPr>
        <w:t>INTRODUCTION</w:t>
      </w:r>
      <w:r w:rsidRPr="000E1F47">
        <w:rPr>
          <w:rFonts w:ascii="Amasis MT Pro Black" w:hAnsi="Amasis MT Pro Black"/>
          <w:b/>
          <w:bCs/>
          <w:sz w:val="28"/>
          <w:szCs w:val="28"/>
          <w:u w:val="thick"/>
          <w:lang w:val="en-IN"/>
        </w:rPr>
        <w:t>:</w:t>
      </w:r>
    </w:p>
    <w:p w14:paraId="27E71449" w14:textId="77777777" w:rsidR="000E1F47" w:rsidRDefault="000E1F47" w:rsidP="004818A0">
      <w:pPr>
        <w:tabs>
          <w:tab w:val="left" w:pos="360"/>
        </w:tabs>
        <w:spacing w:line="259" w:lineRule="auto"/>
        <w:ind w:right="1215"/>
        <w:rPr>
          <w:sz w:val="24"/>
          <w:lang w:val="en-IN"/>
        </w:rPr>
      </w:pPr>
    </w:p>
    <w:p w14:paraId="0626CF76" w14:textId="77777777" w:rsidR="004C0B0E" w:rsidRPr="004C0B0E" w:rsidRDefault="004C0B0E" w:rsidP="004C0B0E">
      <w:pPr>
        <w:tabs>
          <w:tab w:val="left" w:pos="360"/>
        </w:tabs>
        <w:spacing w:line="259" w:lineRule="auto"/>
        <w:ind w:right="1215"/>
        <w:rPr>
          <w:sz w:val="24"/>
          <w:lang w:val="en-IN"/>
        </w:rPr>
      </w:pPr>
      <w:r w:rsidRPr="004C0B0E">
        <w:rPr>
          <w:sz w:val="24"/>
          <w:lang w:val="en-IN"/>
        </w:rPr>
        <w:t xml:space="preserve">The </w:t>
      </w:r>
      <w:r w:rsidRPr="004C0B0E">
        <w:rPr>
          <w:b/>
          <w:bCs/>
          <w:sz w:val="24"/>
          <w:lang w:val="en-IN"/>
        </w:rPr>
        <w:t>COVID-19 pandemic</w:t>
      </w:r>
      <w:r w:rsidRPr="004C0B0E">
        <w:rPr>
          <w:sz w:val="24"/>
          <w:lang w:val="en-IN"/>
        </w:rPr>
        <w:t xml:space="preserve">, caused by the </w:t>
      </w:r>
      <w:r w:rsidRPr="004C0B0E">
        <w:rPr>
          <w:b/>
          <w:bCs/>
          <w:sz w:val="24"/>
          <w:lang w:val="en-IN"/>
        </w:rPr>
        <w:t>SARS-CoV-2 virus</w:t>
      </w:r>
      <w:r w:rsidRPr="004C0B0E">
        <w:rPr>
          <w:sz w:val="24"/>
          <w:lang w:val="en-IN"/>
        </w:rPr>
        <w:t xml:space="preserve">, has undeniably altered the course of modern history since its outbreak in late 2019. The pandemic has affected millions of lives worldwide, leading to widespread illness, death, and economic disruption. Among the hardest-hit nations, the </w:t>
      </w:r>
      <w:r w:rsidRPr="004C0B0E">
        <w:rPr>
          <w:b/>
          <w:bCs/>
          <w:sz w:val="24"/>
          <w:lang w:val="en-IN"/>
        </w:rPr>
        <w:t>United States</w:t>
      </w:r>
      <w:r w:rsidRPr="004C0B0E">
        <w:rPr>
          <w:sz w:val="24"/>
          <w:lang w:val="en-IN"/>
        </w:rPr>
        <w:t xml:space="preserve"> stands out, with one of the highest numbers of confirmed COVID-19 cases and related fatalities globally. As the virus rapidly spread across the country, it became increasingly important for public health authorities to </w:t>
      </w:r>
      <w:r w:rsidRPr="004C0B0E">
        <w:rPr>
          <w:b/>
          <w:bCs/>
          <w:sz w:val="24"/>
          <w:lang w:val="en-IN"/>
        </w:rPr>
        <w:t xml:space="preserve">monitor, </w:t>
      </w:r>
      <w:proofErr w:type="spellStart"/>
      <w:r w:rsidRPr="004C0B0E">
        <w:rPr>
          <w:b/>
          <w:bCs/>
          <w:sz w:val="24"/>
          <w:lang w:val="en-IN"/>
        </w:rPr>
        <w:t>analyze</w:t>
      </w:r>
      <w:proofErr w:type="spellEnd"/>
      <w:r w:rsidRPr="004C0B0E">
        <w:rPr>
          <w:sz w:val="24"/>
          <w:lang w:val="en-IN"/>
        </w:rPr>
        <w:t xml:space="preserve">, and </w:t>
      </w:r>
      <w:r w:rsidRPr="004C0B0E">
        <w:rPr>
          <w:b/>
          <w:bCs/>
          <w:sz w:val="24"/>
          <w:lang w:val="en-IN"/>
        </w:rPr>
        <w:t>understand</w:t>
      </w:r>
      <w:r w:rsidRPr="004C0B0E">
        <w:rPr>
          <w:sz w:val="24"/>
          <w:lang w:val="en-IN"/>
        </w:rPr>
        <w:t xml:space="preserve"> the patterns of </w:t>
      </w:r>
      <w:r w:rsidRPr="004C0B0E">
        <w:rPr>
          <w:b/>
          <w:bCs/>
          <w:sz w:val="24"/>
          <w:lang w:val="en-IN"/>
        </w:rPr>
        <w:t>mortality</w:t>
      </w:r>
      <w:r w:rsidRPr="004C0B0E">
        <w:rPr>
          <w:sz w:val="24"/>
          <w:lang w:val="en-IN"/>
        </w:rPr>
        <w:t xml:space="preserve"> </w:t>
      </w:r>
      <w:proofErr w:type="gramStart"/>
      <w:r w:rsidRPr="004C0B0E">
        <w:rPr>
          <w:sz w:val="24"/>
          <w:lang w:val="en-IN"/>
        </w:rPr>
        <w:t>in order to</w:t>
      </w:r>
      <w:proofErr w:type="gramEnd"/>
      <w:r w:rsidRPr="004C0B0E">
        <w:rPr>
          <w:sz w:val="24"/>
          <w:lang w:val="en-IN"/>
        </w:rPr>
        <w:t xml:space="preserve"> develop effective healthcare strategies, allocate resources, and create policies that could mitigate the pandemic’s impact.</w:t>
      </w:r>
    </w:p>
    <w:p w14:paraId="19F1A83A" w14:textId="77777777" w:rsidR="004C0B0E" w:rsidRPr="004C0B0E" w:rsidRDefault="004C0B0E" w:rsidP="004C0B0E">
      <w:pPr>
        <w:tabs>
          <w:tab w:val="left" w:pos="360"/>
        </w:tabs>
        <w:spacing w:line="259" w:lineRule="auto"/>
        <w:ind w:right="1215"/>
        <w:rPr>
          <w:sz w:val="24"/>
          <w:lang w:val="en-IN"/>
        </w:rPr>
      </w:pPr>
      <w:r w:rsidRPr="004C0B0E">
        <w:rPr>
          <w:sz w:val="24"/>
          <w:lang w:val="en-IN"/>
        </w:rPr>
        <w:t xml:space="preserve">In response to the challenges posed by the pandemic, this project focuses on </w:t>
      </w:r>
      <w:proofErr w:type="spellStart"/>
      <w:r w:rsidRPr="004C0B0E">
        <w:rPr>
          <w:b/>
          <w:bCs/>
          <w:sz w:val="24"/>
          <w:lang w:val="en-IN"/>
        </w:rPr>
        <w:t>analyzing</w:t>
      </w:r>
      <w:proofErr w:type="spellEnd"/>
      <w:r w:rsidRPr="004C0B0E">
        <w:rPr>
          <w:b/>
          <w:bCs/>
          <w:sz w:val="24"/>
          <w:lang w:val="en-IN"/>
        </w:rPr>
        <w:t xml:space="preserve"> COVID-19 death statistics</w:t>
      </w:r>
      <w:r w:rsidRPr="004C0B0E">
        <w:rPr>
          <w:sz w:val="24"/>
          <w:lang w:val="en-IN"/>
        </w:rPr>
        <w:t xml:space="preserve"> within the United States using a comprehensive dataset provided by the </w:t>
      </w:r>
      <w:proofErr w:type="spellStart"/>
      <w:r w:rsidRPr="004C0B0E">
        <w:rPr>
          <w:b/>
          <w:bCs/>
          <w:sz w:val="24"/>
          <w:lang w:val="en-IN"/>
        </w:rPr>
        <w:t>Centers</w:t>
      </w:r>
      <w:proofErr w:type="spellEnd"/>
      <w:r w:rsidRPr="004C0B0E">
        <w:rPr>
          <w:b/>
          <w:bCs/>
          <w:sz w:val="24"/>
          <w:lang w:val="en-IN"/>
        </w:rPr>
        <w:t xml:space="preserve"> for Disease Control and Prevention (CDC)</w:t>
      </w:r>
      <w:r w:rsidRPr="004C0B0E">
        <w:rPr>
          <w:sz w:val="24"/>
          <w:lang w:val="en-IN"/>
        </w:rPr>
        <w:t xml:space="preserve">. The dataset offers a detailed breakdown of COVID-19 fatalities, segmented by </w:t>
      </w:r>
      <w:r w:rsidRPr="004C0B0E">
        <w:rPr>
          <w:b/>
          <w:bCs/>
          <w:sz w:val="24"/>
          <w:lang w:val="en-IN"/>
        </w:rPr>
        <w:t>age group</w:t>
      </w:r>
      <w:r w:rsidRPr="004C0B0E">
        <w:rPr>
          <w:sz w:val="24"/>
          <w:lang w:val="en-IN"/>
        </w:rPr>
        <w:t xml:space="preserve">, </w:t>
      </w:r>
      <w:r w:rsidRPr="004C0B0E">
        <w:rPr>
          <w:b/>
          <w:bCs/>
          <w:sz w:val="24"/>
          <w:lang w:val="en-IN"/>
        </w:rPr>
        <w:t>gender</w:t>
      </w:r>
      <w:r w:rsidRPr="004C0B0E">
        <w:rPr>
          <w:sz w:val="24"/>
          <w:lang w:val="en-IN"/>
        </w:rPr>
        <w:t xml:space="preserve">, and </w:t>
      </w:r>
      <w:r w:rsidRPr="004C0B0E">
        <w:rPr>
          <w:b/>
          <w:bCs/>
          <w:sz w:val="24"/>
          <w:lang w:val="en-IN"/>
        </w:rPr>
        <w:t>state</w:t>
      </w:r>
      <w:r w:rsidRPr="004C0B0E">
        <w:rPr>
          <w:sz w:val="24"/>
          <w:lang w:val="en-IN"/>
        </w:rPr>
        <w:t xml:space="preserve">, which forms the basis for exploring how different demographic groups and geographical regions have been affected by the virus. By leveraging this rich source of information, we aim to draw actionable insights that can aid public health professionals, policymakers, and the </w:t>
      </w:r>
      <w:proofErr w:type="gramStart"/>
      <w:r w:rsidRPr="004C0B0E">
        <w:rPr>
          <w:sz w:val="24"/>
          <w:lang w:val="en-IN"/>
        </w:rPr>
        <w:t>general public</w:t>
      </w:r>
      <w:proofErr w:type="gramEnd"/>
      <w:r w:rsidRPr="004C0B0E">
        <w:rPr>
          <w:sz w:val="24"/>
          <w:lang w:val="en-IN"/>
        </w:rPr>
        <w:t xml:space="preserve"> in understanding the full scope of the pandemic's mortality trends.</w:t>
      </w:r>
    </w:p>
    <w:p w14:paraId="66CF820C" w14:textId="77777777" w:rsidR="004C0B0E" w:rsidRPr="004C0B0E" w:rsidRDefault="004C0B0E" w:rsidP="004C0B0E">
      <w:pPr>
        <w:tabs>
          <w:tab w:val="left" w:pos="360"/>
        </w:tabs>
        <w:spacing w:line="259" w:lineRule="auto"/>
        <w:ind w:right="1215"/>
        <w:rPr>
          <w:sz w:val="24"/>
          <w:lang w:val="en-IN"/>
        </w:rPr>
      </w:pPr>
      <w:r w:rsidRPr="004C0B0E">
        <w:rPr>
          <w:sz w:val="24"/>
          <w:lang w:val="en-IN"/>
        </w:rPr>
        <w:t xml:space="preserve">The </w:t>
      </w:r>
      <w:r w:rsidRPr="004C0B0E">
        <w:rPr>
          <w:b/>
          <w:bCs/>
          <w:sz w:val="24"/>
          <w:lang w:val="en-IN"/>
        </w:rPr>
        <w:t>primary objective</w:t>
      </w:r>
      <w:r w:rsidRPr="004C0B0E">
        <w:rPr>
          <w:sz w:val="24"/>
          <w:lang w:val="en-IN"/>
        </w:rPr>
        <w:t xml:space="preserve"> of this project is to </w:t>
      </w:r>
      <w:proofErr w:type="spellStart"/>
      <w:r w:rsidRPr="004C0B0E">
        <w:rPr>
          <w:sz w:val="24"/>
          <w:lang w:val="en-IN"/>
        </w:rPr>
        <w:t>analyze</w:t>
      </w:r>
      <w:proofErr w:type="spellEnd"/>
      <w:r w:rsidRPr="004C0B0E">
        <w:rPr>
          <w:sz w:val="24"/>
          <w:lang w:val="en-IN"/>
        </w:rPr>
        <w:t xml:space="preserve"> the COVID-19 death data across various dimensions such as </w:t>
      </w:r>
      <w:r w:rsidRPr="004C0B0E">
        <w:rPr>
          <w:b/>
          <w:bCs/>
          <w:sz w:val="24"/>
          <w:lang w:val="en-IN"/>
        </w:rPr>
        <w:t>age group</w:t>
      </w:r>
      <w:r w:rsidRPr="004C0B0E">
        <w:rPr>
          <w:sz w:val="24"/>
          <w:lang w:val="en-IN"/>
        </w:rPr>
        <w:t xml:space="preserve">, </w:t>
      </w:r>
      <w:r w:rsidRPr="004C0B0E">
        <w:rPr>
          <w:b/>
          <w:bCs/>
          <w:sz w:val="24"/>
          <w:lang w:val="en-IN"/>
        </w:rPr>
        <w:t>gender</w:t>
      </w:r>
      <w:r w:rsidRPr="004C0B0E">
        <w:rPr>
          <w:sz w:val="24"/>
          <w:lang w:val="en-IN"/>
        </w:rPr>
        <w:t xml:space="preserve">, and </w:t>
      </w:r>
      <w:r w:rsidRPr="004C0B0E">
        <w:rPr>
          <w:b/>
          <w:bCs/>
          <w:sz w:val="24"/>
          <w:lang w:val="en-IN"/>
        </w:rPr>
        <w:t>geographical location</w:t>
      </w:r>
      <w:r w:rsidRPr="004C0B0E">
        <w:rPr>
          <w:sz w:val="24"/>
          <w:lang w:val="en-IN"/>
        </w:rPr>
        <w:t xml:space="preserve">. Using </w:t>
      </w:r>
      <w:r w:rsidRPr="004C0B0E">
        <w:rPr>
          <w:b/>
          <w:bCs/>
          <w:sz w:val="24"/>
          <w:lang w:val="en-IN"/>
        </w:rPr>
        <w:t>Excel dashboard tools</w:t>
      </w:r>
      <w:r w:rsidRPr="004C0B0E">
        <w:rPr>
          <w:sz w:val="24"/>
          <w:lang w:val="en-IN"/>
        </w:rPr>
        <w:t xml:space="preserve">, we aim to transform the raw, unprocessed data into a set of </w:t>
      </w:r>
      <w:r w:rsidRPr="004C0B0E">
        <w:rPr>
          <w:b/>
          <w:bCs/>
          <w:sz w:val="24"/>
          <w:lang w:val="en-IN"/>
        </w:rPr>
        <w:t>meaningful visualizations</w:t>
      </w:r>
      <w:r w:rsidRPr="004C0B0E">
        <w:rPr>
          <w:sz w:val="24"/>
          <w:lang w:val="en-IN"/>
        </w:rPr>
        <w:t xml:space="preserve"> that clearly highlight the key trends and patterns. These visualizations can help identify the </w:t>
      </w:r>
      <w:r w:rsidRPr="004C0B0E">
        <w:rPr>
          <w:b/>
          <w:bCs/>
          <w:sz w:val="24"/>
          <w:lang w:val="en-IN"/>
        </w:rPr>
        <w:t>most vulnerable populations</w:t>
      </w:r>
      <w:r w:rsidRPr="004C0B0E">
        <w:rPr>
          <w:sz w:val="24"/>
          <w:lang w:val="en-IN"/>
        </w:rPr>
        <w:t xml:space="preserve"> and </w:t>
      </w:r>
      <w:r w:rsidRPr="004C0B0E">
        <w:rPr>
          <w:b/>
          <w:bCs/>
          <w:sz w:val="24"/>
          <w:lang w:val="en-IN"/>
        </w:rPr>
        <w:t>regions</w:t>
      </w:r>
      <w:r w:rsidRPr="004C0B0E">
        <w:rPr>
          <w:sz w:val="24"/>
          <w:lang w:val="en-IN"/>
        </w:rPr>
        <w:t xml:space="preserve"> that were disproportionately impacted by the virus, thus allowing stakeholders to take targeted actions. Whether through public health interventions, resource allocation, or the implementation of focused policies, these insights have the potential to </w:t>
      </w:r>
      <w:r w:rsidRPr="004C0B0E">
        <w:rPr>
          <w:b/>
          <w:bCs/>
          <w:sz w:val="24"/>
          <w:lang w:val="en-IN"/>
        </w:rPr>
        <w:t>drive better decision-making</w:t>
      </w:r>
      <w:r w:rsidRPr="004C0B0E">
        <w:rPr>
          <w:sz w:val="24"/>
          <w:lang w:val="en-IN"/>
        </w:rPr>
        <w:t xml:space="preserve"> and </w:t>
      </w:r>
      <w:r w:rsidRPr="004C0B0E">
        <w:rPr>
          <w:b/>
          <w:bCs/>
          <w:sz w:val="24"/>
          <w:lang w:val="en-IN"/>
        </w:rPr>
        <w:t>improve crisis response</w:t>
      </w:r>
      <w:r w:rsidRPr="004C0B0E">
        <w:rPr>
          <w:sz w:val="24"/>
          <w:lang w:val="en-IN"/>
        </w:rPr>
        <w:t xml:space="preserve"> efforts in the future.</w:t>
      </w:r>
    </w:p>
    <w:p w14:paraId="41BD036A" w14:textId="77777777" w:rsidR="004C0B0E" w:rsidRPr="004C0B0E" w:rsidRDefault="004C0B0E" w:rsidP="004C0B0E">
      <w:pPr>
        <w:tabs>
          <w:tab w:val="left" w:pos="360"/>
        </w:tabs>
        <w:spacing w:line="259" w:lineRule="auto"/>
        <w:ind w:right="1215"/>
        <w:rPr>
          <w:sz w:val="24"/>
          <w:lang w:val="en-IN"/>
        </w:rPr>
      </w:pPr>
      <w:r w:rsidRPr="004C0B0E">
        <w:rPr>
          <w:sz w:val="24"/>
          <w:lang w:val="en-IN"/>
        </w:rPr>
        <w:t xml:space="preserve">Moreover, the dashboard is designed to be </w:t>
      </w:r>
      <w:r w:rsidRPr="004C0B0E">
        <w:rPr>
          <w:b/>
          <w:bCs/>
          <w:sz w:val="24"/>
          <w:lang w:val="en-IN"/>
        </w:rPr>
        <w:t>interactive</w:t>
      </w:r>
      <w:r w:rsidRPr="004C0B0E">
        <w:rPr>
          <w:sz w:val="24"/>
          <w:lang w:val="en-IN"/>
        </w:rPr>
        <w:t xml:space="preserve">, enabling users to slice and filter the data across multiple dimensions. This interactive feature allows users to delve deeper into the </w:t>
      </w:r>
      <w:r w:rsidRPr="004C0B0E">
        <w:rPr>
          <w:b/>
          <w:bCs/>
          <w:sz w:val="24"/>
          <w:lang w:val="en-IN"/>
        </w:rPr>
        <w:t>COVID-19 mortality trends</w:t>
      </w:r>
      <w:r w:rsidRPr="004C0B0E">
        <w:rPr>
          <w:sz w:val="24"/>
          <w:lang w:val="en-IN"/>
        </w:rPr>
        <w:t xml:space="preserve">, providing a more nuanced understanding of how different factors have influenced the course of the pandemic. By enabling real-time exploration of the data, the dashboard empowers users to </w:t>
      </w:r>
      <w:proofErr w:type="spellStart"/>
      <w:r w:rsidRPr="004C0B0E">
        <w:rPr>
          <w:sz w:val="24"/>
          <w:lang w:val="en-IN"/>
        </w:rPr>
        <w:t>analyze</w:t>
      </w:r>
      <w:proofErr w:type="spellEnd"/>
      <w:r w:rsidRPr="004C0B0E">
        <w:rPr>
          <w:sz w:val="24"/>
          <w:lang w:val="en-IN"/>
        </w:rPr>
        <w:t xml:space="preserve"> and interpret trends from various perspectives, making it a valuable tool for both retrospective analysis and future preparedness.</w:t>
      </w:r>
    </w:p>
    <w:p w14:paraId="0B38D96B" w14:textId="77777777" w:rsidR="004C0B0E" w:rsidRPr="004C0B0E" w:rsidRDefault="004C0B0E" w:rsidP="004C0B0E">
      <w:pPr>
        <w:tabs>
          <w:tab w:val="left" w:pos="360"/>
        </w:tabs>
        <w:spacing w:line="259" w:lineRule="auto"/>
        <w:ind w:right="1215"/>
        <w:rPr>
          <w:sz w:val="24"/>
          <w:lang w:val="en-IN"/>
        </w:rPr>
      </w:pPr>
      <w:r w:rsidRPr="004C0B0E">
        <w:rPr>
          <w:sz w:val="24"/>
          <w:lang w:val="en-IN"/>
        </w:rPr>
        <w:t xml:space="preserve">Through this project, we not only provide a </w:t>
      </w:r>
      <w:r w:rsidRPr="004C0B0E">
        <w:rPr>
          <w:b/>
          <w:bCs/>
          <w:sz w:val="24"/>
          <w:lang w:val="en-IN"/>
        </w:rPr>
        <w:t>historical analysis</w:t>
      </w:r>
      <w:r w:rsidRPr="004C0B0E">
        <w:rPr>
          <w:sz w:val="24"/>
          <w:lang w:val="en-IN"/>
        </w:rPr>
        <w:t xml:space="preserve"> of the pandemic’s toll on U.S. society, but we also lay the groundwork for the </w:t>
      </w:r>
      <w:r w:rsidRPr="004C0B0E">
        <w:rPr>
          <w:b/>
          <w:bCs/>
          <w:sz w:val="24"/>
          <w:lang w:val="en-IN"/>
        </w:rPr>
        <w:t>use of data-driven insights</w:t>
      </w:r>
      <w:r w:rsidRPr="004C0B0E">
        <w:rPr>
          <w:sz w:val="24"/>
          <w:lang w:val="en-IN"/>
        </w:rPr>
        <w:t xml:space="preserve"> in managing future public health crises. This effort highlights the critical role that </w:t>
      </w:r>
      <w:r w:rsidRPr="004C0B0E">
        <w:rPr>
          <w:b/>
          <w:bCs/>
          <w:sz w:val="24"/>
          <w:lang w:val="en-IN"/>
        </w:rPr>
        <w:t>statistical tools</w:t>
      </w:r>
      <w:r w:rsidRPr="004C0B0E">
        <w:rPr>
          <w:sz w:val="24"/>
          <w:lang w:val="en-IN"/>
        </w:rPr>
        <w:t xml:space="preserve"> and </w:t>
      </w:r>
      <w:r w:rsidRPr="004C0B0E">
        <w:rPr>
          <w:b/>
          <w:bCs/>
          <w:sz w:val="24"/>
          <w:lang w:val="en-IN"/>
        </w:rPr>
        <w:t>data visualization</w:t>
      </w:r>
      <w:r w:rsidRPr="004C0B0E">
        <w:rPr>
          <w:sz w:val="24"/>
          <w:lang w:val="en-IN"/>
        </w:rPr>
        <w:t xml:space="preserve"> play in </w:t>
      </w:r>
      <w:r w:rsidRPr="004C0B0E">
        <w:rPr>
          <w:b/>
          <w:bCs/>
          <w:sz w:val="24"/>
          <w:lang w:val="en-IN"/>
        </w:rPr>
        <w:t>health informatics</w:t>
      </w:r>
      <w:r w:rsidRPr="004C0B0E">
        <w:rPr>
          <w:sz w:val="24"/>
          <w:lang w:val="en-IN"/>
        </w:rPr>
        <w:t xml:space="preserve"> and </w:t>
      </w:r>
      <w:r w:rsidRPr="004C0B0E">
        <w:rPr>
          <w:b/>
          <w:bCs/>
          <w:sz w:val="24"/>
          <w:lang w:val="en-IN"/>
        </w:rPr>
        <w:t xml:space="preserve">crisis </w:t>
      </w:r>
      <w:proofErr w:type="gramStart"/>
      <w:r w:rsidRPr="004C0B0E">
        <w:rPr>
          <w:b/>
          <w:bCs/>
          <w:sz w:val="24"/>
          <w:lang w:val="en-IN"/>
        </w:rPr>
        <w:t>management</w:t>
      </w:r>
      <w:r w:rsidRPr="004C0B0E">
        <w:rPr>
          <w:sz w:val="24"/>
          <w:lang w:val="en-IN"/>
        </w:rPr>
        <w:t>, and</w:t>
      </w:r>
      <w:proofErr w:type="gramEnd"/>
      <w:r w:rsidRPr="004C0B0E">
        <w:rPr>
          <w:sz w:val="24"/>
          <w:lang w:val="en-IN"/>
        </w:rPr>
        <w:t xml:space="preserve"> serves as a framework for addressing similar challenges in the years to come. The findings of this report not only offer important lessons learned but also underscore the value of data as a key asset in shaping global health responses in the face of ongoing or future pandemics.</w:t>
      </w:r>
    </w:p>
    <w:p w14:paraId="66EB847E" w14:textId="77777777" w:rsidR="000E1F47" w:rsidRDefault="000E1F47" w:rsidP="004818A0">
      <w:pPr>
        <w:tabs>
          <w:tab w:val="left" w:pos="360"/>
        </w:tabs>
        <w:spacing w:line="259" w:lineRule="auto"/>
        <w:ind w:right="1215"/>
        <w:rPr>
          <w:sz w:val="24"/>
          <w:lang w:val="en-IN"/>
        </w:rPr>
      </w:pPr>
    </w:p>
    <w:p w14:paraId="563AEB39" w14:textId="77777777" w:rsidR="003D0267" w:rsidRDefault="003D0267" w:rsidP="004818A0">
      <w:pPr>
        <w:tabs>
          <w:tab w:val="left" w:pos="360"/>
        </w:tabs>
        <w:spacing w:line="259" w:lineRule="auto"/>
        <w:ind w:right="1215"/>
        <w:rPr>
          <w:sz w:val="24"/>
          <w:lang w:val="en-IN"/>
        </w:rPr>
      </w:pPr>
    </w:p>
    <w:p w14:paraId="290791F2" w14:textId="77777777" w:rsidR="003D0267" w:rsidRDefault="003D0267" w:rsidP="004818A0">
      <w:pPr>
        <w:tabs>
          <w:tab w:val="left" w:pos="360"/>
        </w:tabs>
        <w:spacing w:line="259" w:lineRule="auto"/>
        <w:ind w:right="1215"/>
        <w:rPr>
          <w:sz w:val="24"/>
          <w:lang w:val="en-IN"/>
        </w:rPr>
      </w:pPr>
    </w:p>
    <w:p w14:paraId="3EBB08E9" w14:textId="77777777" w:rsidR="003D0267" w:rsidRDefault="003D0267" w:rsidP="004818A0">
      <w:pPr>
        <w:tabs>
          <w:tab w:val="left" w:pos="360"/>
        </w:tabs>
        <w:spacing w:line="259" w:lineRule="auto"/>
        <w:ind w:right="1215"/>
        <w:rPr>
          <w:sz w:val="24"/>
          <w:lang w:val="en-IN"/>
        </w:rPr>
      </w:pPr>
    </w:p>
    <w:p w14:paraId="612D58E3" w14:textId="77777777" w:rsidR="003D0267" w:rsidRDefault="003D0267" w:rsidP="004818A0">
      <w:pPr>
        <w:tabs>
          <w:tab w:val="left" w:pos="360"/>
        </w:tabs>
        <w:spacing w:line="259" w:lineRule="auto"/>
        <w:ind w:right="1215"/>
        <w:rPr>
          <w:sz w:val="24"/>
          <w:lang w:val="en-IN"/>
        </w:rPr>
      </w:pPr>
    </w:p>
    <w:p w14:paraId="5C356D5F" w14:textId="77777777" w:rsidR="000E1F47" w:rsidRDefault="000E1F47" w:rsidP="004818A0">
      <w:pPr>
        <w:tabs>
          <w:tab w:val="left" w:pos="360"/>
        </w:tabs>
        <w:spacing w:line="259" w:lineRule="auto"/>
        <w:ind w:right="1215"/>
        <w:rPr>
          <w:sz w:val="24"/>
          <w:lang w:val="en-IN"/>
        </w:rPr>
      </w:pPr>
    </w:p>
    <w:p w14:paraId="53D3FDC4" w14:textId="77777777" w:rsidR="000E1F47" w:rsidRPr="004818A0" w:rsidRDefault="000E1F47" w:rsidP="004818A0">
      <w:pPr>
        <w:tabs>
          <w:tab w:val="left" w:pos="360"/>
        </w:tabs>
        <w:spacing w:line="259" w:lineRule="auto"/>
        <w:ind w:right="1215"/>
        <w:rPr>
          <w:sz w:val="24"/>
          <w:lang w:val="en-IN"/>
        </w:rPr>
      </w:pPr>
    </w:p>
    <w:p w14:paraId="781D028E" w14:textId="7CAA6AB0" w:rsidR="004818A0" w:rsidRPr="004818A0" w:rsidRDefault="004818A0" w:rsidP="004818A0">
      <w:pPr>
        <w:tabs>
          <w:tab w:val="left" w:pos="360"/>
        </w:tabs>
        <w:spacing w:line="259" w:lineRule="auto"/>
        <w:ind w:right="1215"/>
        <w:rPr>
          <w:rFonts w:ascii="Amasis MT Pro Black" w:hAnsi="Amasis MT Pro Black"/>
          <w:sz w:val="28"/>
          <w:szCs w:val="28"/>
          <w:u w:val="thick"/>
          <w:lang w:val="en-IN"/>
        </w:rPr>
      </w:pPr>
      <w:r w:rsidRPr="004818A0">
        <w:rPr>
          <w:rFonts w:ascii="Amasis MT Pro Black" w:hAnsi="Amasis MT Pro Black"/>
          <w:b/>
          <w:bCs/>
          <w:sz w:val="28"/>
          <w:szCs w:val="28"/>
          <w:u w:val="thick"/>
          <w:lang w:val="en-IN"/>
        </w:rPr>
        <w:lastRenderedPageBreak/>
        <w:t>2. SOURCE OF DATASET</w:t>
      </w:r>
      <w:r w:rsidR="000E1F47">
        <w:rPr>
          <w:rFonts w:ascii="Amasis MT Pro Black" w:hAnsi="Amasis MT Pro Black"/>
          <w:b/>
          <w:bCs/>
          <w:sz w:val="28"/>
          <w:szCs w:val="28"/>
          <w:u w:val="thick"/>
          <w:lang w:val="en-IN"/>
        </w:rPr>
        <w:t>:</w:t>
      </w:r>
    </w:p>
    <w:p w14:paraId="163F8CF7" w14:textId="77777777" w:rsidR="000E1F47" w:rsidRDefault="000E1F47" w:rsidP="004818A0">
      <w:pPr>
        <w:tabs>
          <w:tab w:val="left" w:pos="360"/>
        </w:tabs>
        <w:spacing w:line="259" w:lineRule="auto"/>
        <w:ind w:right="1215"/>
        <w:rPr>
          <w:sz w:val="24"/>
          <w:lang w:val="en-IN"/>
        </w:rPr>
      </w:pPr>
    </w:p>
    <w:p w14:paraId="60F0F79B" w14:textId="77777777" w:rsidR="004C0B0E" w:rsidRPr="004C0B0E" w:rsidRDefault="004C0B0E" w:rsidP="004C0B0E">
      <w:pPr>
        <w:tabs>
          <w:tab w:val="left" w:pos="360"/>
        </w:tabs>
        <w:spacing w:line="259" w:lineRule="auto"/>
        <w:ind w:right="1215"/>
        <w:rPr>
          <w:sz w:val="24"/>
          <w:lang w:val="en-IN"/>
        </w:rPr>
      </w:pPr>
      <w:r w:rsidRPr="004C0B0E">
        <w:rPr>
          <w:sz w:val="24"/>
          <w:lang w:val="en-IN"/>
        </w:rPr>
        <w:t xml:space="preserve">The dataset utilized for this project is officially published by the </w:t>
      </w:r>
      <w:proofErr w:type="spellStart"/>
      <w:r w:rsidRPr="004C0B0E">
        <w:rPr>
          <w:b/>
          <w:bCs/>
          <w:sz w:val="24"/>
          <w:lang w:val="en-IN"/>
        </w:rPr>
        <w:t>Centers</w:t>
      </w:r>
      <w:proofErr w:type="spellEnd"/>
      <w:r w:rsidRPr="004C0B0E">
        <w:rPr>
          <w:b/>
          <w:bCs/>
          <w:sz w:val="24"/>
          <w:lang w:val="en-IN"/>
        </w:rPr>
        <w:t xml:space="preserve"> for Disease Control and Prevention (CDC)</w:t>
      </w:r>
      <w:r w:rsidRPr="004C0B0E">
        <w:rPr>
          <w:sz w:val="24"/>
          <w:lang w:val="en-IN"/>
        </w:rPr>
        <w:t xml:space="preserve"> and provides </w:t>
      </w:r>
      <w:r w:rsidRPr="004C0B0E">
        <w:rPr>
          <w:b/>
          <w:bCs/>
          <w:sz w:val="24"/>
          <w:lang w:val="en-IN"/>
        </w:rPr>
        <w:t>provisional counts of COVID-19 deaths</w:t>
      </w:r>
      <w:r w:rsidRPr="004C0B0E">
        <w:rPr>
          <w:sz w:val="24"/>
          <w:lang w:val="en-IN"/>
        </w:rPr>
        <w:t xml:space="preserve"> in the United States. These counts are categorized by </w:t>
      </w:r>
      <w:r w:rsidRPr="004C0B0E">
        <w:rPr>
          <w:b/>
          <w:bCs/>
          <w:sz w:val="24"/>
          <w:lang w:val="en-IN"/>
        </w:rPr>
        <w:t>sex</w:t>
      </w:r>
      <w:r w:rsidRPr="004C0B0E">
        <w:rPr>
          <w:sz w:val="24"/>
          <w:lang w:val="en-IN"/>
        </w:rPr>
        <w:t xml:space="preserve">, </w:t>
      </w:r>
      <w:r w:rsidRPr="004C0B0E">
        <w:rPr>
          <w:b/>
          <w:bCs/>
          <w:sz w:val="24"/>
          <w:lang w:val="en-IN"/>
        </w:rPr>
        <w:t>age group</w:t>
      </w:r>
      <w:r w:rsidRPr="004C0B0E">
        <w:rPr>
          <w:sz w:val="24"/>
          <w:lang w:val="en-IN"/>
        </w:rPr>
        <w:t xml:space="preserve">, and </w:t>
      </w:r>
      <w:r w:rsidRPr="004C0B0E">
        <w:rPr>
          <w:b/>
          <w:bCs/>
          <w:sz w:val="24"/>
          <w:lang w:val="en-IN"/>
        </w:rPr>
        <w:t>state</w:t>
      </w:r>
      <w:r w:rsidRPr="004C0B0E">
        <w:rPr>
          <w:sz w:val="24"/>
          <w:lang w:val="en-IN"/>
        </w:rPr>
        <w:t xml:space="preserve">, offering a comprehensive view of the pandemic's impact across different demographic groups and geographical regions. As the pandemic evolved, the dataset was regularly updated to ensure the most accurate and up-to-date statistics are available, reflecting changes in death counts and the reporting process. This ensures that the data remains a </w:t>
      </w:r>
      <w:r w:rsidRPr="004C0B0E">
        <w:rPr>
          <w:b/>
          <w:bCs/>
          <w:sz w:val="24"/>
          <w:lang w:val="en-IN"/>
        </w:rPr>
        <w:t>reliable and timely source</w:t>
      </w:r>
      <w:r w:rsidRPr="004C0B0E">
        <w:rPr>
          <w:sz w:val="24"/>
          <w:lang w:val="en-IN"/>
        </w:rPr>
        <w:t xml:space="preserve"> for ongoing research and analysis.</w:t>
      </w:r>
    </w:p>
    <w:p w14:paraId="1757EA80" w14:textId="77777777" w:rsidR="004C0B0E" w:rsidRPr="004C0B0E" w:rsidRDefault="004C0B0E" w:rsidP="004C0B0E">
      <w:pPr>
        <w:numPr>
          <w:ilvl w:val="0"/>
          <w:numId w:val="44"/>
        </w:numPr>
        <w:tabs>
          <w:tab w:val="left" w:pos="360"/>
        </w:tabs>
        <w:spacing w:line="259" w:lineRule="auto"/>
        <w:ind w:right="1215"/>
        <w:rPr>
          <w:sz w:val="24"/>
          <w:lang w:val="en-IN"/>
        </w:rPr>
      </w:pPr>
      <w:r w:rsidRPr="004C0B0E">
        <w:rPr>
          <w:b/>
          <w:bCs/>
          <w:sz w:val="24"/>
          <w:lang w:val="en-IN"/>
        </w:rPr>
        <w:t>Dataset Title:</w:t>
      </w:r>
      <w:r w:rsidRPr="004C0B0E">
        <w:rPr>
          <w:sz w:val="24"/>
          <w:lang w:val="en-IN"/>
        </w:rPr>
        <w:t xml:space="preserve"> Provisional COVID-19 Deaths by Sex and Age</w:t>
      </w:r>
    </w:p>
    <w:p w14:paraId="22CBE746" w14:textId="77777777" w:rsidR="004C0B0E" w:rsidRPr="004C0B0E" w:rsidRDefault="004C0B0E" w:rsidP="004C0B0E">
      <w:pPr>
        <w:numPr>
          <w:ilvl w:val="0"/>
          <w:numId w:val="44"/>
        </w:numPr>
        <w:tabs>
          <w:tab w:val="left" w:pos="360"/>
        </w:tabs>
        <w:spacing w:line="259" w:lineRule="auto"/>
        <w:ind w:right="1215"/>
        <w:rPr>
          <w:sz w:val="24"/>
          <w:lang w:val="en-IN"/>
        </w:rPr>
      </w:pPr>
      <w:r w:rsidRPr="004C0B0E">
        <w:rPr>
          <w:b/>
          <w:bCs/>
          <w:sz w:val="24"/>
          <w:lang w:val="en-IN"/>
        </w:rPr>
        <w:t>Provided by:</w:t>
      </w:r>
      <w:r w:rsidRPr="004C0B0E">
        <w:rPr>
          <w:sz w:val="24"/>
          <w:lang w:val="en-IN"/>
        </w:rPr>
        <w:t xml:space="preserve"> </w:t>
      </w:r>
      <w:hyperlink r:id="rId7" w:tgtFrame="_new" w:history="1">
        <w:r w:rsidRPr="004C0B0E">
          <w:rPr>
            <w:rStyle w:val="Hyperlink"/>
            <w:sz w:val="24"/>
            <w:lang w:val="en-IN"/>
          </w:rPr>
          <w:t>Data.gov</w:t>
        </w:r>
      </w:hyperlink>
    </w:p>
    <w:p w14:paraId="037439CE" w14:textId="77777777" w:rsidR="004C0B0E" w:rsidRPr="004C0B0E" w:rsidRDefault="004C0B0E" w:rsidP="004C0B0E">
      <w:pPr>
        <w:numPr>
          <w:ilvl w:val="0"/>
          <w:numId w:val="44"/>
        </w:numPr>
        <w:tabs>
          <w:tab w:val="left" w:pos="360"/>
        </w:tabs>
        <w:spacing w:line="259" w:lineRule="auto"/>
        <w:ind w:right="1215"/>
        <w:rPr>
          <w:sz w:val="24"/>
          <w:lang w:val="en-IN"/>
        </w:rPr>
      </w:pPr>
      <w:r w:rsidRPr="004C0B0E">
        <w:rPr>
          <w:b/>
          <w:bCs/>
          <w:sz w:val="24"/>
          <w:lang w:val="en-IN"/>
        </w:rPr>
        <w:t>Data Format:</w:t>
      </w:r>
      <w:r w:rsidRPr="004C0B0E">
        <w:rPr>
          <w:sz w:val="24"/>
          <w:lang w:val="en-IN"/>
        </w:rPr>
        <w:t xml:space="preserve"> Excel Spreadsheet (.xlsx)</w:t>
      </w:r>
    </w:p>
    <w:p w14:paraId="1CDA515B" w14:textId="77777777" w:rsidR="004C0B0E" w:rsidRPr="004C0B0E" w:rsidRDefault="004C0B0E" w:rsidP="004C0B0E">
      <w:pPr>
        <w:numPr>
          <w:ilvl w:val="0"/>
          <w:numId w:val="44"/>
        </w:numPr>
        <w:tabs>
          <w:tab w:val="left" w:pos="360"/>
        </w:tabs>
        <w:spacing w:line="259" w:lineRule="auto"/>
        <w:ind w:right="1215"/>
        <w:rPr>
          <w:sz w:val="24"/>
          <w:lang w:val="en-IN"/>
        </w:rPr>
      </w:pPr>
      <w:r w:rsidRPr="004C0B0E">
        <w:rPr>
          <w:b/>
          <w:bCs/>
          <w:sz w:val="24"/>
          <w:lang w:val="en-IN"/>
        </w:rPr>
        <w:t>Link:</w:t>
      </w:r>
      <w:r w:rsidRPr="004C0B0E">
        <w:rPr>
          <w:sz w:val="24"/>
          <w:lang w:val="en-IN"/>
        </w:rPr>
        <w:t xml:space="preserve"> </w:t>
      </w:r>
      <w:hyperlink r:id="rId8" w:tgtFrame="_new" w:history="1">
        <w:r w:rsidRPr="004C0B0E">
          <w:rPr>
            <w:rStyle w:val="Hyperlink"/>
            <w:sz w:val="24"/>
            <w:lang w:val="en-IN"/>
          </w:rPr>
          <w:t>Provisional COVID-19 Death Counts by Sex, Age, and State</w:t>
        </w:r>
      </w:hyperlink>
    </w:p>
    <w:p w14:paraId="7E6FC867" w14:textId="77777777" w:rsidR="004C0B0E" w:rsidRPr="004C0B0E" w:rsidRDefault="004C0B0E" w:rsidP="004C0B0E">
      <w:pPr>
        <w:tabs>
          <w:tab w:val="left" w:pos="360"/>
        </w:tabs>
        <w:spacing w:line="259" w:lineRule="auto"/>
        <w:ind w:right="1215"/>
        <w:rPr>
          <w:sz w:val="24"/>
          <w:lang w:val="en-IN"/>
        </w:rPr>
      </w:pPr>
      <w:r w:rsidRPr="004C0B0E">
        <w:rPr>
          <w:sz w:val="24"/>
          <w:lang w:val="en-IN"/>
        </w:rPr>
        <w:t xml:space="preserve">This dataset is </w:t>
      </w:r>
      <w:r w:rsidRPr="004C0B0E">
        <w:rPr>
          <w:b/>
          <w:bCs/>
          <w:sz w:val="24"/>
          <w:lang w:val="en-IN"/>
        </w:rPr>
        <w:t>publicly available</w:t>
      </w:r>
      <w:r w:rsidRPr="004C0B0E">
        <w:rPr>
          <w:sz w:val="24"/>
          <w:lang w:val="en-IN"/>
        </w:rPr>
        <w:t xml:space="preserve"> and has been widely trusted by </w:t>
      </w:r>
      <w:r w:rsidRPr="004C0B0E">
        <w:rPr>
          <w:b/>
          <w:bCs/>
          <w:sz w:val="24"/>
          <w:lang w:val="en-IN"/>
        </w:rPr>
        <w:t>researchers, health professionals, and government agencies</w:t>
      </w:r>
      <w:r w:rsidRPr="004C0B0E">
        <w:rPr>
          <w:sz w:val="24"/>
          <w:lang w:val="en-IN"/>
        </w:rPr>
        <w:t xml:space="preserve"> for its accuracy and comprehensiveness. The data provides detailed records, allowing for in-depth analysis, such as breaking down death counts by </w:t>
      </w:r>
      <w:r w:rsidRPr="004C0B0E">
        <w:rPr>
          <w:b/>
          <w:bCs/>
          <w:sz w:val="24"/>
          <w:lang w:val="en-IN"/>
        </w:rPr>
        <w:t>age group</w:t>
      </w:r>
      <w:r w:rsidRPr="004C0B0E">
        <w:rPr>
          <w:sz w:val="24"/>
          <w:lang w:val="en-IN"/>
        </w:rPr>
        <w:t xml:space="preserve">, </w:t>
      </w:r>
      <w:r w:rsidRPr="004C0B0E">
        <w:rPr>
          <w:b/>
          <w:bCs/>
          <w:sz w:val="24"/>
          <w:lang w:val="en-IN"/>
        </w:rPr>
        <w:t>sex</w:t>
      </w:r>
      <w:r w:rsidRPr="004C0B0E">
        <w:rPr>
          <w:sz w:val="24"/>
          <w:lang w:val="en-IN"/>
        </w:rPr>
        <w:t xml:space="preserve">, and </w:t>
      </w:r>
      <w:r w:rsidRPr="004C0B0E">
        <w:rPr>
          <w:b/>
          <w:bCs/>
          <w:sz w:val="24"/>
          <w:lang w:val="en-IN"/>
        </w:rPr>
        <w:t>state-level data</w:t>
      </w:r>
      <w:r w:rsidRPr="004C0B0E">
        <w:rPr>
          <w:sz w:val="24"/>
          <w:lang w:val="en-IN"/>
        </w:rPr>
        <w:t xml:space="preserve">. This feature is particularly valuable for conducting </w:t>
      </w:r>
      <w:r w:rsidRPr="004C0B0E">
        <w:rPr>
          <w:b/>
          <w:bCs/>
          <w:sz w:val="24"/>
          <w:lang w:val="en-IN"/>
        </w:rPr>
        <w:t>targeted analysis</w:t>
      </w:r>
      <w:r w:rsidRPr="004C0B0E">
        <w:rPr>
          <w:sz w:val="24"/>
          <w:lang w:val="en-IN"/>
        </w:rPr>
        <w:t xml:space="preserve"> and </w:t>
      </w:r>
      <w:r w:rsidRPr="004C0B0E">
        <w:rPr>
          <w:b/>
          <w:bCs/>
          <w:sz w:val="24"/>
          <w:lang w:val="en-IN"/>
        </w:rPr>
        <w:t>visualization efforts</w:t>
      </w:r>
      <w:r w:rsidRPr="004C0B0E">
        <w:rPr>
          <w:sz w:val="24"/>
          <w:lang w:val="en-IN"/>
        </w:rPr>
        <w:t>, as it enables users to explore how different demographic and regional factors contributed to the overall COVID-19 death toll in the U.S.</w:t>
      </w:r>
    </w:p>
    <w:p w14:paraId="2168080A" w14:textId="77777777" w:rsidR="004C0B0E" w:rsidRPr="004C0B0E" w:rsidRDefault="004C0B0E" w:rsidP="004C0B0E">
      <w:pPr>
        <w:tabs>
          <w:tab w:val="left" w:pos="360"/>
        </w:tabs>
        <w:spacing w:line="259" w:lineRule="auto"/>
        <w:ind w:right="1215"/>
        <w:rPr>
          <w:sz w:val="24"/>
          <w:lang w:val="en-IN"/>
        </w:rPr>
      </w:pPr>
      <w:r w:rsidRPr="004C0B0E">
        <w:rPr>
          <w:sz w:val="24"/>
          <w:lang w:val="en-IN"/>
        </w:rPr>
        <w:t xml:space="preserve">The dataset was initially downloaded in its raw form, which contained unprocessed information in a straightforward tabular format. </w:t>
      </w:r>
      <w:proofErr w:type="gramStart"/>
      <w:r w:rsidRPr="004C0B0E">
        <w:rPr>
          <w:sz w:val="24"/>
          <w:lang w:val="en-IN"/>
        </w:rPr>
        <w:t>In order to</w:t>
      </w:r>
      <w:proofErr w:type="gramEnd"/>
      <w:r w:rsidRPr="004C0B0E">
        <w:rPr>
          <w:sz w:val="24"/>
          <w:lang w:val="en-IN"/>
        </w:rPr>
        <w:t xml:space="preserve"> prepare the data for effective visualization and dashboard creation, it required a series of </w:t>
      </w:r>
      <w:r w:rsidRPr="004C0B0E">
        <w:rPr>
          <w:b/>
          <w:bCs/>
          <w:sz w:val="24"/>
          <w:lang w:val="en-IN"/>
        </w:rPr>
        <w:t>preprocessing steps</w:t>
      </w:r>
      <w:r w:rsidRPr="004C0B0E">
        <w:rPr>
          <w:sz w:val="24"/>
          <w:lang w:val="en-IN"/>
        </w:rPr>
        <w:t xml:space="preserve">. These steps included cleaning, categorizing, and restructuring the data, ensuring its accuracy and usability for the project's analysis. Among the various columns present in the dataset, key attributes include </w:t>
      </w:r>
      <w:r w:rsidRPr="004C0B0E">
        <w:rPr>
          <w:b/>
          <w:bCs/>
          <w:sz w:val="24"/>
          <w:lang w:val="en-IN"/>
        </w:rPr>
        <w:t>age groups</w:t>
      </w:r>
      <w:r w:rsidRPr="004C0B0E">
        <w:rPr>
          <w:sz w:val="24"/>
          <w:lang w:val="en-IN"/>
        </w:rPr>
        <w:t xml:space="preserve">, </w:t>
      </w:r>
      <w:r w:rsidRPr="004C0B0E">
        <w:rPr>
          <w:b/>
          <w:bCs/>
          <w:sz w:val="24"/>
          <w:lang w:val="en-IN"/>
        </w:rPr>
        <w:t>sex categories</w:t>
      </w:r>
      <w:r w:rsidRPr="004C0B0E">
        <w:rPr>
          <w:sz w:val="24"/>
          <w:lang w:val="en-IN"/>
        </w:rPr>
        <w:t xml:space="preserve">, </w:t>
      </w:r>
      <w:r w:rsidRPr="004C0B0E">
        <w:rPr>
          <w:b/>
          <w:bCs/>
          <w:sz w:val="24"/>
          <w:lang w:val="en-IN"/>
        </w:rPr>
        <w:t>state identifiers</w:t>
      </w:r>
      <w:r w:rsidRPr="004C0B0E">
        <w:rPr>
          <w:sz w:val="24"/>
          <w:lang w:val="en-IN"/>
        </w:rPr>
        <w:t xml:space="preserve">, and the </w:t>
      </w:r>
      <w:r w:rsidRPr="004C0B0E">
        <w:rPr>
          <w:b/>
          <w:bCs/>
          <w:sz w:val="24"/>
          <w:lang w:val="en-IN"/>
        </w:rPr>
        <w:t>death counts</w:t>
      </w:r>
      <w:r w:rsidRPr="004C0B0E">
        <w:rPr>
          <w:sz w:val="24"/>
          <w:lang w:val="en-IN"/>
        </w:rPr>
        <w:t xml:space="preserve"> reported during the pandemic.</w:t>
      </w:r>
    </w:p>
    <w:p w14:paraId="2F091B69" w14:textId="77777777" w:rsidR="004C0B0E" w:rsidRDefault="004C0B0E" w:rsidP="004C0B0E">
      <w:pPr>
        <w:tabs>
          <w:tab w:val="left" w:pos="360"/>
        </w:tabs>
        <w:spacing w:line="259" w:lineRule="auto"/>
        <w:ind w:right="1215"/>
        <w:rPr>
          <w:sz w:val="24"/>
          <w:lang w:val="en-IN"/>
        </w:rPr>
      </w:pPr>
      <w:r w:rsidRPr="004C0B0E">
        <w:rPr>
          <w:sz w:val="24"/>
          <w:lang w:val="en-IN"/>
        </w:rPr>
        <w:t>Overall, the dataset serves as an essential foundation for this analytical project, enabling a clear, data-driven understanding of the impact of COVID-19 across different segments of the U.S. population. It remains a critical resource for public health analysis, offering insights that can drive informed decision-making and policy formulation.</w:t>
      </w:r>
    </w:p>
    <w:p w14:paraId="385CA833" w14:textId="77777777" w:rsidR="00D3365C" w:rsidRDefault="00D3365C" w:rsidP="004C0B0E">
      <w:pPr>
        <w:tabs>
          <w:tab w:val="left" w:pos="360"/>
        </w:tabs>
        <w:spacing w:line="259" w:lineRule="auto"/>
        <w:ind w:right="1215"/>
        <w:rPr>
          <w:sz w:val="24"/>
          <w:lang w:val="en-IN"/>
        </w:rPr>
      </w:pPr>
    </w:p>
    <w:p w14:paraId="0A845E39" w14:textId="77777777" w:rsidR="003D0267" w:rsidRDefault="003D0267" w:rsidP="004C0B0E">
      <w:pPr>
        <w:tabs>
          <w:tab w:val="left" w:pos="360"/>
        </w:tabs>
        <w:spacing w:line="259" w:lineRule="auto"/>
        <w:ind w:right="1215"/>
        <w:rPr>
          <w:sz w:val="24"/>
          <w:lang w:val="en-IN"/>
        </w:rPr>
      </w:pPr>
    </w:p>
    <w:p w14:paraId="38F0F29D" w14:textId="77777777" w:rsidR="003D0267" w:rsidRDefault="003D0267" w:rsidP="004C0B0E">
      <w:pPr>
        <w:tabs>
          <w:tab w:val="left" w:pos="360"/>
        </w:tabs>
        <w:spacing w:line="259" w:lineRule="auto"/>
        <w:ind w:right="1215"/>
        <w:rPr>
          <w:sz w:val="24"/>
          <w:lang w:val="en-IN"/>
        </w:rPr>
      </w:pPr>
    </w:p>
    <w:p w14:paraId="0340E7C4" w14:textId="77777777" w:rsidR="003D0267" w:rsidRDefault="003D0267" w:rsidP="004C0B0E">
      <w:pPr>
        <w:tabs>
          <w:tab w:val="left" w:pos="360"/>
        </w:tabs>
        <w:spacing w:line="259" w:lineRule="auto"/>
        <w:ind w:right="1215"/>
        <w:rPr>
          <w:sz w:val="24"/>
          <w:lang w:val="en-IN"/>
        </w:rPr>
      </w:pPr>
    </w:p>
    <w:p w14:paraId="0B031DB9" w14:textId="77777777" w:rsidR="003D0267" w:rsidRDefault="003D0267" w:rsidP="004C0B0E">
      <w:pPr>
        <w:tabs>
          <w:tab w:val="left" w:pos="360"/>
        </w:tabs>
        <w:spacing w:line="259" w:lineRule="auto"/>
        <w:ind w:right="1215"/>
        <w:rPr>
          <w:sz w:val="24"/>
          <w:lang w:val="en-IN"/>
        </w:rPr>
      </w:pPr>
    </w:p>
    <w:p w14:paraId="0EA4C1A5" w14:textId="77777777" w:rsidR="003D0267" w:rsidRDefault="003D0267" w:rsidP="004C0B0E">
      <w:pPr>
        <w:tabs>
          <w:tab w:val="left" w:pos="360"/>
        </w:tabs>
        <w:spacing w:line="259" w:lineRule="auto"/>
        <w:ind w:right="1215"/>
        <w:rPr>
          <w:sz w:val="24"/>
          <w:lang w:val="en-IN"/>
        </w:rPr>
      </w:pPr>
    </w:p>
    <w:p w14:paraId="27C470A6" w14:textId="77777777" w:rsidR="003D0267" w:rsidRDefault="003D0267" w:rsidP="004C0B0E">
      <w:pPr>
        <w:tabs>
          <w:tab w:val="left" w:pos="360"/>
        </w:tabs>
        <w:spacing w:line="259" w:lineRule="auto"/>
        <w:ind w:right="1215"/>
        <w:rPr>
          <w:sz w:val="24"/>
          <w:lang w:val="en-IN"/>
        </w:rPr>
      </w:pPr>
    </w:p>
    <w:p w14:paraId="5C2A5A58" w14:textId="77777777" w:rsidR="003D0267" w:rsidRDefault="003D0267" w:rsidP="004C0B0E">
      <w:pPr>
        <w:tabs>
          <w:tab w:val="left" w:pos="360"/>
        </w:tabs>
        <w:spacing w:line="259" w:lineRule="auto"/>
        <w:ind w:right="1215"/>
        <w:rPr>
          <w:sz w:val="24"/>
          <w:lang w:val="en-IN"/>
        </w:rPr>
      </w:pPr>
    </w:p>
    <w:p w14:paraId="19BDB975" w14:textId="77777777" w:rsidR="003D0267" w:rsidRDefault="003D0267" w:rsidP="004C0B0E">
      <w:pPr>
        <w:tabs>
          <w:tab w:val="left" w:pos="360"/>
        </w:tabs>
        <w:spacing w:line="259" w:lineRule="auto"/>
        <w:ind w:right="1215"/>
        <w:rPr>
          <w:sz w:val="24"/>
          <w:lang w:val="en-IN"/>
        </w:rPr>
      </w:pPr>
    </w:p>
    <w:p w14:paraId="445DB21C" w14:textId="77777777" w:rsidR="003D0267" w:rsidRDefault="003D0267" w:rsidP="004C0B0E">
      <w:pPr>
        <w:tabs>
          <w:tab w:val="left" w:pos="360"/>
        </w:tabs>
        <w:spacing w:line="259" w:lineRule="auto"/>
        <w:ind w:right="1215"/>
        <w:rPr>
          <w:sz w:val="24"/>
          <w:lang w:val="en-IN"/>
        </w:rPr>
      </w:pPr>
    </w:p>
    <w:p w14:paraId="1EF8EEA9" w14:textId="77777777" w:rsidR="003D0267" w:rsidRDefault="003D0267" w:rsidP="004C0B0E">
      <w:pPr>
        <w:tabs>
          <w:tab w:val="left" w:pos="360"/>
        </w:tabs>
        <w:spacing w:line="259" w:lineRule="auto"/>
        <w:ind w:right="1215"/>
        <w:rPr>
          <w:sz w:val="24"/>
          <w:lang w:val="en-IN"/>
        </w:rPr>
      </w:pPr>
    </w:p>
    <w:p w14:paraId="4D0D4F01" w14:textId="77777777" w:rsidR="003D0267" w:rsidRDefault="003D0267" w:rsidP="004C0B0E">
      <w:pPr>
        <w:tabs>
          <w:tab w:val="left" w:pos="360"/>
        </w:tabs>
        <w:spacing w:line="259" w:lineRule="auto"/>
        <w:ind w:right="1215"/>
        <w:rPr>
          <w:sz w:val="24"/>
          <w:lang w:val="en-IN"/>
        </w:rPr>
      </w:pPr>
    </w:p>
    <w:p w14:paraId="21069E64" w14:textId="77777777" w:rsidR="003D0267" w:rsidRDefault="003D0267" w:rsidP="004C0B0E">
      <w:pPr>
        <w:tabs>
          <w:tab w:val="left" w:pos="360"/>
        </w:tabs>
        <w:spacing w:line="259" w:lineRule="auto"/>
        <w:ind w:right="1215"/>
        <w:rPr>
          <w:sz w:val="24"/>
          <w:lang w:val="en-IN"/>
        </w:rPr>
      </w:pPr>
    </w:p>
    <w:p w14:paraId="4705E3BA" w14:textId="77777777" w:rsidR="003D0267" w:rsidRDefault="003D0267" w:rsidP="004C0B0E">
      <w:pPr>
        <w:tabs>
          <w:tab w:val="left" w:pos="360"/>
        </w:tabs>
        <w:spacing w:line="259" w:lineRule="auto"/>
        <w:ind w:right="1215"/>
        <w:rPr>
          <w:sz w:val="24"/>
          <w:lang w:val="en-IN"/>
        </w:rPr>
      </w:pPr>
    </w:p>
    <w:p w14:paraId="7D5A8066" w14:textId="77777777" w:rsidR="003D0267" w:rsidRDefault="003D0267" w:rsidP="004C0B0E">
      <w:pPr>
        <w:tabs>
          <w:tab w:val="left" w:pos="360"/>
        </w:tabs>
        <w:spacing w:line="259" w:lineRule="auto"/>
        <w:ind w:right="1215"/>
        <w:rPr>
          <w:sz w:val="24"/>
          <w:lang w:val="en-IN"/>
        </w:rPr>
      </w:pPr>
    </w:p>
    <w:p w14:paraId="648AF1AB" w14:textId="77777777" w:rsidR="003D0267" w:rsidRDefault="003D0267" w:rsidP="004C0B0E">
      <w:pPr>
        <w:tabs>
          <w:tab w:val="left" w:pos="360"/>
        </w:tabs>
        <w:spacing w:line="259" w:lineRule="auto"/>
        <w:ind w:right="1215"/>
        <w:rPr>
          <w:sz w:val="24"/>
          <w:lang w:val="en-IN"/>
        </w:rPr>
      </w:pPr>
    </w:p>
    <w:p w14:paraId="05E311FA" w14:textId="77777777" w:rsidR="003D0267" w:rsidRDefault="003D0267" w:rsidP="004C0B0E">
      <w:pPr>
        <w:tabs>
          <w:tab w:val="left" w:pos="360"/>
        </w:tabs>
        <w:spacing w:line="259" w:lineRule="auto"/>
        <w:ind w:right="1215"/>
        <w:rPr>
          <w:sz w:val="24"/>
          <w:lang w:val="en-IN"/>
        </w:rPr>
      </w:pPr>
    </w:p>
    <w:p w14:paraId="793741CA" w14:textId="77777777" w:rsidR="00D3365C" w:rsidRDefault="00D3365C" w:rsidP="004C0B0E">
      <w:pPr>
        <w:tabs>
          <w:tab w:val="left" w:pos="360"/>
        </w:tabs>
        <w:spacing w:line="259" w:lineRule="auto"/>
        <w:ind w:right="1215"/>
        <w:rPr>
          <w:sz w:val="24"/>
          <w:lang w:val="en-IN"/>
        </w:rPr>
      </w:pPr>
    </w:p>
    <w:p w14:paraId="0FF02F8F" w14:textId="624790B0" w:rsidR="00D3365C" w:rsidRDefault="00D3365C" w:rsidP="00D3365C">
      <w:pPr>
        <w:tabs>
          <w:tab w:val="left" w:pos="360"/>
        </w:tabs>
        <w:spacing w:line="259" w:lineRule="auto"/>
        <w:ind w:right="1215"/>
        <w:rPr>
          <w:rFonts w:ascii="Amasis MT Pro Black" w:hAnsi="Amasis MT Pro Black"/>
          <w:b/>
          <w:bCs/>
          <w:sz w:val="28"/>
          <w:szCs w:val="28"/>
          <w:u w:val="thick"/>
          <w:lang w:val="en-IN"/>
        </w:rPr>
      </w:pPr>
      <w:r>
        <w:rPr>
          <w:rFonts w:ascii="Amasis MT Pro Black" w:hAnsi="Amasis MT Pro Black"/>
          <w:b/>
          <w:bCs/>
          <w:sz w:val="28"/>
          <w:szCs w:val="28"/>
          <w:u w:val="thick"/>
          <w:lang w:val="en-IN"/>
        </w:rPr>
        <w:lastRenderedPageBreak/>
        <w:t>3</w:t>
      </w:r>
      <w:r w:rsidRPr="004818A0">
        <w:rPr>
          <w:rFonts w:ascii="Amasis MT Pro Black" w:hAnsi="Amasis MT Pro Black"/>
          <w:b/>
          <w:bCs/>
          <w:sz w:val="28"/>
          <w:szCs w:val="28"/>
          <w:u w:val="thick"/>
          <w:lang w:val="en-IN"/>
        </w:rPr>
        <w:t xml:space="preserve">. </w:t>
      </w:r>
      <w:r>
        <w:rPr>
          <w:rFonts w:ascii="Amasis MT Pro Black" w:hAnsi="Amasis MT Pro Black"/>
          <w:b/>
          <w:bCs/>
          <w:sz w:val="28"/>
          <w:szCs w:val="28"/>
          <w:u w:val="thick"/>
          <w:lang w:val="en-IN"/>
        </w:rPr>
        <w:t xml:space="preserve">Sample </w:t>
      </w:r>
      <w:r w:rsidR="003D0267" w:rsidRPr="004818A0">
        <w:rPr>
          <w:rFonts w:ascii="Amasis MT Pro Black" w:hAnsi="Amasis MT Pro Black"/>
          <w:b/>
          <w:bCs/>
          <w:sz w:val="28"/>
          <w:szCs w:val="28"/>
          <w:u w:val="thick"/>
          <w:lang w:val="en-IN"/>
        </w:rPr>
        <w:t>DATASET:</w:t>
      </w:r>
    </w:p>
    <w:p w14:paraId="61A1E1ED" w14:textId="77777777" w:rsidR="003D0267" w:rsidRDefault="003D0267" w:rsidP="00D3365C">
      <w:pPr>
        <w:tabs>
          <w:tab w:val="left" w:pos="360"/>
        </w:tabs>
        <w:spacing w:line="259" w:lineRule="auto"/>
        <w:ind w:right="1215"/>
        <w:rPr>
          <w:rFonts w:ascii="Amasis MT Pro Black" w:hAnsi="Amasis MT Pro Black"/>
          <w:b/>
          <w:bCs/>
          <w:sz w:val="28"/>
          <w:szCs w:val="28"/>
          <w:u w:val="thick"/>
          <w:lang w:val="en-IN"/>
        </w:rPr>
      </w:pPr>
    </w:p>
    <w:p w14:paraId="6362496E" w14:textId="77777777" w:rsidR="003D0267" w:rsidRDefault="003D0267" w:rsidP="00D3365C">
      <w:pPr>
        <w:tabs>
          <w:tab w:val="left" w:pos="360"/>
        </w:tabs>
        <w:spacing w:line="259" w:lineRule="auto"/>
        <w:ind w:right="1215"/>
        <w:rPr>
          <w:rFonts w:ascii="Amasis MT Pro Black" w:hAnsi="Amasis MT Pro Black"/>
          <w:sz w:val="28"/>
          <w:szCs w:val="28"/>
          <w:u w:val="thick"/>
          <w:lang w:val="en-IN"/>
        </w:rPr>
      </w:pPr>
    </w:p>
    <w:p w14:paraId="3F84EDBC" w14:textId="63FDE15A" w:rsidR="003D0267" w:rsidRPr="004818A0" w:rsidRDefault="003D0267" w:rsidP="00D3365C">
      <w:pPr>
        <w:tabs>
          <w:tab w:val="left" w:pos="360"/>
        </w:tabs>
        <w:spacing w:line="259" w:lineRule="auto"/>
        <w:ind w:right="1215"/>
        <w:rPr>
          <w:rFonts w:ascii="Amasis MT Pro Black" w:hAnsi="Amasis MT Pro Black"/>
          <w:sz w:val="28"/>
          <w:szCs w:val="28"/>
          <w:u w:val="thick"/>
          <w:lang w:val="en-IN"/>
        </w:rPr>
      </w:pPr>
      <w:r>
        <w:rPr>
          <w:rFonts w:ascii="Amasis MT Pro Black" w:hAnsi="Amasis MT Pro Black"/>
          <w:noProof/>
          <w:sz w:val="28"/>
          <w:szCs w:val="28"/>
          <w:u w:val="thick"/>
          <w:lang w:val="en-IN"/>
        </w:rPr>
        <w:drawing>
          <wp:inline distT="0" distB="0" distL="0" distR="0" wp14:anchorId="1DBB2A2A" wp14:editId="517C6601">
            <wp:extent cx="6416040" cy="4160520"/>
            <wp:effectExtent l="0" t="0" r="3810" b="0"/>
            <wp:docPr id="115759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96728" name="Picture 115759672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16040" cy="4160520"/>
                    </a:xfrm>
                    <a:prstGeom prst="rect">
                      <a:avLst/>
                    </a:prstGeom>
                  </pic:spPr>
                </pic:pic>
              </a:graphicData>
            </a:graphic>
          </wp:inline>
        </w:drawing>
      </w:r>
    </w:p>
    <w:p w14:paraId="59A9C692" w14:textId="0C5D4523" w:rsidR="00D3365C" w:rsidRPr="004C0B0E" w:rsidRDefault="00D3365C" w:rsidP="004C0B0E">
      <w:pPr>
        <w:tabs>
          <w:tab w:val="left" w:pos="360"/>
        </w:tabs>
        <w:spacing w:line="259" w:lineRule="auto"/>
        <w:ind w:right="1215"/>
        <w:rPr>
          <w:rFonts w:ascii="Amasis MT Pro Black" w:hAnsi="Amasis MT Pro Black"/>
          <w:b/>
          <w:bCs/>
          <w:sz w:val="28"/>
          <w:szCs w:val="28"/>
          <w:u w:val="thick"/>
          <w:lang w:val="en-IN"/>
        </w:rPr>
      </w:pPr>
    </w:p>
    <w:p w14:paraId="0744521F" w14:textId="77777777" w:rsidR="000E1F47" w:rsidRPr="00D3365C" w:rsidRDefault="000E1F47" w:rsidP="004818A0">
      <w:pPr>
        <w:tabs>
          <w:tab w:val="left" w:pos="360"/>
        </w:tabs>
        <w:spacing w:line="259" w:lineRule="auto"/>
        <w:ind w:right="1215"/>
        <w:rPr>
          <w:b/>
          <w:bCs/>
          <w:sz w:val="24"/>
          <w:u w:val="thick"/>
          <w:lang w:val="en-IN"/>
        </w:rPr>
      </w:pPr>
    </w:p>
    <w:p w14:paraId="549DD663" w14:textId="77777777" w:rsidR="000E1F47" w:rsidRDefault="000E1F47" w:rsidP="004818A0">
      <w:pPr>
        <w:tabs>
          <w:tab w:val="left" w:pos="360"/>
        </w:tabs>
        <w:spacing w:line="259" w:lineRule="auto"/>
        <w:ind w:right="1215"/>
        <w:rPr>
          <w:sz w:val="24"/>
          <w:lang w:val="en-IN"/>
        </w:rPr>
      </w:pPr>
    </w:p>
    <w:p w14:paraId="3428F677" w14:textId="77777777" w:rsidR="003D0267" w:rsidRDefault="003D0267" w:rsidP="004818A0">
      <w:pPr>
        <w:tabs>
          <w:tab w:val="left" w:pos="360"/>
        </w:tabs>
        <w:spacing w:line="259" w:lineRule="auto"/>
        <w:ind w:right="1215"/>
        <w:rPr>
          <w:sz w:val="24"/>
          <w:lang w:val="en-IN"/>
        </w:rPr>
      </w:pPr>
    </w:p>
    <w:p w14:paraId="3B24E92F" w14:textId="77777777" w:rsidR="003D0267" w:rsidRDefault="003D0267" w:rsidP="004818A0">
      <w:pPr>
        <w:tabs>
          <w:tab w:val="left" w:pos="360"/>
        </w:tabs>
        <w:spacing w:line="259" w:lineRule="auto"/>
        <w:ind w:right="1215"/>
        <w:rPr>
          <w:sz w:val="24"/>
          <w:lang w:val="en-IN"/>
        </w:rPr>
      </w:pPr>
    </w:p>
    <w:p w14:paraId="69730802" w14:textId="77777777" w:rsidR="003D0267" w:rsidRDefault="003D0267" w:rsidP="004818A0">
      <w:pPr>
        <w:tabs>
          <w:tab w:val="left" w:pos="360"/>
        </w:tabs>
        <w:spacing w:line="259" w:lineRule="auto"/>
        <w:ind w:right="1215"/>
        <w:rPr>
          <w:sz w:val="24"/>
          <w:lang w:val="en-IN"/>
        </w:rPr>
      </w:pPr>
    </w:p>
    <w:p w14:paraId="049C8CE9" w14:textId="77777777" w:rsidR="00B005E6" w:rsidRDefault="00B005E6" w:rsidP="004818A0">
      <w:pPr>
        <w:tabs>
          <w:tab w:val="left" w:pos="360"/>
        </w:tabs>
        <w:spacing w:line="259" w:lineRule="auto"/>
        <w:ind w:right="1215"/>
        <w:rPr>
          <w:sz w:val="24"/>
          <w:lang w:val="en-IN"/>
        </w:rPr>
      </w:pPr>
    </w:p>
    <w:p w14:paraId="34E973FC" w14:textId="77777777" w:rsidR="00B005E6" w:rsidRDefault="00B005E6" w:rsidP="004818A0">
      <w:pPr>
        <w:tabs>
          <w:tab w:val="left" w:pos="360"/>
        </w:tabs>
        <w:spacing w:line="259" w:lineRule="auto"/>
        <w:ind w:right="1215"/>
        <w:rPr>
          <w:sz w:val="24"/>
          <w:lang w:val="en-IN"/>
        </w:rPr>
      </w:pPr>
    </w:p>
    <w:p w14:paraId="2F9D970E" w14:textId="77777777" w:rsidR="00B005E6" w:rsidRDefault="00B005E6" w:rsidP="004818A0">
      <w:pPr>
        <w:tabs>
          <w:tab w:val="left" w:pos="360"/>
        </w:tabs>
        <w:spacing w:line="259" w:lineRule="auto"/>
        <w:ind w:right="1215"/>
        <w:rPr>
          <w:sz w:val="24"/>
          <w:lang w:val="en-IN"/>
        </w:rPr>
      </w:pPr>
    </w:p>
    <w:p w14:paraId="0A67DE4B" w14:textId="77777777" w:rsidR="00B005E6" w:rsidRDefault="00B005E6" w:rsidP="004818A0">
      <w:pPr>
        <w:tabs>
          <w:tab w:val="left" w:pos="360"/>
        </w:tabs>
        <w:spacing w:line="259" w:lineRule="auto"/>
        <w:ind w:right="1215"/>
        <w:rPr>
          <w:sz w:val="24"/>
          <w:lang w:val="en-IN"/>
        </w:rPr>
      </w:pPr>
    </w:p>
    <w:p w14:paraId="7C3BD0E5" w14:textId="77777777" w:rsidR="00B005E6" w:rsidRDefault="00B005E6" w:rsidP="004818A0">
      <w:pPr>
        <w:tabs>
          <w:tab w:val="left" w:pos="360"/>
        </w:tabs>
        <w:spacing w:line="259" w:lineRule="auto"/>
        <w:ind w:right="1215"/>
        <w:rPr>
          <w:sz w:val="24"/>
          <w:lang w:val="en-IN"/>
        </w:rPr>
      </w:pPr>
    </w:p>
    <w:p w14:paraId="62D348B7" w14:textId="77777777" w:rsidR="00B005E6" w:rsidRDefault="00B005E6" w:rsidP="004818A0">
      <w:pPr>
        <w:tabs>
          <w:tab w:val="left" w:pos="360"/>
        </w:tabs>
        <w:spacing w:line="259" w:lineRule="auto"/>
        <w:ind w:right="1215"/>
        <w:rPr>
          <w:sz w:val="24"/>
          <w:lang w:val="en-IN"/>
        </w:rPr>
      </w:pPr>
    </w:p>
    <w:p w14:paraId="42128FF7" w14:textId="77777777" w:rsidR="00B005E6" w:rsidRDefault="00B005E6" w:rsidP="004818A0">
      <w:pPr>
        <w:tabs>
          <w:tab w:val="left" w:pos="360"/>
        </w:tabs>
        <w:spacing w:line="259" w:lineRule="auto"/>
        <w:ind w:right="1215"/>
        <w:rPr>
          <w:sz w:val="24"/>
          <w:lang w:val="en-IN"/>
        </w:rPr>
      </w:pPr>
    </w:p>
    <w:p w14:paraId="292797B8" w14:textId="77777777" w:rsidR="00B005E6" w:rsidRDefault="00B005E6" w:rsidP="004818A0">
      <w:pPr>
        <w:tabs>
          <w:tab w:val="left" w:pos="360"/>
        </w:tabs>
        <w:spacing w:line="259" w:lineRule="auto"/>
        <w:ind w:right="1215"/>
        <w:rPr>
          <w:sz w:val="24"/>
          <w:lang w:val="en-IN"/>
        </w:rPr>
      </w:pPr>
    </w:p>
    <w:p w14:paraId="2B9CFFB0" w14:textId="77777777" w:rsidR="00B005E6" w:rsidRDefault="00B005E6" w:rsidP="004818A0">
      <w:pPr>
        <w:tabs>
          <w:tab w:val="left" w:pos="360"/>
        </w:tabs>
        <w:spacing w:line="259" w:lineRule="auto"/>
        <w:ind w:right="1215"/>
        <w:rPr>
          <w:sz w:val="24"/>
          <w:lang w:val="en-IN"/>
        </w:rPr>
      </w:pPr>
    </w:p>
    <w:p w14:paraId="31705B17" w14:textId="77777777" w:rsidR="00B005E6" w:rsidRDefault="00B005E6" w:rsidP="004818A0">
      <w:pPr>
        <w:tabs>
          <w:tab w:val="left" w:pos="360"/>
        </w:tabs>
        <w:spacing w:line="259" w:lineRule="auto"/>
        <w:ind w:right="1215"/>
        <w:rPr>
          <w:sz w:val="24"/>
          <w:lang w:val="en-IN"/>
        </w:rPr>
      </w:pPr>
    </w:p>
    <w:p w14:paraId="17A06A7B" w14:textId="77777777" w:rsidR="003D0267" w:rsidRDefault="003D0267" w:rsidP="004818A0">
      <w:pPr>
        <w:tabs>
          <w:tab w:val="left" w:pos="360"/>
        </w:tabs>
        <w:spacing w:line="259" w:lineRule="auto"/>
        <w:ind w:right="1215"/>
        <w:rPr>
          <w:sz w:val="24"/>
          <w:lang w:val="en-IN"/>
        </w:rPr>
      </w:pPr>
    </w:p>
    <w:p w14:paraId="2901E3C5" w14:textId="77777777" w:rsidR="003D0267" w:rsidRDefault="003D0267" w:rsidP="004818A0">
      <w:pPr>
        <w:tabs>
          <w:tab w:val="left" w:pos="360"/>
        </w:tabs>
        <w:spacing w:line="259" w:lineRule="auto"/>
        <w:ind w:right="1215"/>
        <w:rPr>
          <w:sz w:val="24"/>
          <w:lang w:val="en-IN"/>
        </w:rPr>
      </w:pPr>
    </w:p>
    <w:p w14:paraId="364E839E" w14:textId="77777777" w:rsidR="003D0267" w:rsidRDefault="003D0267" w:rsidP="004818A0">
      <w:pPr>
        <w:tabs>
          <w:tab w:val="left" w:pos="360"/>
        </w:tabs>
        <w:spacing w:line="259" w:lineRule="auto"/>
        <w:ind w:right="1215"/>
        <w:rPr>
          <w:sz w:val="24"/>
          <w:lang w:val="en-IN"/>
        </w:rPr>
      </w:pPr>
    </w:p>
    <w:p w14:paraId="51752B85" w14:textId="77777777" w:rsidR="003847DC" w:rsidRDefault="003847DC" w:rsidP="004818A0">
      <w:pPr>
        <w:tabs>
          <w:tab w:val="left" w:pos="360"/>
        </w:tabs>
        <w:spacing w:line="259" w:lineRule="auto"/>
        <w:ind w:right="1215"/>
        <w:rPr>
          <w:sz w:val="24"/>
          <w:lang w:val="en-IN"/>
        </w:rPr>
      </w:pPr>
    </w:p>
    <w:p w14:paraId="5CE24CCA" w14:textId="77777777" w:rsidR="003847DC" w:rsidRDefault="003847DC" w:rsidP="004818A0">
      <w:pPr>
        <w:tabs>
          <w:tab w:val="left" w:pos="360"/>
        </w:tabs>
        <w:spacing w:line="259" w:lineRule="auto"/>
        <w:ind w:right="1215"/>
        <w:rPr>
          <w:sz w:val="24"/>
          <w:lang w:val="en-IN"/>
        </w:rPr>
      </w:pPr>
    </w:p>
    <w:p w14:paraId="324D7B8E" w14:textId="77777777" w:rsidR="003847DC" w:rsidRDefault="003847DC" w:rsidP="004818A0">
      <w:pPr>
        <w:tabs>
          <w:tab w:val="left" w:pos="360"/>
        </w:tabs>
        <w:spacing w:line="259" w:lineRule="auto"/>
        <w:ind w:right="1215"/>
        <w:rPr>
          <w:sz w:val="24"/>
          <w:lang w:val="en-IN"/>
        </w:rPr>
      </w:pPr>
    </w:p>
    <w:p w14:paraId="7E727E40" w14:textId="77777777" w:rsidR="003847DC" w:rsidRPr="004818A0" w:rsidRDefault="003847DC" w:rsidP="004818A0">
      <w:pPr>
        <w:tabs>
          <w:tab w:val="left" w:pos="360"/>
        </w:tabs>
        <w:spacing w:line="259" w:lineRule="auto"/>
        <w:ind w:right="1215"/>
        <w:rPr>
          <w:sz w:val="24"/>
          <w:lang w:val="en-IN"/>
        </w:rPr>
      </w:pPr>
    </w:p>
    <w:p w14:paraId="7460252D" w14:textId="6B3A1968" w:rsidR="004818A0" w:rsidRPr="004818A0" w:rsidRDefault="00D3365C" w:rsidP="004818A0">
      <w:pPr>
        <w:tabs>
          <w:tab w:val="left" w:pos="360"/>
        </w:tabs>
        <w:spacing w:line="259" w:lineRule="auto"/>
        <w:ind w:right="1215"/>
        <w:rPr>
          <w:rFonts w:ascii="Amasis MT Pro Black" w:hAnsi="Amasis MT Pro Black"/>
          <w:sz w:val="28"/>
          <w:szCs w:val="28"/>
          <w:u w:val="thick"/>
          <w:lang w:val="en-IN"/>
        </w:rPr>
      </w:pPr>
      <w:r>
        <w:rPr>
          <w:rFonts w:ascii="Amasis MT Pro Black" w:hAnsi="Amasis MT Pro Black"/>
          <w:b/>
          <w:bCs/>
          <w:sz w:val="28"/>
          <w:szCs w:val="28"/>
          <w:u w:val="thick"/>
          <w:lang w:val="en-IN"/>
        </w:rPr>
        <w:lastRenderedPageBreak/>
        <w:t>4</w:t>
      </w:r>
      <w:r w:rsidR="004818A0" w:rsidRPr="004818A0">
        <w:rPr>
          <w:rFonts w:ascii="Amasis MT Pro Black" w:hAnsi="Amasis MT Pro Black"/>
          <w:b/>
          <w:bCs/>
          <w:sz w:val="28"/>
          <w:szCs w:val="28"/>
          <w:u w:val="thick"/>
          <w:lang w:val="en-IN"/>
        </w:rPr>
        <w:t>. DATASET PREPROCESSING</w:t>
      </w:r>
      <w:r w:rsidR="000E1F47">
        <w:rPr>
          <w:rFonts w:ascii="Amasis MT Pro Black" w:hAnsi="Amasis MT Pro Black"/>
          <w:b/>
          <w:bCs/>
          <w:sz w:val="28"/>
          <w:szCs w:val="28"/>
          <w:u w:val="thick"/>
          <w:lang w:val="en-IN"/>
        </w:rPr>
        <w:t>:</w:t>
      </w:r>
    </w:p>
    <w:p w14:paraId="06873E9F" w14:textId="77777777" w:rsidR="000E1F47" w:rsidRDefault="000E1F47" w:rsidP="004818A0">
      <w:pPr>
        <w:tabs>
          <w:tab w:val="left" w:pos="360"/>
        </w:tabs>
        <w:spacing w:line="259" w:lineRule="auto"/>
        <w:ind w:right="1215"/>
        <w:rPr>
          <w:sz w:val="24"/>
          <w:lang w:val="en-IN"/>
        </w:rPr>
      </w:pPr>
    </w:p>
    <w:p w14:paraId="2431BD1D" w14:textId="77777777" w:rsidR="00165C6C" w:rsidRDefault="00165C6C" w:rsidP="00165C6C">
      <w:pPr>
        <w:tabs>
          <w:tab w:val="left" w:pos="360"/>
        </w:tabs>
        <w:spacing w:line="259" w:lineRule="auto"/>
        <w:ind w:right="1215"/>
        <w:rPr>
          <w:sz w:val="24"/>
          <w:lang w:val="en-IN"/>
        </w:rPr>
      </w:pPr>
      <w:r w:rsidRPr="00165C6C">
        <w:rPr>
          <w:sz w:val="24"/>
          <w:lang w:val="en-IN"/>
        </w:rPr>
        <w:t>Before initiating any analytical procedures, it was essential to ensure that the raw dataset was clean, consistent, and properly structured to support insightful visualizations and reliable decision-making. Data preprocessing is a foundational stage in any data analytics workflow, especially when building dynamic dashboards in Excel. It transforms unrefined data into a usable format and lays the groundwork for meaningful exploration and interpretation. The preprocessing of the COVID-19 death dataset involved multiple critical steps, each contributing significantly to the overall quality and usability of the dashboard.</w:t>
      </w:r>
    </w:p>
    <w:p w14:paraId="1E1FA8DB" w14:textId="77777777" w:rsidR="00165C6C" w:rsidRPr="00165C6C" w:rsidRDefault="00165C6C" w:rsidP="00165C6C">
      <w:pPr>
        <w:tabs>
          <w:tab w:val="left" w:pos="360"/>
        </w:tabs>
        <w:spacing w:line="259" w:lineRule="auto"/>
        <w:ind w:right="1215"/>
        <w:rPr>
          <w:sz w:val="24"/>
          <w:lang w:val="en-IN"/>
        </w:rPr>
      </w:pPr>
    </w:p>
    <w:p w14:paraId="1CC2944B" w14:textId="2D79DCD4" w:rsidR="00165C6C" w:rsidRPr="00165C6C" w:rsidRDefault="00165C6C" w:rsidP="00165C6C">
      <w:pPr>
        <w:tabs>
          <w:tab w:val="left" w:pos="360"/>
        </w:tabs>
        <w:spacing w:line="259" w:lineRule="auto"/>
        <w:ind w:right="1215"/>
        <w:rPr>
          <w:b/>
          <w:bCs/>
          <w:sz w:val="24"/>
          <w:lang w:val="en-IN"/>
        </w:rPr>
      </w:pPr>
      <w:r>
        <w:rPr>
          <w:b/>
          <w:bCs/>
          <w:sz w:val="24"/>
          <w:lang w:val="en-IN"/>
        </w:rPr>
        <w:t>1.</w:t>
      </w:r>
      <w:r w:rsidRPr="00165C6C">
        <w:rPr>
          <w:b/>
          <w:bCs/>
          <w:sz w:val="24"/>
          <w:lang w:val="en-IN"/>
        </w:rPr>
        <w:t>Data Cleaning</w:t>
      </w:r>
    </w:p>
    <w:p w14:paraId="67DFDD06" w14:textId="77777777" w:rsidR="00165C6C" w:rsidRDefault="00165C6C" w:rsidP="00165C6C">
      <w:pPr>
        <w:tabs>
          <w:tab w:val="left" w:pos="360"/>
        </w:tabs>
        <w:spacing w:line="259" w:lineRule="auto"/>
        <w:ind w:right="1215"/>
        <w:rPr>
          <w:sz w:val="24"/>
          <w:lang w:val="en-IN"/>
        </w:rPr>
      </w:pPr>
    </w:p>
    <w:p w14:paraId="210709F5" w14:textId="37197D12" w:rsidR="00165C6C" w:rsidRDefault="00165C6C" w:rsidP="00165C6C">
      <w:pPr>
        <w:tabs>
          <w:tab w:val="left" w:pos="360"/>
        </w:tabs>
        <w:spacing w:line="259" w:lineRule="auto"/>
        <w:ind w:right="1215"/>
        <w:rPr>
          <w:sz w:val="24"/>
          <w:lang w:val="en-IN"/>
        </w:rPr>
      </w:pPr>
      <w:r w:rsidRPr="00165C6C">
        <w:rPr>
          <w:sz w:val="24"/>
          <w:lang w:val="en-IN"/>
        </w:rPr>
        <w:t xml:space="preserve">The first step in preprocessing was thorough data cleaning. The raw dataset often contained extraneous elements, such as unnecessary columns that did not contribute to the analysis or were completely empty. These were removed to streamline the dataset and improve its clarity. In addition, all records were inspected for missing, null, or incomplete values. This included checking for blanks in key columns like age, gender, state, and number of deaths. In cases where data was missing but still usable, appropriate handling techniques were employed—such as replacing missing text with standardized placeholders (e.g., "Unknown") or imputing zeroes where logically appropriate. Ensuring data consistency was also </w:t>
      </w:r>
      <w:proofErr w:type="gramStart"/>
      <w:r w:rsidRPr="00165C6C">
        <w:rPr>
          <w:sz w:val="24"/>
          <w:lang w:val="en-IN"/>
        </w:rPr>
        <w:t>vital—values</w:t>
      </w:r>
      <w:proofErr w:type="gramEnd"/>
      <w:r w:rsidRPr="00165C6C">
        <w:rPr>
          <w:sz w:val="24"/>
          <w:lang w:val="en-IN"/>
        </w:rPr>
        <w:t xml:space="preserve"> that were recorded differently (e.g., "M" vs. "Male") were standardized to maintain uniformity.</w:t>
      </w:r>
    </w:p>
    <w:p w14:paraId="1D4920A3" w14:textId="77777777" w:rsidR="00165C6C" w:rsidRPr="00165C6C" w:rsidRDefault="00165C6C" w:rsidP="00165C6C">
      <w:pPr>
        <w:tabs>
          <w:tab w:val="left" w:pos="360"/>
        </w:tabs>
        <w:spacing w:line="259" w:lineRule="auto"/>
        <w:ind w:right="1215"/>
        <w:rPr>
          <w:sz w:val="24"/>
          <w:lang w:val="en-IN"/>
        </w:rPr>
      </w:pPr>
    </w:p>
    <w:p w14:paraId="2615D1B9" w14:textId="77777777" w:rsidR="00165C6C" w:rsidRPr="00165C6C" w:rsidRDefault="00165C6C" w:rsidP="00165C6C">
      <w:pPr>
        <w:tabs>
          <w:tab w:val="left" w:pos="360"/>
        </w:tabs>
        <w:spacing w:line="259" w:lineRule="auto"/>
        <w:ind w:right="1215"/>
        <w:rPr>
          <w:b/>
          <w:bCs/>
          <w:sz w:val="24"/>
          <w:lang w:val="en-IN"/>
        </w:rPr>
      </w:pPr>
      <w:r w:rsidRPr="00165C6C">
        <w:rPr>
          <w:b/>
          <w:bCs/>
          <w:sz w:val="24"/>
          <w:lang w:val="en-IN"/>
        </w:rPr>
        <w:t>2. Data Categorization</w:t>
      </w:r>
    </w:p>
    <w:p w14:paraId="35CF6492" w14:textId="77777777" w:rsidR="00165C6C" w:rsidRDefault="00165C6C" w:rsidP="00165C6C">
      <w:pPr>
        <w:tabs>
          <w:tab w:val="left" w:pos="360"/>
        </w:tabs>
        <w:spacing w:line="259" w:lineRule="auto"/>
        <w:ind w:right="1215"/>
        <w:rPr>
          <w:sz w:val="24"/>
          <w:lang w:val="en-IN"/>
        </w:rPr>
      </w:pPr>
    </w:p>
    <w:p w14:paraId="2E1B7841" w14:textId="122F25F2" w:rsidR="00165C6C" w:rsidRDefault="00165C6C" w:rsidP="00165C6C">
      <w:pPr>
        <w:tabs>
          <w:tab w:val="left" w:pos="360"/>
        </w:tabs>
        <w:spacing w:line="259" w:lineRule="auto"/>
        <w:ind w:right="1215"/>
        <w:rPr>
          <w:sz w:val="24"/>
          <w:lang w:val="en-IN"/>
        </w:rPr>
      </w:pPr>
      <w:r w:rsidRPr="00165C6C">
        <w:rPr>
          <w:sz w:val="24"/>
          <w:lang w:val="en-IN"/>
        </w:rPr>
        <w:t>Once the data was cleaned, categorical standardization was undertaken to enhance interpretability. The age values were grouped into meaningful buckets, such as "0–17", "18–44", "45–64", "65–74", "75–84", and "85+." These groupings allowed for easier demographic analysis and enabled comparative visualization across age ranges. Gender values were also standardized to a consistent naming convention: "Male", "Female", and "Unknown", ensuring that any analytical dimensions involving gender would be coherent and not fragmented due to inconsistent naming.</w:t>
      </w:r>
    </w:p>
    <w:p w14:paraId="593C8C21" w14:textId="77777777" w:rsidR="00165C6C" w:rsidRPr="00165C6C" w:rsidRDefault="00165C6C" w:rsidP="00165C6C">
      <w:pPr>
        <w:tabs>
          <w:tab w:val="left" w:pos="360"/>
        </w:tabs>
        <w:spacing w:line="259" w:lineRule="auto"/>
        <w:ind w:right="1215"/>
        <w:rPr>
          <w:sz w:val="24"/>
          <w:lang w:val="en-IN"/>
        </w:rPr>
      </w:pPr>
    </w:p>
    <w:p w14:paraId="6EE12B7B" w14:textId="77777777" w:rsidR="00165C6C" w:rsidRPr="00165C6C" w:rsidRDefault="00165C6C" w:rsidP="00165C6C">
      <w:pPr>
        <w:tabs>
          <w:tab w:val="left" w:pos="360"/>
        </w:tabs>
        <w:spacing w:line="259" w:lineRule="auto"/>
        <w:ind w:right="1215"/>
        <w:rPr>
          <w:b/>
          <w:bCs/>
          <w:sz w:val="24"/>
          <w:lang w:val="en-IN"/>
        </w:rPr>
      </w:pPr>
      <w:r w:rsidRPr="00165C6C">
        <w:rPr>
          <w:b/>
          <w:bCs/>
          <w:sz w:val="24"/>
          <w:lang w:val="en-IN"/>
        </w:rPr>
        <w:t>3. Normalization of Data</w:t>
      </w:r>
    </w:p>
    <w:p w14:paraId="14543EF8" w14:textId="77777777" w:rsidR="00165C6C" w:rsidRDefault="00165C6C" w:rsidP="00165C6C">
      <w:pPr>
        <w:tabs>
          <w:tab w:val="left" w:pos="360"/>
        </w:tabs>
        <w:spacing w:line="259" w:lineRule="auto"/>
        <w:ind w:right="1215"/>
        <w:rPr>
          <w:sz w:val="24"/>
          <w:lang w:val="en-IN"/>
        </w:rPr>
      </w:pPr>
    </w:p>
    <w:p w14:paraId="4F4DEDAB" w14:textId="7051FC98" w:rsidR="00165C6C" w:rsidRDefault="00165C6C" w:rsidP="00165C6C">
      <w:pPr>
        <w:tabs>
          <w:tab w:val="left" w:pos="360"/>
        </w:tabs>
        <w:spacing w:line="259" w:lineRule="auto"/>
        <w:ind w:right="1215"/>
        <w:rPr>
          <w:sz w:val="24"/>
          <w:lang w:val="en-IN"/>
        </w:rPr>
      </w:pPr>
      <w:r w:rsidRPr="00165C6C">
        <w:rPr>
          <w:sz w:val="24"/>
          <w:lang w:val="en-IN"/>
        </w:rPr>
        <w:t xml:space="preserve">Normalization ensured uniform formatting across all entries. Text data was formatted consistently with proper case usage, while numerical values were validated to ensure they followed a consistent number format (e.g., no unexpected symbols, </w:t>
      </w:r>
      <w:proofErr w:type="gramStart"/>
      <w:r w:rsidRPr="00165C6C">
        <w:rPr>
          <w:sz w:val="24"/>
          <w:lang w:val="en-IN"/>
        </w:rPr>
        <w:t>thousands</w:t>
      </w:r>
      <w:proofErr w:type="gramEnd"/>
      <w:r w:rsidRPr="00165C6C">
        <w:rPr>
          <w:sz w:val="24"/>
          <w:lang w:val="en-IN"/>
        </w:rPr>
        <w:t xml:space="preserve"> separators, or irregular decimal places). This step was crucial in preventing errors when using Excel functions or creating visualizations, as inconsistently formatted data can cause Excel charts and slicers to malfunction or misrepresent the actual information.</w:t>
      </w:r>
    </w:p>
    <w:p w14:paraId="0CD0B109" w14:textId="77777777" w:rsidR="00EA78FD" w:rsidRDefault="00EA78FD" w:rsidP="00165C6C">
      <w:pPr>
        <w:tabs>
          <w:tab w:val="left" w:pos="360"/>
        </w:tabs>
        <w:spacing w:line="259" w:lineRule="auto"/>
        <w:ind w:right="1215"/>
        <w:rPr>
          <w:sz w:val="24"/>
          <w:lang w:val="en-IN"/>
        </w:rPr>
      </w:pPr>
    </w:p>
    <w:p w14:paraId="4FF57BCB" w14:textId="77777777" w:rsidR="00165C6C" w:rsidRPr="00165C6C" w:rsidRDefault="00165C6C" w:rsidP="00165C6C">
      <w:pPr>
        <w:tabs>
          <w:tab w:val="left" w:pos="360"/>
        </w:tabs>
        <w:spacing w:line="259" w:lineRule="auto"/>
        <w:ind w:right="1215"/>
        <w:rPr>
          <w:sz w:val="24"/>
          <w:lang w:val="en-IN"/>
        </w:rPr>
      </w:pPr>
    </w:p>
    <w:p w14:paraId="7BA386D2" w14:textId="77777777" w:rsidR="00165C6C" w:rsidRPr="00165C6C" w:rsidRDefault="00165C6C" w:rsidP="00165C6C">
      <w:pPr>
        <w:tabs>
          <w:tab w:val="left" w:pos="360"/>
        </w:tabs>
        <w:spacing w:line="259" w:lineRule="auto"/>
        <w:ind w:right="1215"/>
        <w:rPr>
          <w:b/>
          <w:bCs/>
          <w:sz w:val="24"/>
          <w:lang w:val="en-IN"/>
        </w:rPr>
      </w:pPr>
      <w:r w:rsidRPr="00165C6C">
        <w:rPr>
          <w:b/>
          <w:bCs/>
          <w:sz w:val="24"/>
          <w:lang w:val="en-IN"/>
        </w:rPr>
        <w:t>4. Creation of Derived Fields</w:t>
      </w:r>
    </w:p>
    <w:p w14:paraId="4E239C43" w14:textId="77777777" w:rsidR="00165C6C" w:rsidRDefault="00165C6C" w:rsidP="00165C6C">
      <w:pPr>
        <w:tabs>
          <w:tab w:val="left" w:pos="360"/>
        </w:tabs>
        <w:spacing w:line="259" w:lineRule="auto"/>
        <w:ind w:right="1215"/>
        <w:rPr>
          <w:sz w:val="24"/>
          <w:lang w:val="en-IN"/>
        </w:rPr>
      </w:pPr>
    </w:p>
    <w:p w14:paraId="4B780DFD" w14:textId="7F006B5C" w:rsidR="00165C6C" w:rsidRDefault="00165C6C" w:rsidP="00165C6C">
      <w:pPr>
        <w:tabs>
          <w:tab w:val="left" w:pos="360"/>
        </w:tabs>
        <w:spacing w:line="259" w:lineRule="auto"/>
        <w:ind w:right="1215"/>
        <w:rPr>
          <w:sz w:val="24"/>
          <w:lang w:val="en-IN"/>
        </w:rPr>
      </w:pPr>
      <w:r w:rsidRPr="00165C6C">
        <w:rPr>
          <w:sz w:val="24"/>
          <w:lang w:val="en-IN"/>
        </w:rPr>
        <w:t xml:space="preserve">To enhance the analytical value of the dataset, additional fields were derived based on existing columns. These derived fields included calculated metrics such as total deaths per state, death counts by demographic segment (age or gender), and percentage contributions of each group to the overall death toll. These fields were crucial in generating more insightful </w:t>
      </w:r>
      <w:r w:rsidRPr="00165C6C">
        <w:rPr>
          <w:sz w:val="24"/>
          <w:lang w:val="en-IN"/>
        </w:rPr>
        <w:lastRenderedPageBreak/>
        <w:t>and interpretive dashboards. For example, percentage contributions allowed users to compare the relative impact of COVID-19 across age or gender groups rather than just viewing raw numbers.</w:t>
      </w:r>
    </w:p>
    <w:p w14:paraId="5F559247" w14:textId="77777777" w:rsidR="00165C6C" w:rsidRPr="00165C6C" w:rsidRDefault="00165C6C" w:rsidP="00165C6C">
      <w:pPr>
        <w:tabs>
          <w:tab w:val="left" w:pos="360"/>
        </w:tabs>
        <w:spacing w:line="259" w:lineRule="auto"/>
        <w:ind w:right="1215"/>
        <w:rPr>
          <w:sz w:val="24"/>
          <w:lang w:val="en-IN"/>
        </w:rPr>
      </w:pPr>
    </w:p>
    <w:p w14:paraId="57BD8BBC" w14:textId="77777777" w:rsidR="00165C6C" w:rsidRPr="00165C6C" w:rsidRDefault="00165C6C" w:rsidP="00165C6C">
      <w:pPr>
        <w:tabs>
          <w:tab w:val="left" w:pos="360"/>
        </w:tabs>
        <w:spacing w:line="259" w:lineRule="auto"/>
        <w:ind w:right="1215"/>
        <w:rPr>
          <w:b/>
          <w:bCs/>
          <w:sz w:val="24"/>
          <w:lang w:val="en-IN"/>
        </w:rPr>
      </w:pPr>
      <w:r w:rsidRPr="00165C6C">
        <w:rPr>
          <w:b/>
          <w:bCs/>
          <w:sz w:val="24"/>
          <w:lang w:val="en-IN"/>
        </w:rPr>
        <w:t>5. Pivot Table Integration</w:t>
      </w:r>
    </w:p>
    <w:p w14:paraId="693729D8" w14:textId="77777777" w:rsidR="00165C6C" w:rsidRDefault="00165C6C" w:rsidP="00165C6C">
      <w:pPr>
        <w:tabs>
          <w:tab w:val="left" w:pos="360"/>
        </w:tabs>
        <w:spacing w:line="259" w:lineRule="auto"/>
        <w:ind w:right="1215"/>
        <w:rPr>
          <w:sz w:val="24"/>
          <w:lang w:val="en-IN"/>
        </w:rPr>
      </w:pPr>
    </w:p>
    <w:p w14:paraId="1DA6898F" w14:textId="70D9A90C" w:rsidR="00165C6C" w:rsidRDefault="00165C6C" w:rsidP="00165C6C">
      <w:pPr>
        <w:tabs>
          <w:tab w:val="left" w:pos="360"/>
        </w:tabs>
        <w:spacing w:line="259" w:lineRule="auto"/>
        <w:ind w:right="1215"/>
        <w:rPr>
          <w:sz w:val="24"/>
          <w:lang w:val="en-IN"/>
        </w:rPr>
      </w:pPr>
      <w:r w:rsidRPr="00165C6C">
        <w:rPr>
          <w:sz w:val="24"/>
          <w:lang w:val="en-IN"/>
        </w:rPr>
        <w:t xml:space="preserve">A key structural transformation during preprocessing was the use of pivot tables. Pivot tables allowed for dynamic restructuring of the dataset, enabling users to </w:t>
      </w:r>
      <w:proofErr w:type="spellStart"/>
      <w:r w:rsidRPr="00165C6C">
        <w:rPr>
          <w:sz w:val="24"/>
          <w:lang w:val="en-IN"/>
        </w:rPr>
        <w:t>analyze</w:t>
      </w:r>
      <w:proofErr w:type="spellEnd"/>
      <w:r w:rsidRPr="00165C6C">
        <w:rPr>
          <w:sz w:val="24"/>
          <w:lang w:val="en-IN"/>
        </w:rPr>
        <w:t xml:space="preserve"> the data from multiple dimensions simultaneously—such as filtering by age group while comparing gender across states. Pivot tables provided the flexibility to summarize, sort, and group data dynamically, which was essential for the interactivity expected in the dashboard. This step significantly improved the responsiveness of visual components like slicers and drop-down filters.</w:t>
      </w:r>
    </w:p>
    <w:p w14:paraId="319A0528" w14:textId="77777777" w:rsidR="00165C6C" w:rsidRPr="00165C6C" w:rsidRDefault="00165C6C" w:rsidP="00165C6C">
      <w:pPr>
        <w:tabs>
          <w:tab w:val="left" w:pos="360"/>
        </w:tabs>
        <w:spacing w:line="259" w:lineRule="auto"/>
        <w:ind w:right="1215"/>
        <w:rPr>
          <w:sz w:val="24"/>
          <w:lang w:val="en-IN"/>
        </w:rPr>
      </w:pPr>
    </w:p>
    <w:p w14:paraId="18F7F9C2" w14:textId="77777777" w:rsidR="00165C6C" w:rsidRPr="00165C6C" w:rsidRDefault="00165C6C" w:rsidP="00165C6C">
      <w:pPr>
        <w:tabs>
          <w:tab w:val="left" w:pos="360"/>
        </w:tabs>
        <w:spacing w:line="259" w:lineRule="auto"/>
        <w:ind w:right="1215"/>
        <w:rPr>
          <w:b/>
          <w:bCs/>
          <w:sz w:val="24"/>
          <w:lang w:val="en-IN"/>
        </w:rPr>
      </w:pPr>
      <w:r w:rsidRPr="00165C6C">
        <w:rPr>
          <w:b/>
          <w:bCs/>
          <w:sz w:val="24"/>
          <w:lang w:val="en-IN"/>
        </w:rPr>
        <w:t>6. Dashboard Structuring and Data Layout Optimization</w:t>
      </w:r>
    </w:p>
    <w:p w14:paraId="1DDD2C33" w14:textId="77777777" w:rsidR="00165C6C" w:rsidRDefault="00165C6C" w:rsidP="00165C6C">
      <w:pPr>
        <w:tabs>
          <w:tab w:val="left" w:pos="360"/>
        </w:tabs>
        <w:spacing w:line="259" w:lineRule="auto"/>
        <w:ind w:right="1215"/>
        <w:rPr>
          <w:sz w:val="24"/>
          <w:lang w:val="en-IN"/>
        </w:rPr>
      </w:pPr>
    </w:p>
    <w:p w14:paraId="7C3553E6" w14:textId="044D204F" w:rsidR="00165C6C" w:rsidRDefault="00165C6C" w:rsidP="00165C6C">
      <w:pPr>
        <w:tabs>
          <w:tab w:val="left" w:pos="360"/>
        </w:tabs>
        <w:spacing w:line="259" w:lineRule="auto"/>
        <w:ind w:right="1215"/>
        <w:rPr>
          <w:sz w:val="24"/>
          <w:lang w:val="en-IN"/>
        </w:rPr>
      </w:pPr>
      <w:r w:rsidRPr="00165C6C">
        <w:rPr>
          <w:sz w:val="24"/>
          <w:lang w:val="en-IN"/>
        </w:rPr>
        <w:t>Finally, the processed data was reorganized and structured in a layout suitable for dashboard creation. Specific attention was given to placing raw data, pivot tables, and derived metrics in separate, well-</w:t>
      </w:r>
      <w:proofErr w:type="spellStart"/>
      <w:r w:rsidRPr="00165C6C">
        <w:rPr>
          <w:sz w:val="24"/>
          <w:lang w:val="en-IN"/>
        </w:rPr>
        <w:t>labeled</w:t>
      </w:r>
      <w:proofErr w:type="spellEnd"/>
      <w:r w:rsidRPr="00165C6C">
        <w:rPr>
          <w:sz w:val="24"/>
          <w:lang w:val="en-IN"/>
        </w:rPr>
        <w:t xml:space="preserve"> sheets. This not only helped maintain data clarity but also ensured that charts, slicers, and filters could be built on reliable data sources without interference. The structured format was conducive to the development of interactive elements such as geographic maps, bar charts, pie charts, and line graphs—all of which contributed to a compelling visual narrative of the COVID-19 death trends in the U.S.</w:t>
      </w:r>
    </w:p>
    <w:p w14:paraId="0A9E0E42" w14:textId="77777777" w:rsidR="00165C6C" w:rsidRPr="00165C6C" w:rsidRDefault="00165C6C" w:rsidP="00165C6C">
      <w:pPr>
        <w:tabs>
          <w:tab w:val="left" w:pos="360"/>
        </w:tabs>
        <w:spacing w:line="259" w:lineRule="auto"/>
        <w:ind w:right="1215"/>
        <w:rPr>
          <w:sz w:val="24"/>
          <w:lang w:val="en-IN"/>
        </w:rPr>
      </w:pPr>
    </w:p>
    <w:p w14:paraId="24E0A940" w14:textId="77777777" w:rsidR="00165C6C" w:rsidRPr="00165C6C" w:rsidRDefault="00000000" w:rsidP="00165C6C">
      <w:pPr>
        <w:tabs>
          <w:tab w:val="left" w:pos="360"/>
        </w:tabs>
        <w:spacing w:line="259" w:lineRule="auto"/>
        <w:ind w:right="1215"/>
        <w:rPr>
          <w:sz w:val="24"/>
          <w:lang w:val="en-IN"/>
        </w:rPr>
      </w:pPr>
      <w:r>
        <w:rPr>
          <w:sz w:val="24"/>
          <w:lang w:val="en-IN"/>
        </w:rPr>
        <w:pict w14:anchorId="383A007E">
          <v:rect id="_x0000_i1025" style="width:0;height:1.5pt" o:hralign="center" o:hrstd="t" o:hr="t" fillcolor="#a0a0a0" stroked="f"/>
        </w:pict>
      </w:r>
    </w:p>
    <w:p w14:paraId="44F28F66" w14:textId="77777777" w:rsidR="00165C6C" w:rsidRDefault="00165C6C" w:rsidP="00165C6C">
      <w:pPr>
        <w:tabs>
          <w:tab w:val="left" w:pos="360"/>
        </w:tabs>
        <w:spacing w:line="259" w:lineRule="auto"/>
        <w:ind w:right="1215"/>
        <w:rPr>
          <w:sz w:val="24"/>
          <w:lang w:val="en-IN"/>
        </w:rPr>
      </w:pPr>
    </w:p>
    <w:p w14:paraId="59C9B81E" w14:textId="6C95ABF4" w:rsidR="00165C6C" w:rsidRDefault="00165C6C" w:rsidP="00165C6C">
      <w:pPr>
        <w:tabs>
          <w:tab w:val="left" w:pos="360"/>
        </w:tabs>
        <w:spacing w:line="259" w:lineRule="auto"/>
        <w:ind w:right="1215"/>
        <w:rPr>
          <w:sz w:val="24"/>
          <w:lang w:val="en-IN"/>
        </w:rPr>
      </w:pPr>
      <w:r w:rsidRPr="00165C6C">
        <w:rPr>
          <w:sz w:val="24"/>
          <w:lang w:val="en-IN"/>
        </w:rPr>
        <w:t>By executing this comprehensive preprocessing strategy, the dataset was transformed from a raw, unrefined collection of records into a clean, structured, and analysis-ready foundation. This enabled the development of an intuitive and visually engaging Excel dashboard that effectively communicated key insights into the COVID-19 death toll across various demographic and geographic dimensions. The preprocessing stage not only ensured data integrity but also played a pivotal role in enhancing the usability and interactivity of the final dashboard product.</w:t>
      </w:r>
    </w:p>
    <w:p w14:paraId="38DB4BCE" w14:textId="77777777" w:rsidR="00EA78FD" w:rsidRDefault="00EA78FD" w:rsidP="00165C6C">
      <w:pPr>
        <w:tabs>
          <w:tab w:val="left" w:pos="360"/>
        </w:tabs>
        <w:spacing w:line="259" w:lineRule="auto"/>
        <w:ind w:right="1215"/>
        <w:rPr>
          <w:sz w:val="24"/>
          <w:lang w:val="en-IN"/>
        </w:rPr>
      </w:pPr>
    </w:p>
    <w:p w14:paraId="77F0CD7D" w14:textId="77777777" w:rsidR="00EA78FD" w:rsidRDefault="00EA78FD" w:rsidP="00165C6C">
      <w:pPr>
        <w:tabs>
          <w:tab w:val="left" w:pos="360"/>
        </w:tabs>
        <w:spacing w:line="259" w:lineRule="auto"/>
        <w:ind w:right="1215"/>
        <w:rPr>
          <w:sz w:val="24"/>
          <w:lang w:val="en-IN"/>
        </w:rPr>
      </w:pPr>
    </w:p>
    <w:p w14:paraId="11D45CFD" w14:textId="77777777" w:rsidR="00EA78FD" w:rsidRDefault="00EA78FD" w:rsidP="00165C6C">
      <w:pPr>
        <w:tabs>
          <w:tab w:val="left" w:pos="360"/>
        </w:tabs>
        <w:spacing w:line="259" w:lineRule="auto"/>
        <w:ind w:right="1215"/>
        <w:rPr>
          <w:sz w:val="24"/>
          <w:lang w:val="en-IN"/>
        </w:rPr>
      </w:pPr>
    </w:p>
    <w:p w14:paraId="6E1B4E1D" w14:textId="77777777" w:rsidR="00EA78FD" w:rsidRDefault="00EA78FD" w:rsidP="00165C6C">
      <w:pPr>
        <w:tabs>
          <w:tab w:val="left" w:pos="360"/>
        </w:tabs>
        <w:spacing w:line="259" w:lineRule="auto"/>
        <w:ind w:right="1215"/>
        <w:rPr>
          <w:sz w:val="24"/>
          <w:lang w:val="en-IN"/>
        </w:rPr>
      </w:pPr>
    </w:p>
    <w:p w14:paraId="4F75B276" w14:textId="77777777" w:rsidR="00EA78FD" w:rsidRDefault="00EA78FD" w:rsidP="00165C6C">
      <w:pPr>
        <w:tabs>
          <w:tab w:val="left" w:pos="360"/>
        </w:tabs>
        <w:spacing w:line="259" w:lineRule="auto"/>
        <w:ind w:right="1215"/>
        <w:rPr>
          <w:sz w:val="24"/>
          <w:lang w:val="en-IN"/>
        </w:rPr>
      </w:pPr>
    </w:p>
    <w:p w14:paraId="141F7178" w14:textId="77777777" w:rsidR="00EA78FD" w:rsidRDefault="00EA78FD" w:rsidP="00165C6C">
      <w:pPr>
        <w:tabs>
          <w:tab w:val="left" w:pos="360"/>
        </w:tabs>
        <w:spacing w:line="259" w:lineRule="auto"/>
        <w:ind w:right="1215"/>
        <w:rPr>
          <w:sz w:val="24"/>
          <w:lang w:val="en-IN"/>
        </w:rPr>
      </w:pPr>
    </w:p>
    <w:p w14:paraId="596DA09E" w14:textId="77777777" w:rsidR="00EA78FD" w:rsidRDefault="00EA78FD" w:rsidP="00165C6C">
      <w:pPr>
        <w:tabs>
          <w:tab w:val="left" w:pos="360"/>
        </w:tabs>
        <w:spacing w:line="259" w:lineRule="auto"/>
        <w:ind w:right="1215"/>
        <w:rPr>
          <w:sz w:val="24"/>
          <w:lang w:val="en-IN"/>
        </w:rPr>
      </w:pPr>
    </w:p>
    <w:p w14:paraId="6C384291" w14:textId="77777777" w:rsidR="00EA78FD" w:rsidRDefault="00EA78FD" w:rsidP="00165C6C">
      <w:pPr>
        <w:tabs>
          <w:tab w:val="left" w:pos="360"/>
        </w:tabs>
        <w:spacing w:line="259" w:lineRule="auto"/>
        <w:ind w:right="1215"/>
        <w:rPr>
          <w:sz w:val="24"/>
          <w:lang w:val="en-IN"/>
        </w:rPr>
      </w:pPr>
    </w:p>
    <w:p w14:paraId="720CCBAC" w14:textId="77777777" w:rsidR="00506F3C" w:rsidRDefault="00506F3C" w:rsidP="00165C6C">
      <w:pPr>
        <w:tabs>
          <w:tab w:val="left" w:pos="360"/>
        </w:tabs>
        <w:spacing w:line="259" w:lineRule="auto"/>
        <w:ind w:right="1215"/>
        <w:rPr>
          <w:sz w:val="24"/>
          <w:lang w:val="en-IN"/>
        </w:rPr>
      </w:pPr>
    </w:p>
    <w:p w14:paraId="2C0FE82C" w14:textId="77777777" w:rsidR="00506F3C" w:rsidRDefault="00506F3C" w:rsidP="00165C6C">
      <w:pPr>
        <w:tabs>
          <w:tab w:val="left" w:pos="360"/>
        </w:tabs>
        <w:spacing w:line="259" w:lineRule="auto"/>
        <w:ind w:right="1215"/>
        <w:rPr>
          <w:sz w:val="24"/>
          <w:lang w:val="en-IN"/>
        </w:rPr>
      </w:pPr>
    </w:p>
    <w:p w14:paraId="4088BF31" w14:textId="77777777" w:rsidR="00506F3C" w:rsidRDefault="00506F3C" w:rsidP="00165C6C">
      <w:pPr>
        <w:tabs>
          <w:tab w:val="left" w:pos="360"/>
        </w:tabs>
        <w:spacing w:line="259" w:lineRule="auto"/>
        <w:ind w:right="1215"/>
        <w:rPr>
          <w:sz w:val="24"/>
          <w:lang w:val="en-IN"/>
        </w:rPr>
      </w:pPr>
    </w:p>
    <w:p w14:paraId="0F1FCBEA" w14:textId="77777777" w:rsidR="00506F3C" w:rsidRDefault="00506F3C" w:rsidP="00165C6C">
      <w:pPr>
        <w:tabs>
          <w:tab w:val="left" w:pos="360"/>
        </w:tabs>
        <w:spacing w:line="259" w:lineRule="auto"/>
        <w:ind w:right="1215"/>
        <w:rPr>
          <w:sz w:val="24"/>
          <w:lang w:val="en-IN"/>
        </w:rPr>
      </w:pPr>
    </w:p>
    <w:p w14:paraId="5F1F4C76" w14:textId="77777777" w:rsidR="00506F3C" w:rsidRDefault="00506F3C" w:rsidP="00165C6C">
      <w:pPr>
        <w:tabs>
          <w:tab w:val="left" w:pos="360"/>
        </w:tabs>
        <w:spacing w:line="259" w:lineRule="auto"/>
        <w:ind w:right="1215"/>
        <w:rPr>
          <w:sz w:val="24"/>
          <w:lang w:val="en-IN"/>
        </w:rPr>
      </w:pPr>
    </w:p>
    <w:p w14:paraId="38D9D04B" w14:textId="77777777" w:rsidR="00B005E6" w:rsidRDefault="00B005E6" w:rsidP="00165C6C">
      <w:pPr>
        <w:tabs>
          <w:tab w:val="left" w:pos="360"/>
        </w:tabs>
        <w:spacing w:line="259" w:lineRule="auto"/>
        <w:ind w:right="1215"/>
        <w:rPr>
          <w:sz w:val="24"/>
          <w:lang w:val="en-IN"/>
        </w:rPr>
      </w:pPr>
    </w:p>
    <w:p w14:paraId="2789CBC5" w14:textId="77777777" w:rsidR="00B005E6" w:rsidRDefault="00B005E6" w:rsidP="00165C6C">
      <w:pPr>
        <w:tabs>
          <w:tab w:val="left" w:pos="360"/>
        </w:tabs>
        <w:spacing w:line="259" w:lineRule="auto"/>
        <w:ind w:right="1215"/>
        <w:rPr>
          <w:sz w:val="24"/>
          <w:lang w:val="en-IN"/>
        </w:rPr>
      </w:pPr>
    </w:p>
    <w:p w14:paraId="7C2C2A29" w14:textId="77777777" w:rsidR="00B005E6" w:rsidRDefault="00B005E6" w:rsidP="00165C6C">
      <w:pPr>
        <w:tabs>
          <w:tab w:val="left" w:pos="360"/>
        </w:tabs>
        <w:spacing w:line="259" w:lineRule="auto"/>
        <w:ind w:right="1215"/>
        <w:rPr>
          <w:sz w:val="24"/>
          <w:lang w:val="en-IN"/>
        </w:rPr>
      </w:pPr>
    </w:p>
    <w:p w14:paraId="374086B1" w14:textId="77777777" w:rsidR="00B005E6" w:rsidRDefault="00B005E6" w:rsidP="00165C6C">
      <w:pPr>
        <w:tabs>
          <w:tab w:val="left" w:pos="360"/>
        </w:tabs>
        <w:spacing w:line="259" w:lineRule="auto"/>
        <w:ind w:right="1215"/>
        <w:rPr>
          <w:sz w:val="24"/>
          <w:lang w:val="en-IN"/>
        </w:rPr>
      </w:pPr>
    </w:p>
    <w:p w14:paraId="5053DFF2" w14:textId="77777777" w:rsidR="00B005E6" w:rsidRDefault="00B005E6" w:rsidP="00165C6C">
      <w:pPr>
        <w:tabs>
          <w:tab w:val="left" w:pos="360"/>
        </w:tabs>
        <w:spacing w:line="259" w:lineRule="auto"/>
        <w:ind w:right="1215"/>
        <w:rPr>
          <w:sz w:val="24"/>
          <w:lang w:val="en-IN"/>
        </w:rPr>
      </w:pPr>
    </w:p>
    <w:p w14:paraId="26D4A661" w14:textId="77777777" w:rsidR="00B005E6" w:rsidRDefault="00B005E6" w:rsidP="00165C6C">
      <w:pPr>
        <w:tabs>
          <w:tab w:val="left" w:pos="360"/>
        </w:tabs>
        <w:spacing w:line="259" w:lineRule="auto"/>
        <w:ind w:right="1215"/>
        <w:rPr>
          <w:sz w:val="24"/>
          <w:lang w:val="en-IN"/>
        </w:rPr>
      </w:pPr>
    </w:p>
    <w:p w14:paraId="579B5C12" w14:textId="77777777" w:rsidR="00B005E6" w:rsidRDefault="00B005E6" w:rsidP="00165C6C">
      <w:pPr>
        <w:tabs>
          <w:tab w:val="left" w:pos="360"/>
        </w:tabs>
        <w:spacing w:line="259" w:lineRule="auto"/>
        <w:ind w:right="1215"/>
        <w:rPr>
          <w:sz w:val="24"/>
          <w:lang w:val="en-IN"/>
        </w:rPr>
      </w:pPr>
    </w:p>
    <w:p w14:paraId="5E8A51BF" w14:textId="77777777" w:rsidR="00B005E6" w:rsidRDefault="00B005E6" w:rsidP="00165C6C">
      <w:pPr>
        <w:tabs>
          <w:tab w:val="left" w:pos="360"/>
        </w:tabs>
        <w:spacing w:line="259" w:lineRule="auto"/>
        <w:ind w:right="1215"/>
        <w:rPr>
          <w:sz w:val="24"/>
          <w:lang w:val="en-IN"/>
        </w:rPr>
      </w:pPr>
    </w:p>
    <w:p w14:paraId="68A58F30" w14:textId="77777777" w:rsidR="00B005E6" w:rsidRDefault="00B005E6" w:rsidP="00165C6C">
      <w:pPr>
        <w:tabs>
          <w:tab w:val="left" w:pos="360"/>
        </w:tabs>
        <w:spacing w:line="259" w:lineRule="auto"/>
        <w:ind w:right="1215"/>
        <w:rPr>
          <w:sz w:val="24"/>
          <w:lang w:val="en-IN"/>
        </w:rPr>
      </w:pPr>
    </w:p>
    <w:p w14:paraId="7D76F5E7" w14:textId="77777777" w:rsidR="00506F3C" w:rsidRPr="00165C6C" w:rsidRDefault="00506F3C" w:rsidP="00165C6C">
      <w:pPr>
        <w:tabs>
          <w:tab w:val="left" w:pos="360"/>
        </w:tabs>
        <w:spacing w:line="259" w:lineRule="auto"/>
        <w:ind w:right="1215"/>
        <w:rPr>
          <w:sz w:val="24"/>
          <w:lang w:val="en-IN"/>
        </w:rPr>
      </w:pPr>
    </w:p>
    <w:p w14:paraId="1C4F865F" w14:textId="77777777" w:rsidR="000E1F47" w:rsidRDefault="000E1F47" w:rsidP="004818A0">
      <w:pPr>
        <w:tabs>
          <w:tab w:val="left" w:pos="360"/>
        </w:tabs>
        <w:spacing w:line="259" w:lineRule="auto"/>
        <w:ind w:right="1215"/>
        <w:rPr>
          <w:sz w:val="24"/>
          <w:lang w:val="en-IN"/>
        </w:rPr>
      </w:pPr>
    </w:p>
    <w:p w14:paraId="60ED20E3" w14:textId="77777777" w:rsidR="000E1F47" w:rsidRPr="004818A0" w:rsidRDefault="000E1F47" w:rsidP="004818A0">
      <w:pPr>
        <w:tabs>
          <w:tab w:val="left" w:pos="360"/>
        </w:tabs>
        <w:spacing w:line="259" w:lineRule="auto"/>
        <w:ind w:right="1215"/>
        <w:rPr>
          <w:sz w:val="24"/>
          <w:lang w:val="en-IN"/>
        </w:rPr>
      </w:pPr>
    </w:p>
    <w:p w14:paraId="3207808D" w14:textId="145A9F6E" w:rsidR="004818A0" w:rsidRPr="004818A0" w:rsidRDefault="00D3365C" w:rsidP="004818A0">
      <w:pPr>
        <w:tabs>
          <w:tab w:val="left" w:pos="360"/>
        </w:tabs>
        <w:spacing w:line="259" w:lineRule="auto"/>
        <w:ind w:right="1215"/>
        <w:rPr>
          <w:rFonts w:ascii="Amasis MT Pro Black" w:hAnsi="Amasis MT Pro Black" w:cs="Aharoni"/>
          <w:sz w:val="28"/>
          <w:szCs w:val="28"/>
          <w:u w:val="thick"/>
          <w:lang w:val="en-IN"/>
        </w:rPr>
      </w:pPr>
      <w:r>
        <w:rPr>
          <w:rFonts w:ascii="Amasis MT Pro Black" w:hAnsi="Amasis MT Pro Black" w:cs="Aharoni"/>
          <w:b/>
          <w:bCs/>
          <w:sz w:val="28"/>
          <w:szCs w:val="28"/>
          <w:u w:val="thick"/>
          <w:lang w:val="en-IN"/>
        </w:rPr>
        <w:t>5</w:t>
      </w:r>
      <w:r w:rsidR="004818A0" w:rsidRPr="004818A0">
        <w:rPr>
          <w:rFonts w:ascii="Amasis MT Pro Black" w:hAnsi="Amasis MT Pro Black" w:cs="Aharoni"/>
          <w:b/>
          <w:bCs/>
          <w:sz w:val="28"/>
          <w:szCs w:val="28"/>
          <w:u w:val="thick"/>
          <w:lang w:val="en-IN"/>
        </w:rPr>
        <w:t>. ANALYSIS ON DATASET</w:t>
      </w:r>
      <w:r w:rsidR="000E1F47">
        <w:rPr>
          <w:rFonts w:ascii="Amasis MT Pro Black" w:hAnsi="Amasis MT Pro Black" w:cs="Aharoni"/>
          <w:b/>
          <w:bCs/>
          <w:sz w:val="28"/>
          <w:szCs w:val="28"/>
          <w:u w:val="thick"/>
          <w:lang w:val="en-IN"/>
        </w:rPr>
        <w:t>:</w:t>
      </w:r>
    </w:p>
    <w:p w14:paraId="3E88BB49" w14:textId="77777777" w:rsidR="000E1F47" w:rsidRDefault="000E1F47" w:rsidP="004818A0">
      <w:pPr>
        <w:tabs>
          <w:tab w:val="left" w:pos="360"/>
        </w:tabs>
        <w:spacing w:line="259" w:lineRule="auto"/>
        <w:ind w:right="1215"/>
        <w:rPr>
          <w:sz w:val="24"/>
          <w:lang w:val="en-IN"/>
        </w:rPr>
      </w:pPr>
    </w:p>
    <w:p w14:paraId="0B5E4D83" w14:textId="77777777" w:rsidR="000E1F47" w:rsidRDefault="000E1F47" w:rsidP="004818A0">
      <w:pPr>
        <w:tabs>
          <w:tab w:val="left" w:pos="360"/>
        </w:tabs>
        <w:spacing w:line="259" w:lineRule="auto"/>
        <w:ind w:right="1215"/>
        <w:rPr>
          <w:sz w:val="24"/>
          <w:lang w:val="en-IN"/>
        </w:rPr>
      </w:pPr>
    </w:p>
    <w:p w14:paraId="64DB6388" w14:textId="1E85BADC" w:rsidR="004818A0" w:rsidRDefault="004818A0" w:rsidP="004818A0">
      <w:pPr>
        <w:tabs>
          <w:tab w:val="left" w:pos="360"/>
        </w:tabs>
        <w:spacing w:line="259" w:lineRule="auto"/>
        <w:ind w:right="1215"/>
        <w:rPr>
          <w:sz w:val="24"/>
          <w:lang w:val="en-IN"/>
        </w:rPr>
      </w:pPr>
      <w:r w:rsidRPr="004818A0">
        <w:rPr>
          <w:sz w:val="24"/>
          <w:lang w:val="en-IN"/>
        </w:rPr>
        <w:t>The data analysis is structured around multiple objectives, each designed to uncover specific trends within the dataset. Below, each objective is detailed with its description, specific requirements, analysis results, and visualization approach.</w:t>
      </w:r>
    </w:p>
    <w:p w14:paraId="054225DE" w14:textId="77777777" w:rsidR="00405712" w:rsidRDefault="00405712" w:rsidP="004818A0">
      <w:pPr>
        <w:tabs>
          <w:tab w:val="left" w:pos="360"/>
        </w:tabs>
        <w:spacing w:line="259" w:lineRule="auto"/>
        <w:ind w:right="1215"/>
        <w:rPr>
          <w:sz w:val="24"/>
          <w:lang w:val="en-IN"/>
        </w:rPr>
      </w:pPr>
    </w:p>
    <w:p w14:paraId="5D117699" w14:textId="77777777" w:rsidR="00405712" w:rsidRPr="004818A0" w:rsidRDefault="00405712" w:rsidP="004818A0">
      <w:pPr>
        <w:tabs>
          <w:tab w:val="left" w:pos="360"/>
        </w:tabs>
        <w:spacing w:line="259" w:lineRule="auto"/>
        <w:ind w:right="1215"/>
        <w:rPr>
          <w:sz w:val="24"/>
          <w:lang w:val="en-IN"/>
        </w:rPr>
      </w:pPr>
    </w:p>
    <w:p w14:paraId="4F864F18" w14:textId="77777777" w:rsidR="004818A0" w:rsidRPr="00C84623" w:rsidRDefault="004818A0" w:rsidP="004818A0">
      <w:pPr>
        <w:numPr>
          <w:ilvl w:val="0"/>
          <w:numId w:val="30"/>
        </w:numPr>
        <w:tabs>
          <w:tab w:val="left" w:pos="360"/>
        </w:tabs>
        <w:spacing w:line="259" w:lineRule="auto"/>
        <w:ind w:right="1215"/>
        <w:rPr>
          <w:sz w:val="24"/>
          <w:lang w:val="en-IN"/>
        </w:rPr>
      </w:pPr>
      <w:r w:rsidRPr="004818A0">
        <w:rPr>
          <w:b/>
          <w:bCs/>
          <w:sz w:val="24"/>
          <w:lang w:val="en-IN"/>
        </w:rPr>
        <w:t>Objective 1: Analysis of Deaths by Age Group</w:t>
      </w:r>
    </w:p>
    <w:p w14:paraId="0A4272C9" w14:textId="77777777" w:rsidR="00C84623" w:rsidRPr="004818A0" w:rsidRDefault="00C84623" w:rsidP="00C84623">
      <w:pPr>
        <w:spacing w:line="259" w:lineRule="auto"/>
        <w:ind w:left="360" w:right="1215"/>
        <w:rPr>
          <w:sz w:val="24"/>
          <w:lang w:val="en-IN"/>
        </w:rPr>
      </w:pPr>
    </w:p>
    <w:p w14:paraId="4567D7AA" w14:textId="00C7D373" w:rsidR="00C84623" w:rsidRDefault="004818A0" w:rsidP="00C84623">
      <w:pPr>
        <w:numPr>
          <w:ilvl w:val="1"/>
          <w:numId w:val="30"/>
        </w:numPr>
        <w:tabs>
          <w:tab w:val="left" w:pos="360"/>
        </w:tabs>
        <w:spacing w:line="259" w:lineRule="auto"/>
        <w:ind w:right="1215"/>
        <w:rPr>
          <w:sz w:val="24"/>
          <w:lang w:val="en-IN"/>
        </w:rPr>
      </w:pPr>
      <w:r w:rsidRPr="004818A0">
        <w:rPr>
          <w:b/>
          <w:bCs/>
          <w:sz w:val="24"/>
          <w:lang w:val="en-IN"/>
        </w:rPr>
        <w:t>General Description</w:t>
      </w:r>
      <w:r w:rsidRPr="004818A0">
        <w:rPr>
          <w:sz w:val="24"/>
          <w:lang w:val="en-IN"/>
        </w:rPr>
        <w:t xml:space="preserve">: </w:t>
      </w:r>
      <w:r w:rsidR="00C84623" w:rsidRPr="00C84623">
        <w:rPr>
          <w:b/>
          <w:bCs/>
          <w:sz w:val="24"/>
          <w:lang w:val="en-IN"/>
        </w:rPr>
        <w:t>General Description:</w:t>
      </w:r>
      <w:r w:rsidR="00C84623" w:rsidRPr="00C84623">
        <w:rPr>
          <w:sz w:val="24"/>
          <w:lang w:val="en-IN"/>
        </w:rPr>
        <w:br/>
        <w:t>This objective focuses on analysing the impact of COVID-19 across various age groups to understand which segments of the population were most vulnerable. By segmenting the data into predefined age brackets, the analysis aims to highlight patterns and disparities in mortality rates among different age demographics. This information is crucial for assessing risk and guiding public health policies.</w:t>
      </w:r>
    </w:p>
    <w:p w14:paraId="75951EDF" w14:textId="77777777" w:rsidR="00C84623" w:rsidRPr="00C84623" w:rsidRDefault="00C84623" w:rsidP="00C84623">
      <w:pPr>
        <w:tabs>
          <w:tab w:val="left" w:pos="360"/>
        </w:tabs>
        <w:spacing w:line="259" w:lineRule="auto"/>
        <w:ind w:left="851" w:right="1215"/>
        <w:rPr>
          <w:sz w:val="24"/>
          <w:lang w:val="en-IN"/>
        </w:rPr>
      </w:pPr>
    </w:p>
    <w:p w14:paraId="3BC96741" w14:textId="77777777" w:rsidR="00C84623" w:rsidRDefault="00C84623" w:rsidP="00C84623">
      <w:pPr>
        <w:numPr>
          <w:ilvl w:val="1"/>
          <w:numId w:val="30"/>
        </w:numPr>
        <w:tabs>
          <w:tab w:val="left" w:pos="360"/>
          <w:tab w:val="num" w:pos="720"/>
        </w:tabs>
        <w:spacing w:line="259" w:lineRule="auto"/>
        <w:ind w:right="1215"/>
        <w:rPr>
          <w:sz w:val="24"/>
          <w:lang w:val="en-IN"/>
        </w:rPr>
      </w:pPr>
      <w:r w:rsidRPr="00C84623">
        <w:rPr>
          <w:b/>
          <w:bCs/>
          <w:sz w:val="24"/>
          <w:lang w:val="en-IN"/>
        </w:rPr>
        <w:t>Specific Requirements:</w:t>
      </w:r>
      <w:r w:rsidRPr="00C84623">
        <w:rPr>
          <w:sz w:val="24"/>
          <w:lang w:val="en-IN"/>
        </w:rPr>
        <w:br/>
        <w:t xml:space="preserve">To </w:t>
      </w:r>
      <w:proofErr w:type="spellStart"/>
      <w:r w:rsidRPr="00C84623">
        <w:rPr>
          <w:sz w:val="24"/>
          <w:lang w:val="en-IN"/>
        </w:rPr>
        <w:t>fulfill</w:t>
      </w:r>
      <w:proofErr w:type="spellEnd"/>
      <w:r w:rsidRPr="00C84623">
        <w:rPr>
          <w:sz w:val="24"/>
          <w:lang w:val="en-IN"/>
        </w:rPr>
        <w:t xml:space="preserve"> this objective, the dataset was grouped according to standardized age categories (e.g., 0–17, 18–44, 45–64, 65–74, 75–84, and 85+). The total number of deaths within each age group was calculated, and comparisons were made to identify trends and determine which age groups bore the brunt of the pandemic’s mortality impact.</w:t>
      </w:r>
    </w:p>
    <w:p w14:paraId="6B6484AD" w14:textId="77777777" w:rsidR="00C84623" w:rsidRDefault="00C84623" w:rsidP="00C84623">
      <w:pPr>
        <w:pStyle w:val="ListParagraph"/>
        <w:rPr>
          <w:sz w:val="24"/>
          <w:lang w:val="en-IN"/>
        </w:rPr>
      </w:pPr>
    </w:p>
    <w:p w14:paraId="2977938E" w14:textId="77777777" w:rsidR="00C84623" w:rsidRPr="00C84623" w:rsidRDefault="00C84623" w:rsidP="00C84623">
      <w:pPr>
        <w:tabs>
          <w:tab w:val="left" w:pos="360"/>
        </w:tabs>
        <w:spacing w:line="259" w:lineRule="auto"/>
        <w:ind w:left="1211" w:right="1215"/>
        <w:rPr>
          <w:sz w:val="24"/>
          <w:lang w:val="en-IN"/>
        </w:rPr>
      </w:pPr>
    </w:p>
    <w:p w14:paraId="388B01EE" w14:textId="77777777" w:rsidR="00C84623" w:rsidRDefault="00C84623" w:rsidP="00C84623">
      <w:pPr>
        <w:numPr>
          <w:ilvl w:val="1"/>
          <w:numId w:val="30"/>
        </w:numPr>
        <w:tabs>
          <w:tab w:val="left" w:pos="360"/>
          <w:tab w:val="num" w:pos="720"/>
        </w:tabs>
        <w:spacing w:line="259" w:lineRule="auto"/>
        <w:ind w:right="1215"/>
        <w:rPr>
          <w:sz w:val="24"/>
          <w:lang w:val="en-IN"/>
        </w:rPr>
      </w:pPr>
      <w:r w:rsidRPr="00C84623">
        <w:rPr>
          <w:b/>
          <w:bCs/>
          <w:sz w:val="24"/>
          <w:lang w:val="en-IN"/>
        </w:rPr>
        <w:t>Analysis Results:</w:t>
      </w:r>
      <w:r w:rsidRPr="00C84623">
        <w:rPr>
          <w:sz w:val="24"/>
          <w:lang w:val="en-IN"/>
        </w:rPr>
        <w:br/>
        <w:t xml:space="preserve">The analysis revealed that individuals aged </w:t>
      </w:r>
      <w:r w:rsidRPr="00C84623">
        <w:rPr>
          <w:b/>
          <w:bCs/>
          <w:sz w:val="24"/>
          <w:lang w:val="en-IN"/>
        </w:rPr>
        <w:t>65 years and above</w:t>
      </w:r>
      <w:r w:rsidRPr="00C84623">
        <w:rPr>
          <w:sz w:val="24"/>
          <w:lang w:val="en-IN"/>
        </w:rPr>
        <w:t xml:space="preserve"> experienced the highest number of fatalities. Within this age segment, the subgroups </w:t>
      </w:r>
      <w:r w:rsidRPr="00C84623">
        <w:rPr>
          <w:b/>
          <w:bCs/>
          <w:sz w:val="24"/>
          <w:lang w:val="en-IN"/>
        </w:rPr>
        <w:t>75–84</w:t>
      </w:r>
      <w:r w:rsidRPr="00C84623">
        <w:rPr>
          <w:sz w:val="24"/>
          <w:lang w:val="en-IN"/>
        </w:rPr>
        <w:t xml:space="preserve"> and </w:t>
      </w:r>
      <w:r w:rsidRPr="00C84623">
        <w:rPr>
          <w:b/>
          <w:bCs/>
          <w:sz w:val="24"/>
          <w:lang w:val="en-IN"/>
        </w:rPr>
        <w:t>85+</w:t>
      </w:r>
      <w:r w:rsidRPr="00C84623">
        <w:rPr>
          <w:sz w:val="24"/>
          <w:lang w:val="en-IN"/>
        </w:rPr>
        <w:t xml:space="preserve"> accounted for a significant portion of the total deaths. This trend reflects the heightened vulnerability of older adults to severe complications from COVID-19, likely due to underlying health conditions and weaker immune responses. In contrast, younger age groups, particularly those aged 0–17 and 18–44, recorded relatively fewer deaths, indicating a lower mortality risk.</w:t>
      </w:r>
    </w:p>
    <w:p w14:paraId="410E74EC" w14:textId="77777777" w:rsidR="00C84623" w:rsidRPr="00C84623" w:rsidRDefault="00C84623" w:rsidP="00C84623">
      <w:pPr>
        <w:tabs>
          <w:tab w:val="left" w:pos="360"/>
        </w:tabs>
        <w:spacing w:line="259" w:lineRule="auto"/>
        <w:ind w:left="1211" w:right="1215"/>
        <w:rPr>
          <w:sz w:val="24"/>
          <w:lang w:val="en-IN"/>
        </w:rPr>
      </w:pPr>
    </w:p>
    <w:p w14:paraId="47D5CEB8" w14:textId="77777777" w:rsidR="00C84623" w:rsidRPr="00C84623" w:rsidRDefault="00C84623" w:rsidP="00C84623">
      <w:pPr>
        <w:numPr>
          <w:ilvl w:val="1"/>
          <w:numId w:val="30"/>
        </w:numPr>
        <w:tabs>
          <w:tab w:val="left" w:pos="360"/>
          <w:tab w:val="num" w:pos="720"/>
        </w:tabs>
        <w:spacing w:line="259" w:lineRule="auto"/>
        <w:ind w:right="1215"/>
        <w:rPr>
          <w:sz w:val="24"/>
          <w:lang w:val="en-IN"/>
        </w:rPr>
      </w:pPr>
      <w:r w:rsidRPr="00C84623">
        <w:rPr>
          <w:b/>
          <w:bCs/>
          <w:sz w:val="24"/>
          <w:lang w:val="en-IN"/>
        </w:rPr>
        <w:t>Visualization:</w:t>
      </w:r>
      <w:r w:rsidRPr="00C84623">
        <w:rPr>
          <w:sz w:val="24"/>
          <w:lang w:val="en-IN"/>
        </w:rPr>
        <w:br/>
        <w:t xml:space="preserve">A </w:t>
      </w:r>
      <w:r w:rsidRPr="00C84623">
        <w:rPr>
          <w:b/>
          <w:bCs/>
          <w:sz w:val="24"/>
          <w:lang w:val="en-IN"/>
        </w:rPr>
        <w:t>pie chart</w:t>
      </w:r>
      <w:r w:rsidRPr="00C84623">
        <w:rPr>
          <w:sz w:val="24"/>
          <w:lang w:val="en-IN"/>
        </w:rPr>
        <w:t xml:space="preserve"> was used to visualize the distribution of deaths by age group, providing a clear and immediate view of which age brackets were most affected. The use of this chart type helps convey the proportion of deaths in each group relative to the whole, making it easier for users to grasp the disparities across demographics </w:t>
      </w:r>
      <w:proofErr w:type="gramStart"/>
      <w:r w:rsidRPr="00C84623">
        <w:rPr>
          <w:sz w:val="24"/>
          <w:lang w:val="en-IN"/>
        </w:rPr>
        <w:t>at a glance</w:t>
      </w:r>
      <w:proofErr w:type="gramEnd"/>
      <w:r w:rsidRPr="00C84623">
        <w:rPr>
          <w:sz w:val="24"/>
          <w:lang w:val="en-IN"/>
        </w:rPr>
        <w:t>. This visualization is interactive in the dashboard, allowing further filtering by state or gender for deeper insights.</w:t>
      </w:r>
    </w:p>
    <w:p w14:paraId="456F31D5" w14:textId="706838B7" w:rsidR="00165C6C" w:rsidRDefault="00165C6C" w:rsidP="00C84623">
      <w:pPr>
        <w:tabs>
          <w:tab w:val="left" w:pos="360"/>
        </w:tabs>
        <w:spacing w:line="259" w:lineRule="auto"/>
        <w:ind w:left="851" w:right="1215"/>
        <w:rPr>
          <w:sz w:val="24"/>
          <w:lang w:val="en-IN"/>
        </w:rPr>
      </w:pPr>
    </w:p>
    <w:p w14:paraId="63B97EAF" w14:textId="2E7B417A" w:rsidR="00405712" w:rsidRDefault="00405712" w:rsidP="00405712">
      <w:pPr>
        <w:tabs>
          <w:tab w:val="left" w:pos="360"/>
        </w:tabs>
        <w:spacing w:line="259" w:lineRule="auto"/>
        <w:ind w:right="1215"/>
        <w:rPr>
          <w:sz w:val="24"/>
          <w:lang w:val="en-IN"/>
        </w:rPr>
      </w:pPr>
      <w:r>
        <w:rPr>
          <w:noProof/>
          <w:sz w:val="24"/>
          <w:lang w:val="en-IN"/>
        </w:rPr>
        <w:lastRenderedPageBreak/>
        <w:drawing>
          <wp:inline distT="0" distB="0" distL="0" distR="0" wp14:anchorId="498BAA08" wp14:editId="3D8985B4">
            <wp:extent cx="6118860" cy="4472597"/>
            <wp:effectExtent l="0" t="0" r="0" b="4445"/>
            <wp:docPr id="564545762"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45762" name="Picture 2" descr="A screenshot of a graph&#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65679" cy="4506819"/>
                    </a:xfrm>
                    <a:prstGeom prst="rect">
                      <a:avLst/>
                    </a:prstGeom>
                  </pic:spPr>
                </pic:pic>
              </a:graphicData>
            </a:graphic>
          </wp:inline>
        </w:drawing>
      </w:r>
    </w:p>
    <w:p w14:paraId="0F0AA3CC" w14:textId="77777777" w:rsidR="004C0B0E" w:rsidRDefault="004C0B0E" w:rsidP="004C0B0E">
      <w:pPr>
        <w:tabs>
          <w:tab w:val="left" w:pos="360"/>
        </w:tabs>
        <w:spacing w:line="259" w:lineRule="auto"/>
        <w:ind w:right="1215"/>
        <w:rPr>
          <w:sz w:val="24"/>
          <w:lang w:val="en-IN"/>
        </w:rPr>
      </w:pPr>
    </w:p>
    <w:p w14:paraId="5C737750" w14:textId="77777777" w:rsidR="00EA78FD" w:rsidRDefault="00EA78FD" w:rsidP="004C0B0E">
      <w:pPr>
        <w:tabs>
          <w:tab w:val="left" w:pos="360"/>
        </w:tabs>
        <w:spacing w:line="259" w:lineRule="auto"/>
        <w:ind w:right="1215"/>
        <w:rPr>
          <w:sz w:val="24"/>
          <w:lang w:val="en-IN"/>
        </w:rPr>
      </w:pPr>
    </w:p>
    <w:p w14:paraId="4368267A" w14:textId="77777777" w:rsidR="00EA78FD" w:rsidRDefault="00EA78FD" w:rsidP="004C0B0E">
      <w:pPr>
        <w:tabs>
          <w:tab w:val="left" w:pos="360"/>
        </w:tabs>
        <w:spacing w:line="259" w:lineRule="auto"/>
        <w:ind w:right="1215"/>
        <w:rPr>
          <w:sz w:val="24"/>
          <w:lang w:val="en-IN"/>
        </w:rPr>
      </w:pPr>
    </w:p>
    <w:p w14:paraId="3D119FC9" w14:textId="77777777" w:rsidR="00EA78FD" w:rsidRDefault="00EA78FD" w:rsidP="004C0B0E">
      <w:pPr>
        <w:tabs>
          <w:tab w:val="left" w:pos="360"/>
        </w:tabs>
        <w:spacing w:line="259" w:lineRule="auto"/>
        <w:ind w:right="1215"/>
        <w:rPr>
          <w:sz w:val="24"/>
          <w:lang w:val="en-IN"/>
        </w:rPr>
      </w:pPr>
    </w:p>
    <w:p w14:paraId="6C2EFEF4" w14:textId="77777777" w:rsidR="00506F3C" w:rsidRDefault="00506F3C" w:rsidP="004C0B0E">
      <w:pPr>
        <w:tabs>
          <w:tab w:val="left" w:pos="360"/>
        </w:tabs>
        <w:spacing w:line="259" w:lineRule="auto"/>
        <w:ind w:right="1215"/>
        <w:rPr>
          <w:sz w:val="24"/>
          <w:lang w:val="en-IN"/>
        </w:rPr>
      </w:pPr>
    </w:p>
    <w:p w14:paraId="78621799" w14:textId="77777777" w:rsidR="00506F3C" w:rsidRDefault="00506F3C" w:rsidP="004C0B0E">
      <w:pPr>
        <w:tabs>
          <w:tab w:val="left" w:pos="360"/>
        </w:tabs>
        <w:spacing w:line="259" w:lineRule="auto"/>
        <w:ind w:right="1215"/>
        <w:rPr>
          <w:sz w:val="24"/>
          <w:lang w:val="en-IN"/>
        </w:rPr>
      </w:pPr>
    </w:p>
    <w:p w14:paraId="62C756F9" w14:textId="77777777" w:rsidR="00506F3C" w:rsidRDefault="00506F3C" w:rsidP="004C0B0E">
      <w:pPr>
        <w:tabs>
          <w:tab w:val="left" w:pos="360"/>
        </w:tabs>
        <w:spacing w:line="259" w:lineRule="auto"/>
        <w:ind w:right="1215"/>
        <w:rPr>
          <w:sz w:val="24"/>
          <w:lang w:val="en-IN"/>
        </w:rPr>
      </w:pPr>
    </w:p>
    <w:p w14:paraId="53BE8410" w14:textId="77777777" w:rsidR="00506F3C" w:rsidRDefault="00506F3C" w:rsidP="004C0B0E">
      <w:pPr>
        <w:tabs>
          <w:tab w:val="left" w:pos="360"/>
        </w:tabs>
        <w:spacing w:line="259" w:lineRule="auto"/>
        <w:ind w:right="1215"/>
        <w:rPr>
          <w:sz w:val="24"/>
          <w:lang w:val="en-IN"/>
        </w:rPr>
      </w:pPr>
    </w:p>
    <w:p w14:paraId="174FBCA0" w14:textId="77777777" w:rsidR="00506F3C" w:rsidRDefault="00506F3C" w:rsidP="004C0B0E">
      <w:pPr>
        <w:tabs>
          <w:tab w:val="left" w:pos="360"/>
        </w:tabs>
        <w:spacing w:line="259" w:lineRule="auto"/>
        <w:ind w:right="1215"/>
        <w:rPr>
          <w:sz w:val="24"/>
          <w:lang w:val="en-IN"/>
        </w:rPr>
      </w:pPr>
    </w:p>
    <w:p w14:paraId="5CC14A1E" w14:textId="77777777" w:rsidR="00506F3C" w:rsidRDefault="00506F3C" w:rsidP="004C0B0E">
      <w:pPr>
        <w:tabs>
          <w:tab w:val="left" w:pos="360"/>
        </w:tabs>
        <w:spacing w:line="259" w:lineRule="auto"/>
        <w:ind w:right="1215"/>
        <w:rPr>
          <w:sz w:val="24"/>
          <w:lang w:val="en-IN"/>
        </w:rPr>
      </w:pPr>
    </w:p>
    <w:p w14:paraId="44F8E7A5" w14:textId="77777777" w:rsidR="00506F3C" w:rsidRDefault="00506F3C" w:rsidP="004C0B0E">
      <w:pPr>
        <w:tabs>
          <w:tab w:val="left" w:pos="360"/>
        </w:tabs>
        <w:spacing w:line="259" w:lineRule="auto"/>
        <w:ind w:right="1215"/>
        <w:rPr>
          <w:sz w:val="24"/>
          <w:lang w:val="en-IN"/>
        </w:rPr>
      </w:pPr>
    </w:p>
    <w:p w14:paraId="4FD2025C" w14:textId="77777777" w:rsidR="00506F3C" w:rsidRDefault="00506F3C" w:rsidP="004C0B0E">
      <w:pPr>
        <w:tabs>
          <w:tab w:val="left" w:pos="360"/>
        </w:tabs>
        <w:spacing w:line="259" w:lineRule="auto"/>
        <w:ind w:right="1215"/>
        <w:rPr>
          <w:sz w:val="24"/>
          <w:lang w:val="en-IN"/>
        </w:rPr>
      </w:pPr>
    </w:p>
    <w:p w14:paraId="1F8CCB68" w14:textId="77777777" w:rsidR="00506F3C" w:rsidRDefault="00506F3C" w:rsidP="004C0B0E">
      <w:pPr>
        <w:tabs>
          <w:tab w:val="left" w:pos="360"/>
        </w:tabs>
        <w:spacing w:line="259" w:lineRule="auto"/>
        <w:ind w:right="1215"/>
        <w:rPr>
          <w:sz w:val="24"/>
          <w:lang w:val="en-IN"/>
        </w:rPr>
      </w:pPr>
    </w:p>
    <w:p w14:paraId="57BF6E0E" w14:textId="77777777" w:rsidR="00506F3C" w:rsidRDefault="00506F3C" w:rsidP="004C0B0E">
      <w:pPr>
        <w:tabs>
          <w:tab w:val="left" w:pos="360"/>
        </w:tabs>
        <w:spacing w:line="259" w:lineRule="auto"/>
        <w:ind w:right="1215"/>
        <w:rPr>
          <w:sz w:val="24"/>
          <w:lang w:val="en-IN"/>
        </w:rPr>
      </w:pPr>
    </w:p>
    <w:p w14:paraId="75B3FF3F" w14:textId="77777777" w:rsidR="00506F3C" w:rsidRDefault="00506F3C" w:rsidP="004C0B0E">
      <w:pPr>
        <w:tabs>
          <w:tab w:val="left" w:pos="360"/>
        </w:tabs>
        <w:spacing w:line="259" w:lineRule="auto"/>
        <w:ind w:right="1215"/>
        <w:rPr>
          <w:sz w:val="24"/>
          <w:lang w:val="en-IN"/>
        </w:rPr>
      </w:pPr>
    </w:p>
    <w:p w14:paraId="537CE028" w14:textId="77777777" w:rsidR="00506F3C" w:rsidRDefault="00506F3C" w:rsidP="004C0B0E">
      <w:pPr>
        <w:tabs>
          <w:tab w:val="left" w:pos="360"/>
        </w:tabs>
        <w:spacing w:line="259" w:lineRule="auto"/>
        <w:ind w:right="1215"/>
        <w:rPr>
          <w:sz w:val="24"/>
          <w:lang w:val="en-IN"/>
        </w:rPr>
      </w:pPr>
    </w:p>
    <w:p w14:paraId="1C4CBC3A" w14:textId="77777777" w:rsidR="00506F3C" w:rsidRDefault="00506F3C" w:rsidP="004C0B0E">
      <w:pPr>
        <w:tabs>
          <w:tab w:val="left" w:pos="360"/>
        </w:tabs>
        <w:spacing w:line="259" w:lineRule="auto"/>
        <w:ind w:right="1215"/>
        <w:rPr>
          <w:sz w:val="24"/>
          <w:lang w:val="en-IN"/>
        </w:rPr>
      </w:pPr>
    </w:p>
    <w:p w14:paraId="45EC8CF0" w14:textId="77777777" w:rsidR="00506F3C" w:rsidRDefault="00506F3C" w:rsidP="004C0B0E">
      <w:pPr>
        <w:tabs>
          <w:tab w:val="left" w:pos="360"/>
        </w:tabs>
        <w:spacing w:line="259" w:lineRule="auto"/>
        <w:ind w:right="1215"/>
        <w:rPr>
          <w:sz w:val="24"/>
          <w:lang w:val="en-IN"/>
        </w:rPr>
      </w:pPr>
    </w:p>
    <w:p w14:paraId="3B8658F4" w14:textId="77777777" w:rsidR="00506F3C" w:rsidRDefault="00506F3C" w:rsidP="004C0B0E">
      <w:pPr>
        <w:tabs>
          <w:tab w:val="left" w:pos="360"/>
        </w:tabs>
        <w:spacing w:line="259" w:lineRule="auto"/>
        <w:ind w:right="1215"/>
        <w:rPr>
          <w:sz w:val="24"/>
          <w:lang w:val="en-IN"/>
        </w:rPr>
      </w:pPr>
    </w:p>
    <w:p w14:paraId="6467642F" w14:textId="77777777" w:rsidR="00506F3C" w:rsidRDefault="00506F3C" w:rsidP="004C0B0E">
      <w:pPr>
        <w:tabs>
          <w:tab w:val="left" w:pos="360"/>
        </w:tabs>
        <w:spacing w:line="259" w:lineRule="auto"/>
        <w:ind w:right="1215"/>
        <w:rPr>
          <w:sz w:val="24"/>
          <w:lang w:val="en-IN"/>
        </w:rPr>
      </w:pPr>
    </w:p>
    <w:p w14:paraId="2C237098" w14:textId="77777777" w:rsidR="00506F3C" w:rsidRDefault="00506F3C" w:rsidP="004C0B0E">
      <w:pPr>
        <w:tabs>
          <w:tab w:val="left" w:pos="360"/>
        </w:tabs>
        <w:spacing w:line="259" w:lineRule="auto"/>
        <w:ind w:right="1215"/>
        <w:rPr>
          <w:sz w:val="24"/>
          <w:lang w:val="en-IN"/>
        </w:rPr>
      </w:pPr>
    </w:p>
    <w:p w14:paraId="202A97FD" w14:textId="77777777" w:rsidR="00506F3C" w:rsidRDefault="00506F3C" w:rsidP="004C0B0E">
      <w:pPr>
        <w:tabs>
          <w:tab w:val="left" w:pos="360"/>
        </w:tabs>
        <w:spacing w:line="259" w:lineRule="auto"/>
        <w:ind w:right="1215"/>
        <w:rPr>
          <w:sz w:val="24"/>
          <w:lang w:val="en-IN"/>
        </w:rPr>
      </w:pPr>
    </w:p>
    <w:p w14:paraId="5E6FE057" w14:textId="77777777" w:rsidR="00506F3C" w:rsidRDefault="00506F3C" w:rsidP="004C0B0E">
      <w:pPr>
        <w:tabs>
          <w:tab w:val="left" w:pos="360"/>
        </w:tabs>
        <w:spacing w:line="259" w:lineRule="auto"/>
        <w:ind w:right="1215"/>
        <w:rPr>
          <w:sz w:val="24"/>
          <w:lang w:val="en-IN"/>
        </w:rPr>
      </w:pPr>
    </w:p>
    <w:p w14:paraId="2962BE9B" w14:textId="77777777" w:rsidR="00506F3C" w:rsidRDefault="00506F3C" w:rsidP="004C0B0E">
      <w:pPr>
        <w:tabs>
          <w:tab w:val="left" w:pos="360"/>
        </w:tabs>
        <w:spacing w:line="259" w:lineRule="auto"/>
        <w:ind w:right="1215"/>
        <w:rPr>
          <w:sz w:val="24"/>
          <w:lang w:val="en-IN"/>
        </w:rPr>
      </w:pPr>
    </w:p>
    <w:p w14:paraId="759A5C03" w14:textId="77777777" w:rsidR="00506F3C" w:rsidRDefault="00506F3C" w:rsidP="004C0B0E">
      <w:pPr>
        <w:tabs>
          <w:tab w:val="left" w:pos="360"/>
        </w:tabs>
        <w:spacing w:line="259" w:lineRule="auto"/>
        <w:ind w:right="1215"/>
        <w:rPr>
          <w:sz w:val="24"/>
          <w:lang w:val="en-IN"/>
        </w:rPr>
      </w:pPr>
    </w:p>
    <w:p w14:paraId="5E2B11FE" w14:textId="77777777" w:rsidR="00506F3C" w:rsidRDefault="00506F3C" w:rsidP="004C0B0E">
      <w:pPr>
        <w:tabs>
          <w:tab w:val="left" w:pos="360"/>
        </w:tabs>
        <w:spacing w:line="259" w:lineRule="auto"/>
        <w:ind w:right="1215"/>
        <w:rPr>
          <w:sz w:val="24"/>
          <w:lang w:val="en-IN"/>
        </w:rPr>
      </w:pPr>
    </w:p>
    <w:p w14:paraId="76A399F4" w14:textId="77777777" w:rsidR="00506F3C" w:rsidRDefault="00506F3C" w:rsidP="004C0B0E">
      <w:pPr>
        <w:tabs>
          <w:tab w:val="left" w:pos="360"/>
        </w:tabs>
        <w:spacing w:line="259" w:lineRule="auto"/>
        <w:ind w:right="1215"/>
        <w:rPr>
          <w:sz w:val="24"/>
          <w:lang w:val="en-IN"/>
        </w:rPr>
      </w:pPr>
    </w:p>
    <w:p w14:paraId="6AE898CE" w14:textId="77777777" w:rsidR="00506F3C" w:rsidRDefault="00506F3C" w:rsidP="004C0B0E">
      <w:pPr>
        <w:tabs>
          <w:tab w:val="left" w:pos="360"/>
        </w:tabs>
        <w:spacing w:line="259" w:lineRule="auto"/>
        <w:ind w:right="1215"/>
        <w:rPr>
          <w:sz w:val="24"/>
          <w:lang w:val="en-IN"/>
        </w:rPr>
      </w:pPr>
    </w:p>
    <w:p w14:paraId="0BEA43A9" w14:textId="77777777" w:rsidR="00506F3C" w:rsidRDefault="00506F3C" w:rsidP="004C0B0E">
      <w:pPr>
        <w:tabs>
          <w:tab w:val="left" w:pos="360"/>
        </w:tabs>
        <w:spacing w:line="259" w:lineRule="auto"/>
        <w:ind w:right="1215"/>
        <w:rPr>
          <w:sz w:val="24"/>
          <w:lang w:val="en-IN"/>
        </w:rPr>
      </w:pPr>
    </w:p>
    <w:p w14:paraId="6B33640E" w14:textId="77777777" w:rsidR="00506F3C" w:rsidRDefault="00506F3C" w:rsidP="004C0B0E">
      <w:pPr>
        <w:tabs>
          <w:tab w:val="left" w:pos="360"/>
        </w:tabs>
        <w:spacing w:line="259" w:lineRule="auto"/>
        <w:ind w:right="1215"/>
        <w:rPr>
          <w:sz w:val="24"/>
          <w:lang w:val="en-IN"/>
        </w:rPr>
      </w:pPr>
    </w:p>
    <w:p w14:paraId="65CDBDBF" w14:textId="77777777" w:rsidR="00506F3C" w:rsidRDefault="00506F3C" w:rsidP="004C0B0E">
      <w:pPr>
        <w:tabs>
          <w:tab w:val="left" w:pos="360"/>
        </w:tabs>
        <w:spacing w:line="259" w:lineRule="auto"/>
        <w:ind w:right="1215"/>
        <w:rPr>
          <w:sz w:val="24"/>
          <w:lang w:val="en-IN"/>
        </w:rPr>
      </w:pPr>
    </w:p>
    <w:p w14:paraId="7CA0FE04" w14:textId="77777777" w:rsidR="00506F3C" w:rsidRDefault="00506F3C" w:rsidP="004C0B0E">
      <w:pPr>
        <w:tabs>
          <w:tab w:val="left" w:pos="360"/>
        </w:tabs>
        <w:spacing w:line="259" w:lineRule="auto"/>
        <w:ind w:right="1215"/>
        <w:rPr>
          <w:sz w:val="24"/>
          <w:lang w:val="en-IN"/>
        </w:rPr>
      </w:pPr>
    </w:p>
    <w:p w14:paraId="2B16293A" w14:textId="77777777" w:rsidR="00506F3C" w:rsidRDefault="00506F3C" w:rsidP="004C0B0E">
      <w:pPr>
        <w:tabs>
          <w:tab w:val="left" w:pos="360"/>
        </w:tabs>
        <w:spacing w:line="259" w:lineRule="auto"/>
        <w:ind w:right="1215"/>
        <w:rPr>
          <w:sz w:val="24"/>
          <w:lang w:val="en-IN"/>
        </w:rPr>
      </w:pPr>
    </w:p>
    <w:p w14:paraId="6924D21A" w14:textId="77777777" w:rsidR="00506F3C" w:rsidRDefault="00506F3C" w:rsidP="004C0B0E">
      <w:pPr>
        <w:tabs>
          <w:tab w:val="left" w:pos="360"/>
        </w:tabs>
        <w:spacing w:line="259" w:lineRule="auto"/>
        <w:ind w:right="1215"/>
        <w:rPr>
          <w:sz w:val="24"/>
          <w:lang w:val="en-IN"/>
        </w:rPr>
      </w:pPr>
    </w:p>
    <w:p w14:paraId="6DA83016" w14:textId="2ABC2600" w:rsidR="004818A0" w:rsidRPr="004C0B0E" w:rsidRDefault="004818A0" w:rsidP="004C0B0E">
      <w:pPr>
        <w:pStyle w:val="ListParagraph"/>
        <w:numPr>
          <w:ilvl w:val="0"/>
          <w:numId w:val="43"/>
        </w:numPr>
        <w:tabs>
          <w:tab w:val="left" w:pos="360"/>
        </w:tabs>
        <w:spacing w:line="259" w:lineRule="auto"/>
        <w:ind w:right="1215"/>
        <w:rPr>
          <w:sz w:val="24"/>
          <w:lang w:val="en-IN"/>
        </w:rPr>
      </w:pPr>
      <w:r w:rsidRPr="004C0B0E">
        <w:rPr>
          <w:b/>
          <w:bCs/>
          <w:sz w:val="24"/>
          <w:lang w:val="en-IN"/>
        </w:rPr>
        <w:t>Objective 2: Analysis of Deaths by Gender</w:t>
      </w:r>
    </w:p>
    <w:p w14:paraId="35E97A18" w14:textId="77777777" w:rsidR="00C84623" w:rsidRDefault="00C84623" w:rsidP="00C84623">
      <w:pPr>
        <w:numPr>
          <w:ilvl w:val="1"/>
          <w:numId w:val="30"/>
        </w:numPr>
        <w:tabs>
          <w:tab w:val="left" w:pos="360"/>
        </w:tabs>
        <w:spacing w:line="259" w:lineRule="auto"/>
        <w:ind w:right="1215"/>
        <w:rPr>
          <w:sz w:val="24"/>
          <w:lang w:val="en-IN"/>
        </w:rPr>
      </w:pPr>
      <w:r w:rsidRPr="00C84623">
        <w:rPr>
          <w:b/>
          <w:bCs/>
          <w:sz w:val="24"/>
          <w:lang w:val="en-IN"/>
        </w:rPr>
        <w:t>General Description:</w:t>
      </w:r>
      <w:r w:rsidRPr="00C84623">
        <w:rPr>
          <w:sz w:val="24"/>
          <w:lang w:val="en-IN"/>
        </w:rPr>
        <w:br/>
        <w:t>This objective aims to determine whether gender had a noticeable impact on COVID-19 mortality rates. Understanding gender-related patterns in fatalities</w:t>
      </w:r>
    </w:p>
    <w:p w14:paraId="0426BFC6" w14:textId="63BBC7B6" w:rsidR="00C84623" w:rsidRDefault="00C84623" w:rsidP="00C84623">
      <w:pPr>
        <w:spacing w:line="259" w:lineRule="auto"/>
        <w:ind w:left="1211" w:right="1215"/>
        <w:rPr>
          <w:sz w:val="24"/>
          <w:lang w:val="en-IN"/>
        </w:rPr>
      </w:pPr>
      <w:r w:rsidRPr="00C84623">
        <w:rPr>
          <w:sz w:val="24"/>
          <w:lang w:val="en-IN"/>
        </w:rPr>
        <w:t xml:space="preserve">can offer valuable insights into how biological, </w:t>
      </w:r>
      <w:proofErr w:type="spellStart"/>
      <w:r w:rsidRPr="00C84623">
        <w:rPr>
          <w:sz w:val="24"/>
          <w:lang w:val="en-IN"/>
        </w:rPr>
        <w:t>behavioral</w:t>
      </w:r>
      <w:proofErr w:type="spellEnd"/>
      <w:r w:rsidRPr="00C84623">
        <w:rPr>
          <w:sz w:val="24"/>
          <w:lang w:val="en-IN"/>
        </w:rPr>
        <w:t xml:space="preserve">, or societal factors may have contributed to different outcomes for males and females. </w:t>
      </w:r>
      <w:proofErr w:type="spellStart"/>
      <w:r w:rsidRPr="00C84623">
        <w:rPr>
          <w:sz w:val="24"/>
          <w:lang w:val="en-IN"/>
        </w:rPr>
        <w:t>Analyzing</w:t>
      </w:r>
      <w:proofErr w:type="spellEnd"/>
      <w:r w:rsidRPr="00C84623">
        <w:rPr>
          <w:sz w:val="24"/>
          <w:lang w:val="en-IN"/>
        </w:rPr>
        <w:t xml:space="preserve"> gender as a dimension of mortality helps in identifying disparities and tailoring health responses more effectively for future health crises.</w:t>
      </w:r>
    </w:p>
    <w:p w14:paraId="52F7BE9E" w14:textId="77777777" w:rsidR="00C84623" w:rsidRPr="00C84623" w:rsidRDefault="00C84623" w:rsidP="00C84623">
      <w:pPr>
        <w:tabs>
          <w:tab w:val="left" w:pos="360"/>
        </w:tabs>
        <w:spacing w:line="259" w:lineRule="auto"/>
        <w:ind w:left="1211" w:right="1215"/>
        <w:rPr>
          <w:sz w:val="24"/>
          <w:lang w:val="en-IN"/>
        </w:rPr>
      </w:pPr>
    </w:p>
    <w:p w14:paraId="5D97BBCF" w14:textId="77777777" w:rsidR="00C84623" w:rsidRDefault="00C84623" w:rsidP="00C84623">
      <w:pPr>
        <w:numPr>
          <w:ilvl w:val="1"/>
          <w:numId w:val="30"/>
        </w:numPr>
        <w:tabs>
          <w:tab w:val="left" w:pos="360"/>
          <w:tab w:val="num" w:pos="720"/>
        </w:tabs>
        <w:spacing w:line="259" w:lineRule="auto"/>
        <w:ind w:right="1215"/>
        <w:rPr>
          <w:sz w:val="24"/>
          <w:lang w:val="en-IN"/>
        </w:rPr>
      </w:pPr>
      <w:r w:rsidRPr="00C84623">
        <w:rPr>
          <w:b/>
          <w:bCs/>
          <w:sz w:val="24"/>
          <w:lang w:val="en-IN"/>
        </w:rPr>
        <w:t>Specific Requirements:</w:t>
      </w:r>
      <w:r w:rsidRPr="00C84623">
        <w:rPr>
          <w:sz w:val="24"/>
          <w:lang w:val="en-IN"/>
        </w:rPr>
        <w:br/>
        <w:t xml:space="preserve">The dataset was categorized into three gender groups: </w:t>
      </w:r>
      <w:r w:rsidRPr="00C84623">
        <w:rPr>
          <w:b/>
          <w:bCs/>
          <w:sz w:val="24"/>
          <w:lang w:val="en-IN"/>
        </w:rPr>
        <w:t>Male</w:t>
      </w:r>
      <w:r w:rsidRPr="00C84623">
        <w:rPr>
          <w:sz w:val="24"/>
          <w:lang w:val="en-IN"/>
        </w:rPr>
        <w:t xml:space="preserve">, </w:t>
      </w:r>
      <w:r w:rsidRPr="00C84623">
        <w:rPr>
          <w:b/>
          <w:bCs/>
          <w:sz w:val="24"/>
          <w:lang w:val="en-IN"/>
        </w:rPr>
        <w:t>Female</w:t>
      </w:r>
      <w:r w:rsidRPr="00C84623">
        <w:rPr>
          <w:sz w:val="24"/>
          <w:lang w:val="en-IN"/>
        </w:rPr>
        <w:t xml:space="preserve">, and </w:t>
      </w:r>
      <w:r w:rsidRPr="00C84623">
        <w:rPr>
          <w:b/>
          <w:bCs/>
          <w:sz w:val="24"/>
          <w:lang w:val="en-IN"/>
        </w:rPr>
        <w:t>Unknown</w:t>
      </w:r>
      <w:r w:rsidRPr="00C84623">
        <w:rPr>
          <w:sz w:val="24"/>
          <w:lang w:val="en-IN"/>
        </w:rPr>
        <w:t>. Death counts were grouped accordingly, and comparisons were made to evaluate whether a particular gender experienced a higher rate of fatalities. This required cleaning and standardizing the gender labels in the data to ensure consistency, followed by grouping the death data based on these categories.</w:t>
      </w:r>
    </w:p>
    <w:p w14:paraId="0C1C4B18" w14:textId="77777777" w:rsidR="00C84623" w:rsidRDefault="00C84623" w:rsidP="00C84623">
      <w:pPr>
        <w:pStyle w:val="ListParagraph"/>
        <w:rPr>
          <w:sz w:val="24"/>
          <w:lang w:val="en-IN"/>
        </w:rPr>
      </w:pPr>
    </w:p>
    <w:p w14:paraId="2FB69FC6" w14:textId="77777777" w:rsidR="00C84623" w:rsidRPr="00C84623" w:rsidRDefault="00C84623" w:rsidP="00C84623">
      <w:pPr>
        <w:tabs>
          <w:tab w:val="left" w:pos="360"/>
        </w:tabs>
        <w:spacing w:line="259" w:lineRule="auto"/>
        <w:ind w:left="1211" w:right="1215"/>
        <w:rPr>
          <w:sz w:val="24"/>
          <w:lang w:val="en-IN"/>
        </w:rPr>
      </w:pPr>
    </w:p>
    <w:p w14:paraId="210CECD6" w14:textId="77777777" w:rsidR="00C84623" w:rsidRDefault="00C84623" w:rsidP="00C84623">
      <w:pPr>
        <w:numPr>
          <w:ilvl w:val="1"/>
          <w:numId w:val="30"/>
        </w:numPr>
        <w:tabs>
          <w:tab w:val="left" w:pos="360"/>
          <w:tab w:val="num" w:pos="720"/>
        </w:tabs>
        <w:spacing w:line="259" w:lineRule="auto"/>
        <w:ind w:right="1215"/>
        <w:rPr>
          <w:sz w:val="24"/>
          <w:lang w:val="en-IN"/>
        </w:rPr>
      </w:pPr>
      <w:r w:rsidRPr="00C84623">
        <w:rPr>
          <w:b/>
          <w:bCs/>
          <w:sz w:val="24"/>
          <w:lang w:val="en-IN"/>
        </w:rPr>
        <w:t>Analysis Results:</w:t>
      </w:r>
      <w:r w:rsidRPr="00C84623">
        <w:rPr>
          <w:sz w:val="24"/>
          <w:lang w:val="en-IN"/>
        </w:rPr>
        <w:br/>
        <w:t xml:space="preserve">The analysis revealed that </w:t>
      </w:r>
      <w:r w:rsidRPr="00C84623">
        <w:rPr>
          <w:b/>
          <w:bCs/>
          <w:sz w:val="24"/>
          <w:lang w:val="en-IN"/>
        </w:rPr>
        <w:t>males experienced slightly higher fatalities</w:t>
      </w:r>
      <w:r w:rsidRPr="00C84623">
        <w:rPr>
          <w:sz w:val="24"/>
          <w:lang w:val="en-IN"/>
        </w:rPr>
        <w:t xml:space="preserve"> compared to females. This pattern was consistent across several states and age brackets, suggesting a potential link between gender and COVID-19 mortality risk. While the difference was not overwhelmingly large, it was still significant enough to note. Various studies have suggested that biological factors (such as differences in immune response), as well as lifestyle and exposure-related </w:t>
      </w:r>
      <w:proofErr w:type="spellStart"/>
      <w:r w:rsidRPr="00C84623">
        <w:rPr>
          <w:sz w:val="24"/>
          <w:lang w:val="en-IN"/>
        </w:rPr>
        <w:t>behaviors</w:t>
      </w:r>
      <w:proofErr w:type="spellEnd"/>
      <w:r w:rsidRPr="00C84623">
        <w:rPr>
          <w:sz w:val="24"/>
          <w:lang w:val="en-IN"/>
        </w:rPr>
        <w:t>, might contribute to this disparity. The “Unknown” category represented a very small portion of the data and had minimal influence on the overall trends.</w:t>
      </w:r>
    </w:p>
    <w:p w14:paraId="3844F329" w14:textId="77777777" w:rsidR="00C84623" w:rsidRPr="00C84623" w:rsidRDefault="00C84623" w:rsidP="00C84623">
      <w:pPr>
        <w:tabs>
          <w:tab w:val="left" w:pos="360"/>
        </w:tabs>
        <w:spacing w:line="259" w:lineRule="auto"/>
        <w:ind w:left="1211" w:right="1215"/>
        <w:rPr>
          <w:sz w:val="24"/>
          <w:lang w:val="en-IN"/>
        </w:rPr>
      </w:pPr>
    </w:p>
    <w:p w14:paraId="687C905B" w14:textId="5663796C" w:rsidR="00420111" w:rsidRPr="00C84623" w:rsidRDefault="00C84623" w:rsidP="00C84623">
      <w:pPr>
        <w:numPr>
          <w:ilvl w:val="1"/>
          <w:numId w:val="30"/>
        </w:numPr>
        <w:tabs>
          <w:tab w:val="left" w:pos="360"/>
          <w:tab w:val="num" w:pos="720"/>
        </w:tabs>
        <w:spacing w:line="259" w:lineRule="auto"/>
        <w:ind w:right="1215"/>
        <w:rPr>
          <w:sz w:val="24"/>
          <w:lang w:val="en-IN"/>
        </w:rPr>
      </w:pPr>
      <w:r w:rsidRPr="00C84623">
        <w:rPr>
          <w:b/>
          <w:bCs/>
          <w:sz w:val="24"/>
          <w:lang w:val="en-IN"/>
        </w:rPr>
        <w:t>Visualization:</w:t>
      </w:r>
      <w:r w:rsidRPr="00C84623">
        <w:rPr>
          <w:sz w:val="24"/>
          <w:lang w:val="en-IN"/>
        </w:rPr>
        <w:br/>
        <w:t xml:space="preserve">The gender-wise distribution of deaths was visualized using a </w:t>
      </w:r>
      <w:r>
        <w:rPr>
          <w:b/>
          <w:bCs/>
          <w:sz w:val="24"/>
          <w:lang w:val="en-IN"/>
        </w:rPr>
        <w:t xml:space="preserve">Bar </w:t>
      </w:r>
      <w:r w:rsidRPr="00C84623">
        <w:rPr>
          <w:b/>
          <w:bCs/>
          <w:sz w:val="24"/>
          <w:lang w:val="en-IN"/>
        </w:rPr>
        <w:t>chart</w:t>
      </w:r>
      <w:r w:rsidRPr="00C84623">
        <w:rPr>
          <w:sz w:val="24"/>
          <w:lang w:val="en-IN"/>
        </w:rPr>
        <w:t>, allowing for an easy side-by-side comparison between the male, female, and unknown categories. This chart clearly illustrated the slight predominance of male deaths and made it easier for users to interpret gender-based trends. In the dashboard, this visualization was made interactive, enabling further filtering by age group or state to uncover deeper patterns within the gender dimension of COVID-19 fatalities.</w:t>
      </w:r>
    </w:p>
    <w:p w14:paraId="53059D35" w14:textId="77777777" w:rsidR="00420111" w:rsidRDefault="00420111" w:rsidP="00420111">
      <w:pPr>
        <w:tabs>
          <w:tab w:val="left" w:pos="360"/>
        </w:tabs>
        <w:spacing w:line="259" w:lineRule="auto"/>
        <w:ind w:left="720" w:right="1215"/>
        <w:rPr>
          <w:sz w:val="24"/>
          <w:lang w:val="en-IN"/>
        </w:rPr>
      </w:pPr>
    </w:p>
    <w:p w14:paraId="288B4FA1" w14:textId="77777777" w:rsidR="00506F3C" w:rsidRDefault="00506F3C" w:rsidP="00405712">
      <w:pPr>
        <w:tabs>
          <w:tab w:val="left" w:pos="360"/>
        </w:tabs>
        <w:spacing w:line="259" w:lineRule="auto"/>
        <w:ind w:right="1215"/>
        <w:rPr>
          <w:noProof/>
          <w:sz w:val="24"/>
          <w:lang w:val="en-IN"/>
        </w:rPr>
      </w:pPr>
    </w:p>
    <w:p w14:paraId="12950C7F" w14:textId="77777777" w:rsidR="00506F3C" w:rsidRDefault="00506F3C" w:rsidP="00405712">
      <w:pPr>
        <w:tabs>
          <w:tab w:val="left" w:pos="360"/>
        </w:tabs>
        <w:spacing w:line="259" w:lineRule="auto"/>
        <w:ind w:right="1215"/>
        <w:rPr>
          <w:noProof/>
          <w:sz w:val="24"/>
          <w:lang w:val="en-IN"/>
        </w:rPr>
      </w:pPr>
    </w:p>
    <w:p w14:paraId="43DC0AD7" w14:textId="77777777" w:rsidR="00506F3C" w:rsidRDefault="00506F3C" w:rsidP="00405712">
      <w:pPr>
        <w:tabs>
          <w:tab w:val="left" w:pos="360"/>
        </w:tabs>
        <w:spacing w:line="259" w:lineRule="auto"/>
        <w:ind w:right="1215"/>
        <w:rPr>
          <w:noProof/>
          <w:sz w:val="24"/>
          <w:lang w:val="en-IN"/>
        </w:rPr>
      </w:pPr>
    </w:p>
    <w:p w14:paraId="5C81197B" w14:textId="77777777" w:rsidR="00506F3C" w:rsidRDefault="00506F3C" w:rsidP="00405712">
      <w:pPr>
        <w:tabs>
          <w:tab w:val="left" w:pos="360"/>
        </w:tabs>
        <w:spacing w:line="259" w:lineRule="auto"/>
        <w:ind w:right="1215"/>
        <w:rPr>
          <w:noProof/>
          <w:sz w:val="24"/>
          <w:lang w:val="en-IN"/>
        </w:rPr>
      </w:pPr>
    </w:p>
    <w:p w14:paraId="346113EF" w14:textId="77777777" w:rsidR="00506F3C" w:rsidRDefault="00506F3C" w:rsidP="00405712">
      <w:pPr>
        <w:tabs>
          <w:tab w:val="left" w:pos="360"/>
        </w:tabs>
        <w:spacing w:line="259" w:lineRule="auto"/>
        <w:ind w:right="1215"/>
        <w:rPr>
          <w:noProof/>
          <w:sz w:val="24"/>
          <w:lang w:val="en-IN"/>
        </w:rPr>
      </w:pPr>
    </w:p>
    <w:p w14:paraId="2E8B2A35" w14:textId="77777777" w:rsidR="00506F3C" w:rsidRDefault="00506F3C" w:rsidP="00405712">
      <w:pPr>
        <w:tabs>
          <w:tab w:val="left" w:pos="360"/>
        </w:tabs>
        <w:spacing w:line="259" w:lineRule="auto"/>
        <w:ind w:right="1215"/>
        <w:rPr>
          <w:noProof/>
          <w:sz w:val="24"/>
          <w:lang w:val="en-IN"/>
        </w:rPr>
      </w:pPr>
    </w:p>
    <w:p w14:paraId="22435A3A" w14:textId="77777777" w:rsidR="00506F3C" w:rsidRDefault="00506F3C" w:rsidP="00405712">
      <w:pPr>
        <w:tabs>
          <w:tab w:val="left" w:pos="360"/>
        </w:tabs>
        <w:spacing w:line="259" w:lineRule="auto"/>
        <w:ind w:right="1215"/>
        <w:rPr>
          <w:noProof/>
          <w:sz w:val="24"/>
          <w:lang w:val="en-IN"/>
        </w:rPr>
      </w:pPr>
    </w:p>
    <w:p w14:paraId="68266718" w14:textId="77777777" w:rsidR="00506F3C" w:rsidRDefault="00506F3C" w:rsidP="00405712">
      <w:pPr>
        <w:tabs>
          <w:tab w:val="left" w:pos="360"/>
        </w:tabs>
        <w:spacing w:line="259" w:lineRule="auto"/>
        <w:ind w:right="1215"/>
        <w:rPr>
          <w:noProof/>
          <w:sz w:val="24"/>
          <w:lang w:val="en-IN"/>
        </w:rPr>
      </w:pPr>
    </w:p>
    <w:p w14:paraId="5D69E3E4" w14:textId="77777777" w:rsidR="00506F3C" w:rsidRDefault="00506F3C" w:rsidP="00405712">
      <w:pPr>
        <w:tabs>
          <w:tab w:val="left" w:pos="360"/>
        </w:tabs>
        <w:spacing w:line="259" w:lineRule="auto"/>
        <w:ind w:right="1215"/>
        <w:rPr>
          <w:noProof/>
          <w:sz w:val="24"/>
          <w:lang w:val="en-IN"/>
        </w:rPr>
      </w:pPr>
    </w:p>
    <w:p w14:paraId="5A5040FA" w14:textId="77777777" w:rsidR="00506F3C" w:rsidRDefault="00506F3C" w:rsidP="00405712">
      <w:pPr>
        <w:tabs>
          <w:tab w:val="left" w:pos="360"/>
        </w:tabs>
        <w:spacing w:line="259" w:lineRule="auto"/>
        <w:ind w:right="1215"/>
        <w:rPr>
          <w:noProof/>
          <w:sz w:val="24"/>
          <w:lang w:val="en-IN"/>
        </w:rPr>
      </w:pPr>
    </w:p>
    <w:p w14:paraId="5FCB4FD2" w14:textId="77777777" w:rsidR="00506F3C" w:rsidRDefault="00506F3C" w:rsidP="00405712">
      <w:pPr>
        <w:tabs>
          <w:tab w:val="left" w:pos="360"/>
        </w:tabs>
        <w:spacing w:line="259" w:lineRule="auto"/>
        <w:ind w:right="1215"/>
        <w:rPr>
          <w:noProof/>
          <w:sz w:val="24"/>
          <w:lang w:val="en-IN"/>
        </w:rPr>
      </w:pPr>
    </w:p>
    <w:p w14:paraId="284E990A" w14:textId="7B0D2F49" w:rsidR="00405712" w:rsidRDefault="00405712" w:rsidP="00405712">
      <w:pPr>
        <w:tabs>
          <w:tab w:val="left" w:pos="360"/>
        </w:tabs>
        <w:spacing w:line="259" w:lineRule="auto"/>
        <w:ind w:right="1215"/>
        <w:rPr>
          <w:sz w:val="24"/>
          <w:lang w:val="en-IN"/>
        </w:rPr>
      </w:pPr>
      <w:r>
        <w:rPr>
          <w:noProof/>
          <w:sz w:val="24"/>
          <w:lang w:val="en-IN"/>
        </w:rPr>
        <w:drawing>
          <wp:inline distT="0" distB="0" distL="0" distR="0" wp14:anchorId="14983AD1" wp14:editId="31BEDE4D">
            <wp:extent cx="6248400" cy="5067300"/>
            <wp:effectExtent l="0" t="0" r="0" b="0"/>
            <wp:docPr id="12204914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91433" name="Picture 122049143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61694" cy="5078081"/>
                    </a:xfrm>
                    <a:prstGeom prst="rect">
                      <a:avLst/>
                    </a:prstGeom>
                  </pic:spPr>
                </pic:pic>
              </a:graphicData>
            </a:graphic>
          </wp:inline>
        </w:drawing>
      </w:r>
    </w:p>
    <w:p w14:paraId="23D631F7" w14:textId="77777777" w:rsidR="00405712" w:rsidRDefault="00405712" w:rsidP="00405712">
      <w:pPr>
        <w:tabs>
          <w:tab w:val="left" w:pos="360"/>
        </w:tabs>
        <w:spacing w:line="259" w:lineRule="auto"/>
        <w:ind w:right="1215"/>
        <w:rPr>
          <w:sz w:val="24"/>
          <w:lang w:val="en-IN"/>
        </w:rPr>
      </w:pPr>
    </w:p>
    <w:p w14:paraId="32FAE7AB" w14:textId="77777777" w:rsidR="00405712" w:rsidRDefault="00405712" w:rsidP="00405712">
      <w:pPr>
        <w:tabs>
          <w:tab w:val="left" w:pos="360"/>
        </w:tabs>
        <w:spacing w:line="259" w:lineRule="auto"/>
        <w:ind w:right="1215"/>
        <w:rPr>
          <w:sz w:val="24"/>
          <w:lang w:val="en-IN"/>
        </w:rPr>
      </w:pPr>
    </w:p>
    <w:p w14:paraId="6DFA8859" w14:textId="77777777" w:rsidR="00506F3C" w:rsidRDefault="00506F3C" w:rsidP="00405712">
      <w:pPr>
        <w:tabs>
          <w:tab w:val="left" w:pos="360"/>
        </w:tabs>
        <w:spacing w:line="259" w:lineRule="auto"/>
        <w:ind w:right="1215"/>
        <w:rPr>
          <w:sz w:val="24"/>
          <w:lang w:val="en-IN"/>
        </w:rPr>
      </w:pPr>
    </w:p>
    <w:p w14:paraId="244E629F" w14:textId="77777777" w:rsidR="00506F3C" w:rsidRDefault="00506F3C" w:rsidP="00405712">
      <w:pPr>
        <w:tabs>
          <w:tab w:val="left" w:pos="360"/>
        </w:tabs>
        <w:spacing w:line="259" w:lineRule="auto"/>
        <w:ind w:right="1215"/>
        <w:rPr>
          <w:sz w:val="24"/>
          <w:lang w:val="en-IN"/>
        </w:rPr>
      </w:pPr>
    </w:p>
    <w:p w14:paraId="6596E14C" w14:textId="77777777" w:rsidR="00506F3C" w:rsidRDefault="00506F3C" w:rsidP="00405712">
      <w:pPr>
        <w:tabs>
          <w:tab w:val="left" w:pos="360"/>
        </w:tabs>
        <w:spacing w:line="259" w:lineRule="auto"/>
        <w:ind w:right="1215"/>
        <w:rPr>
          <w:sz w:val="24"/>
          <w:lang w:val="en-IN"/>
        </w:rPr>
      </w:pPr>
    </w:p>
    <w:p w14:paraId="176D6753" w14:textId="77777777" w:rsidR="00506F3C" w:rsidRDefault="00506F3C" w:rsidP="00405712">
      <w:pPr>
        <w:tabs>
          <w:tab w:val="left" w:pos="360"/>
        </w:tabs>
        <w:spacing w:line="259" w:lineRule="auto"/>
        <w:ind w:right="1215"/>
        <w:rPr>
          <w:sz w:val="24"/>
          <w:lang w:val="en-IN"/>
        </w:rPr>
      </w:pPr>
    </w:p>
    <w:p w14:paraId="3385EFD9" w14:textId="77777777" w:rsidR="00506F3C" w:rsidRDefault="00506F3C" w:rsidP="00405712">
      <w:pPr>
        <w:tabs>
          <w:tab w:val="left" w:pos="360"/>
        </w:tabs>
        <w:spacing w:line="259" w:lineRule="auto"/>
        <w:ind w:right="1215"/>
        <w:rPr>
          <w:sz w:val="24"/>
          <w:lang w:val="en-IN"/>
        </w:rPr>
      </w:pPr>
    </w:p>
    <w:p w14:paraId="5C00B2DD" w14:textId="77777777" w:rsidR="00506F3C" w:rsidRDefault="00506F3C" w:rsidP="00405712">
      <w:pPr>
        <w:tabs>
          <w:tab w:val="left" w:pos="360"/>
        </w:tabs>
        <w:spacing w:line="259" w:lineRule="auto"/>
        <w:ind w:right="1215"/>
        <w:rPr>
          <w:sz w:val="24"/>
          <w:lang w:val="en-IN"/>
        </w:rPr>
      </w:pPr>
    </w:p>
    <w:p w14:paraId="5DB25E77" w14:textId="77777777" w:rsidR="00506F3C" w:rsidRDefault="00506F3C" w:rsidP="00405712">
      <w:pPr>
        <w:tabs>
          <w:tab w:val="left" w:pos="360"/>
        </w:tabs>
        <w:spacing w:line="259" w:lineRule="auto"/>
        <w:ind w:right="1215"/>
        <w:rPr>
          <w:sz w:val="24"/>
          <w:lang w:val="en-IN"/>
        </w:rPr>
      </w:pPr>
    </w:p>
    <w:p w14:paraId="67B78D27" w14:textId="77777777" w:rsidR="00506F3C" w:rsidRDefault="00506F3C" w:rsidP="00405712">
      <w:pPr>
        <w:tabs>
          <w:tab w:val="left" w:pos="360"/>
        </w:tabs>
        <w:spacing w:line="259" w:lineRule="auto"/>
        <w:ind w:right="1215"/>
        <w:rPr>
          <w:sz w:val="24"/>
          <w:lang w:val="en-IN"/>
        </w:rPr>
      </w:pPr>
    </w:p>
    <w:p w14:paraId="6245BAAA" w14:textId="77777777" w:rsidR="00506F3C" w:rsidRDefault="00506F3C" w:rsidP="00405712">
      <w:pPr>
        <w:tabs>
          <w:tab w:val="left" w:pos="360"/>
        </w:tabs>
        <w:spacing w:line="259" w:lineRule="auto"/>
        <w:ind w:right="1215"/>
        <w:rPr>
          <w:sz w:val="24"/>
          <w:lang w:val="en-IN"/>
        </w:rPr>
      </w:pPr>
    </w:p>
    <w:p w14:paraId="14A90B45" w14:textId="77777777" w:rsidR="00506F3C" w:rsidRDefault="00506F3C" w:rsidP="00405712">
      <w:pPr>
        <w:tabs>
          <w:tab w:val="left" w:pos="360"/>
        </w:tabs>
        <w:spacing w:line="259" w:lineRule="auto"/>
        <w:ind w:right="1215"/>
        <w:rPr>
          <w:sz w:val="24"/>
          <w:lang w:val="en-IN"/>
        </w:rPr>
      </w:pPr>
    </w:p>
    <w:p w14:paraId="75EE5F20" w14:textId="77777777" w:rsidR="00506F3C" w:rsidRDefault="00506F3C" w:rsidP="00405712">
      <w:pPr>
        <w:tabs>
          <w:tab w:val="left" w:pos="360"/>
        </w:tabs>
        <w:spacing w:line="259" w:lineRule="auto"/>
        <w:ind w:right="1215"/>
        <w:rPr>
          <w:sz w:val="24"/>
          <w:lang w:val="en-IN"/>
        </w:rPr>
      </w:pPr>
    </w:p>
    <w:p w14:paraId="4F96514C" w14:textId="77777777" w:rsidR="00506F3C" w:rsidRDefault="00506F3C" w:rsidP="00405712">
      <w:pPr>
        <w:tabs>
          <w:tab w:val="left" w:pos="360"/>
        </w:tabs>
        <w:spacing w:line="259" w:lineRule="auto"/>
        <w:ind w:right="1215"/>
        <w:rPr>
          <w:sz w:val="24"/>
          <w:lang w:val="en-IN"/>
        </w:rPr>
      </w:pPr>
    </w:p>
    <w:p w14:paraId="0AE2C340" w14:textId="77777777" w:rsidR="00506F3C" w:rsidRDefault="00506F3C" w:rsidP="00405712">
      <w:pPr>
        <w:tabs>
          <w:tab w:val="left" w:pos="360"/>
        </w:tabs>
        <w:spacing w:line="259" w:lineRule="auto"/>
        <w:ind w:right="1215"/>
        <w:rPr>
          <w:sz w:val="24"/>
          <w:lang w:val="en-IN"/>
        </w:rPr>
      </w:pPr>
    </w:p>
    <w:p w14:paraId="3517448B" w14:textId="77777777" w:rsidR="00506F3C" w:rsidRDefault="00506F3C" w:rsidP="00405712">
      <w:pPr>
        <w:tabs>
          <w:tab w:val="left" w:pos="360"/>
        </w:tabs>
        <w:spacing w:line="259" w:lineRule="auto"/>
        <w:ind w:right="1215"/>
        <w:rPr>
          <w:sz w:val="24"/>
          <w:lang w:val="en-IN"/>
        </w:rPr>
      </w:pPr>
    </w:p>
    <w:p w14:paraId="27D6602F" w14:textId="77777777" w:rsidR="00506F3C" w:rsidRPr="004818A0" w:rsidRDefault="00506F3C" w:rsidP="00405712">
      <w:pPr>
        <w:tabs>
          <w:tab w:val="left" w:pos="360"/>
        </w:tabs>
        <w:spacing w:line="259" w:lineRule="auto"/>
        <w:ind w:right="1215"/>
        <w:rPr>
          <w:sz w:val="24"/>
          <w:lang w:val="en-IN"/>
        </w:rPr>
      </w:pPr>
    </w:p>
    <w:p w14:paraId="4525A8B4" w14:textId="77777777" w:rsidR="004818A0" w:rsidRPr="004818A0" w:rsidRDefault="004818A0" w:rsidP="004818A0">
      <w:pPr>
        <w:numPr>
          <w:ilvl w:val="0"/>
          <w:numId w:val="30"/>
        </w:numPr>
        <w:tabs>
          <w:tab w:val="left" w:pos="360"/>
        </w:tabs>
        <w:spacing w:line="259" w:lineRule="auto"/>
        <w:ind w:right="1215"/>
        <w:rPr>
          <w:sz w:val="24"/>
          <w:lang w:val="en-IN"/>
        </w:rPr>
      </w:pPr>
      <w:r w:rsidRPr="004818A0">
        <w:rPr>
          <w:b/>
          <w:bCs/>
          <w:sz w:val="24"/>
          <w:lang w:val="en-IN"/>
        </w:rPr>
        <w:lastRenderedPageBreak/>
        <w:t>Objective 3: State-wise Death Analysis</w:t>
      </w:r>
    </w:p>
    <w:p w14:paraId="54961037" w14:textId="77777777" w:rsidR="00C84623" w:rsidRPr="00C84623" w:rsidRDefault="004818A0" w:rsidP="00C84623">
      <w:pPr>
        <w:numPr>
          <w:ilvl w:val="1"/>
          <w:numId w:val="30"/>
        </w:numPr>
        <w:tabs>
          <w:tab w:val="left" w:pos="360"/>
        </w:tabs>
        <w:spacing w:line="259" w:lineRule="auto"/>
        <w:ind w:right="1215"/>
        <w:rPr>
          <w:sz w:val="24"/>
          <w:lang w:val="en-IN"/>
        </w:rPr>
      </w:pPr>
      <w:r w:rsidRPr="004818A0">
        <w:rPr>
          <w:b/>
          <w:bCs/>
          <w:sz w:val="24"/>
          <w:lang w:val="en-IN"/>
        </w:rPr>
        <w:t>General Description</w:t>
      </w:r>
      <w:r w:rsidR="00C84623">
        <w:rPr>
          <w:rFonts w:hAnsi="Symbol"/>
          <w:sz w:val="24"/>
          <w:szCs w:val="24"/>
          <w:lang w:val="en-IN" w:eastAsia="en-IN"/>
        </w:rPr>
        <w:t>:</w:t>
      </w:r>
    </w:p>
    <w:p w14:paraId="7B3E27FA" w14:textId="06506096" w:rsidR="00C84623" w:rsidRDefault="00C84623" w:rsidP="00C84623">
      <w:pPr>
        <w:tabs>
          <w:tab w:val="left" w:pos="360"/>
        </w:tabs>
        <w:spacing w:line="259" w:lineRule="auto"/>
        <w:ind w:left="1211" w:right="1215"/>
        <w:rPr>
          <w:sz w:val="24"/>
          <w:lang w:val="en-IN"/>
        </w:rPr>
      </w:pPr>
      <w:r w:rsidRPr="00C84623">
        <w:rPr>
          <w:sz w:val="24"/>
          <w:lang w:val="en-IN"/>
        </w:rPr>
        <w:t>This objective explores the geographical distribution of COVID-19 fatalities across different U.S. states. Understanding how mortality rates varied from one state to another provides critical insights into regional trends, healthcare infrastructure challenges, population density effects, and public health policy effectiveness. A state-wise breakdown of deaths helps to identify which areas were most impacted and supports localized decision-making for future health emergencies.</w:t>
      </w:r>
    </w:p>
    <w:p w14:paraId="383E0550" w14:textId="77777777" w:rsidR="00C84623" w:rsidRPr="00C84623" w:rsidRDefault="00C84623" w:rsidP="00C84623">
      <w:pPr>
        <w:tabs>
          <w:tab w:val="left" w:pos="360"/>
        </w:tabs>
        <w:spacing w:line="259" w:lineRule="auto"/>
        <w:ind w:left="1211" w:right="1215"/>
        <w:rPr>
          <w:sz w:val="24"/>
          <w:lang w:val="en-IN"/>
        </w:rPr>
      </w:pPr>
    </w:p>
    <w:p w14:paraId="1A909B48" w14:textId="120DCFEE" w:rsidR="00C84623" w:rsidRDefault="00C84623" w:rsidP="00C84623">
      <w:pPr>
        <w:numPr>
          <w:ilvl w:val="1"/>
          <w:numId w:val="30"/>
        </w:numPr>
        <w:tabs>
          <w:tab w:val="left" w:pos="360"/>
        </w:tabs>
        <w:spacing w:line="259" w:lineRule="auto"/>
        <w:ind w:right="1215"/>
        <w:rPr>
          <w:sz w:val="24"/>
          <w:lang w:val="en-IN"/>
        </w:rPr>
      </w:pPr>
      <w:r w:rsidRPr="00C84623">
        <w:rPr>
          <w:b/>
          <w:bCs/>
          <w:sz w:val="24"/>
          <w:lang w:val="en-IN"/>
        </w:rPr>
        <w:t>Specific Requirements:</w:t>
      </w:r>
      <w:r w:rsidRPr="00C84623">
        <w:rPr>
          <w:sz w:val="24"/>
          <w:lang w:val="en-IN"/>
        </w:rPr>
        <w:br/>
        <w:t>To carry out this analysis, the total number of COVID-19-related deaths was aggregated for each state. The dataset was cleaned to ensure uniform naming conventions for states, and any discrepancies or incomplete entries were addressed during preprocessing. The summed values for each state were then compared to highlight variations and identify states with particularly high or low death tolls.</w:t>
      </w:r>
    </w:p>
    <w:p w14:paraId="504DBB3C" w14:textId="77777777" w:rsidR="00C84623" w:rsidRPr="00C84623" w:rsidRDefault="00C84623" w:rsidP="00C84623">
      <w:pPr>
        <w:tabs>
          <w:tab w:val="left" w:pos="360"/>
        </w:tabs>
        <w:spacing w:line="259" w:lineRule="auto"/>
        <w:ind w:left="1211" w:right="1215"/>
        <w:rPr>
          <w:sz w:val="24"/>
          <w:lang w:val="en-IN"/>
        </w:rPr>
      </w:pPr>
    </w:p>
    <w:p w14:paraId="38A1DD91" w14:textId="6F73C21A" w:rsidR="00C84623" w:rsidRDefault="00C84623" w:rsidP="00C84623">
      <w:pPr>
        <w:numPr>
          <w:ilvl w:val="1"/>
          <w:numId w:val="30"/>
        </w:numPr>
        <w:tabs>
          <w:tab w:val="left" w:pos="360"/>
        </w:tabs>
        <w:spacing w:line="259" w:lineRule="auto"/>
        <w:ind w:right="1215"/>
        <w:rPr>
          <w:sz w:val="24"/>
          <w:lang w:val="en-IN"/>
        </w:rPr>
      </w:pPr>
      <w:r w:rsidRPr="00C84623">
        <w:rPr>
          <w:sz w:val="24"/>
          <w:lang w:val="en-IN"/>
        </w:rPr>
        <w:t xml:space="preserve"> </w:t>
      </w:r>
      <w:r w:rsidRPr="00C84623">
        <w:rPr>
          <w:b/>
          <w:bCs/>
          <w:sz w:val="24"/>
          <w:lang w:val="en-IN"/>
        </w:rPr>
        <w:t>Analysis Results:</w:t>
      </w:r>
      <w:r w:rsidRPr="00C84623">
        <w:rPr>
          <w:sz w:val="24"/>
          <w:lang w:val="en-IN"/>
        </w:rPr>
        <w:br/>
        <w:t xml:space="preserve">The results of the analysis indicated that states such as </w:t>
      </w:r>
      <w:r w:rsidRPr="00C84623">
        <w:rPr>
          <w:b/>
          <w:bCs/>
          <w:sz w:val="24"/>
          <w:lang w:val="en-IN"/>
        </w:rPr>
        <w:t>New York, California, and Texas</w:t>
      </w:r>
      <w:r w:rsidRPr="00C84623">
        <w:rPr>
          <w:sz w:val="24"/>
          <w:lang w:val="en-IN"/>
        </w:rPr>
        <w:t xml:space="preserve"> experienced the highest number of COVID-19 deaths during the observed period. These states are among the most populous in the U.S., which partially explains the higher death counts. However, factors such as early outbreak severity, healthcare capacity, public health responses, and population density also played significant roles in influencing outcomes. States with smaller populations or more effective containment strategies tended to report comparatively lower fatality numbers.</w:t>
      </w:r>
    </w:p>
    <w:p w14:paraId="18651E72" w14:textId="77777777" w:rsidR="00C84623" w:rsidRDefault="00C84623" w:rsidP="00C84623">
      <w:pPr>
        <w:pStyle w:val="ListParagraph"/>
        <w:rPr>
          <w:sz w:val="24"/>
          <w:lang w:val="en-IN"/>
        </w:rPr>
      </w:pPr>
    </w:p>
    <w:p w14:paraId="281A6A1A" w14:textId="77777777" w:rsidR="00C84623" w:rsidRPr="00C84623" w:rsidRDefault="00C84623" w:rsidP="00C84623">
      <w:pPr>
        <w:tabs>
          <w:tab w:val="left" w:pos="360"/>
        </w:tabs>
        <w:spacing w:line="259" w:lineRule="auto"/>
        <w:ind w:left="1211" w:right="1215"/>
        <w:rPr>
          <w:sz w:val="24"/>
          <w:lang w:val="en-IN"/>
        </w:rPr>
      </w:pPr>
    </w:p>
    <w:p w14:paraId="34BDD74C" w14:textId="7E193FC5" w:rsidR="00C84623" w:rsidRDefault="00C84623" w:rsidP="00C84623">
      <w:pPr>
        <w:numPr>
          <w:ilvl w:val="1"/>
          <w:numId w:val="30"/>
        </w:numPr>
        <w:tabs>
          <w:tab w:val="left" w:pos="360"/>
        </w:tabs>
        <w:spacing w:line="259" w:lineRule="auto"/>
        <w:ind w:right="1215"/>
        <w:rPr>
          <w:sz w:val="24"/>
          <w:lang w:val="en-IN"/>
        </w:rPr>
      </w:pPr>
      <w:r w:rsidRPr="00C84623">
        <w:rPr>
          <w:b/>
          <w:bCs/>
          <w:sz w:val="24"/>
          <w:lang w:val="en-IN"/>
        </w:rPr>
        <w:t>Visualization:</w:t>
      </w:r>
      <w:r w:rsidRPr="00C84623">
        <w:rPr>
          <w:sz w:val="24"/>
          <w:lang w:val="en-IN"/>
        </w:rPr>
        <w:br/>
        <w:t xml:space="preserve">A </w:t>
      </w:r>
      <w:r w:rsidRPr="00C84623">
        <w:rPr>
          <w:b/>
          <w:bCs/>
          <w:sz w:val="24"/>
          <w:lang w:val="en-IN"/>
        </w:rPr>
        <w:t>bar chart</w:t>
      </w:r>
      <w:r w:rsidRPr="00C84623">
        <w:rPr>
          <w:sz w:val="24"/>
          <w:lang w:val="en-IN"/>
        </w:rPr>
        <w:t xml:space="preserve"> was used to display the total number of deaths for each state, enabling a clear visual comparison across the country. This visualization allowed users to quickly identify which states were most affected and provided a straightforward way to rank them by death count. The chart was designed to be interactive within the dashboard, with filtering capabilities that allowed users to cross-</w:t>
      </w:r>
      <w:proofErr w:type="spellStart"/>
      <w:r w:rsidRPr="00C84623">
        <w:rPr>
          <w:sz w:val="24"/>
          <w:lang w:val="en-IN"/>
        </w:rPr>
        <w:t>analyze</w:t>
      </w:r>
      <w:proofErr w:type="spellEnd"/>
      <w:r w:rsidRPr="00C84623">
        <w:rPr>
          <w:sz w:val="24"/>
          <w:lang w:val="en-IN"/>
        </w:rPr>
        <w:t xml:space="preserve"> death counts by other variables such as age group or gender for a more granular view of the data.</w:t>
      </w:r>
    </w:p>
    <w:p w14:paraId="13185D09" w14:textId="77777777" w:rsidR="00C84623" w:rsidRPr="00C84623" w:rsidRDefault="00C84623" w:rsidP="00C84623">
      <w:pPr>
        <w:tabs>
          <w:tab w:val="left" w:pos="360"/>
        </w:tabs>
        <w:spacing w:line="259" w:lineRule="auto"/>
        <w:ind w:left="1211" w:right="1215"/>
        <w:rPr>
          <w:sz w:val="24"/>
          <w:lang w:val="en-IN"/>
        </w:rPr>
      </w:pPr>
    </w:p>
    <w:p w14:paraId="4FE6AA5A" w14:textId="4EE2DC3A" w:rsidR="00405712" w:rsidRDefault="00405712" w:rsidP="00C84623">
      <w:pPr>
        <w:tabs>
          <w:tab w:val="left" w:pos="360"/>
        </w:tabs>
        <w:spacing w:line="259" w:lineRule="auto"/>
        <w:ind w:left="1211" w:right="1215"/>
        <w:rPr>
          <w:sz w:val="24"/>
          <w:lang w:val="en-IN"/>
        </w:rPr>
      </w:pPr>
    </w:p>
    <w:p w14:paraId="7073DCDC" w14:textId="77777777" w:rsidR="00EA78FD" w:rsidRDefault="00EA78FD" w:rsidP="00C84623">
      <w:pPr>
        <w:tabs>
          <w:tab w:val="left" w:pos="360"/>
        </w:tabs>
        <w:spacing w:line="259" w:lineRule="auto"/>
        <w:ind w:left="1211" w:right="1215"/>
        <w:rPr>
          <w:sz w:val="24"/>
          <w:lang w:val="en-IN"/>
        </w:rPr>
      </w:pPr>
    </w:p>
    <w:p w14:paraId="43497035" w14:textId="77777777" w:rsidR="00EA78FD" w:rsidRDefault="00EA78FD" w:rsidP="00C84623">
      <w:pPr>
        <w:tabs>
          <w:tab w:val="left" w:pos="360"/>
        </w:tabs>
        <w:spacing w:line="259" w:lineRule="auto"/>
        <w:ind w:left="1211" w:right="1215"/>
        <w:rPr>
          <w:sz w:val="24"/>
          <w:lang w:val="en-IN"/>
        </w:rPr>
      </w:pPr>
    </w:p>
    <w:p w14:paraId="2227CFC4" w14:textId="77777777" w:rsidR="00EA78FD" w:rsidRDefault="00EA78FD" w:rsidP="00C84623">
      <w:pPr>
        <w:tabs>
          <w:tab w:val="left" w:pos="360"/>
        </w:tabs>
        <w:spacing w:line="259" w:lineRule="auto"/>
        <w:ind w:left="1211" w:right="1215"/>
        <w:rPr>
          <w:sz w:val="24"/>
          <w:lang w:val="en-IN"/>
        </w:rPr>
      </w:pPr>
    </w:p>
    <w:p w14:paraId="2918A0C4" w14:textId="77777777" w:rsidR="00506F3C" w:rsidRDefault="00506F3C" w:rsidP="00C84623">
      <w:pPr>
        <w:tabs>
          <w:tab w:val="left" w:pos="360"/>
        </w:tabs>
        <w:spacing w:line="259" w:lineRule="auto"/>
        <w:ind w:left="1211" w:right="1215"/>
        <w:rPr>
          <w:sz w:val="24"/>
          <w:lang w:val="en-IN"/>
        </w:rPr>
      </w:pPr>
    </w:p>
    <w:p w14:paraId="1067CBA3" w14:textId="77777777" w:rsidR="00506F3C" w:rsidRDefault="00506F3C" w:rsidP="00C84623">
      <w:pPr>
        <w:tabs>
          <w:tab w:val="left" w:pos="360"/>
        </w:tabs>
        <w:spacing w:line="259" w:lineRule="auto"/>
        <w:ind w:left="1211" w:right="1215"/>
        <w:rPr>
          <w:sz w:val="24"/>
          <w:lang w:val="en-IN"/>
        </w:rPr>
      </w:pPr>
    </w:p>
    <w:p w14:paraId="72EC4284" w14:textId="77777777" w:rsidR="00506F3C" w:rsidRDefault="00506F3C" w:rsidP="00C84623">
      <w:pPr>
        <w:tabs>
          <w:tab w:val="left" w:pos="360"/>
        </w:tabs>
        <w:spacing w:line="259" w:lineRule="auto"/>
        <w:ind w:left="1211" w:right="1215"/>
        <w:rPr>
          <w:sz w:val="24"/>
          <w:lang w:val="en-IN"/>
        </w:rPr>
      </w:pPr>
    </w:p>
    <w:p w14:paraId="358FBC33" w14:textId="77777777" w:rsidR="00506F3C" w:rsidRDefault="00506F3C" w:rsidP="00C84623">
      <w:pPr>
        <w:tabs>
          <w:tab w:val="left" w:pos="360"/>
        </w:tabs>
        <w:spacing w:line="259" w:lineRule="auto"/>
        <w:ind w:left="1211" w:right="1215"/>
        <w:rPr>
          <w:sz w:val="24"/>
          <w:lang w:val="en-IN"/>
        </w:rPr>
      </w:pPr>
    </w:p>
    <w:p w14:paraId="69D0A1DF" w14:textId="77777777" w:rsidR="00506F3C" w:rsidRDefault="00506F3C" w:rsidP="00C84623">
      <w:pPr>
        <w:tabs>
          <w:tab w:val="left" w:pos="360"/>
        </w:tabs>
        <w:spacing w:line="259" w:lineRule="auto"/>
        <w:ind w:left="1211" w:right="1215"/>
        <w:rPr>
          <w:sz w:val="24"/>
          <w:lang w:val="en-IN"/>
        </w:rPr>
      </w:pPr>
    </w:p>
    <w:p w14:paraId="195159B9" w14:textId="77777777" w:rsidR="00506F3C" w:rsidRDefault="00506F3C" w:rsidP="00C84623">
      <w:pPr>
        <w:tabs>
          <w:tab w:val="left" w:pos="360"/>
        </w:tabs>
        <w:spacing w:line="259" w:lineRule="auto"/>
        <w:ind w:left="1211" w:right="1215"/>
        <w:rPr>
          <w:sz w:val="24"/>
          <w:lang w:val="en-IN"/>
        </w:rPr>
      </w:pPr>
    </w:p>
    <w:p w14:paraId="5382B96E" w14:textId="77777777" w:rsidR="00506F3C" w:rsidRDefault="00506F3C" w:rsidP="00C84623">
      <w:pPr>
        <w:tabs>
          <w:tab w:val="left" w:pos="360"/>
        </w:tabs>
        <w:spacing w:line="259" w:lineRule="auto"/>
        <w:ind w:left="1211" w:right="1215"/>
        <w:rPr>
          <w:sz w:val="24"/>
          <w:lang w:val="en-IN"/>
        </w:rPr>
      </w:pPr>
    </w:p>
    <w:p w14:paraId="6B3F256B" w14:textId="77777777" w:rsidR="00506F3C" w:rsidRDefault="00506F3C" w:rsidP="00C84623">
      <w:pPr>
        <w:tabs>
          <w:tab w:val="left" w:pos="360"/>
        </w:tabs>
        <w:spacing w:line="259" w:lineRule="auto"/>
        <w:ind w:left="1211" w:right="1215"/>
        <w:rPr>
          <w:sz w:val="24"/>
          <w:lang w:val="en-IN"/>
        </w:rPr>
      </w:pPr>
    </w:p>
    <w:p w14:paraId="2E676439" w14:textId="77777777" w:rsidR="00506F3C" w:rsidRDefault="00506F3C" w:rsidP="00C84623">
      <w:pPr>
        <w:tabs>
          <w:tab w:val="left" w:pos="360"/>
        </w:tabs>
        <w:spacing w:line="259" w:lineRule="auto"/>
        <w:ind w:left="1211" w:right="1215"/>
        <w:rPr>
          <w:sz w:val="24"/>
          <w:lang w:val="en-IN"/>
        </w:rPr>
      </w:pPr>
    </w:p>
    <w:p w14:paraId="7EFFE1AF" w14:textId="77777777" w:rsidR="00506F3C" w:rsidRDefault="00506F3C" w:rsidP="00C84623">
      <w:pPr>
        <w:tabs>
          <w:tab w:val="left" w:pos="360"/>
        </w:tabs>
        <w:spacing w:line="259" w:lineRule="auto"/>
        <w:ind w:left="1211" w:right="1215"/>
        <w:rPr>
          <w:sz w:val="24"/>
          <w:lang w:val="en-IN"/>
        </w:rPr>
      </w:pPr>
    </w:p>
    <w:p w14:paraId="47BD1ADF" w14:textId="77777777" w:rsidR="00506F3C" w:rsidRDefault="00506F3C" w:rsidP="00C84623">
      <w:pPr>
        <w:tabs>
          <w:tab w:val="left" w:pos="360"/>
        </w:tabs>
        <w:spacing w:line="259" w:lineRule="auto"/>
        <w:ind w:left="1211" w:right="1215"/>
        <w:rPr>
          <w:sz w:val="24"/>
          <w:lang w:val="en-IN"/>
        </w:rPr>
      </w:pPr>
    </w:p>
    <w:p w14:paraId="727F126F" w14:textId="77777777" w:rsidR="00506F3C" w:rsidRDefault="00506F3C" w:rsidP="00C84623">
      <w:pPr>
        <w:tabs>
          <w:tab w:val="left" w:pos="360"/>
        </w:tabs>
        <w:spacing w:line="259" w:lineRule="auto"/>
        <w:ind w:left="1211" w:right="1215"/>
        <w:rPr>
          <w:sz w:val="24"/>
          <w:lang w:val="en-IN"/>
        </w:rPr>
      </w:pPr>
    </w:p>
    <w:p w14:paraId="7E6A8F83" w14:textId="77777777" w:rsidR="00506F3C" w:rsidRDefault="00506F3C" w:rsidP="00C84623">
      <w:pPr>
        <w:tabs>
          <w:tab w:val="left" w:pos="360"/>
        </w:tabs>
        <w:spacing w:line="259" w:lineRule="auto"/>
        <w:ind w:left="1211" w:right="1215"/>
        <w:rPr>
          <w:sz w:val="24"/>
          <w:lang w:val="en-IN"/>
        </w:rPr>
      </w:pPr>
    </w:p>
    <w:p w14:paraId="6AC1B1BB" w14:textId="77777777" w:rsidR="00506F3C" w:rsidRDefault="00506F3C" w:rsidP="00C84623">
      <w:pPr>
        <w:tabs>
          <w:tab w:val="left" w:pos="360"/>
        </w:tabs>
        <w:spacing w:line="259" w:lineRule="auto"/>
        <w:ind w:left="1211" w:right="1215"/>
        <w:rPr>
          <w:sz w:val="24"/>
          <w:lang w:val="en-IN"/>
        </w:rPr>
      </w:pPr>
    </w:p>
    <w:p w14:paraId="6F5965FF" w14:textId="77777777" w:rsidR="00506F3C" w:rsidRDefault="00506F3C" w:rsidP="00C84623">
      <w:pPr>
        <w:tabs>
          <w:tab w:val="left" w:pos="360"/>
        </w:tabs>
        <w:spacing w:line="259" w:lineRule="auto"/>
        <w:ind w:left="1211" w:right="1215"/>
        <w:rPr>
          <w:sz w:val="24"/>
          <w:lang w:val="en-IN"/>
        </w:rPr>
      </w:pPr>
    </w:p>
    <w:p w14:paraId="5F47CC5F" w14:textId="77777777" w:rsidR="00506F3C" w:rsidRDefault="00506F3C" w:rsidP="00C84623">
      <w:pPr>
        <w:tabs>
          <w:tab w:val="left" w:pos="360"/>
        </w:tabs>
        <w:spacing w:line="259" w:lineRule="auto"/>
        <w:ind w:left="1211" w:right="1215"/>
        <w:rPr>
          <w:sz w:val="24"/>
          <w:lang w:val="en-IN"/>
        </w:rPr>
      </w:pPr>
    </w:p>
    <w:p w14:paraId="5DFE52EA" w14:textId="6A18B91B" w:rsidR="00506F3C" w:rsidRDefault="00506F3C" w:rsidP="00506F3C">
      <w:pPr>
        <w:tabs>
          <w:tab w:val="left" w:pos="360"/>
        </w:tabs>
        <w:spacing w:line="259" w:lineRule="auto"/>
        <w:ind w:right="1215"/>
        <w:rPr>
          <w:sz w:val="24"/>
          <w:lang w:val="en-IN"/>
        </w:rPr>
      </w:pPr>
      <w:r>
        <w:rPr>
          <w:noProof/>
          <w:sz w:val="24"/>
          <w:lang w:val="en-IN"/>
        </w:rPr>
        <w:drawing>
          <wp:inline distT="0" distB="0" distL="0" distR="0" wp14:anchorId="5182376B" wp14:editId="0FAB4F4C">
            <wp:extent cx="6209030" cy="4191000"/>
            <wp:effectExtent l="0" t="0" r="1270" b="0"/>
            <wp:docPr id="15103672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67293" name="Picture 1510367293"/>
                    <pic:cNvPicPr/>
                  </pic:nvPicPr>
                  <pic:blipFill>
                    <a:blip r:embed="rId12">
                      <a:extLst>
                        <a:ext uri="{28A0092B-C50C-407E-A947-70E740481C1C}">
                          <a14:useLocalDpi xmlns:a14="http://schemas.microsoft.com/office/drawing/2010/main" val="0"/>
                        </a:ext>
                      </a:extLst>
                    </a:blip>
                    <a:stretch>
                      <a:fillRect/>
                    </a:stretch>
                  </pic:blipFill>
                  <pic:spPr>
                    <a:xfrm>
                      <a:off x="0" y="0"/>
                      <a:ext cx="6209030" cy="4191000"/>
                    </a:xfrm>
                    <a:prstGeom prst="rect">
                      <a:avLst/>
                    </a:prstGeom>
                  </pic:spPr>
                </pic:pic>
              </a:graphicData>
            </a:graphic>
          </wp:inline>
        </w:drawing>
      </w:r>
    </w:p>
    <w:p w14:paraId="56D16BC2" w14:textId="77777777" w:rsidR="00506F3C" w:rsidRDefault="00506F3C" w:rsidP="00C84623">
      <w:pPr>
        <w:tabs>
          <w:tab w:val="left" w:pos="360"/>
        </w:tabs>
        <w:spacing w:line="259" w:lineRule="auto"/>
        <w:ind w:left="1211" w:right="1215"/>
        <w:rPr>
          <w:sz w:val="24"/>
          <w:lang w:val="en-IN"/>
        </w:rPr>
      </w:pPr>
    </w:p>
    <w:p w14:paraId="520C0E6B" w14:textId="77777777" w:rsidR="00506F3C" w:rsidRDefault="00506F3C" w:rsidP="00C84623">
      <w:pPr>
        <w:tabs>
          <w:tab w:val="left" w:pos="360"/>
        </w:tabs>
        <w:spacing w:line="259" w:lineRule="auto"/>
        <w:ind w:left="1211" w:right="1215"/>
        <w:rPr>
          <w:sz w:val="24"/>
          <w:lang w:val="en-IN"/>
        </w:rPr>
      </w:pPr>
    </w:p>
    <w:p w14:paraId="01C2D282" w14:textId="77777777" w:rsidR="00506F3C" w:rsidRDefault="00506F3C" w:rsidP="00C84623">
      <w:pPr>
        <w:tabs>
          <w:tab w:val="left" w:pos="360"/>
        </w:tabs>
        <w:spacing w:line="259" w:lineRule="auto"/>
        <w:ind w:left="1211" w:right="1215"/>
        <w:rPr>
          <w:sz w:val="24"/>
          <w:lang w:val="en-IN"/>
        </w:rPr>
      </w:pPr>
    </w:p>
    <w:p w14:paraId="2314B2E7" w14:textId="77777777" w:rsidR="00506F3C" w:rsidRDefault="00506F3C" w:rsidP="00C84623">
      <w:pPr>
        <w:tabs>
          <w:tab w:val="left" w:pos="360"/>
        </w:tabs>
        <w:spacing w:line="259" w:lineRule="auto"/>
        <w:ind w:left="1211" w:right="1215"/>
        <w:rPr>
          <w:sz w:val="24"/>
          <w:lang w:val="en-IN"/>
        </w:rPr>
      </w:pPr>
    </w:p>
    <w:p w14:paraId="22E7D8C3" w14:textId="77777777" w:rsidR="00506F3C" w:rsidRDefault="00506F3C" w:rsidP="00C84623">
      <w:pPr>
        <w:tabs>
          <w:tab w:val="left" w:pos="360"/>
        </w:tabs>
        <w:spacing w:line="259" w:lineRule="auto"/>
        <w:ind w:left="1211" w:right="1215"/>
        <w:rPr>
          <w:sz w:val="24"/>
          <w:lang w:val="en-IN"/>
        </w:rPr>
      </w:pPr>
    </w:p>
    <w:p w14:paraId="6DE4BD32" w14:textId="77777777" w:rsidR="00506F3C" w:rsidRDefault="00506F3C" w:rsidP="00C84623">
      <w:pPr>
        <w:tabs>
          <w:tab w:val="left" w:pos="360"/>
        </w:tabs>
        <w:spacing w:line="259" w:lineRule="auto"/>
        <w:ind w:left="1211" w:right="1215"/>
        <w:rPr>
          <w:sz w:val="24"/>
          <w:lang w:val="en-IN"/>
        </w:rPr>
      </w:pPr>
    </w:p>
    <w:p w14:paraId="27FD4BEA" w14:textId="77777777" w:rsidR="00506F3C" w:rsidRDefault="00506F3C" w:rsidP="00C84623">
      <w:pPr>
        <w:tabs>
          <w:tab w:val="left" w:pos="360"/>
        </w:tabs>
        <w:spacing w:line="259" w:lineRule="auto"/>
        <w:ind w:left="1211" w:right="1215"/>
        <w:rPr>
          <w:sz w:val="24"/>
          <w:lang w:val="en-IN"/>
        </w:rPr>
      </w:pPr>
    </w:p>
    <w:p w14:paraId="6FF2A525" w14:textId="77777777" w:rsidR="00506F3C" w:rsidRDefault="00506F3C" w:rsidP="00C84623">
      <w:pPr>
        <w:tabs>
          <w:tab w:val="left" w:pos="360"/>
        </w:tabs>
        <w:spacing w:line="259" w:lineRule="auto"/>
        <w:ind w:left="1211" w:right="1215"/>
        <w:rPr>
          <w:sz w:val="24"/>
          <w:lang w:val="en-IN"/>
        </w:rPr>
      </w:pPr>
    </w:p>
    <w:p w14:paraId="536BB39F" w14:textId="77777777" w:rsidR="00506F3C" w:rsidRDefault="00506F3C" w:rsidP="00C84623">
      <w:pPr>
        <w:tabs>
          <w:tab w:val="left" w:pos="360"/>
        </w:tabs>
        <w:spacing w:line="259" w:lineRule="auto"/>
        <w:ind w:left="1211" w:right="1215"/>
        <w:rPr>
          <w:sz w:val="24"/>
          <w:lang w:val="en-IN"/>
        </w:rPr>
      </w:pPr>
    </w:p>
    <w:p w14:paraId="168CBDC5" w14:textId="77777777" w:rsidR="00506F3C" w:rsidRDefault="00506F3C" w:rsidP="00C84623">
      <w:pPr>
        <w:tabs>
          <w:tab w:val="left" w:pos="360"/>
        </w:tabs>
        <w:spacing w:line="259" w:lineRule="auto"/>
        <w:ind w:left="1211" w:right="1215"/>
        <w:rPr>
          <w:sz w:val="24"/>
          <w:lang w:val="en-IN"/>
        </w:rPr>
      </w:pPr>
    </w:p>
    <w:p w14:paraId="59271AE7" w14:textId="77777777" w:rsidR="00506F3C" w:rsidRDefault="00506F3C" w:rsidP="00C84623">
      <w:pPr>
        <w:tabs>
          <w:tab w:val="left" w:pos="360"/>
        </w:tabs>
        <w:spacing w:line="259" w:lineRule="auto"/>
        <w:ind w:left="1211" w:right="1215"/>
        <w:rPr>
          <w:sz w:val="24"/>
          <w:lang w:val="en-IN"/>
        </w:rPr>
      </w:pPr>
    </w:p>
    <w:p w14:paraId="4DA68A3D" w14:textId="77777777" w:rsidR="00506F3C" w:rsidRDefault="00506F3C" w:rsidP="00C84623">
      <w:pPr>
        <w:tabs>
          <w:tab w:val="left" w:pos="360"/>
        </w:tabs>
        <w:spacing w:line="259" w:lineRule="auto"/>
        <w:ind w:left="1211" w:right="1215"/>
        <w:rPr>
          <w:sz w:val="24"/>
          <w:lang w:val="en-IN"/>
        </w:rPr>
      </w:pPr>
    </w:p>
    <w:p w14:paraId="19313CDA" w14:textId="77777777" w:rsidR="00506F3C" w:rsidRDefault="00506F3C" w:rsidP="00C84623">
      <w:pPr>
        <w:tabs>
          <w:tab w:val="left" w:pos="360"/>
        </w:tabs>
        <w:spacing w:line="259" w:lineRule="auto"/>
        <w:ind w:left="1211" w:right="1215"/>
        <w:rPr>
          <w:sz w:val="24"/>
          <w:lang w:val="en-IN"/>
        </w:rPr>
      </w:pPr>
    </w:p>
    <w:p w14:paraId="1F864C3F" w14:textId="77777777" w:rsidR="00506F3C" w:rsidRDefault="00506F3C" w:rsidP="00C84623">
      <w:pPr>
        <w:tabs>
          <w:tab w:val="left" w:pos="360"/>
        </w:tabs>
        <w:spacing w:line="259" w:lineRule="auto"/>
        <w:ind w:left="1211" w:right="1215"/>
        <w:rPr>
          <w:sz w:val="24"/>
          <w:lang w:val="en-IN"/>
        </w:rPr>
      </w:pPr>
    </w:p>
    <w:p w14:paraId="5AF3A8F1" w14:textId="77777777" w:rsidR="00506F3C" w:rsidRDefault="00506F3C" w:rsidP="00C84623">
      <w:pPr>
        <w:tabs>
          <w:tab w:val="left" w:pos="360"/>
        </w:tabs>
        <w:spacing w:line="259" w:lineRule="auto"/>
        <w:ind w:left="1211" w:right="1215"/>
        <w:rPr>
          <w:sz w:val="24"/>
          <w:lang w:val="en-IN"/>
        </w:rPr>
      </w:pPr>
    </w:p>
    <w:p w14:paraId="49DDE089" w14:textId="77777777" w:rsidR="00506F3C" w:rsidRDefault="00506F3C" w:rsidP="00C84623">
      <w:pPr>
        <w:tabs>
          <w:tab w:val="left" w:pos="360"/>
        </w:tabs>
        <w:spacing w:line="259" w:lineRule="auto"/>
        <w:ind w:left="1211" w:right="1215"/>
        <w:rPr>
          <w:sz w:val="24"/>
          <w:lang w:val="en-IN"/>
        </w:rPr>
      </w:pPr>
    </w:p>
    <w:p w14:paraId="2D91C873" w14:textId="77777777" w:rsidR="00506F3C" w:rsidRDefault="00506F3C" w:rsidP="00C84623">
      <w:pPr>
        <w:tabs>
          <w:tab w:val="left" w:pos="360"/>
        </w:tabs>
        <w:spacing w:line="259" w:lineRule="auto"/>
        <w:ind w:left="1211" w:right="1215"/>
        <w:rPr>
          <w:sz w:val="24"/>
          <w:lang w:val="en-IN"/>
        </w:rPr>
      </w:pPr>
    </w:p>
    <w:p w14:paraId="0BFE8B11" w14:textId="77777777" w:rsidR="00506F3C" w:rsidRDefault="00506F3C" w:rsidP="00C84623">
      <w:pPr>
        <w:tabs>
          <w:tab w:val="left" w:pos="360"/>
        </w:tabs>
        <w:spacing w:line="259" w:lineRule="auto"/>
        <w:ind w:left="1211" w:right="1215"/>
        <w:rPr>
          <w:sz w:val="24"/>
          <w:lang w:val="en-IN"/>
        </w:rPr>
      </w:pPr>
    </w:p>
    <w:p w14:paraId="30BA2AB5" w14:textId="77777777" w:rsidR="00506F3C" w:rsidRDefault="00506F3C" w:rsidP="00C84623">
      <w:pPr>
        <w:tabs>
          <w:tab w:val="left" w:pos="360"/>
        </w:tabs>
        <w:spacing w:line="259" w:lineRule="auto"/>
        <w:ind w:left="1211" w:right="1215"/>
        <w:rPr>
          <w:sz w:val="24"/>
          <w:lang w:val="en-IN"/>
        </w:rPr>
      </w:pPr>
    </w:p>
    <w:p w14:paraId="39FD127A" w14:textId="77777777" w:rsidR="00405712" w:rsidRPr="004818A0" w:rsidRDefault="00405712" w:rsidP="00405712">
      <w:pPr>
        <w:tabs>
          <w:tab w:val="left" w:pos="360"/>
        </w:tabs>
        <w:spacing w:line="259" w:lineRule="auto"/>
        <w:ind w:right="1215"/>
        <w:rPr>
          <w:sz w:val="24"/>
          <w:lang w:val="en-IN"/>
        </w:rPr>
      </w:pPr>
    </w:p>
    <w:p w14:paraId="288F5027" w14:textId="1871F654" w:rsidR="004818A0" w:rsidRPr="004818A0" w:rsidRDefault="004818A0" w:rsidP="004818A0">
      <w:pPr>
        <w:numPr>
          <w:ilvl w:val="0"/>
          <w:numId w:val="30"/>
        </w:numPr>
        <w:tabs>
          <w:tab w:val="left" w:pos="360"/>
        </w:tabs>
        <w:spacing w:line="259" w:lineRule="auto"/>
        <w:ind w:right="1215"/>
        <w:rPr>
          <w:sz w:val="24"/>
          <w:lang w:val="en-IN"/>
        </w:rPr>
      </w:pPr>
      <w:r w:rsidRPr="004818A0">
        <w:rPr>
          <w:b/>
          <w:bCs/>
          <w:sz w:val="24"/>
          <w:lang w:val="en-IN"/>
        </w:rPr>
        <w:lastRenderedPageBreak/>
        <w:t>Objective 4: T</w:t>
      </w:r>
      <w:r w:rsidR="00831B6A">
        <w:rPr>
          <w:b/>
          <w:bCs/>
          <w:sz w:val="24"/>
          <w:lang w:val="en-IN"/>
        </w:rPr>
        <w:t>otal</w:t>
      </w:r>
      <w:r w:rsidRPr="004818A0">
        <w:rPr>
          <w:b/>
          <w:bCs/>
          <w:sz w:val="24"/>
          <w:lang w:val="en-IN"/>
        </w:rPr>
        <w:t xml:space="preserve"> Death Trends</w:t>
      </w:r>
    </w:p>
    <w:p w14:paraId="7CA465F8" w14:textId="77777777" w:rsidR="00C84623" w:rsidRDefault="004818A0" w:rsidP="00C84623">
      <w:pPr>
        <w:numPr>
          <w:ilvl w:val="1"/>
          <w:numId w:val="30"/>
        </w:numPr>
        <w:tabs>
          <w:tab w:val="left" w:pos="360"/>
        </w:tabs>
        <w:spacing w:line="259" w:lineRule="auto"/>
        <w:ind w:right="1215"/>
        <w:rPr>
          <w:sz w:val="24"/>
          <w:lang w:val="en-IN"/>
        </w:rPr>
      </w:pPr>
      <w:r w:rsidRPr="004818A0">
        <w:rPr>
          <w:b/>
          <w:bCs/>
          <w:sz w:val="24"/>
          <w:lang w:val="en-IN"/>
        </w:rPr>
        <w:t>General Description</w:t>
      </w:r>
      <w:r w:rsidR="00C84623">
        <w:rPr>
          <w:sz w:val="24"/>
          <w:lang w:val="en-IN"/>
        </w:rPr>
        <w:t xml:space="preserve">: </w:t>
      </w:r>
    </w:p>
    <w:p w14:paraId="24EB720A" w14:textId="207D2941" w:rsidR="00C84623" w:rsidRDefault="00C84623" w:rsidP="00EA78FD">
      <w:pPr>
        <w:tabs>
          <w:tab w:val="left" w:pos="360"/>
        </w:tabs>
        <w:spacing w:line="259" w:lineRule="auto"/>
        <w:ind w:right="1215"/>
        <w:rPr>
          <w:sz w:val="24"/>
          <w:lang w:val="en-IN"/>
        </w:rPr>
      </w:pPr>
      <w:r w:rsidRPr="00C84623">
        <w:rPr>
          <w:sz w:val="24"/>
          <w:lang w:val="en-IN"/>
        </w:rPr>
        <w:t xml:space="preserve">This objective focuses on </w:t>
      </w:r>
      <w:proofErr w:type="spellStart"/>
      <w:r w:rsidRPr="00C84623">
        <w:rPr>
          <w:sz w:val="24"/>
          <w:lang w:val="en-IN"/>
        </w:rPr>
        <w:t>analyzing</w:t>
      </w:r>
      <w:proofErr w:type="spellEnd"/>
      <w:r w:rsidRPr="00C84623">
        <w:rPr>
          <w:sz w:val="24"/>
          <w:lang w:val="en-IN"/>
        </w:rPr>
        <w:t xml:space="preserve"> how COVID-19-related deaths evolved over time, aiming to uncover patterns, identify peak periods, and observe the pandemic's progression across different phases. Temporal analysis allows for a deeper understanding of when the virus had the most impact and how public health responses, seasonal factors, and variant outbreaks influenced mortality. Recognizing these trends is essential for evaluating crisis response and preparing for future health emergencies.</w:t>
      </w:r>
    </w:p>
    <w:p w14:paraId="06E3D0E8" w14:textId="77777777" w:rsidR="00C84623" w:rsidRPr="00C84623" w:rsidRDefault="00C84623" w:rsidP="00C84623">
      <w:pPr>
        <w:tabs>
          <w:tab w:val="left" w:pos="360"/>
        </w:tabs>
        <w:spacing w:line="259" w:lineRule="auto"/>
        <w:ind w:left="1211" w:right="1215"/>
        <w:rPr>
          <w:sz w:val="24"/>
          <w:lang w:val="en-IN"/>
        </w:rPr>
      </w:pPr>
    </w:p>
    <w:p w14:paraId="77829E14" w14:textId="77777777" w:rsidR="00C84623" w:rsidRDefault="00C84623" w:rsidP="00C84623">
      <w:pPr>
        <w:numPr>
          <w:ilvl w:val="1"/>
          <w:numId w:val="30"/>
        </w:numPr>
        <w:tabs>
          <w:tab w:val="left" w:pos="360"/>
          <w:tab w:val="num" w:pos="720"/>
        </w:tabs>
        <w:spacing w:line="259" w:lineRule="auto"/>
        <w:ind w:right="1215"/>
        <w:rPr>
          <w:sz w:val="24"/>
          <w:lang w:val="en-IN"/>
        </w:rPr>
      </w:pPr>
      <w:r w:rsidRPr="00C84623">
        <w:rPr>
          <w:b/>
          <w:bCs/>
          <w:sz w:val="24"/>
          <w:lang w:val="en-IN"/>
        </w:rPr>
        <w:t>Specific Requirements:</w:t>
      </w:r>
      <w:r w:rsidRPr="00C84623">
        <w:rPr>
          <w:sz w:val="24"/>
          <w:lang w:val="en-IN"/>
        </w:rPr>
        <w:br/>
        <w:t xml:space="preserve">The dataset was organized with a clear time </w:t>
      </w:r>
      <w:proofErr w:type="gramStart"/>
      <w:r w:rsidRPr="00C84623">
        <w:rPr>
          <w:sz w:val="24"/>
          <w:lang w:val="en-IN"/>
        </w:rPr>
        <w:t>dimension,</w:t>
      </w:r>
      <w:proofErr w:type="gramEnd"/>
      <w:r w:rsidRPr="00C84623">
        <w:rPr>
          <w:sz w:val="24"/>
          <w:lang w:val="en-IN"/>
        </w:rPr>
        <w:t xml:space="preserve"> aggregating death counts on a </w:t>
      </w:r>
      <w:r w:rsidRPr="00C84623">
        <w:rPr>
          <w:b/>
          <w:bCs/>
          <w:sz w:val="24"/>
          <w:lang w:val="en-IN"/>
        </w:rPr>
        <w:t>weekly or monthly basis</w:t>
      </w:r>
      <w:r w:rsidRPr="00C84623">
        <w:rPr>
          <w:sz w:val="24"/>
          <w:lang w:val="en-IN"/>
        </w:rPr>
        <w:t>. Each time interval was assigned a standardized label to ensure accurate grouping. This required preprocessing date fields, converting them into uniform formats, and grouping corresponding death counts to allow comparison across time periods. The data was then categorized by time-based segments to highlight fluctuations in fatalities over the span of the pandemic.</w:t>
      </w:r>
    </w:p>
    <w:p w14:paraId="5141067C" w14:textId="77777777" w:rsidR="00C84623" w:rsidRPr="00C84623" w:rsidRDefault="00C84623" w:rsidP="00C84623">
      <w:pPr>
        <w:tabs>
          <w:tab w:val="left" w:pos="360"/>
        </w:tabs>
        <w:spacing w:line="259" w:lineRule="auto"/>
        <w:ind w:left="1211" w:right="1215"/>
        <w:rPr>
          <w:sz w:val="24"/>
          <w:lang w:val="en-IN"/>
        </w:rPr>
      </w:pPr>
    </w:p>
    <w:p w14:paraId="68F76B29" w14:textId="77777777" w:rsidR="00C84623" w:rsidRDefault="00C84623" w:rsidP="00C84623">
      <w:pPr>
        <w:numPr>
          <w:ilvl w:val="1"/>
          <w:numId w:val="30"/>
        </w:numPr>
        <w:tabs>
          <w:tab w:val="left" w:pos="360"/>
          <w:tab w:val="num" w:pos="720"/>
        </w:tabs>
        <w:spacing w:line="259" w:lineRule="auto"/>
        <w:ind w:right="1215"/>
        <w:rPr>
          <w:sz w:val="24"/>
          <w:lang w:val="en-IN"/>
        </w:rPr>
      </w:pPr>
      <w:r w:rsidRPr="00C84623">
        <w:rPr>
          <w:b/>
          <w:bCs/>
          <w:sz w:val="24"/>
          <w:lang w:val="en-IN"/>
        </w:rPr>
        <w:t>Analysis Results:</w:t>
      </w:r>
      <w:r w:rsidRPr="00C84623">
        <w:rPr>
          <w:sz w:val="24"/>
          <w:lang w:val="en-IN"/>
        </w:rPr>
        <w:br/>
        <w:t xml:space="preserve">The analysis revealed clear </w:t>
      </w:r>
      <w:r w:rsidRPr="00C84623">
        <w:rPr>
          <w:b/>
          <w:bCs/>
          <w:sz w:val="24"/>
          <w:lang w:val="en-IN"/>
        </w:rPr>
        <w:t>spikes in death counts</w:t>
      </w:r>
      <w:r w:rsidRPr="00C84623">
        <w:rPr>
          <w:sz w:val="24"/>
          <w:lang w:val="en-IN"/>
        </w:rPr>
        <w:t xml:space="preserve"> during specific timeframes that align with major </w:t>
      </w:r>
      <w:r w:rsidRPr="00C84623">
        <w:rPr>
          <w:b/>
          <w:bCs/>
          <w:sz w:val="24"/>
          <w:lang w:val="en-IN"/>
        </w:rPr>
        <w:t>COVID-19 waves</w:t>
      </w:r>
      <w:r w:rsidRPr="00C84623">
        <w:rPr>
          <w:sz w:val="24"/>
          <w:lang w:val="en-IN"/>
        </w:rPr>
        <w:t>. Notably high death rates were recorded during early 2020, the winter surge of 2020–2021, and the mid-2021 Delta wave, followed by the Omicron wave in early 2022. Between these surges, death counts tended to decline, reflecting periods of improved control, increased immunity, and vaccine distribution. These trends showcased the cyclical nature of the pandemic and illustrated how various factors, such as seasonality, public gatherings, and variant emergence, contributed to changes in mortality rates.</w:t>
      </w:r>
    </w:p>
    <w:p w14:paraId="2C8A79B2" w14:textId="77777777" w:rsidR="00C84623" w:rsidRDefault="00C84623" w:rsidP="00C84623">
      <w:pPr>
        <w:pStyle w:val="ListParagraph"/>
        <w:rPr>
          <w:sz w:val="24"/>
          <w:lang w:val="en-IN"/>
        </w:rPr>
      </w:pPr>
    </w:p>
    <w:p w14:paraId="6638CFD8" w14:textId="77777777" w:rsidR="00C84623" w:rsidRPr="00C84623" w:rsidRDefault="00C84623" w:rsidP="00C84623">
      <w:pPr>
        <w:tabs>
          <w:tab w:val="left" w:pos="360"/>
        </w:tabs>
        <w:spacing w:line="259" w:lineRule="auto"/>
        <w:ind w:left="1211" w:right="1215"/>
        <w:rPr>
          <w:sz w:val="24"/>
          <w:lang w:val="en-IN"/>
        </w:rPr>
      </w:pPr>
    </w:p>
    <w:p w14:paraId="76D6F482" w14:textId="77777777" w:rsidR="00C84623" w:rsidRDefault="00C84623" w:rsidP="00C84623">
      <w:pPr>
        <w:numPr>
          <w:ilvl w:val="1"/>
          <w:numId w:val="30"/>
        </w:numPr>
        <w:tabs>
          <w:tab w:val="left" w:pos="360"/>
          <w:tab w:val="num" w:pos="720"/>
        </w:tabs>
        <w:spacing w:line="259" w:lineRule="auto"/>
        <w:ind w:right="1215"/>
        <w:rPr>
          <w:sz w:val="24"/>
          <w:lang w:val="en-IN"/>
        </w:rPr>
      </w:pPr>
      <w:r w:rsidRPr="00C84623">
        <w:rPr>
          <w:b/>
          <w:bCs/>
          <w:sz w:val="24"/>
          <w:lang w:val="en-IN"/>
        </w:rPr>
        <w:t>Visualization:</w:t>
      </w:r>
      <w:r w:rsidRPr="00C84623">
        <w:rPr>
          <w:sz w:val="24"/>
          <w:lang w:val="en-IN"/>
        </w:rPr>
        <w:br/>
        <w:t xml:space="preserve">A </w:t>
      </w:r>
      <w:r w:rsidRPr="00C84623">
        <w:rPr>
          <w:b/>
          <w:bCs/>
          <w:sz w:val="24"/>
          <w:lang w:val="en-IN"/>
        </w:rPr>
        <w:t>series of pie charts</w:t>
      </w:r>
      <w:r w:rsidRPr="00C84623">
        <w:rPr>
          <w:sz w:val="24"/>
          <w:lang w:val="en-IN"/>
        </w:rPr>
        <w:t xml:space="preserve"> was used to represent the proportional distribution of deaths across different months or waves. Each chart allowed for a visual comparison of how much each </w:t>
      </w:r>
      <w:proofErr w:type="gramStart"/>
      <w:r w:rsidRPr="00C84623">
        <w:rPr>
          <w:sz w:val="24"/>
          <w:lang w:val="en-IN"/>
        </w:rPr>
        <w:t>time period</w:t>
      </w:r>
      <w:proofErr w:type="gramEnd"/>
      <w:r w:rsidRPr="00C84623">
        <w:rPr>
          <w:sz w:val="24"/>
          <w:lang w:val="en-IN"/>
        </w:rPr>
        <w:t xml:space="preserve"> contributed to the overall death toll. Additionally, an </w:t>
      </w:r>
      <w:r w:rsidRPr="00C84623">
        <w:rPr>
          <w:b/>
          <w:bCs/>
          <w:sz w:val="24"/>
          <w:lang w:val="en-IN"/>
        </w:rPr>
        <w:t>interactive map visualization</w:t>
      </w:r>
      <w:r w:rsidRPr="00C84623">
        <w:rPr>
          <w:sz w:val="24"/>
          <w:lang w:val="en-IN"/>
        </w:rPr>
        <w:t xml:space="preserve"> was included to display how death trends varied geographically over time, offering a layered view that combined both spatial and temporal insights. The map made it easy to observe which states were most impacted during specific phases of the pandemic, giving a comprehensive perspective on the evolving nature of COVID-19 fatalities across the U.S.</w:t>
      </w:r>
    </w:p>
    <w:p w14:paraId="617D0FDC" w14:textId="77777777" w:rsidR="00EA78FD" w:rsidRPr="00C84623" w:rsidRDefault="00EA78FD" w:rsidP="00EA78FD">
      <w:pPr>
        <w:tabs>
          <w:tab w:val="left" w:pos="360"/>
        </w:tabs>
        <w:spacing w:line="259" w:lineRule="auto"/>
        <w:ind w:right="1215"/>
        <w:rPr>
          <w:sz w:val="24"/>
          <w:lang w:val="en-IN"/>
        </w:rPr>
      </w:pPr>
    </w:p>
    <w:p w14:paraId="00F458AB" w14:textId="378AE349" w:rsidR="00420111" w:rsidRPr="00C84623" w:rsidRDefault="00420111" w:rsidP="00C84623">
      <w:pPr>
        <w:tabs>
          <w:tab w:val="left" w:pos="360"/>
        </w:tabs>
        <w:spacing w:line="259" w:lineRule="auto"/>
        <w:ind w:right="1215"/>
        <w:rPr>
          <w:sz w:val="24"/>
          <w:lang w:val="en-IN"/>
        </w:rPr>
      </w:pPr>
    </w:p>
    <w:p w14:paraId="5F8B3CA7" w14:textId="39A27CFB" w:rsidR="00405712" w:rsidRDefault="005C1C2D" w:rsidP="00405712">
      <w:pPr>
        <w:tabs>
          <w:tab w:val="left" w:pos="360"/>
        </w:tabs>
        <w:spacing w:line="259" w:lineRule="auto"/>
        <w:ind w:right="1215"/>
        <w:rPr>
          <w:sz w:val="24"/>
          <w:lang w:val="en-IN"/>
        </w:rPr>
      </w:pPr>
      <w:r>
        <w:rPr>
          <w:noProof/>
          <w:sz w:val="24"/>
          <w:lang w:val="en-IN"/>
        </w:rPr>
        <w:lastRenderedPageBreak/>
        <w:drawing>
          <wp:inline distT="0" distB="0" distL="0" distR="0" wp14:anchorId="29A18E0A" wp14:editId="08F84A04">
            <wp:extent cx="6301740" cy="4046220"/>
            <wp:effectExtent l="0" t="0" r="3810" b="0"/>
            <wp:docPr id="7744373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37324" name="Picture 77443732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13144" cy="4053542"/>
                    </a:xfrm>
                    <a:prstGeom prst="rect">
                      <a:avLst/>
                    </a:prstGeom>
                  </pic:spPr>
                </pic:pic>
              </a:graphicData>
            </a:graphic>
          </wp:inline>
        </w:drawing>
      </w:r>
    </w:p>
    <w:p w14:paraId="19DC4148" w14:textId="77777777" w:rsidR="00405712" w:rsidRDefault="00405712" w:rsidP="00405712">
      <w:pPr>
        <w:tabs>
          <w:tab w:val="left" w:pos="360"/>
        </w:tabs>
        <w:spacing w:line="259" w:lineRule="auto"/>
        <w:ind w:right="1215"/>
        <w:rPr>
          <w:sz w:val="24"/>
          <w:lang w:val="en-IN"/>
        </w:rPr>
      </w:pPr>
    </w:p>
    <w:p w14:paraId="5B2CC7BC" w14:textId="77777777" w:rsidR="00405712" w:rsidRDefault="00405712" w:rsidP="00405712">
      <w:pPr>
        <w:tabs>
          <w:tab w:val="left" w:pos="360"/>
        </w:tabs>
        <w:spacing w:line="259" w:lineRule="auto"/>
        <w:ind w:right="1215"/>
        <w:rPr>
          <w:sz w:val="24"/>
          <w:lang w:val="en-IN"/>
        </w:rPr>
      </w:pPr>
    </w:p>
    <w:p w14:paraId="5A6EA39C" w14:textId="77777777" w:rsidR="00EA78FD" w:rsidRDefault="00EA78FD" w:rsidP="00405712">
      <w:pPr>
        <w:tabs>
          <w:tab w:val="left" w:pos="360"/>
        </w:tabs>
        <w:spacing w:line="259" w:lineRule="auto"/>
        <w:ind w:right="1215"/>
        <w:rPr>
          <w:sz w:val="24"/>
          <w:lang w:val="en-IN"/>
        </w:rPr>
      </w:pPr>
    </w:p>
    <w:p w14:paraId="4D1BA32E" w14:textId="77777777" w:rsidR="00506F3C" w:rsidRDefault="00506F3C" w:rsidP="00405712">
      <w:pPr>
        <w:tabs>
          <w:tab w:val="left" w:pos="360"/>
        </w:tabs>
        <w:spacing w:line="259" w:lineRule="auto"/>
        <w:ind w:right="1215"/>
        <w:rPr>
          <w:sz w:val="24"/>
          <w:lang w:val="en-IN"/>
        </w:rPr>
      </w:pPr>
    </w:p>
    <w:p w14:paraId="711E3647" w14:textId="77777777" w:rsidR="00506F3C" w:rsidRDefault="00506F3C" w:rsidP="00405712">
      <w:pPr>
        <w:tabs>
          <w:tab w:val="left" w:pos="360"/>
        </w:tabs>
        <w:spacing w:line="259" w:lineRule="auto"/>
        <w:ind w:right="1215"/>
        <w:rPr>
          <w:sz w:val="24"/>
          <w:lang w:val="en-IN"/>
        </w:rPr>
      </w:pPr>
    </w:p>
    <w:p w14:paraId="5A0DEDF0" w14:textId="77777777" w:rsidR="00506F3C" w:rsidRDefault="00506F3C" w:rsidP="00405712">
      <w:pPr>
        <w:tabs>
          <w:tab w:val="left" w:pos="360"/>
        </w:tabs>
        <w:spacing w:line="259" w:lineRule="auto"/>
        <w:ind w:right="1215"/>
        <w:rPr>
          <w:sz w:val="24"/>
          <w:lang w:val="en-IN"/>
        </w:rPr>
      </w:pPr>
    </w:p>
    <w:p w14:paraId="0A9281E6" w14:textId="77777777" w:rsidR="00506F3C" w:rsidRDefault="00506F3C" w:rsidP="00405712">
      <w:pPr>
        <w:tabs>
          <w:tab w:val="left" w:pos="360"/>
        </w:tabs>
        <w:spacing w:line="259" w:lineRule="auto"/>
        <w:ind w:right="1215"/>
        <w:rPr>
          <w:sz w:val="24"/>
          <w:lang w:val="en-IN"/>
        </w:rPr>
      </w:pPr>
    </w:p>
    <w:p w14:paraId="330D331A" w14:textId="77777777" w:rsidR="00506F3C" w:rsidRDefault="00506F3C" w:rsidP="00405712">
      <w:pPr>
        <w:tabs>
          <w:tab w:val="left" w:pos="360"/>
        </w:tabs>
        <w:spacing w:line="259" w:lineRule="auto"/>
        <w:ind w:right="1215"/>
        <w:rPr>
          <w:sz w:val="24"/>
          <w:lang w:val="en-IN"/>
        </w:rPr>
      </w:pPr>
    </w:p>
    <w:p w14:paraId="4C8B5BB3" w14:textId="77777777" w:rsidR="00506F3C" w:rsidRDefault="00506F3C" w:rsidP="00405712">
      <w:pPr>
        <w:tabs>
          <w:tab w:val="left" w:pos="360"/>
        </w:tabs>
        <w:spacing w:line="259" w:lineRule="auto"/>
        <w:ind w:right="1215"/>
        <w:rPr>
          <w:sz w:val="24"/>
          <w:lang w:val="en-IN"/>
        </w:rPr>
      </w:pPr>
    </w:p>
    <w:p w14:paraId="08183892" w14:textId="77777777" w:rsidR="00506F3C" w:rsidRDefault="00506F3C" w:rsidP="00405712">
      <w:pPr>
        <w:tabs>
          <w:tab w:val="left" w:pos="360"/>
        </w:tabs>
        <w:spacing w:line="259" w:lineRule="auto"/>
        <w:ind w:right="1215"/>
        <w:rPr>
          <w:sz w:val="24"/>
          <w:lang w:val="en-IN"/>
        </w:rPr>
      </w:pPr>
    </w:p>
    <w:p w14:paraId="1E93E3A7" w14:textId="77777777" w:rsidR="00506F3C" w:rsidRDefault="00506F3C" w:rsidP="00405712">
      <w:pPr>
        <w:tabs>
          <w:tab w:val="left" w:pos="360"/>
        </w:tabs>
        <w:spacing w:line="259" w:lineRule="auto"/>
        <w:ind w:right="1215"/>
        <w:rPr>
          <w:sz w:val="24"/>
          <w:lang w:val="en-IN"/>
        </w:rPr>
      </w:pPr>
    </w:p>
    <w:p w14:paraId="1F6A865D" w14:textId="77777777" w:rsidR="00506F3C" w:rsidRDefault="00506F3C" w:rsidP="00405712">
      <w:pPr>
        <w:tabs>
          <w:tab w:val="left" w:pos="360"/>
        </w:tabs>
        <w:spacing w:line="259" w:lineRule="auto"/>
        <w:ind w:right="1215"/>
        <w:rPr>
          <w:sz w:val="24"/>
          <w:lang w:val="en-IN"/>
        </w:rPr>
      </w:pPr>
    </w:p>
    <w:p w14:paraId="368C2F34" w14:textId="77777777" w:rsidR="00506F3C" w:rsidRDefault="00506F3C" w:rsidP="00405712">
      <w:pPr>
        <w:tabs>
          <w:tab w:val="left" w:pos="360"/>
        </w:tabs>
        <w:spacing w:line="259" w:lineRule="auto"/>
        <w:ind w:right="1215"/>
        <w:rPr>
          <w:sz w:val="24"/>
          <w:lang w:val="en-IN"/>
        </w:rPr>
      </w:pPr>
    </w:p>
    <w:p w14:paraId="6599348B" w14:textId="77777777" w:rsidR="00506F3C" w:rsidRDefault="00506F3C" w:rsidP="00405712">
      <w:pPr>
        <w:tabs>
          <w:tab w:val="left" w:pos="360"/>
        </w:tabs>
        <w:spacing w:line="259" w:lineRule="auto"/>
        <w:ind w:right="1215"/>
        <w:rPr>
          <w:sz w:val="24"/>
          <w:lang w:val="en-IN"/>
        </w:rPr>
      </w:pPr>
    </w:p>
    <w:p w14:paraId="264A3736" w14:textId="77777777" w:rsidR="00506F3C" w:rsidRDefault="00506F3C" w:rsidP="00405712">
      <w:pPr>
        <w:tabs>
          <w:tab w:val="left" w:pos="360"/>
        </w:tabs>
        <w:spacing w:line="259" w:lineRule="auto"/>
        <w:ind w:right="1215"/>
        <w:rPr>
          <w:sz w:val="24"/>
          <w:lang w:val="en-IN"/>
        </w:rPr>
      </w:pPr>
    </w:p>
    <w:p w14:paraId="716E7587" w14:textId="77777777" w:rsidR="00506F3C" w:rsidRDefault="00506F3C" w:rsidP="00405712">
      <w:pPr>
        <w:tabs>
          <w:tab w:val="left" w:pos="360"/>
        </w:tabs>
        <w:spacing w:line="259" w:lineRule="auto"/>
        <w:ind w:right="1215"/>
        <w:rPr>
          <w:sz w:val="24"/>
          <w:lang w:val="en-IN"/>
        </w:rPr>
      </w:pPr>
    </w:p>
    <w:p w14:paraId="48DDD30C" w14:textId="77777777" w:rsidR="00506F3C" w:rsidRDefault="00506F3C" w:rsidP="00405712">
      <w:pPr>
        <w:tabs>
          <w:tab w:val="left" w:pos="360"/>
        </w:tabs>
        <w:spacing w:line="259" w:lineRule="auto"/>
        <w:ind w:right="1215"/>
        <w:rPr>
          <w:sz w:val="24"/>
          <w:lang w:val="en-IN"/>
        </w:rPr>
      </w:pPr>
    </w:p>
    <w:p w14:paraId="0712EBA3" w14:textId="77777777" w:rsidR="00506F3C" w:rsidRDefault="00506F3C" w:rsidP="00405712">
      <w:pPr>
        <w:tabs>
          <w:tab w:val="left" w:pos="360"/>
        </w:tabs>
        <w:spacing w:line="259" w:lineRule="auto"/>
        <w:ind w:right="1215"/>
        <w:rPr>
          <w:sz w:val="24"/>
          <w:lang w:val="en-IN"/>
        </w:rPr>
      </w:pPr>
    </w:p>
    <w:p w14:paraId="574FC8DB" w14:textId="77777777" w:rsidR="00506F3C" w:rsidRDefault="00506F3C" w:rsidP="00405712">
      <w:pPr>
        <w:tabs>
          <w:tab w:val="left" w:pos="360"/>
        </w:tabs>
        <w:spacing w:line="259" w:lineRule="auto"/>
        <w:ind w:right="1215"/>
        <w:rPr>
          <w:sz w:val="24"/>
          <w:lang w:val="en-IN"/>
        </w:rPr>
      </w:pPr>
    </w:p>
    <w:p w14:paraId="72D38E83" w14:textId="77777777" w:rsidR="00506F3C" w:rsidRDefault="00506F3C" w:rsidP="00405712">
      <w:pPr>
        <w:tabs>
          <w:tab w:val="left" w:pos="360"/>
        </w:tabs>
        <w:spacing w:line="259" w:lineRule="auto"/>
        <w:ind w:right="1215"/>
        <w:rPr>
          <w:sz w:val="24"/>
          <w:lang w:val="en-IN"/>
        </w:rPr>
      </w:pPr>
    </w:p>
    <w:p w14:paraId="14B19CF7" w14:textId="77777777" w:rsidR="00506F3C" w:rsidRDefault="00506F3C" w:rsidP="00405712">
      <w:pPr>
        <w:tabs>
          <w:tab w:val="left" w:pos="360"/>
        </w:tabs>
        <w:spacing w:line="259" w:lineRule="auto"/>
        <w:ind w:right="1215"/>
        <w:rPr>
          <w:sz w:val="24"/>
          <w:lang w:val="en-IN"/>
        </w:rPr>
      </w:pPr>
    </w:p>
    <w:p w14:paraId="2396FB47" w14:textId="77777777" w:rsidR="00506F3C" w:rsidRDefault="00506F3C" w:rsidP="00405712">
      <w:pPr>
        <w:tabs>
          <w:tab w:val="left" w:pos="360"/>
        </w:tabs>
        <w:spacing w:line="259" w:lineRule="auto"/>
        <w:ind w:right="1215"/>
        <w:rPr>
          <w:sz w:val="24"/>
          <w:lang w:val="en-IN"/>
        </w:rPr>
      </w:pPr>
    </w:p>
    <w:p w14:paraId="1A63B390" w14:textId="77777777" w:rsidR="00506F3C" w:rsidRDefault="00506F3C" w:rsidP="00405712">
      <w:pPr>
        <w:tabs>
          <w:tab w:val="left" w:pos="360"/>
        </w:tabs>
        <w:spacing w:line="259" w:lineRule="auto"/>
        <w:ind w:right="1215"/>
        <w:rPr>
          <w:sz w:val="24"/>
          <w:lang w:val="en-IN"/>
        </w:rPr>
      </w:pPr>
    </w:p>
    <w:p w14:paraId="3FE0C0FB" w14:textId="77777777" w:rsidR="00506F3C" w:rsidRDefault="00506F3C" w:rsidP="00405712">
      <w:pPr>
        <w:tabs>
          <w:tab w:val="left" w:pos="360"/>
        </w:tabs>
        <w:spacing w:line="259" w:lineRule="auto"/>
        <w:ind w:right="1215"/>
        <w:rPr>
          <w:sz w:val="24"/>
          <w:lang w:val="en-IN"/>
        </w:rPr>
      </w:pPr>
    </w:p>
    <w:p w14:paraId="4E215FEA" w14:textId="77777777" w:rsidR="00506F3C" w:rsidRDefault="00506F3C" w:rsidP="00405712">
      <w:pPr>
        <w:tabs>
          <w:tab w:val="left" w:pos="360"/>
        </w:tabs>
        <w:spacing w:line="259" w:lineRule="auto"/>
        <w:ind w:right="1215"/>
        <w:rPr>
          <w:sz w:val="24"/>
          <w:lang w:val="en-IN"/>
        </w:rPr>
      </w:pPr>
    </w:p>
    <w:p w14:paraId="73B95A3C" w14:textId="77777777" w:rsidR="00506F3C" w:rsidRDefault="00506F3C" w:rsidP="00405712">
      <w:pPr>
        <w:tabs>
          <w:tab w:val="left" w:pos="360"/>
        </w:tabs>
        <w:spacing w:line="259" w:lineRule="auto"/>
        <w:ind w:right="1215"/>
        <w:rPr>
          <w:sz w:val="24"/>
          <w:lang w:val="en-IN"/>
        </w:rPr>
      </w:pPr>
    </w:p>
    <w:p w14:paraId="0F2DC7F5" w14:textId="77777777" w:rsidR="00506F3C" w:rsidRDefault="00506F3C" w:rsidP="00405712">
      <w:pPr>
        <w:tabs>
          <w:tab w:val="left" w:pos="360"/>
        </w:tabs>
        <w:spacing w:line="259" w:lineRule="auto"/>
        <w:ind w:right="1215"/>
        <w:rPr>
          <w:sz w:val="24"/>
          <w:lang w:val="en-IN"/>
        </w:rPr>
      </w:pPr>
    </w:p>
    <w:p w14:paraId="038B0BC3" w14:textId="77777777" w:rsidR="00506F3C" w:rsidRDefault="00506F3C" w:rsidP="00405712">
      <w:pPr>
        <w:tabs>
          <w:tab w:val="left" w:pos="360"/>
        </w:tabs>
        <w:spacing w:line="259" w:lineRule="auto"/>
        <w:ind w:right="1215"/>
        <w:rPr>
          <w:sz w:val="24"/>
          <w:lang w:val="en-IN"/>
        </w:rPr>
      </w:pPr>
    </w:p>
    <w:p w14:paraId="27CF1596" w14:textId="77777777" w:rsidR="00EA78FD" w:rsidRPr="004818A0" w:rsidRDefault="00EA78FD" w:rsidP="00405712">
      <w:pPr>
        <w:tabs>
          <w:tab w:val="left" w:pos="360"/>
        </w:tabs>
        <w:spacing w:line="259" w:lineRule="auto"/>
        <w:ind w:right="1215"/>
        <w:rPr>
          <w:sz w:val="24"/>
          <w:lang w:val="en-IN"/>
        </w:rPr>
      </w:pPr>
    </w:p>
    <w:p w14:paraId="1E97299A" w14:textId="19303229" w:rsidR="004818A0" w:rsidRPr="004818A0" w:rsidRDefault="004818A0" w:rsidP="004818A0">
      <w:pPr>
        <w:numPr>
          <w:ilvl w:val="0"/>
          <w:numId w:val="30"/>
        </w:numPr>
        <w:tabs>
          <w:tab w:val="left" w:pos="360"/>
        </w:tabs>
        <w:spacing w:line="259" w:lineRule="auto"/>
        <w:ind w:right="1215"/>
        <w:rPr>
          <w:sz w:val="24"/>
          <w:lang w:val="en-IN"/>
        </w:rPr>
      </w:pPr>
      <w:r w:rsidRPr="004818A0">
        <w:rPr>
          <w:b/>
          <w:bCs/>
          <w:sz w:val="24"/>
          <w:lang w:val="en-IN"/>
        </w:rPr>
        <w:t xml:space="preserve">Objective 5: Combined </w:t>
      </w:r>
      <w:r w:rsidR="005C1C2D">
        <w:rPr>
          <w:b/>
          <w:bCs/>
          <w:sz w:val="24"/>
          <w:lang w:val="en-IN"/>
        </w:rPr>
        <w:t>Years</w:t>
      </w:r>
      <w:r w:rsidRPr="004818A0">
        <w:rPr>
          <w:b/>
          <w:bCs/>
          <w:sz w:val="24"/>
          <w:lang w:val="en-IN"/>
        </w:rPr>
        <w:t xml:space="preserve"> and </w:t>
      </w:r>
      <w:r w:rsidR="005C1C2D">
        <w:rPr>
          <w:b/>
          <w:bCs/>
          <w:sz w:val="24"/>
          <w:lang w:val="en-IN"/>
        </w:rPr>
        <w:t>Months</w:t>
      </w:r>
      <w:r w:rsidRPr="004818A0">
        <w:rPr>
          <w:b/>
          <w:bCs/>
          <w:sz w:val="24"/>
          <w:lang w:val="en-IN"/>
        </w:rPr>
        <w:t xml:space="preserve"> Analysis</w:t>
      </w:r>
    </w:p>
    <w:p w14:paraId="604F178E" w14:textId="532D3B40" w:rsidR="00686C5D" w:rsidRDefault="00686C5D" w:rsidP="00686C5D">
      <w:pPr>
        <w:numPr>
          <w:ilvl w:val="1"/>
          <w:numId w:val="30"/>
        </w:numPr>
        <w:tabs>
          <w:tab w:val="left" w:pos="360"/>
        </w:tabs>
        <w:spacing w:line="259" w:lineRule="auto"/>
        <w:ind w:right="1215"/>
        <w:rPr>
          <w:sz w:val="24"/>
          <w:lang w:val="en-IN"/>
        </w:rPr>
      </w:pPr>
      <w:r w:rsidRPr="00686C5D">
        <w:rPr>
          <w:b/>
          <w:bCs/>
          <w:sz w:val="24"/>
          <w:lang w:val="en-IN"/>
        </w:rPr>
        <w:t>General Description:</w:t>
      </w:r>
      <w:r w:rsidRPr="00686C5D">
        <w:rPr>
          <w:sz w:val="24"/>
          <w:lang w:val="en-IN"/>
        </w:rPr>
        <w:br/>
        <w:t xml:space="preserve">This objective aims to investigate the </w:t>
      </w:r>
      <w:r w:rsidRPr="00686C5D">
        <w:rPr>
          <w:b/>
          <w:bCs/>
          <w:sz w:val="24"/>
          <w:lang w:val="en-IN"/>
        </w:rPr>
        <w:t>relationship between age and gender</w:t>
      </w:r>
      <w:r w:rsidRPr="00686C5D">
        <w:rPr>
          <w:sz w:val="24"/>
          <w:lang w:val="en-IN"/>
        </w:rPr>
        <w:t xml:space="preserve"> in COVID-19-related deaths, highlighting how these two demographic variables interact to influence mortality outcomes. While earlier objectives examined age and gender separately, this deeper analysis focuses on their intersection—providing a more comprehensive understanding of vulnerable populations. Identifying how gender-related risk varies across different age groups can support targeted interventions, healthcare resource planning, and public health education campaigns tailored to specific at-risk communities.</w:t>
      </w:r>
    </w:p>
    <w:p w14:paraId="7DA85431" w14:textId="77777777" w:rsidR="00686C5D" w:rsidRPr="00686C5D" w:rsidRDefault="00686C5D" w:rsidP="00686C5D">
      <w:pPr>
        <w:tabs>
          <w:tab w:val="left" w:pos="360"/>
        </w:tabs>
        <w:spacing w:line="259" w:lineRule="auto"/>
        <w:ind w:left="1211" w:right="1215"/>
        <w:rPr>
          <w:sz w:val="24"/>
          <w:lang w:val="en-IN"/>
        </w:rPr>
      </w:pPr>
    </w:p>
    <w:p w14:paraId="55479A9F" w14:textId="77777777" w:rsidR="00686C5D" w:rsidRDefault="00686C5D" w:rsidP="00686C5D">
      <w:pPr>
        <w:numPr>
          <w:ilvl w:val="1"/>
          <w:numId w:val="30"/>
        </w:numPr>
        <w:tabs>
          <w:tab w:val="left" w:pos="360"/>
          <w:tab w:val="num" w:pos="720"/>
        </w:tabs>
        <w:spacing w:line="259" w:lineRule="auto"/>
        <w:ind w:right="1215"/>
        <w:rPr>
          <w:sz w:val="24"/>
          <w:lang w:val="en-IN"/>
        </w:rPr>
      </w:pPr>
      <w:r w:rsidRPr="00686C5D">
        <w:rPr>
          <w:b/>
          <w:bCs/>
          <w:sz w:val="24"/>
          <w:lang w:val="en-IN"/>
        </w:rPr>
        <w:t>Specific Requirements:</w:t>
      </w:r>
      <w:r w:rsidRPr="00686C5D">
        <w:rPr>
          <w:sz w:val="24"/>
          <w:lang w:val="en-IN"/>
        </w:rPr>
        <w:br/>
        <w:t xml:space="preserve">The dataset was first </w:t>
      </w:r>
      <w:proofErr w:type="spellStart"/>
      <w:r w:rsidRPr="00686C5D">
        <w:rPr>
          <w:sz w:val="24"/>
          <w:lang w:val="en-IN"/>
        </w:rPr>
        <w:t>preprocessed</w:t>
      </w:r>
      <w:proofErr w:type="spellEnd"/>
      <w:r w:rsidRPr="00686C5D">
        <w:rPr>
          <w:sz w:val="24"/>
          <w:lang w:val="en-IN"/>
        </w:rPr>
        <w:t xml:space="preserve"> to include well-defined </w:t>
      </w:r>
      <w:r w:rsidRPr="00686C5D">
        <w:rPr>
          <w:b/>
          <w:bCs/>
          <w:sz w:val="24"/>
          <w:lang w:val="en-IN"/>
        </w:rPr>
        <w:t>age group categories</w:t>
      </w:r>
      <w:r w:rsidRPr="00686C5D">
        <w:rPr>
          <w:sz w:val="24"/>
          <w:lang w:val="en-IN"/>
        </w:rPr>
        <w:t xml:space="preserve"> and </w:t>
      </w:r>
      <w:r w:rsidRPr="00686C5D">
        <w:rPr>
          <w:b/>
          <w:bCs/>
          <w:sz w:val="24"/>
          <w:lang w:val="en-IN"/>
        </w:rPr>
        <w:t>gender identifiers</w:t>
      </w:r>
      <w:r w:rsidRPr="00686C5D">
        <w:rPr>
          <w:sz w:val="24"/>
          <w:lang w:val="en-IN"/>
        </w:rPr>
        <w:t xml:space="preserve"> (Male, Female, Unknown). Data was then </w:t>
      </w:r>
      <w:proofErr w:type="gramStart"/>
      <w:r w:rsidRPr="00686C5D">
        <w:rPr>
          <w:b/>
          <w:bCs/>
          <w:sz w:val="24"/>
          <w:lang w:val="en-IN"/>
        </w:rPr>
        <w:t>cross-tabulated</w:t>
      </w:r>
      <w:proofErr w:type="gramEnd"/>
      <w:r w:rsidRPr="00686C5D">
        <w:rPr>
          <w:sz w:val="24"/>
          <w:lang w:val="en-IN"/>
        </w:rPr>
        <w:t xml:space="preserve"> by age and gender, calculating death counts for each combination. This allowed the creation of a detailed matrix, showing how mortality numbers varied not only by age or gender independently, but also by their </w:t>
      </w:r>
      <w:r w:rsidRPr="00686C5D">
        <w:rPr>
          <w:b/>
          <w:bCs/>
          <w:sz w:val="24"/>
          <w:lang w:val="en-IN"/>
        </w:rPr>
        <w:t>combined effect</w:t>
      </w:r>
      <w:r w:rsidRPr="00686C5D">
        <w:rPr>
          <w:sz w:val="24"/>
          <w:lang w:val="en-IN"/>
        </w:rPr>
        <w:t>. Standardization of category names was performed to avoid duplication or misclassification during grouping. The data structure also ensured compatibility with interactive elements such as slicers in the Excel dashboard.</w:t>
      </w:r>
    </w:p>
    <w:p w14:paraId="3131595A" w14:textId="77777777" w:rsidR="00686C5D" w:rsidRDefault="00686C5D" w:rsidP="00686C5D">
      <w:pPr>
        <w:pStyle w:val="ListParagraph"/>
        <w:rPr>
          <w:sz w:val="24"/>
          <w:lang w:val="en-IN"/>
        </w:rPr>
      </w:pPr>
    </w:p>
    <w:p w14:paraId="0E536AB5" w14:textId="77777777" w:rsidR="00686C5D" w:rsidRPr="00686C5D" w:rsidRDefault="00686C5D" w:rsidP="00686C5D">
      <w:pPr>
        <w:tabs>
          <w:tab w:val="left" w:pos="360"/>
        </w:tabs>
        <w:spacing w:line="259" w:lineRule="auto"/>
        <w:ind w:left="1211" w:right="1215"/>
        <w:rPr>
          <w:sz w:val="24"/>
          <w:lang w:val="en-IN"/>
        </w:rPr>
      </w:pPr>
    </w:p>
    <w:p w14:paraId="37039F27" w14:textId="77777777" w:rsidR="00686C5D" w:rsidRDefault="00686C5D" w:rsidP="00686C5D">
      <w:pPr>
        <w:numPr>
          <w:ilvl w:val="1"/>
          <w:numId w:val="30"/>
        </w:numPr>
        <w:tabs>
          <w:tab w:val="left" w:pos="360"/>
          <w:tab w:val="num" w:pos="720"/>
        </w:tabs>
        <w:spacing w:line="259" w:lineRule="auto"/>
        <w:ind w:right="1215"/>
        <w:rPr>
          <w:sz w:val="24"/>
          <w:lang w:val="en-IN"/>
        </w:rPr>
      </w:pPr>
      <w:r w:rsidRPr="00686C5D">
        <w:rPr>
          <w:b/>
          <w:bCs/>
          <w:sz w:val="24"/>
          <w:lang w:val="en-IN"/>
        </w:rPr>
        <w:t>Analysis Results:</w:t>
      </w:r>
      <w:r w:rsidRPr="00686C5D">
        <w:rPr>
          <w:sz w:val="24"/>
          <w:lang w:val="en-IN"/>
        </w:rPr>
        <w:br/>
        <w:t xml:space="preserve">The analysis revealed a </w:t>
      </w:r>
      <w:r w:rsidRPr="00686C5D">
        <w:rPr>
          <w:b/>
          <w:bCs/>
          <w:sz w:val="24"/>
          <w:lang w:val="en-IN"/>
        </w:rPr>
        <w:t>concentrated pattern of higher deaths among older males</w:t>
      </w:r>
      <w:r w:rsidRPr="00686C5D">
        <w:rPr>
          <w:sz w:val="24"/>
          <w:lang w:val="en-IN"/>
        </w:rPr>
        <w:t xml:space="preserve">, particularly in the 65–74 and 75–84 age groups. As age increased, the gap between male and female deaths widened, with males showing disproportionately higher numbers. This pattern was consistent across most states and time frames. While female fatalities were also significant in higher age groups, the upward trend for males was noticeably steeper. In younger age brackets, such as 25–44, the gender gap was narrower but still observable. The results suggest a </w:t>
      </w:r>
      <w:r w:rsidRPr="00686C5D">
        <w:rPr>
          <w:b/>
          <w:bCs/>
          <w:sz w:val="24"/>
          <w:lang w:val="en-IN"/>
        </w:rPr>
        <w:t>compounding effect</w:t>
      </w:r>
      <w:r w:rsidRPr="00686C5D">
        <w:rPr>
          <w:sz w:val="24"/>
          <w:lang w:val="en-IN"/>
        </w:rPr>
        <w:t xml:space="preserve"> where age amplifies gender-based vulnerability.</w:t>
      </w:r>
    </w:p>
    <w:p w14:paraId="50A2C72F" w14:textId="77777777" w:rsidR="00686C5D" w:rsidRPr="00686C5D" w:rsidRDefault="00686C5D" w:rsidP="00686C5D">
      <w:pPr>
        <w:tabs>
          <w:tab w:val="left" w:pos="360"/>
        </w:tabs>
        <w:spacing w:line="259" w:lineRule="auto"/>
        <w:ind w:left="1211" w:right="1215"/>
        <w:rPr>
          <w:sz w:val="24"/>
          <w:lang w:val="en-IN"/>
        </w:rPr>
      </w:pPr>
    </w:p>
    <w:p w14:paraId="20FD6965" w14:textId="77777777" w:rsidR="00686C5D" w:rsidRPr="00686C5D" w:rsidRDefault="00686C5D" w:rsidP="00686C5D">
      <w:pPr>
        <w:numPr>
          <w:ilvl w:val="1"/>
          <w:numId w:val="30"/>
        </w:numPr>
        <w:tabs>
          <w:tab w:val="left" w:pos="360"/>
          <w:tab w:val="num" w:pos="720"/>
        </w:tabs>
        <w:spacing w:line="259" w:lineRule="auto"/>
        <w:ind w:right="1215"/>
        <w:rPr>
          <w:sz w:val="24"/>
          <w:lang w:val="en-IN"/>
        </w:rPr>
      </w:pPr>
      <w:r w:rsidRPr="00686C5D">
        <w:rPr>
          <w:b/>
          <w:bCs/>
          <w:sz w:val="24"/>
          <w:lang w:val="en-IN"/>
        </w:rPr>
        <w:t>Visualization:</w:t>
      </w:r>
      <w:r w:rsidRPr="00686C5D">
        <w:rPr>
          <w:sz w:val="24"/>
          <w:lang w:val="en-IN"/>
        </w:rPr>
        <w:br/>
        <w:t xml:space="preserve">A </w:t>
      </w:r>
      <w:r w:rsidRPr="00686C5D">
        <w:rPr>
          <w:b/>
          <w:bCs/>
          <w:sz w:val="24"/>
          <w:lang w:val="en-IN"/>
        </w:rPr>
        <w:t>scatter chart</w:t>
      </w:r>
      <w:r w:rsidRPr="00686C5D">
        <w:rPr>
          <w:sz w:val="24"/>
          <w:lang w:val="en-IN"/>
        </w:rPr>
        <w:t xml:space="preserve"> was used to visualize the relationship between age and gender in COVID-19 deaths. Each point on the chart represents a data combination of age group and gender, with the </w:t>
      </w:r>
      <w:r w:rsidRPr="00686C5D">
        <w:rPr>
          <w:b/>
          <w:bCs/>
          <w:sz w:val="24"/>
          <w:lang w:val="en-IN"/>
        </w:rPr>
        <w:t>x-axis</w:t>
      </w:r>
      <w:r w:rsidRPr="00686C5D">
        <w:rPr>
          <w:sz w:val="24"/>
          <w:lang w:val="en-IN"/>
        </w:rPr>
        <w:t xml:space="preserve"> showing age groups and the </w:t>
      </w:r>
      <w:r w:rsidRPr="00686C5D">
        <w:rPr>
          <w:b/>
          <w:bCs/>
          <w:sz w:val="24"/>
          <w:lang w:val="en-IN"/>
        </w:rPr>
        <w:t>y-axis</w:t>
      </w:r>
      <w:r w:rsidRPr="00686C5D">
        <w:rPr>
          <w:sz w:val="24"/>
          <w:lang w:val="en-IN"/>
        </w:rPr>
        <w:t xml:space="preserve"> indicating death counts. Different </w:t>
      </w:r>
      <w:proofErr w:type="spellStart"/>
      <w:r w:rsidRPr="00686C5D">
        <w:rPr>
          <w:sz w:val="24"/>
          <w:lang w:val="en-IN"/>
        </w:rPr>
        <w:t>colors</w:t>
      </w:r>
      <w:proofErr w:type="spellEnd"/>
      <w:r w:rsidRPr="00686C5D">
        <w:rPr>
          <w:sz w:val="24"/>
          <w:lang w:val="en-IN"/>
        </w:rPr>
        <w:t xml:space="preserve"> or markers were used to distinguish gender categories, making it easy to spot disparities.</w:t>
      </w:r>
      <w:r w:rsidRPr="00686C5D">
        <w:rPr>
          <w:sz w:val="24"/>
          <w:lang w:val="en-IN"/>
        </w:rPr>
        <w:br/>
        <w:t xml:space="preserve">To enhance user interaction and allow dynamic exploration, a </w:t>
      </w:r>
      <w:r w:rsidRPr="00686C5D">
        <w:rPr>
          <w:b/>
          <w:bCs/>
          <w:sz w:val="24"/>
          <w:lang w:val="en-IN"/>
        </w:rPr>
        <w:t>slicer</w:t>
      </w:r>
      <w:r w:rsidRPr="00686C5D">
        <w:rPr>
          <w:sz w:val="24"/>
          <w:lang w:val="en-IN"/>
        </w:rPr>
        <w:t xml:space="preserve"> was integrated into the dashboard. This slicer enables filtering by other variables such as </w:t>
      </w:r>
      <w:r w:rsidRPr="00686C5D">
        <w:rPr>
          <w:b/>
          <w:bCs/>
          <w:sz w:val="24"/>
          <w:lang w:val="en-IN"/>
        </w:rPr>
        <w:t>state</w:t>
      </w:r>
      <w:r w:rsidRPr="00686C5D">
        <w:rPr>
          <w:sz w:val="24"/>
          <w:lang w:val="en-IN"/>
        </w:rPr>
        <w:t xml:space="preserve"> or </w:t>
      </w:r>
      <w:proofErr w:type="gramStart"/>
      <w:r w:rsidRPr="00686C5D">
        <w:rPr>
          <w:b/>
          <w:bCs/>
          <w:sz w:val="24"/>
          <w:lang w:val="en-IN"/>
        </w:rPr>
        <w:t>time period</w:t>
      </w:r>
      <w:proofErr w:type="gramEnd"/>
      <w:r w:rsidRPr="00686C5D">
        <w:rPr>
          <w:sz w:val="24"/>
          <w:lang w:val="en-IN"/>
        </w:rPr>
        <w:t>, providing users with the flexibility to examine specific subsets of data. For instance, a user could view how gender-based mortality trends changed over time or varied from one state to another. This interactive feature transforms the scatter chart from a static visual into a powerful tool for multidimensional analysis.</w:t>
      </w:r>
    </w:p>
    <w:p w14:paraId="3E36A257" w14:textId="0FC038E8" w:rsidR="004818A0" w:rsidRDefault="004818A0" w:rsidP="00686C5D">
      <w:pPr>
        <w:tabs>
          <w:tab w:val="left" w:pos="360"/>
        </w:tabs>
        <w:spacing w:line="259" w:lineRule="auto"/>
        <w:ind w:left="851" w:right="1215"/>
        <w:rPr>
          <w:sz w:val="24"/>
          <w:lang w:val="en-IN"/>
        </w:rPr>
      </w:pPr>
    </w:p>
    <w:p w14:paraId="76680452" w14:textId="77777777" w:rsidR="00506F3C" w:rsidRDefault="00506F3C" w:rsidP="00686C5D">
      <w:pPr>
        <w:tabs>
          <w:tab w:val="left" w:pos="360"/>
        </w:tabs>
        <w:spacing w:line="259" w:lineRule="auto"/>
        <w:ind w:left="851" w:right="1215"/>
        <w:rPr>
          <w:sz w:val="24"/>
          <w:lang w:val="en-IN"/>
        </w:rPr>
      </w:pPr>
    </w:p>
    <w:p w14:paraId="735EA504" w14:textId="77777777" w:rsidR="00506F3C" w:rsidRDefault="00506F3C" w:rsidP="00686C5D">
      <w:pPr>
        <w:tabs>
          <w:tab w:val="left" w:pos="360"/>
        </w:tabs>
        <w:spacing w:line="259" w:lineRule="auto"/>
        <w:ind w:left="851" w:right="1215"/>
        <w:rPr>
          <w:sz w:val="24"/>
          <w:lang w:val="en-IN"/>
        </w:rPr>
      </w:pPr>
    </w:p>
    <w:p w14:paraId="7FEAEF05" w14:textId="77777777" w:rsidR="00506F3C" w:rsidRDefault="00506F3C" w:rsidP="00686C5D">
      <w:pPr>
        <w:tabs>
          <w:tab w:val="left" w:pos="360"/>
        </w:tabs>
        <w:spacing w:line="259" w:lineRule="auto"/>
        <w:ind w:left="851" w:right="1215"/>
        <w:rPr>
          <w:sz w:val="24"/>
          <w:lang w:val="en-IN"/>
        </w:rPr>
      </w:pPr>
    </w:p>
    <w:p w14:paraId="2ABD2C6D" w14:textId="77777777" w:rsidR="00506F3C" w:rsidRDefault="00506F3C" w:rsidP="00686C5D">
      <w:pPr>
        <w:tabs>
          <w:tab w:val="left" w:pos="360"/>
        </w:tabs>
        <w:spacing w:line="259" w:lineRule="auto"/>
        <w:ind w:left="851" w:right="1215"/>
        <w:rPr>
          <w:sz w:val="24"/>
          <w:lang w:val="en-IN"/>
        </w:rPr>
      </w:pPr>
    </w:p>
    <w:p w14:paraId="547EC753" w14:textId="77777777" w:rsidR="00506F3C" w:rsidRDefault="00506F3C" w:rsidP="00686C5D">
      <w:pPr>
        <w:tabs>
          <w:tab w:val="left" w:pos="360"/>
        </w:tabs>
        <w:spacing w:line="259" w:lineRule="auto"/>
        <w:ind w:left="851" w:right="1215"/>
        <w:rPr>
          <w:sz w:val="24"/>
          <w:lang w:val="en-IN"/>
        </w:rPr>
      </w:pPr>
    </w:p>
    <w:p w14:paraId="2111BEE4" w14:textId="77777777" w:rsidR="00506F3C" w:rsidRDefault="00506F3C" w:rsidP="00686C5D">
      <w:pPr>
        <w:tabs>
          <w:tab w:val="left" w:pos="360"/>
        </w:tabs>
        <w:spacing w:line="259" w:lineRule="auto"/>
        <w:ind w:left="851" w:right="1215"/>
        <w:rPr>
          <w:sz w:val="24"/>
          <w:lang w:val="en-IN"/>
        </w:rPr>
      </w:pPr>
    </w:p>
    <w:p w14:paraId="456C31CC" w14:textId="77777777" w:rsidR="00506F3C" w:rsidRDefault="00506F3C" w:rsidP="00686C5D">
      <w:pPr>
        <w:tabs>
          <w:tab w:val="left" w:pos="360"/>
        </w:tabs>
        <w:spacing w:line="259" w:lineRule="auto"/>
        <w:ind w:left="851" w:right="1215"/>
        <w:rPr>
          <w:sz w:val="24"/>
          <w:lang w:val="en-IN"/>
        </w:rPr>
      </w:pPr>
    </w:p>
    <w:p w14:paraId="5C7459E6" w14:textId="77777777" w:rsidR="00506F3C" w:rsidRDefault="00506F3C" w:rsidP="00686C5D">
      <w:pPr>
        <w:tabs>
          <w:tab w:val="left" w:pos="360"/>
        </w:tabs>
        <w:spacing w:line="259" w:lineRule="auto"/>
        <w:ind w:left="851" w:right="1215"/>
        <w:rPr>
          <w:sz w:val="24"/>
          <w:lang w:val="en-IN"/>
        </w:rPr>
      </w:pPr>
    </w:p>
    <w:p w14:paraId="64F9C704" w14:textId="77777777" w:rsidR="00506F3C" w:rsidRDefault="00506F3C" w:rsidP="00686C5D">
      <w:pPr>
        <w:tabs>
          <w:tab w:val="left" w:pos="360"/>
        </w:tabs>
        <w:spacing w:line="259" w:lineRule="auto"/>
        <w:ind w:left="851" w:right="1215"/>
        <w:rPr>
          <w:sz w:val="24"/>
          <w:lang w:val="en-IN"/>
        </w:rPr>
      </w:pPr>
    </w:p>
    <w:p w14:paraId="1C05DC04" w14:textId="77777777" w:rsidR="00506F3C" w:rsidRDefault="00506F3C" w:rsidP="00686C5D">
      <w:pPr>
        <w:tabs>
          <w:tab w:val="left" w:pos="360"/>
        </w:tabs>
        <w:spacing w:line="259" w:lineRule="auto"/>
        <w:ind w:left="851" w:right="1215"/>
        <w:rPr>
          <w:sz w:val="24"/>
          <w:lang w:val="en-IN"/>
        </w:rPr>
      </w:pPr>
    </w:p>
    <w:p w14:paraId="5291C54B" w14:textId="7BFD5B91" w:rsidR="005C1C2D" w:rsidRDefault="005C1C2D" w:rsidP="005C1C2D">
      <w:pPr>
        <w:tabs>
          <w:tab w:val="left" w:pos="360"/>
        </w:tabs>
        <w:spacing w:line="259" w:lineRule="auto"/>
        <w:ind w:right="1215"/>
        <w:rPr>
          <w:sz w:val="24"/>
          <w:lang w:val="en-IN"/>
        </w:rPr>
      </w:pPr>
      <w:r>
        <w:rPr>
          <w:noProof/>
          <w:sz w:val="24"/>
          <w:lang w:val="en-IN"/>
        </w:rPr>
        <w:drawing>
          <wp:inline distT="0" distB="0" distL="0" distR="0" wp14:anchorId="41AEBA5E" wp14:editId="1D0D18A7">
            <wp:extent cx="6134100" cy="4343400"/>
            <wp:effectExtent l="0" t="0" r="0" b="0"/>
            <wp:docPr id="679128015"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28015" name="Picture 7"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40602" cy="4348004"/>
                    </a:xfrm>
                    <a:prstGeom prst="rect">
                      <a:avLst/>
                    </a:prstGeom>
                  </pic:spPr>
                </pic:pic>
              </a:graphicData>
            </a:graphic>
          </wp:inline>
        </w:drawing>
      </w:r>
    </w:p>
    <w:p w14:paraId="74DCC222" w14:textId="77777777" w:rsidR="00420111" w:rsidRDefault="00420111" w:rsidP="005C1C2D">
      <w:pPr>
        <w:tabs>
          <w:tab w:val="left" w:pos="360"/>
        </w:tabs>
        <w:spacing w:line="259" w:lineRule="auto"/>
        <w:ind w:right="1215"/>
        <w:rPr>
          <w:sz w:val="24"/>
          <w:lang w:val="en-IN"/>
        </w:rPr>
      </w:pPr>
    </w:p>
    <w:p w14:paraId="01D92E13" w14:textId="77777777" w:rsidR="00EA78FD" w:rsidRDefault="00EA78FD" w:rsidP="005C1C2D">
      <w:pPr>
        <w:tabs>
          <w:tab w:val="left" w:pos="360"/>
        </w:tabs>
        <w:spacing w:line="259" w:lineRule="auto"/>
        <w:ind w:right="1215"/>
        <w:rPr>
          <w:sz w:val="24"/>
          <w:lang w:val="en-IN"/>
        </w:rPr>
      </w:pPr>
    </w:p>
    <w:p w14:paraId="5CF87E69" w14:textId="77777777" w:rsidR="00EA78FD" w:rsidRDefault="00EA78FD" w:rsidP="005C1C2D">
      <w:pPr>
        <w:tabs>
          <w:tab w:val="left" w:pos="360"/>
        </w:tabs>
        <w:spacing w:line="259" w:lineRule="auto"/>
        <w:ind w:right="1215"/>
        <w:rPr>
          <w:sz w:val="24"/>
          <w:lang w:val="en-IN"/>
        </w:rPr>
      </w:pPr>
    </w:p>
    <w:p w14:paraId="760CA736" w14:textId="77777777" w:rsidR="00506F3C" w:rsidRDefault="00506F3C" w:rsidP="005C1C2D">
      <w:pPr>
        <w:tabs>
          <w:tab w:val="left" w:pos="360"/>
        </w:tabs>
        <w:spacing w:line="259" w:lineRule="auto"/>
        <w:ind w:right="1215"/>
        <w:rPr>
          <w:sz w:val="24"/>
          <w:lang w:val="en-IN"/>
        </w:rPr>
      </w:pPr>
    </w:p>
    <w:p w14:paraId="30970559" w14:textId="77777777" w:rsidR="00506F3C" w:rsidRDefault="00506F3C" w:rsidP="005C1C2D">
      <w:pPr>
        <w:tabs>
          <w:tab w:val="left" w:pos="360"/>
        </w:tabs>
        <w:spacing w:line="259" w:lineRule="auto"/>
        <w:ind w:right="1215"/>
        <w:rPr>
          <w:sz w:val="24"/>
          <w:lang w:val="en-IN"/>
        </w:rPr>
      </w:pPr>
    </w:p>
    <w:p w14:paraId="36BE695F" w14:textId="77777777" w:rsidR="00506F3C" w:rsidRDefault="00506F3C" w:rsidP="005C1C2D">
      <w:pPr>
        <w:tabs>
          <w:tab w:val="left" w:pos="360"/>
        </w:tabs>
        <w:spacing w:line="259" w:lineRule="auto"/>
        <w:ind w:right="1215"/>
        <w:rPr>
          <w:sz w:val="24"/>
          <w:lang w:val="en-IN"/>
        </w:rPr>
      </w:pPr>
    </w:p>
    <w:p w14:paraId="60A20D33" w14:textId="77777777" w:rsidR="00506F3C" w:rsidRDefault="00506F3C" w:rsidP="005C1C2D">
      <w:pPr>
        <w:tabs>
          <w:tab w:val="left" w:pos="360"/>
        </w:tabs>
        <w:spacing w:line="259" w:lineRule="auto"/>
        <w:ind w:right="1215"/>
        <w:rPr>
          <w:sz w:val="24"/>
          <w:lang w:val="en-IN"/>
        </w:rPr>
      </w:pPr>
    </w:p>
    <w:p w14:paraId="354EDDB4" w14:textId="77777777" w:rsidR="00506F3C" w:rsidRDefault="00506F3C" w:rsidP="005C1C2D">
      <w:pPr>
        <w:tabs>
          <w:tab w:val="left" w:pos="360"/>
        </w:tabs>
        <w:spacing w:line="259" w:lineRule="auto"/>
        <w:ind w:right="1215"/>
        <w:rPr>
          <w:sz w:val="24"/>
          <w:lang w:val="en-IN"/>
        </w:rPr>
      </w:pPr>
    </w:p>
    <w:p w14:paraId="59DCAAA1" w14:textId="77777777" w:rsidR="00506F3C" w:rsidRDefault="00506F3C" w:rsidP="005C1C2D">
      <w:pPr>
        <w:tabs>
          <w:tab w:val="left" w:pos="360"/>
        </w:tabs>
        <w:spacing w:line="259" w:lineRule="auto"/>
        <w:ind w:right="1215"/>
        <w:rPr>
          <w:sz w:val="24"/>
          <w:lang w:val="en-IN"/>
        </w:rPr>
      </w:pPr>
    </w:p>
    <w:p w14:paraId="440E412D" w14:textId="77777777" w:rsidR="00506F3C" w:rsidRDefault="00506F3C" w:rsidP="005C1C2D">
      <w:pPr>
        <w:tabs>
          <w:tab w:val="left" w:pos="360"/>
        </w:tabs>
        <w:spacing w:line="259" w:lineRule="auto"/>
        <w:ind w:right="1215"/>
        <w:rPr>
          <w:sz w:val="24"/>
          <w:lang w:val="en-IN"/>
        </w:rPr>
      </w:pPr>
    </w:p>
    <w:p w14:paraId="4F12A283" w14:textId="77777777" w:rsidR="00506F3C" w:rsidRDefault="00506F3C" w:rsidP="005C1C2D">
      <w:pPr>
        <w:tabs>
          <w:tab w:val="left" w:pos="360"/>
        </w:tabs>
        <w:spacing w:line="259" w:lineRule="auto"/>
        <w:ind w:right="1215"/>
        <w:rPr>
          <w:sz w:val="24"/>
          <w:lang w:val="en-IN"/>
        </w:rPr>
      </w:pPr>
    </w:p>
    <w:p w14:paraId="7CFFB349" w14:textId="77777777" w:rsidR="00506F3C" w:rsidRDefault="00506F3C" w:rsidP="005C1C2D">
      <w:pPr>
        <w:tabs>
          <w:tab w:val="left" w:pos="360"/>
        </w:tabs>
        <w:spacing w:line="259" w:lineRule="auto"/>
        <w:ind w:right="1215"/>
        <w:rPr>
          <w:sz w:val="24"/>
          <w:lang w:val="en-IN"/>
        </w:rPr>
      </w:pPr>
    </w:p>
    <w:p w14:paraId="78908F85" w14:textId="77777777" w:rsidR="00506F3C" w:rsidRDefault="00506F3C" w:rsidP="005C1C2D">
      <w:pPr>
        <w:tabs>
          <w:tab w:val="left" w:pos="360"/>
        </w:tabs>
        <w:spacing w:line="259" w:lineRule="auto"/>
        <w:ind w:right="1215"/>
        <w:rPr>
          <w:sz w:val="24"/>
          <w:lang w:val="en-IN"/>
        </w:rPr>
      </w:pPr>
    </w:p>
    <w:p w14:paraId="6E30B50B" w14:textId="77777777" w:rsidR="00506F3C" w:rsidRDefault="00506F3C" w:rsidP="005C1C2D">
      <w:pPr>
        <w:tabs>
          <w:tab w:val="left" w:pos="360"/>
        </w:tabs>
        <w:spacing w:line="259" w:lineRule="auto"/>
        <w:ind w:right="1215"/>
        <w:rPr>
          <w:sz w:val="24"/>
          <w:lang w:val="en-IN"/>
        </w:rPr>
      </w:pPr>
    </w:p>
    <w:p w14:paraId="1E1861AA" w14:textId="77777777" w:rsidR="00506F3C" w:rsidRDefault="00506F3C" w:rsidP="005C1C2D">
      <w:pPr>
        <w:tabs>
          <w:tab w:val="left" w:pos="360"/>
        </w:tabs>
        <w:spacing w:line="259" w:lineRule="auto"/>
        <w:ind w:right="1215"/>
        <w:rPr>
          <w:sz w:val="24"/>
          <w:lang w:val="en-IN"/>
        </w:rPr>
      </w:pPr>
    </w:p>
    <w:p w14:paraId="221B74B4" w14:textId="77777777" w:rsidR="00506F3C" w:rsidRDefault="00506F3C" w:rsidP="005C1C2D">
      <w:pPr>
        <w:tabs>
          <w:tab w:val="left" w:pos="360"/>
        </w:tabs>
        <w:spacing w:line="259" w:lineRule="auto"/>
        <w:ind w:right="1215"/>
        <w:rPr>
          <w:sz w:val="24"/>
          <w:lang w:val="en-IN"/>
        </w:rPr>
      </w:pPr>
    </w:p>
    <w:p w14:paraId="783159B3" w14:textId="77777777" w:rsidR="00506F3C" w:rsidRDefault="00506F3C" w:rsidP="005C1C2D">
      <w:pPr>
        <w:tabs>
          <w:tab w:val="left" w:pos="360"/>
        </w:tabs>
        <w:spacing w:line="259" w:lineRule="auto"/>
        <w:ind w:right="1215"/>
        <w:rPr>
          <w:sz w:val="24"/>
          <w:lang w:val="en-IN"/>
        </w:rPr>
      </w:pPr>
    </w:p>
    <w:p w14:paraId="72A9C514" w14:textId="77777777" w:rsidR="00506F3C" w:rsidRDefault="00506F3C" w:rsidP="005C1C2D">
      <w:pPr>
        <w:tabs>
          <w:tab w:val="left" w:pos="360"/>
        </w:tabs>
        <w:spacing w:line="259" w:lineRule="auto"/>
        <w:ind w:right="1215"/>
        <w:rPr>
          <w:sz w:val="24"/>
          <w:lang w:val="en-IN"/>
        </w:rPr>
      </w:pPr>
    </w:p>
    <w:p w14:paraId="647A6448" w14:textId="77777777" w:rsidR="00506F3C" w:rsidRDefault="00506F3C" w:rsidP="005C1C2D">
      <w:pPr>
        <w:tabs>
          <w:tab w:val="left" w:pos="360"/>
        </w:tabs>
        <w:spacing w:line="259" w:lineRule="auto"/>
        <w:ind w:right="1215"/>
        <w:rPr>
          <w:sz w:val="24"/>
          <w:lang w:val="en-IN"/>
        </w:rPr>
      </w:pPr>
    </w:p>
    <w:p w14:paraId="25C7BCE6" w14:textId="77777777" w:rsidR="00506F3C" w:rsidRDefault="00506F3C" w:rsidP="005C1C2D">
      <w:pPr>
        <w:tabs>
          <w:tab w:val="left" w:pos="360"/>
        </w:tabs>
        <w:spacing w:line="259" w:lineRule="auto"/>
        <w:ind w:right="1215"/>
        <w:rPr>
          <w:sz w:val="24"/>
          <w:lang w:val="en-IN"/>
        </w:rPr>
      </w:pPr>
    </w:p>
    <w:p w14:paraId="0D3BA139" w14:textId="77777777" w:rsidR="00506F3C" w:rsidRDefault="00506F3C" w:rsidP="005C1C2D">
      <w:pPr>
        <w:tabs>
          <w:tab w:val="left" w:pos="360"/>
        </w:tabs>
        <w:spacing w:line="259" w:lineRule="auto"/>
        <w:ind w:right="1215"/>
        <w:rPr>
          <w:sz w:val="24"/>
          <w:lang w:val="en-IN"/>
        </w:rPr>
      </w:pPr>
    </w:p>
    <w:p w14:paraId="4FB030E7" w14:textId="77777777" w:rsidR="005C1C2D" w:rsidRPr="004818A0" w:rsidRDefault="005C1C2D" w:rsidP="005C1C2D">
      <w:pPr>
        <w:tabs>
          <w:tab w:val="left" w:pos="360"/>
        </w:tabs>
        <w:spacing w:line="259" w:lineRule="auto"/>
        <w:ind w:right="1215"/>
        <w:rPr>
          <w:sz w:val="24"/>
          <w:lang w:val="en-IN"/>
        </w:rPr>
      </w:pPr>
    </w:p>
    <w:p w14:paraId="50FEA88A" w14:textId="26D4BEA4" w:rsidR="004818A0" w:rsidRPr="004818A0" w:rsidRDefault="004818A0" w:rsidP="004818A0">
      <w:pPr>
        <w:numPr>
          <w:ilvl w:val="0"/>
          <w:numId w:val="30"/>
        </w:numPr>
        <w:tabs>
          <w:tab w:val="left" w:pos="360"/>
        </w:tabs>
        <w:spacing w:line="259" w:lineRule="auto"/>
        <w:ind w:right="1215"/>
        <w:rPr>
          <w:sz w:val="24"/>
          <w:lang w:val="en-IN"/>
        </w:rPr>
      </w:pPr>
      <w:r w:rsidRPr="004818A0">
        <w:rPr>
          <w:b/>
          <w:bCs/>
          <w:sz w:val="24"/>
          <w:lang w:val="en-IN"/>
        </w:rPr>
        <w:lastRenderedPageBreak/>
        <w:t xml:space="preserve">Objective 6: </w:t>
      </w:r>
      <w:r w:rsidR="005C1C2D">
        <w:rPr>
          <w:b/>
          <w:bCs/>
          <w:sz w:val="24"/>
          <w:lang w:val="en-IN"/>
        </w:rPr>
        <w:t>Complete Dashboard</w:t>
      </w:r>
    </w:p>
    <w:p w14:paraId="2CC221E5" w14:textId="77777777" w:rsidR="00686C5D" w:rsidRDefault="004818A0" w:rsidP="00686C5D">
      <w:pPr>
        <w:numPr>
          <w:ilvl w:val="1"/>
          <w:numId w:val="30"/>
        </w:numPr>
        <w:tabs>
          <w:tab w:val="left" w:pos="360"/>
        </w:tabs>
        <w:spacing w:line="259" w:lineRule="auto"/>
        <w:ind w:right="1215"/>
        <w:rPr>
          <w:sz w:val="24"/>
          <w:lang w:val="en-IN"/>
        </w:rPr>
      </w:pPr>
      <w:r w:rsidRPr="004818A0">
        <w:rPr>
          <w:b/>
          <w:bCs/>
          <w:sz w:val="24"/>
          <w:lang w:val="en-IN"/>
        </w:rPr>
        <w:t>General Description</w:t>
      </w:r>
      <w:r w:rsidR="005C1C2D" w:rsidRPr="005C1C2D">
        <w:rPr>
          <w:b/>
          <w:bCs/>
          <w:sz w:val="24"/>
          <w:lang w:val="en-IN"/>
        </w:rPr>
        <w:t>:</w:t>
      </w:r>
      <w:r w:rsidR="005C1C2D" w:rsidRPr="005C1C2D">
        <w:rPr>
          <w:sz w:val="24"/>
          <w:lang w:val="en-IN"/>
        </w:rPr>
        <w:t xml:space="preserve"> </w:t>
      </w:r>
    </w:p>
    <w:p w14:paraId="7B307B43" w14:textId="490A5741" w:rsidR="00686C5D" w:rsidRDefault="00686C5D" w:rsidP="00EA78FD">
      <w:pPr>
        <w:tabs>
          <w:tab w:val="left" w:pos="360"/>
        </w:tabs>
        <w:spacing w:line="259" w:lineRule="auto"/>
        <w:ind w:right="1215"/>
        <w:rPr>
          <w:sz w:val="24"/>
          <w:lang w:val="en-IN"/>
        </w:rPr>
      </w:pPr>
      <w:r w:rsidRPr="00686C5D">
        <w:rPr>
          <w:sz w:val="24"/>
          <w:lang w:val="en-IN"/>
        </w:rPr>
        <w:t xml:space="preserve">This objective offers a </w:t>
      </w:r>
      <w:r w:rsidRPr="00686C5D">
        <w:rPr>
          <w:b/>
          <w:bCs/>
          <w:sz w:val="24"/>
          <w:lang w:val="en-IN"/>
        </w:rPr>
        <w:t>holistic overview</w:t>
      </w:r>
      <w:r w:rsidRPr="00686C5D">
        <w:rPr>
          <w:sz w:val="24"/>
          <w:lang w:val="en-IN"/>
        </w:rPr>
        <w:t xml:space="preserve"> of the entire dashboard, ensuring that users can access a comprehensive, user-friendly tool for </w:t>
      </w:r>
      <w:proofErr w:type="spellStart"/>
      <w:r w:rsidRPr="00686C5D">
        <w:rPr>
          <w:sz w:val="24"/>
          <w:lang w:val="en-IN"/>
        </w:rPr>
        <w:t>analyzing</w:t>
      </w:r>
      <w:proofErr w:type="spellEnd"/>
      <w:r w:rsidRPr="00686C5D">
        <w:rPr>
          <w:sz w:val="24"/>
          <w:lang w:val="en-IN"/>
        </w:rPr>
        <w:t xml:space="preserve"> COVID-19 mortality trends across multiple demographic and temporal dimensions. The goal is to provide clear insights into how age, gender, state, and time interact in shaping the COVID-19 death toll. By aggregating and visualizing the complete dataset, the dashboard presents an interactive experience where users can explore different aspects of the data, uncover patterns, and make informed conclusions. This overarching view ensures that the dashboard is not just a static report but a dynamic tool that fosters deeper data exploration and understanding.</w:t>
      </w:r>
    </w:p>
    <w:p w14:paraId="0F50641E" w14:textId="77777777" w:rsidR="00686C5D" w:rsidRPr="00686C5D" w:rsidRDefault="00686C5D" w:rsidP="00686C5D">
      <w:pPr>
        <w:tabs>
          <w:tab w:val="left" w:pos="360"/>
        </w:tabs>
        <w:spacing w:line="259" w:lineRule="auto"/>
        <w:ind w:left="1211" w:right="1215"/>
        <w:rPr>
          <w:sz w:val="24"/>
          <w:lang w:val="en-IN"/>
        </w:rPr>
      </w:pPr>
    </w:p>
    <w:p w14:paraId="0DF5C516" w14:textId="362D9B5D" w:rsidR="00686C5D" w:rsidRDefault="00686C5D" w:rsidP="00686C5D">
      <w:pPr>
        <w:numPr>
          <w:ilvl w:val="1"/>
          <w:numId w:val="30"/>
        </w:numPr>
        <w:tabs>
          <w:tab w:val="left" w:pos="360"/>
        </w:tabs>
        <w:spacing w:line="259" w:lineRule="auto"/>
        <w:ind w:right="1215"/>
        <w:rPr>
          <w:sz w:val="24"/>
          <w:lang w:val="en-IN"/>
        </w:rPr>
      </w:pPr>
      <w:r w:rsidRPr="00686C5D">
        <w:rPr>
          <w:b/>
          <w:bCs/>
          <w:sz w:val="24"/>
          <w:lang w:val="en-IN"/>
        </w:rPr>
        <w:t>Specific Requirements:</w:t>
      </w:r>
      <w:r w:rsidRPr="00686C5D">
        <w:rPr>
          <w:sz w:val="24"/>
          <w:lang w:val="en-IN"/>
        </w:rPr>
        <w:br/>
        <w:t xml:space="preserve">The dashboard needed to integrate a </w:t>
      </w:r>
      <w:r w:rsidRPr="00686C5D">
        <w:rPr>
          <w:b/>
          <w:bCs/>
          <w:sz w:val="24"/>
          <w:lang w:val="en-IN"/>
        </w:rPr>
        <w:t>wide array of data dimensions</w:t>
      </w:r>
      <w:r w:rsidRPr="00686C5D">
        <w:rPr>
          <w:sz w:val="24"/>
          <w:lang w:val="en-IN"/>
        </w:rPr>
        <w:t xml:space="preserve">—age, gender, state, and time—into a cohesive layout. It required </w:t>
      </w:r>
      <w:r w:rsidRPr="00686C5D">
        <w:rPr>
          <w:b/>
          <w:bCs/>
          <w:sz w:val="24"/>
          <w:lang w:val="en-IN"/>
        </w:rPr>
        <w:t>aggregating</w:t>
      </w:r>
      <w:r w:rsidRPr="00686C5D">
        <w:rPr>
          <w:sz w:val="24"/>
          <w:lang w:val="en-IN"/>
        </w:rPr>
        <w:t xml:space="preserve"> data from all sources and transforming it into meaningful visual representations. This entailed grouping data by multiple dimensions, such as </w:t>
      </w:r>
      <w:r w:rsidRPr="00686C5D">
        <w:rPr>
          <w:b/>
          <w:bCs/>
          <w:sz w:val="24"/>
          <w:lang w:val="en-IN"/>
        </w:rPr>
        <w:t>state-wise comparisons of deaths across different age groups</w:t>
      </w:r>
      <w:r w:rsidRPr="00686C5D">
        <w:rPr>
          <w:sz w:val="24"/>
          <w:lang w:val="en-IN"/>
        </w:rPr>
        <w:t xml:space="preserve"> or </w:t>
      </w:r>
      <w:r w:rsidRPr="00686C5D">
        <w:rPr>
          <w:b/>
          <w:bCs/>
          <w:sz w:val="24"/>
          <w:lang w:val="en-IN"/>
        </w:rPr>
        <w:t>gender-based trends over time</w:t>
      </w:r>
      <w:r w:rsidRPr="00686C5D">
        <w:rPr>
          <w:sz w:val="24"/>
          <w:lang w:val="en-IN"/>
        </w:rPr>
        <w:t xml:space="preserve">. Additionally, the dashboard was designed to allow for easy dynamic filtering, enabling users to </w:t>
      </w:r>
      <w:r w:rsidRPr="00686C5D">
        <w:rPr>
          <w:b/>
          <w:bCs/>
          <w:sz w:val="24"/>
          <w:lang w:val="en-IN"/>
        </w:rPr>
        <w:t>slice the data</w:t>
      </w:r>
      <w:r w:rsidRPr="00686C5D">
        <w:rPr>
          <w:sz w:val="24"/>
          <w:lang w:val="en-IN"/>
        </w:rPr>
        <w:t xml:space="preserve"> by various categories such as state, </w:t>
      </w:r>
      <w:proofErr w:type="gramStart"/>
      <w:r w:rsidRPr="00686C5D">
        <w:rPr>
          <w:sz w:val="24"/>
          <w:lang w:val="en-IN"/>
        </w:rPr>
        <w:t>time period</w:t>
      </w:r>
      <w:proofErr w:type="gramEnd"/>
      <w:r w:rsidRPr="00686C5D">
        <w:rPr>
          <w:sz w:val="24"/>
          <w:lang w:val="en-IN"/>
        </w:rPr>
        <w:t>, or age group. Such aggregation allows users to see both macro and micro-level trends, supporting a flexible approach to data exploration.</w:t>
      </w:r>
    </w:p>
    <w:p w14:paraId="7CD23ED9" w14:textId="77777777" w:rsidR="00686C5D" w:rsidRDefault="00686C5D" w:rsidP="00686C5D">
      <w:pPr>
        <w:tabs>
          <w:tab w:val="left" w:pos="360"/>
        </w:tabs>
        <w:spacing w:line="259" w:lineRule="auto"/>
        <w:ind w:left="1211" w:right="1215"/>
        <w:rPr>
          <w:b/>
          <w:bCs/>
          <w:sz w:val="24"/>
          <w:lang w:val="en-IN"/>
        </w:rPr>
      </w:pPr>
    </w:p>
    <w:p w14:paraId="39225384" w14:textId="77777777" w:rsidR="00686C5D" w:rsidRPr="00686C5D" w:rsidRDefault="00686C5D" w:rsidP="00686C5D">
      <w:pPr>
        <w:tabs>
          <w:tab w:val="left" w:pos="360"/>
        </w:tabs>
        <w:spacing w:line="259" w:lineRule="auto"/>
        <w:ind w:left="1211" w:right="1215"/>
        <w:rPr>
          <w:sz w:val="24"/>
          <w:lang w:val="en-IN"/>
        </w:rPr>
      </w:pPr>
    </w:p>
    <w:p w14:paraId="28968754" w14:textId="403B9733" w:rsidR="00686C5D" w:rsidRDefault="00686C5D" w:rsidP="00686C5D">
      <w:pPr>
        <w:numPr>
          <w:ilvl w:val="1"/>
          <w:numId w:val="30"/>
        </w:numPr>
        <w:tabs>
          <w:tab w:val="left" w:pos="360"/>
        </w:tabs>
        <w:spacing w:line="259" w:lineRule="auto"/>
        <w:ind w:right="1215"/>
        <w:rPr>
          <w:sz w:val="24"/>
          <w:lang w:val="en-IN"/>
        </w:rPr>
      </w:pPr>
      <w:r w:rsidRPr="00686C5D">
        <w:rPr>
          <w:b/>
          <w:bCs/>
          <w:sz w:val="24"/>
          <w:lang w:val="en-IN"/>
        </w:rPr>
        <w:t>Analysis Results:</w:t>
      </w:r>
      <w:r w:rsidRPr="00686C5D">
        <w:rPr>
          <w:sz w:val="24"/>
          <w:lang w:val="en-IN"/>
        </w:rPr>
        <w:br/>
        <w:t xml:space="preserve">The integrated dashboard provided a </w:t>
      </w:r>
      <w:r w:rsidRPr="00686C5D">
        <w:rPr>
          <w:b/>
          <w:bCs/>
          <w:sz w:val="24"/>
          <w:lang w:val="en-IN"/>
        </w:rPr>
        <w:t>dynamic and intuitive interface</w:t>
      </w:r>
      <w:r w:rsidRPr="00686C5D">
        <w:rPr>
          <w:sz w:val="24"/>
          <w:lang w:val="en-IN"/>
        </w:rPr>
        <w:t xml:space="preserve"> for understanding the broad and complex patterns of COVID-19 mortality. Users could explore how different age groups and genders were impacted by the virus in specific states, or how death trends evolved across time. The data clearly illustrated that older age groups, particularly males, were most vulnerable to severe outcomes. The dashboard's design allowed users to identify </w:t>
      </w:r>
      <w:r w:rsidRPr="00686C5D">
        <w:rPr>
          <w:b/>
          <w:bCs/>
          <w:sz w:val="24"/>
          <w:lang w:val="en-IN"/>
        </w:rPr>
        <w:t>regional variations</w:t>
      </w:r>
      <w:r w:rsidRPr="00686C5D">
        <w:rPr>
          <w:sz w:val="24"/>
          <w:lang w:val="en-IN"/>
        </w:rPr>
        <w:t xml:space="preserve"> and </w:t>
      </w:r>
      <w:r w:rsidRPr="00686C5D">
        <w:rPr>
          <w:b/>
          <w:bCs/>
          <w:sz w:val="24"/>
          <w:lang w:val="en-IN"/>
        </w:rPr>
        <w:t>temporal spikes</w:t>
      </w:r>
      <w:r w:rsidRPr="00686C5D">
        <w:rPr>
          <w:sz w:val="24"/>
          <w:lang w:val="en-IN"/>
        </w:rPr>
        <w:t xml:space="preserve"> in the death toll, reflecting different waves of the pandemic. Moreover, it highlighted </w:t>
      </w:r>
      <w:r w:rsidRPr="00686C5D">
        <w:rPr>
          <w:b/>
          <w:bCs/>
          <w:sz w:val="24"/>
          <w:lang w:val="en-IN"/>
        </w:rPr>
        <w:t>percentage contributions</w:t>
      </w:r>
      <w:r w:rsidRPr="00686C5D">
        <w:rPr>
          <w:sz w:val="24"/>
          <w:lang w:val="en-IN"/>
        </w:rPr>
        <w:t xml:space="preserve"> from each group, enabling users to interpret the relative impact of each demographic category on overall mortality. The interactive features empowered users to generate targeted insights without needing advanced technical skills, ensuring that the tool could serve both </w:t>
      </w:r>
      <w:r w:rsidRPr="00686C5D">
        <w:rPr>
          <w:b/>
          <w:bCs/>
          <w:sz w:val="24"/>
          <w:lang w:val="en-IN"/>
        </w:rPr>
        <w:t>analysts</w:t>
      </w:r>
      <w:r w:rsidRPr="00686C5D">
        <w:rPr>
          <w:sz w:val="24"/>
          <w:lang w:val="en-IN"/>
        </w:rPr>
        <w:t xml:space="preserve"> and </w:t>
      </w:r>
      <w:r w:rsidRPr="00686C5D">
        <w:rPr>
          <w:b/>
          <w:bCs/>
          <w:sz w:val="24"/>
          <w:lang w:val="en-IN"/>
        </w:rPr>
        <w:t>general audiences</w:t>
      </w:r>
      <w:r w:rsidRPr="00686C5D">
        <w:rPr>
          <w:sz w:val="24"/>
          <w:lang w:val="en-IN"/>
        </w:rPr>
        <w:t>.</w:t>
      </w:r>
    </w:p>
    <w:p w14:paraId="6B2667F2" w14:textId="77777777" w:rsidR="00686C5D" w:rsidRPr="00686C5D" w:rsidRDefault="00686C5D" w:rsidP="00686C5D">
      <w:pPr>
        <w:tabs>
          <w:tab w:val="left" w:pos="360"/>
        </w:tabs>
        <w:spacing w:line="259" w:lineRule="auto"/>
        <w:ind w:left="1211" w:right="1215"/>
        <w:rPr>
          <w:sz w:val="24"/>
          <w:lang w:val="en-IN"/>
        </w:rPr>
      </w:pPr>
    </w:p>
    <w:p w14:paraId="783B7C64" w14:textId="77777777" w:rsidR="001700EA" w:rsidRDefault="00686C5D" w:rsidP="001700EA">
      <w:pPr>
        <w:numPr>
          <w:ilvl w:val="1"/>
          <w:numId w:val="30"/>
        </w:numPr>
        <w:tabs>
          <w:tab w:val="left" w:pos="360"/>
        </w:tabs>
        <w:spacing w:line="259" w:lineRule="auto"/>
        <w:ind w:right="1215"/>
        <w:rPr>
          <w:sz w:val="24"/>
          <w:lang w:val="en-IN"/>
        </w:rPr>
      </w:pPr>
      <w:r w:rsidRPr="00686C5D">
        <w:rPr>
          <w:b/>
          <w:bCs/>
          <w:sz w:val="24"/>
          <w:lang w:val="en-IN"/>
        </w:rPr>
        <w:t>Visualization:</w:t>
      </w:r>
      <w:r w:rsidRPr="00686C5D">
        <w:rPr>
          <w:sz w:val="24"/>
          <w:lang w:val="en-IN"/>
        </w:rPr>
        <w:br/>
        <w:t xml:space="preserve">A </w:t>
      </w:r>
      <w:r w:rsidRPr="00686C5D">
        <w:rPr>
          <w:b/>
          <w:bCs/>
          <w:sz w:val="24"/>
          <w:lang w:val="en-IN"/>
        </w:rPr>
        <w:t>combination of visualizations</w:t>
      </w:r>
      <w:r w:rsidRPr="00686C5D">
        <w:rPr>
          <w:sz w:val="24"/>
          <w:lang w:val="en-IN"/>
        </w:rPr>
        <w:t xml:space="preserve"> was used to enhance the dashboard’s ability to communicate key insights effectively:</w:t>
      </w:r>
    </w:p>
    <w:p w14:paraId="1D200C48" w14:textId="77777777" w:rsidR="001700EA" w:rsidRDefault="001700EA" w:rsidP="001700EA">
      <w:pPr>
        <w:pStyle w:val="ListParagraph"/>
        <w:rPr>
          <w:b/>
          <w:bCs/>
          <w:sz w:val="24"/>
          <w:lang w:val="en-IN"/>
        </w:rPr>
      </w:pPr>
    </w:p>
    <w:p w14:paraId="70AE1C6E" w14:textId="2FD0CC54" w:rsidR="00686C5D" w:rsidRDefault="00686C5D" w:rsidP="001700EA">
      <w:pPr>
        <w:numPr>
          <w:ilvl w:val="1"/>
          <w:numId w:val="30"/>
        </w:numPr>
        <w:tabs>
          <w:tab w:val="left" w:pos="360"/>
        </w:tabs>
        <w:spacing w:line="259" w:lineRule="auto"/>
        <w:ind w:right="1215"/>
        <w:rPr>
          <w:sz w:val="24"/>
          <w:lang w:val="en-IN"/>
        </w:rPr>
      </w:pPr>
      <w:r w:rsidRPr="00686C5D">
        <w:rPr>
          <w:b/>
          <w:bCs/>
          <w:sz w:val="24"/>
          <w:lang w:val="en-IN"/>
        </w:rPr>
        <w:t>Donut charts</w:t>
      </w:r>
      <w:r w:rsidRPr="00686C5D">
        <w:rPr>
          <w:sz w:val="24"/>
          <w:lang w:val="en-IN"/>
        </w:rPr>
        <w:t xml:space="preserve"> were used to present the </w:t>
      </w:r>
      <w:r w:rsidRPr="00686C5D">
        <w:rPr>
          <w:b/>
          <w:bCs/>
          <w:sz w:val="24"/>
          <w:lang w:val="en-IN"/>
        </w:rPr>
        <w:t>proportional contributions</w:t>
      </w:r>
      <w:r w:rsidRPr="00686C5D">
        <w:rPr>
          <w:sz w:val="24"/>
          <w:lang w:val="en-IN"/>
        </w:rPr>
        <w:t xml:space="preserve"> of different demographic categories (age groups, gender, etc.) to the overall death toll, offering a clear view of the distribution.</w:t>
      </w:r>
    </w:p>
    <w:p w14:paraId="69BDBA48" w14:textId="77777777" w:rsidR="001700EA" w:rsidRDefault="001700EA" w:rsidP="001700EA">
      <w:pPr>
        <w:pStyle w:val="ListParagraph"/>
        <w:rPr>
          <w:sz w:val="24"/>
          <w:lang w:val="en-IN"/>
        </w:rPr>
      </w:pPr>
    </w:p>
    <w:p w14:paraId="6983360F" w14:textId="77777777" w:rsidR="001700EA" w:rsidRPr="00686C5D" w:rsidRDefault="001700EA" w:rsidP="001700EA">
      <w:pPr>
        <w:tabs>
          <w:tab w:val="left" w:pos="360"/>
        </w:tabs>
        <w:spacing w:line="259" w:lineRule="auto"/>
        <w:ind w:left="1211" w:right="1215"/>
        <w:rPr>
          <w:sz w:val="24"/>
          <w:lang w:val="en-IN"/>
        </w:rPr>
      </w:pPr>
    </w:p>
    <w:p w14:paraId="62859534" w14:textId="77777777" w:rsidR="00686C5D" w:rsidRDefault="00686C5D" w:rsidP="00686C5D">
      <w:pPr>
        <w:numPr>
          <w:ilvl w:val="1"/>
          <w:numId w:val="30"/>
        </w:numPr>
        <w:tabs>
          <w:tab w:val="left" w:pos="360"/>
          <w:tab w:val="num" w:pos="720"/>
        </w:tabs>
        <w:spacing w:line="259" w:lineRule="auto"/>
        <w:ind w:right="1215"/>
        <w:rPr>
          <w:sz w:val="24"/>
          <w:lang w:val="en-IN"/>
        </w:rPr>
      </w:pPr>
      <w:r w:rsidRPr="00686C5D">
        <w:rPr>
          <w:b/>
          <w:bCs/>
          <w:sz w:val="24"/>
          <w:lang w:val="en-IN"/>
        </w:rPr>
        <w:t>Percentage-</w:t>
      </w:r>
      <w:proofErr w:type="spellStart"/>
      <w:r w:rsidRPr="00686C5D">
        <w:rPr>
          <w:b/>
          <w:bCs/>
          <w:sz w:val="24"/>
          <w:lang w:val="en-IN"/>
        </w:rPr>
        <w:t>labeled</w:t>
      </w:r>
      <w:proofErr w:type="spellEnd"/>
      <w:r w:rsidRPr="00686C5D">
        <w:rPr>
          <w:b/>
          <w:bCs/>
          <w:sz w:val="24"/>
          <w:lang w:val="en-IN"/>
        </w:rPr>
        <w:t xml:space="preserve"> bar charts</w:t>
      </w:r>
      <w:r w:rsidRPr="00686C5D">
        <w:rPr>
          <w:sz w:val="24"/>
          <w:lang w:val="en-IN"/>
        </w:rPr>
        <w:t xml:space="preserve"> provided a precise and intuitive way to compare death counts across different age groups, genders, and states, making it easy to identify trends and differences </w:t>
      </w:r>
      <w:proofErr w:type="gramStart"/>
      <w:r w:rsidRPr="00686C5D">
        <w:rPr>
          <w:sz w:val="24"/>
          <w:lang w:val="en-IN"/>
        </w:rPr>
        <w:t>at a glance</w:t>
      </w:r>
      <w:proofErr w:type="gramEnd"/>
      <w:r w:rsidRPr="00686C5D">
        <w:rPr>
          <w:sz w:val="24"/>
          <w:lang w:val="en-IN"/>
        </w:rPr>
        <w:t>.</w:t>
      </w:r>
    </w:p>
    <w:p w14:paraId="5951A39A" w14:textId="77777777" w:rsidR="001700EA" w:rsidRPr="00686C5D" w:rsidRDefault="001700EA" w:rsidP="001700EA">
      <w:pPr>
        <w:tabs>
          <w:tab w:val="left" w:pos="360"/>
        </w:tabs>
        <w:spacing w:line="259" w:lineRule="auto"/>
        <w:ind w:left="1211" w:right="1215"/>
        <w:rPr>
          <w:sz w:val="24"/>
          <w:lang w:val="en-IN"/>
        </w:rPr>
      </w:pPr>
    </w:p>
    <w:p w14:paraId="39B9E5CD" w14:textId="77777777" w:rsidR="00686C5D" w:rsidRDefault="00686C5D" w:rsidP="00686C5D">
      <w:pPr>
        <w:numPr>
          <w:ilvl w:val="1"/>
          <w:numId w:val="30"/>
        </w:numPr>
        <w:tabs>
          <w:tab w:val="left" w:pos="360"/>
          <w:tab w:val="num" w:pos="720"/>
        </w:tabs>
        <w:spacing w:line="259" w:lineRule="auto"/>
        <w:ind w:right="1215"/>
        <w:rPr>
          <w:sz w:val="24"/>
          <w:lang w:val="en-IN"/>
        </w:rPr>
      </w:pPr>
      <w:r w:rsidRPr="00686C5D">
        <w:rPr>
          <w:b/>
          <w:bCs/>
          <w:sz w:val="24"/>
          <w:lang w:val="en-IN"/>
        </w:rPr>
        <w:t>Interactive slicers</w:t>
      </w:r>
      <w:r w:rsidRPr="00686C5D">
        <w:rPr>
          <w:sz w:val="24"/>
          <w:lang w:val="en-IN"/>
        </w:rPr>
        <w:t xml:space="preserve"> allowed users to filter the data by time periods (e.g., monthly or yearly), states, or demographic categories, providing a more tailored exploration of the dataset. This </w:t>
      </w:r>
      <w:r w:rsidRPr="00686C5D">
        <w:rPr>
          <w:sz w:val="24"/>
          <w:lang w:val="en-IN"/>
        </w:rPr>
        <w:lastRenderedPageBreak/>
        <w:t>interactivity was crucial for enabling users to drill down into specific subsets of the data and uncover finer details.</w:t>
      </w:r>
    </w:p>
    <w:p w14:paraId="42DF70C5" w14:textId="77777777" w:rsidR="001700EA" w:rsidRDefault="001700EA" w:rsidP="001700EA">
      <w:pPr>
        <w:pStyle w:val="ListParagraph"/>
        <w:rPr>
          <w:sz w:val="24"/>
          <w:lang w:val="en-IN"/>
        </w:rPr>
      </w:pPr>
    </w:p>
    <w:p w14:paraId="50575EDF" w14:textId="77777777" w:rsidR="001700EA" w:rsidRPr="00686C5D" w:rsidRDefault="001700EA" w:rsidP="001700EA">
      <w:pPr>
        <w:tabs>
          <w:tab w:val="left" w:pos="360"/>
        </w:tabs>
        <w:spacing w:line="259" w:lineRule="auto"/>
        <w:ind w:left="1211" w:right="1215"/>
        <w:rPr>
          <w:sz w:val="24"/>
          <w:lang w:val="en-IN"/>
        </w:rPr>
      </w:pPr>
    </w:p>
    <w:p w14:paraId="2BB1B141" w14:textId="77777777" w:rsidR="00686C5D" w:rsidRPr="00686C5D" w:rsidRDefault="00686C5D" w:rsidP="00686C5D">
      <w:pPr>
        <w:numPr>
          <w:ilvl w:val="1"/>
          <w:numId w:val="30"/>
        </w:numPr>
        <w:tabs>
          <w:tab w:val="left" w:pos="360"/>
          <w:tab w:val="num" w:pos="720"/>
        </w:tabs>
        <w:spacing w:line="259" w:lineRule="auto"/>
        <w:ind w:right="1215"/>
        <w:rPr>
          <w:sz w:val="24"/>
          <w:lang w:val="en-IN"/>
        </w:rPr>
      </w:pPr>
      <w:r w:rsidRPr="00686C5D">
        <w:rPr>
          <w:b/>
          <w:bCs/>
          <w:sz w:val="24"/>
          <w:lang w:val="en-IN"/>
        </w:rPr>
        <w:t>Summary visuals</w:t>
      </w:r>
      <w:r w:rsidRPr="00686C5D">
        <w:rPr>
          <w:sz w:val="24"/>
          <w:lang w:val="en-IN"/>
        </w:rPr>
        <w:t xml:space="preserve"> were included to offer quick insights into the overall death toll, top-ranking states, and other critical trends, acting as a high-level overview for users who might not want to dig deeply into the granular details. These summary visuals helped in guiding users to the most important findings in the dataset, making the dashboard both accessible and informative.</w:t>
      </w:r>
    </w:p>
    <w:p w14:paraId="1801A3B9" w14:textId="5AE9E4E7" w:rsidR="00420111" w:rsidRDefault="00420111" w:rsidP="001700EA">
      <w:pPr>
        <w:tabs>
          <w:tab w:val="left" w:pos="360"/>
        </w:tabs>
        <w:spacing w:line="259" w:lineRule="auto"/>
        <w:ind w:left="851" w:right="1215"/>
        <w:rPr>
          <w:sz w:val="24"/>
          <w:lang w:val="en-IN"/>
        </w:rPr>
      </w:pPr>
    </w:p>
    <w:p w14:paraId="524C3345" w14:textId="77777777" w:rsidR="00506F3C" w:rsidRDefault="00506F3C" w:rsidP="001700EA">
      <w:pPr>
        <w:tabs>
          <w:tab w:val="left" w:pos="360"/>
        </w:tabs>
        <w:spacing w:line="259" w:lineRule="auto"/>
        <w:ind w:left="851" w:right="1215"/>
        <w:rPr>
          <w:sz w:val="24"/>
          <w:lang w:val="en-IN"/>
        </w:rPr>
      </w:pPr>
    </w:p>
    <w:p w14:paraId="540E24B9" w14:textId="77777777" w:rsidR="00506F3C" w:rsidRDefault="00506F3C" w:rsidP="001700EA">
      <w:pPr>
        <w:tabs>
          <w:tab w:val="left" w:pos="360"/>
        </w:tabs>
        <w:spacing w:line="259" w:lineRule="auto"/>
        <w:ind w:left="851" w:right="1215"/>
        <w:rPr>
          <w:sz w:val="24"/>
          <w:lang w:val="en-IN"/>
        </w:rPr>
      </w:pPr>
    </w:p>
    <w:p w14:paraId="4BBC387A" w14:textId="77777777" w:rsidR="00506F3C" w:rsidRDefault="00506F3C" w:rsidP="001700EA">
      <w:pPr>
        <w:tabs>
          <w:tab w:val="left" w:pos="360"/>
        </w:tabs>
        <w:spacing w:line="259" w:lineRule="auto"/>
        <w:ind w:left="851" w:right="1215"/>
        <w:rPr>
          <w:sz w:val="24"/>
          <w:lang w:val="en-IN"/>
        </w:rPr>
      </w:pPr>
    </w:p>
    <w:p w14:paraId="49ECF8CA" w14:textId="77777777" w:rsidR="00506F3C" w:rsidRDefault="00506F3C" w:rsidP="001700EA">
      <w:pPr>
        <w:tabs>
          <w:tab w:val="left" w:pos="360"/>
        </w:tabs>
        <w:spacing w:line="259" w:lineRule="auto"/>
        <w:ind w:left="851" w:right="1215"/>
        <w:rPr>
          <w:sz w:val="24"/>
          <w:lang w:val="en-IN"/>
        </w:rPr>
      </w:pPr>
    </w:p>
    <w:p w14:paraId="65D3DF23" w14:textId="77777777" w:rsidR="00506F3C" w:rsidRDefault="00506F3C" w:rsidP="001700EA">
      <w:pPr>
        <w:tabs>
          <w:tab w:val="left" w:pos="360"/>
        </w:tabs>
        <w:spacing w:line="259" w:lineRule="auto"/>
        <w:ind w:left="851" w:right="1215"/>
        <w:rPr>
          <w:sz w:val="24"/>
          <w:lang w:val="en-IN"/>
        </w:rPr>
      </w:pPr>
    </w:p>
    <w:p w14:paraId="62C00B8C" w14:textId="77777777" w:rsidR="00506F3C" w:rsidRDefault="00506F3C" w:rsidP="001700EA">
      <w:pPr>
        <w:tabs>
          <w:tab w:val="left" w:pos="360"/>
        </w:tabs>
        <w:spacing w:line="259" w:lineRule="auto"/>
        <w:ind w:left="851" w:right="1215"/>
        <w:rPr>
          <w:sz w:val="24"/>
          <w:lang w:val="en-IN"/>
        </w:rPr>
      </w:pPr>
    </w:p>
    <w:p w14:paraId="02A04264" w14:textId="77777777" w:rsidR="00506F3C" w:rsidRDefault="00506F3C" w:rsidP="001700EA">
      <w:pPr>
        <w:tabs>
          <w:tab w:val="left" w:pos="360"/>
        </w:tabs>
        <w:spacing w:line="259" w:lineRule="auto"/>
        <w:ind w:left="851" w:right="1215"/>
        <w:rPr>
          <w:sz w:val="24"/>
          <w:lang w:val="en-IN"/>
        </w:rPr>
      </w:pPr>
    </w:p>
    <w:p w14:paraId="3EE221DB" w14:textId="77777777" w:rsidR="005C1C2D" w:rsidRPr="005C1C2D" w:rsidRDefault="005C1C2D" w:rsidP="005C1C2D">
      <w:pPr>
        <w:tabs>
          <w:tab w:val="left" w:pos="360"/>
        </w:tabs>
        <w:spacing w:line="259" w:lineRule="auto"/>
        <w:ind w:left="1080" w:right="1215"/>
        <w:rPr>
          <w:sz w:val="24"/>
          <w:lang w:val="en-IN"/>
        </w:rPr>
      </w:pPr>
    </w:p>
    <w:p w14:paraId="7B3828BE" w14:textId="23E5D512" w:rsidR="000E1F47" w:rsidRDefault="005C1C2D" w:rsidP="005C1C2D">
      <w:pPr>
        <w:tabs>
          <w:tab w:val="left" w:pos="360"/>
        </w:tabs>
        <w:spacing w:line="259" w:lineRule="auto"/>
        <w:ind w:right="1215"/>
        <w:rPr>
          <w:sz w:val="24"/>
          <w:lang w:val="en-IN"/>
        </w:rPr>
      </w:pPr>
      <w:r>
        <w:rPr>
          <w:noProof/>
          <w:sz w:val="24"/>
          <w:lang w:val="en-IN"/>
        </w:rPr>
        <w:drawing>
          <wp:inline distT="0" distB="0" distL="0" distR="0" wp14:anchorId="432BDFE4" wp14:editId="551D057D">
            <wp:extent cx="6343372" cy="4541520"/>
            <wp:effectExtent l="0" t="0" r="635" b="0"/>
            <wp:docPr id="3673801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80183" name="Picture 36738018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79742" cy="4567559"/>
                    </a:xfrm>
                    <a:prstGeom prst="rect">
                      <a:avLst/>
                    </a:prstGeom>
                  </pic:spPr>
                </pic:pic>
              </a:graphicData>
            </a:graphic>
          </wp:inline>
        </w:drawing>
      </w:r>
    </w:p>
    <w:p w14:paraId="2436657B" w14:textId="77777777" w:rsidR="00420111" w:rsidRDefault="00420111" w:rsidP="005C1C2D">
      <w:pPr>
        <w:tabs>
          <w:tab w:val="left" w:pos="360"/>
        </w:tabs>
        <w:spacing w:line="259" w:lineRule="auto"/>
        <w:ind w:right="1215"/>
        <w:rPr>
          <w:sz w:val="24"/>
          <w:lang w:val="en-IN"/>
        </w:rPr>
      </w:pPr>
    </w:p>
    <w:p w14:paraId="283AEF10" w14:textId="77777777" w:rsidR="00EA78FD" w:rsidRDefault="00EA78FD" w:rsidP="005C1C2D">
      <w:pPr>
        <w:tabs>
          <w:tab w:val="left" w:pos="360"/>
        </w:tabs>
        <w:spacing w:line="259" w:lineRule="auto"/>
        <w:ind w:right="1215"/>
        <w:rPr>
          <w:sz w:val="24"/>
          <w:lang w:val="en-IN"/>
        </w:rPr>
      </w:pPr>
    </w:p>
    <w:p w14:paraId="1A9D5B0B" w14:textId="77777777" w:rsidR="00EA78FD" w:rsidRDefault="00EA78FD" w:rsidP="005C1C2D">
      <w:pPr>
        <w:tabs>
          <w:tab w:val="left" w:pos="360"/>
        </w:tabs>
        <w:spacing w:line="259" w:lineRule="auto"/>
        <w:ind w:right="1215"/>
        <w:rPr>
          <w:sz w:val="24"/>
          <w:lang w:val="en-IN"/>
        </w:rPr>
      </w:pPr>
    </w:p>
    <w:p w14:paraId="0A321A02" w14:textId="77777777" w:rsidR="00EA78FD" w:rsidRDefault="00EA78FD" w:rsidP="005C1C2D">
      <w:pPr>
        <w:tabs>
          <w:tab w:val="left" w:pos="360"/>
        </w:tabs>
        <w:spacing w:line="259" w:lineRule="auto"/>
        <w:ind w:right="1215"/>
        <w:rPr>
          <w:sz w:val="24"/>
          <w:lang w:val="en-IN"/>
        </w:rPr>
      </w:pPr>
    </w:p>
    <w:p w14:paraId="41AC42AF" w14:textId="77777777" w:rsidR="00EA78FD" w:rsidRDefault="00EA78FD" w:rsidP="005C1C2D">
      <w:pPr>
        <w:tabs>
          <w:tab w:val="left" w:pos="360"/>
        </w:tabs>
        <w:spacing w:line="259" w:lineRule="auto"/>
        <w:ind w:right="1215"/>
        <w:rPr>
          <w:sz w:val="24"/>
          <w:lang w:val="en-IN"/>
        </w:rPr>
      </w:pPr>
    </w:p>
    <w:p w14:paraId="3EC17CB3" w14:textId="77777777" w:rsidR="00EA78FD" w:rsidRDefault="00EA78FD" w:rsidP="005C1C2D">
      <w:pPr>
        <w:tabs>
          <w:tab w:val="left" w:pos="360"/>
        </w:tabs>
        <w:spacing w:line="259" w:lineRule="auto"/>
        <w:ind w:right="1215"/>
        <w:rPr>
          <w:sz w:val="24"/>
          <w:lang w:val="en-IN"/>
        </w:rPr>
      </w:pPr>
    </w:p>
    <w:p w14:paraId="0A9450F4" w14:textId="77777777" w:rsidR="00420111" w:rsidRDefault="00420111" w:rsidP="005C1C2D">
      <w:pPr>
        <w:tabs>
          <w:tab w:val="left" w:pos="360"/>
        </w:tabs>
        <w:spacing w:line="259" w:lineRule="auto"/>
        <w:ind w:right="1215"/>
        <w:rPr>
          <w:sz w:val="24"/>
          <w:lang w:val="en-IN"/>
        </w:rPr>
      </w:pPr>
    </w:p>
    <w:p w14:paraId="2A1B6984" w14:textId="77777777" w:rsidR="000E1F47" w:rsidRPr="004818A0" w:rsidRDefault="000E1F47" w:rsidP="000E1F47">
      <w:pPr>
        <w:tabs>
          <w:tab w:val="left" w:pos="360"/>
        </w:tabs>
        <w:spacing w:line="259" w:lineRule="auto"/>
        <w:ind w:right="1215"/>
        <w:rPr>
          <w:sz w:val="24"/>
          <w:lang w:val="en-IN"/>
        </w:rPr>
      </w:pPr>
    </w:p>
    <w:p w14:paraId="3A5A24A6" w14:textId="48342BCA" w:rsidR="004818A0" w:rsidRPr="004818A0" w:rsidRDefault="003D0267" w:rsidP="004818A0">
      <w:pPr>
        <w:tabs>
          <w:tab w:val="left" w:pos="360"/>
        </w:tabs>
        <w:spacing w:line="259" w:lineRule="auto"/>
        <w:ind w:right="1215"/>
        <w:rPr>
          <w:rFonts w:ascii="Amasis MT Pro Black" w:hAnsi="Amasis MT Pro Black"/>
          <w:sz w:val="28"/>
          <w:szCs w:val="28"/>
          <w:u w:val="thick"/>
          <w:lang w:val="en-IN"/>
        </w:rPr>
      </w:pPr>
      <w:r>
        <w:rPr>
          <w:rFonts w:ascii="Amasis MT Pro Black" w:hAnsi="Amasis MT Pro Black"/>
          <w:b/>
          <w:bCs/>
          <w:sz w:val="28"/>
          <w:szCs w:val="28"/>
          <w:u w:val="thick"/>
          <w:lang w:val="en-IN"/>
        </w:rPr>
        <w:t>6</w:t>
      </w:r>
      <w:r w:rsidR="004818A0" w:rsidRPr="004818A0">
        <w:rPr>
          <w:rFonts w:ascii="Amasis MT Pro Black" w:hAnsi="Amasis MT Pro Black"/>
          <w:b/>
          <w:bCs/>
          <w:sz w:val="28"/>
          <w:szCs w:val="28"/>
          <w:u w:val="thick"/>
          <w:lang w:val="en-IN"/>
        </w:rPr>
        <w:t>. CONCLUSION</w:t>
      </w:r>
      <w:r w:rsidR="000E1F47">
        <w:rPr>
          <w:rFonts w:ascii="Amasis MT Pro Black" w:hAnsi="Amasis MT Pro Black"/>
          <w:b/>
          <w:bCs/>
          <w:sz w:val="28"/>
          <w:szCs w:val="28"/>
          <w:u w:val="thick"/>
          <w:lang w:val="en-IN"/>
        </w:rPr>
        <w:t>:</w:t>
      </w:r>
    </w:p>
    <w:p w14:paraId="6F27603D" w14:textId="77777777" w:rsidR="000E1F47" w:rsidRDefault="000E1F47" w:rsidP="004818A0">
      <w:pPr>
        <w:tabs>
          <w:tab w:val="left" w:pos="360"/>
        </w:tabs>
        <w:spacing w:line="259" w:lineRule="auto"/>
        <w:ind w:right="1215"/>
        <w:rPr>
          <w:sz w:val="24"/>
          <w:lang w:val="en-IN"/>
        </w:rPr>
      </w:pPr>
    </w:p>
    <w:p w14:paraId="2F2C24DE" w14:textId="77777777" w:rsidR="000E1F47" w:rsidRDefault="000E1F47" w:rsidP="004818A0">
      <w:pPr>
        <w:tabs>
          <w:tab w:val="left" w:pos="360"/>
        </w:tabs>
        <w:spacing w:line="259" w:lineRule="auto"/>
        <w:ind w:right="1215"/>
        <w:rPr>
          <w:sz w:val="24"/>
          <w:lang w:val="en-IN"/>
        </w:rPr>
      </w:pPr>
    </w:p>
    <w:p w14:paraId="32B39531" w14:textId="77777777" w:rsidR="001700EA" w:rsidRDefault="001700EA" w:rsidP="001700EA">
      <w:pPr>
        <w:tabs>
          <w:tab w:val="left" w:pos="360"/>
        </w:tabs>
        <w:spacing w:line="259" w:lineRule="auto"/>
        <w:ind w:right="1215"/>
        <w:rPr>
          <w:sz w:val="24"/>
          <w:lang w:val="en-IN"/>
        </w:rPr>
      </w:pPr>
      <w:r w:rsidRPr="001700EA">
        <w:rPr>
          <w:sz w:val="24"/>
          <w:lang w:val="en-IN"/>
        </w:rPr>
        <w:t xml:space="preserve">This analytical project on </w:t>
      </w:r>
      <w:r w:rsidRPr="001700EA">
        <w:rPr>
          <w:b/>
          <w:bCs/>
          <w:sz w:val="24"/>
          <w:lang w:val="en-IN"/>
        </w:rPr>
        <w:t>COVID-19 deaths in the United States</w:t>
      </w:r>
      <w:r w:rsidRPr="001700EA">
        <w:rPr>
          <w:sz w:val="24"/>
          <w:lang w:val="en-IN"/>
        </w:rPr>
        <w:t xml:space="preserve"> provides a </w:t>
      </w:r>
      <w:r w:rsidRPr="001700EA">
        <w:rPr>
          <w:b/>
          <w:bCs/>
          <w:sz w:val="24"/>
          <w:lang w:val="en-IN"/>
        </w:rPr>
        <w:t>deep and insightful exploration</w:t>
      </w:r>
      <w:r w:rsidRPr="001700EA">
        <w:rPr>
          <w:sz w:val="24"/>
          <w:lang w:val="en-IN"/>
        </w:rPr>
        <w:t xml:space="preserve"> of pandemic-related mortality, offering a granular perspective through the lens of </w:t>
      </w:r>
      <w:r w:rsidRPr="001700EA">
        <w:rPr>
          <w:b/>
          <w:bCs/>
          <w:sz w:val="24"/>
          <w:lang w:val="en-IN"/>
        </w:rPr>
        <w:t>demographic segmentation</w:t>
      </w:r>
      <w:r w:rsidRPr="001700EA">
        <w:rPr>
          <w:sz w:val="24"/>
          <w:lang w:val="en-IN"/>
        </w:rPr>
        <w:t xml:space="preserve"> and </w:t>
      </w:r>
      <w:r w:rsidRPr="001700EA">
        <w:rPr>
          <w:b/>
          <w:bCs/>
          <w:sz w:val="24"/>
          <w:lang w:val="en-IN"/>
        </w:rPr>
        <w:t>regional differences</w:t>
      </w:r>
      <w:r w:rsidRPr="001700EA">
        <w:rPr>
          <w:sz w:val="24"/>
          <w:lang w:val="en-IN"/>
        </w:rPr>
        <w:t>. By examining the</w:t>
      </w:r>
    </w:p>
    <w:p w14:paraId="094B921E" w14:textId="5DD79673" w:rsidR="001700EA" w:rsidRDefault="001700EA" w:rsidP="001700EA">
      <w:pPr>
        <w:tabs>
          <w:tab w:val="left" w:pos="360"/>
        </w:tabs>
        <w:spacing w:line="259" w:lineRule="auto"/>
        <w:ind w:right="1215"/>
        <w:rPr>
          <w:sz w:val="24"/>
          <w:lang w:val="en-IN"/>
        </w:rPr>
      </w:pPr>
      <w:r w:rsidRPr="001700EA">
        <w:rPr>
          <w:sz w:val="24"/>
          <w:lang w:val="en-IN"/>
        </w:rPr>
        <w:t xml:space="preserve">data across multiple dimensions—such as </w:t>
      </w:r>
      <w:r w:rsidRPr="001700EA">
        <w:rPr>
          <w:b/>
          <w:bCs/>
          <w:sz w:val="24"/>
          <w:lang w:val="en-IN"/>
        </w:rPr>
        <w:t>age, gender, state, and time</w:t>
      </w:r>
      <w:r w:rsidRPr="001700EA">
        <w:rPr>
          <w:sz w:val="24"/>
          <w:lang w:val="en-IN"/>
        </w:rPr>
        <w:t xml:space="preserve">—the project paints a clearer picture of how the virus disproportionately affected certain populations and regions. Through this analysis, we gain a better understanding of the </w:t>
      </w:r>
      <w:r w:rsidRPr="001700EA">
        <w:rPr>
          <w:b/>
          <w:bCs/>
          <w:sz w:val="24"/>
          <w:lang w:val="en-IN"/>
        </w:rPr>
        <w:t>vulnerabilities</w:t>
      </w:r>
      <w:r w:rsidRPr="001700EA">
        <w:rPr>
          <w:sz w:val="24"/>
          <w:lang w:val="en-IN"/>
        </w:rPr>
        <w:t xml:space="preserve"> within different demographic groups, particularly the elderly and males, and how their mortality rates fluctuated across time and geographical locations.</w:t>
      </w:r>
    </w:p>
    <w:p w14:paraId="38799D8B" w14:textId="77777777" w:rsidR="00010412" w:rsidRDefault="00010412" w:rsidP="001700EA">
      <w:pPr>
        <w:tabs>
          <w:tab w:val="left" w:pos="360"/>
        </w:tabs>
        <w:spacing w:line="259" w:lineRule="auto"/>
        <w:ind w:right="1215"/>
        <w:rPr>
          <w:sz w:val="24"/>
          <w:lang w:val="en-IN"/>
        </w:rPr>
      </w:pPr>
    </w:p>
    <w:p w14:paraId="3841BEEB" w14:textId="77777777" w:rsidR="00010412" w:rsidRPr="001700EA" w:rsidRDefault="00010412" w:rsidP="001700EA">
      <w:pPr>
        <w:tabs>
          <w:tab w:val="left" w:pos="360"/>
        </w:tabs>
        <w:spacing w:line="259" w:lineRule="auto"/>
        <w:ind w:right="1215"/>
        <w:rPr>
          <w:sz w:val="24"/>
          <w:lang w:val="en-IN"/>
        </w:rPr>
      </w:pPr>
    </w:p>
    <w:p w14:paraId="3331473D" w14:textId="77777777" w:rsidR="001700EA" w:rsidRDefault="001700EA" w:rsidP="001700EA">
      <w:pPr>
        <w:tabs>
          <w:tab w:val="left" w:pos="360"/>
        </w:tabs>
        <w:spacing w:line="259" w:lineRule="auto"/>
        <w:ind w:right="1215"/>
        <w:rPr>
          <w:sz w:val="24"/>
          <w:lang w:val="en-IN"/>
        </w:rPr>
      </w:pPr>
      <w:r w:rsidRPr="001700EA">
        <w:rPr>
          <w:sz w:val="24"/>
          <w:lang w:val="en-IN"/>
        </w:rPr>
        <w:t xml:space="preserve">The </w:t>
      </w:r>
      <w:r w:rsidRPr="001700EA">
        <w:rPr>
          <w:b/>
          <w:bCs/>
          <w:sz w:val="24"/>
          <w:lang w:val="en-IN"/>
        </w:rPr>
        <w:t>interactive dashboard</w:t>
      </w:r>
      <w:r w:rsidRPr="001700EA">
        <w:rPr>
          <w:sz w:val="24"/>
          <w:lang w:val="en-IN"/>
        </w:rPr>
        <w:t xml:space="preserve"> created as part of this project has proven to be an effective medium for communicating </w:t>
      </w:r>
      <w:r w:rsidRPr="001700EA">
        <w:rPr>
          <w:b/>
          <w:bCs/>
          <w:sz w:val="24"/>
          <w:lang w:val="en-IN"/>
        </w:rPr>
        <w:t>critical, data-driven insights</w:t>
      </w:r>
      <w:r w:rsidRPr="001700EA">
        <w:rPr>
          <w:sz w:val="24"/>
          <w:lang w:val="en-IN"/>
        </w:rPr>
        <w:t xml:space="preserve">. By visualizing mortality trends, the dashboard not only makes complex data more accessible but also empowers users to explore patterns in a dynamic, engaging way. It highlights significant findings such as the higher mortality rates among individuals aged 65 and above and the elevated risks for males, particularly in older age groups. The </w:t>
      </w:r>
      <w:r w:rsidRPr="001700EA">
        <w:rPr>
          <w:b/>
          <w:bCs/>
          <w:sz w:val="24"/>
          <w:lang w:val="en-IN"/>
        </w:rPr>
        <w:t>regional disparities</w:t>
      </w:r>
      <w:r w:rsidRPr="001700EA">
        <w:rPr>
          <w:sz w:val="24"/>
          <w:lang w:val="en-IN"/>
        </w:rPr>
        <w:t xml:space="preserve"> in death tolls, notably the higher fatalities recorded in states like New York, California, and Texas, further emphasize the importance of localized response strategies during pandemics.</w:t>
      </w:r>
    </w:p>
    <w:p w14:paraId="11CAA8C3" w14:textId="77777777" w:rsidR="00010412" w:rsidRDefault="00010412" w:rsidP="001700EA">
      <w:pPr>
        <w:tabs>
          <w:tab w:val="left" w:pos="360"/>
        </w:tabs>
        <w:spacing w:line="259" w:lineRule="auto"/>
        <w:ind w:right="1215"/>
        <w:rPr>
          <w:sz w:val="24"/>
          <w:lang w:val="en-IN"/>
        </w:rPr>
      </w:pPr>
    </w:p>
    <w:p w14:paraId="221F867A" w14:textId="77777777" w:rsidR="00010412" w:rsidRPr="001700EA" w:rsidRDefault="00010412" w:rsidP="001700EA">
      <w:pPr>
        <w:tabs>
          <w:tab w:val="left" w:pos="360"/>
        </w:tabs>
        <w:spacing w:line="259" w:lineRule="auto"/>
        <w:ind w:right="1215"/>
        <w:rPr>
          <w:sz w:val="24"/>
          <w:lang w:val="en-IN"/>
        </w:rPr>
      </w:pPr>
    </w:p>
    <w:p w14:paraId="0486CDCC" w14:textId="77777777" w:rsidR="001700EA" w:rsidRPr="001700EA" w:rsidRDefault="001700EA" w:rsidP="001700EA">
      <w:pPr>
        <w:tabs>
          <w:tab w:val="left" w:pos="360"/>
        </w:tabs>
        <w:spacing w:line="259" w:lineRule="auto"/>
        <w:ind w:right="1215"/>
        <w:rPr>
          <w:sz w:val="24"/>
          <w:lang w:val="en-IN"/>
        </w:rPr>
      </w:pPr>
      <w:r w:rsidRPr="001700EA">
        <w:rPr>
          <w:sz w:val="24"/>
          <w:lang w:val="en-IN"/>
        </w:rPr>
        <w:t xml:space="preserve">The project also underscores the importance of </w:t>
      </w:r>
      <w:r w:rsidRPr="001700EA">
        <w:rPr>
          <w:b/>
          <w:bCs/>
          <w:sz w:val="24"/>
          <w:lang w:val="en-IN"/>
        </w:rPr>
        <w:t>data preprocessing and cleaning</w:t>
      </w:r>
      <w:r w:rsidRPr="001700EA">
        <w:rPr>
          <w:sz w:val="24"/>
          <w:lang w:val="en-IN"/>
        </w:rPr>
        <w:t xml:space="preserve">. The steps taken to clean, categorize, and structure the raw dataset </w:t>
      </w:r>
      <w:proofErr w:type="gramStart"/>
      <w:r w:rsidRPr="001700EA">
        <w:rPr>
          <w:sz w:val="24"/>
          <w:lang w:val="en-IN"/>
        </w:rPr>
        <w:t>were</w:t>
      </w:r>
      <w:proofErr w:type="gramEnd"/>
      <w:r w:rsidRPr="001700EA">
        <w:rPr>
          <w:sz w:val="24"/>
          <w:lang w:val="en-IN"/>
        </w:rPr>
        <w:t xml:space="preserve"> essential in transforming raw figures into meaningful, usable data. This meticulous preprocessing, combined with thoughtful </w:t>
      </w:r>
      <w:r w:rsidRPr="001700EA">
        <w:rPr>
          <w:b/>
          <w:bCs/>
          <w:sz w:val="24"/>
          <w:lang w:val="en-IN"/>
        </w:rPr>
        <w:t>dashboard design</w:t>
      </w:r>
      <w:r w:rsidRPr="001700EA">
        <w:rPr>
          <w:sz w:val="24"/>
          <w:lang w:val="en-IN"/>
        </w:rPr>
        <w:t xml:space="preserve"> that incorporated various visualization techniques (e.g., pie charts, bar charts, scatter plots), made the data not only more understandable but also more actionable. The </w:t>
      </w:r>
      <w:r w:rsidRPr="001700EA">
        <w:rPr>
          <w:b/>
          <w:bCs/>
          <w:sz w:val="24"/>
          <w:lang w:val="en-IN"/>
        </w:rPr>
        <w:t>use of slicers</w:t>
      </w:r>
      <w:r w:rsidRPr="001700EA">
        <w:rPr>
          <w:sz w:val="24"/>
          <w:lang w:val="en-IN"/>
        </w:rPr>
        <w:t xml:space="preserve"> and </w:t>
      </w:r>
      <w:r w:rsidRPr="001700EA">
        <w:rPr>
          <w:b/>
          <w:bCs/>
          <w:sz w:val="24"/>
          <w:lang w:val="en-IN"/>
        </w:rPr>
        <w:t>interactive filters</w:t>
      </w:r>
      <w:r w:rsidRPr="001700EA">
        <w:rPr>
          <w:sz w:val="24"/>
          <w:lang w:val="en-IN"/>
        </w:rPr>
        <w:t xml:space="preserve"> allowed for greater exploration and customization, enabling users to focus on specific subsets of the data for targeted analysis.</w:t>
      </w:r>
    </w:p>
    <w:p w14:paraId="4291CE65" w14:textId="77777777" w:rsidR="001700EA" w:rsidRDefault="001700EA" w:rsidP="001700EA">
      <w:pPr>
        <w:tabs>
          <w:tab w:val="left" w:pos="360"/>
        </w:tabs>
        <w:spacing w:line="259" w:lineRule="auto"/>
        <w:ind w:right="1215"/>
        <w:rPr>
          <w:sz w:val="24"/>
          <w:lang w:val="en-IN"/>
        </w:rPr>
      </w:pPr>
      <w:r w:rsidRPr="001700EA">
        <w:rPr>
          <w:sz w:val="24"/>
          <w:lang w:val="en-IN"/>
        </w:rPr>
        <w:t xml:space="preserve">This project has not only contributed to a </w:t>
      </w:r>
      <w:r w:rsidRPr="001700EA">
        <w:rPr>
          <w:b/>
          <w:bCs/>
          <w:sz w:val="24"/>
          <w:lang w:val="en-IN"/>
        </w:rPr>
        <w:t>retrospective understanding</w:t>
      </w:r>
      <w:r w:rsidRPr="001700EA">
        <w:rPr>
          <w:sz w:val="24"/>
          <w:lang w:val="en-IN"/>
        </w:rPr>
        <w:t xml:space="preserve"> of the impact of COVID-19 but also offers valuable insights that can inform future public health strategies. The approach demonstrated here has great potential for use in the fields of </w:t>
      </w:r>
      <w:r w:rsidRPr="001700EA">
        <w:rPr>
          <w:b/>
          <w:bCs/>
          <w:sz w:val="24"/>
          <w:lang w:val="en-IN"/>
        </w:rPr>
        <w:t>epidemiology</w:t>
      </w:r>
      <w:r w:rsidRPr="001700EA">
        <w:rPr>
          <w:sz w:val="24"/>
          <w:lang w:val="en-IN"/>
        </w:rPr>
        <w:t xml:space="preserve">, </w:t>
      </w:r>
      <w:proofErr w:type="gramStart"/>
      <w:r w:rsidRPr="001700EA">
        <w:rPr>
          <w:b/>
          <w:bCs/>
          <w:sz w:val="24"/>
          <w:lang w:val="en-IN"/>
        </w:rPr>
        <w:t>policy-making</w:t>
      </w:r>
      <w:proofErr w:type="gramEnd"/>
      <w:r w:rsidRPr="001700EA">
        <w:rPr>
          <w:sz w:val="24"/>
          <w:lang w:val="en-IN"/>
        </w:rPr>
        <w:t xml:space="preserve">, and </w:t>
      </w:r>
      <w:r w:rsidRPr="001700EA">
        <w:rPr>
          <w:b/>
          <w:bCs/>
          <w:sz w:val="24"/>
          <w:lang w:val="en-IN"/>
        </w:rPr>
        <w:t>crisis response</w:t>
      </w:r>
      <w:r w:rsidRPr="001700EA">
        <w:rPr>
          <w:sz w:val="24"/>
          <w:lang w:val="en-IN"/>
        </w:rPr>
        <w:t xml:space="preserve">, where timely, data-driven decisions are crucial. By showcasing the power of clear data visualization and interactive dashboards, this project provides a </w:t>
      </w:r>
      <w:r w:rsidRPr="001700EA">
        <w:rPr>
          <w:b/>
          <w:bCs/>
          <w:sz w:val="24"/>
          <w:lang w:val="en-IN"/>
        </w:rPr>
        <w:t>strong foundation</w:t>
      </w:r>
      <w:r w:rsidRPr="001700EA">
        <w:rPr>
          <w:sz w:val="24"/>
          <w:lang w:val="en-IN"/>
        </w:rPr>
        <w:t xml:space="preserve"> for the development of similar analytical tools in future health crises.</w:t>
      </w:r>
    </w:p>
    <w:p w14:paraId="1C596662" w14:textId="77777777" w:rsidR="00010412" w:rsidRDefault="00010412" w:rsidP="001700EA">
      <w:pPr>
        <w:tabs>
          <w:tab w:val="left" w:pos="360"/>
        </w:tabs>
        <w:spacing w:line="259" w:lineRule="auto"/>
        <w:ind w:right="1215"/>
        <w:rPr>
          <w:sz w:val="24"/>
          <w:lang w:val="en-IN"/>
        </w:rPr>
      </w:pPr>
    </w:p>
    <w:p w14:paraId="63954285" w14:textId="77777777" w:rsidR="00010412" w:rsidRPr="001700EA" w:rsidRDefault="00010412" w:rsidP="001700EA">
      <w:pPr>
        <w:tabs>
          <w:tab w:val="left" w:pos="360"/>
        </w:tabs>
        <w:spacing w:line="259" w:lineRule="auto"/>
        <w:ind w:right="1215"/>
        <w:rPr>
          <w:sz w:val="24"/>
          <w:lang w:val="en-IN"/>
        </w:rPr>
      </w:pPr>
    </w:p>
    <w:p w14:paraId="6EA7D6E0" w14:textId="77777777" w:rsidR="001700EA" w:rsidRDefault="001700EA" w:rsidP="001700EA">
      <w:pPr>
        <w:tabs>
          <w:tab w:val="left" w:pos="360"/>
        </w:tabs>
        <w:spacing w:line="259" w:lineRule="auto"/>
        <w:ind w:right="1215"/>
        <w:rPr>
          <w:sz w:val="24"/>
          <w:lang w:val="en-IN"/>
        </w:rPr>
      </w:pPr>
      <w:r w:rsidRPr="001700EA">
        <w:rPr>
          <w:sz w:val="24"/>
          <w:lang w:val="en-IN"/>
        </w:rPr>
        <w:t xml:space="preserve">Moreover, this work can serve as a model for future </w:t>
      </w:r>
      <w:r w:rsidRPr="001700EA">
        <w:rPr>
          <w:b/>
          <w:bCs/>
          <w:sz w:val="24"/>
          <w:lang w:val="en-IN"/>
        </w:rPr>
        <w:t>pandemic data analysis</w:t>
      </w:r>
      <w:r w:rsidRPr="001700EA">
        <w:rPr>
          <w:sz w:val="24"/>
          <w:lang w:val="en-IN"/>
        </w:rPr>
        <w:t xml:space="preserve">, aiding health professionals, researchers, and </w:t>
      </w:r>
      <w:proofErr w:type="gramStart"/>
      <w:r w:rsidRPr="001700EA">
        <w:rPr>
          <w:sz w:val="24"/>
          <w:lang w:val="en-IN"/>
        </w:rPr>
        <w:t>policy-makers</w:t>
      </w:r>
      <w:proofErr w:type="gramEnd"/>
      <w:r w:rsidRPr="001700EA">
        <w:rPr>
          <w:sz w:val="24"/>
          <w:lang w:val="en-IN"/>
        </w:rPr>
        <w:t xml:space="preserve"> in better understanding and responding to such challenges. By embracing the intersection of </w:t>
      </w:r>
      <w:r w:rsidRPr="001700EA">
        <w:rPr>
          <w:b/>
          <w:bCs/>
          <w:sz w:val="24"/>
          <w:lang w:val="en-IN"/>
        </w:rPr>
        <w:t>data science</w:t>
      </w:r>
      <w:r w:rsidRPr="001700EA">
        <w:rPr>
          <w:sz w:val="24"/>
          <w:lang w:val="en-IN"/>
        </w:rPr>
        <w:t xml:space="preserve">, </w:t>
      </w:r>
      <w:r w:rsidRPr="001700EA">
        <w:rPr>
          <w:b/>
          <w:bCs/>
          <w:sz w:val="24"/>
          <w:lang w:val="en-IN"/>
        </w:rPr>
        <w:t>public health</w:t>
      </w:r>
      <w:r w:rsidRPr="001700EA">
        <w:rPr>
          <w:sz w:val="24"/>
          <w:lang w:val="en-IN"/>
        </w:rPr>
        <w:t xml:space="preserve">, and </w:t>
      </w:r>
      <w:r w:rsidRPr="001700EA">
        <w:rPr>
          <w:b/>
          <w:bCs/>
          <w:sz w:val="24"/>
          <w:lang w:val="en-IN"/>
        </w:rPr>
        <w:t>visual analytics</w:t>
      </w:r>
      <w:r w:rsidRPr="001700EA">
        <w:rPr>
          <w:sz w:val="24"/>
          <w:lang w:val="en-IN"/>
        </w:rPr>
        <w:t>, we can enhance our preparedness for future outbreaks and improve decision-making in the face of evolving global health threats.</w:t>
      </w:r>
    </w:p>
    <w:p w14:paraId="7C662B2B" w14:textId="77777777" w:rsidR="00010412" w:rsidRDefault="00010412" w:rsidP="001700EA">
      <w:pPr>
        <w:tabs>
          <w:tab w:val="left" w:pos="360"/>
        </w:tabs>
        <w:spacing w:line="259" w:lineRule="auto"/>
        <w:ind w:right="1215"/>
        <w:rPr>
          <w:sz w:val="24"/>
          <w:lang w:val="en-IN"/>
        </w:rPr>
      </w:pPr>
    </w:p>
    <w:p w14:paraId="03F63506" w14:textId="77777777" w:rsidR="00010412" w:rsidRDefault="00010412" w:rsidP="001700EA">
      <w:pPr>
        <w:tabs>
          <w:tab w:val="left" w:pos="360"/>
        </w:tabs>
        <w:spacing w:line="259" w:lineRule="auto"/>
        <w:ind w:right="1215"/>
        <w:rPr>
          <w:sz w:val="24"/>
          <w:lang w:val="en-IN"/>
        </w:rPr>
      </w:pPr>
    </w:p>
    <w:p w14:paraId="5E9F4353" w14:textId="77777777" w:rsidR="00010412" w:rsidRDefault="00010412" w:rsidP="001700EA">
      <w:pPr>
        <w:tabs>
          <w:tab w:val="left" w:pos="360"/>
        </w:tabs>
        <w:spacing w:line="259" w:lineRule="auto"/>
        <w:ind w:right="1215"/>
        <w:rPr>
          <w:sz w:val="24"/>
          <w:lang w:val="en-IN"/>
        </w:rPr>
      </w:pPr>
    </w:p>
    <w:p w14:paraId="135BA3B0" w14:textId="77777777" w:rsidR="00010412" w:rsidRDefault="00010412" w:rsidP="001700EA">
      <w:pPr>
        <w:tabs>
          <w:tab w:val="left" w:pos="360"/>
        </w:tabs>
        <w:spacing w:line="259" w:lineRule="auto"/>
        <w:ind w:right="1215"/>
        <w:rPr>
          <w:sz w:val="24"/>
          <w:lang w:val="en-IN"/>
        </w:rPr>
      </w:pPr>
    </w:p>
    <w:p w14:paraId="3B902002" w14:textId="77777777" w:rsidR="00010412" w:rsidRDefault="00010412" w:rsidP="001700EA">
      <w:pPr>
        <w:tabs>
          <w:tab w:val="left" w:pos="360"/>
        </w:tabs>
        <w:spacing w:line="259" w:lineRule="auto"/>
        <w:ind w:right="1215"/>
        <w:rPr>
          <w:sz w:val="24"/>
          <w:lang w:val="en-IN"/>
        </w:rPr>
      </w:pPr>
    </w:p>
    <w:p w14:paraId="6F36B042" w14:textId="77777777" w:rsidR="00010412" w:rsidRDefault="00010412" w:rsidP="001700EA">
      <w:pPr>
        <w:tabs>
          <w:tab w:val="left" w:pos="360"/>
        </w:tabs>
        <w:spacing w:line="259" w:lineRule="auto"/>
        <w:ind w:right="1215"/>
        <w:rPr>
          <w:sz w:val="24"/>
          <w:lang w:val="en-IN"/>
        </w:rPr>
      </w:pPr>
    </w:p>
    <w:p w14:paraId="57DDD452" w14:textId="77777777" w:rsidR="00010412" w:rsidRDefault="00010412" w:rsidP="001700EA">
      <w:pPr>
        <w:tabs>
          <w:tab w:val="left" w:pos="360"/>
        </w:tabs>
        <w:spacing w:line="259" w:lineRule="auto"/>
        <w:ind w:right="1215"/>
        <w:rPr>
          <w:sz w:val="24"/>
          <w:lang w:val="en-IN"/>
        </w:rPr>
      </w:pPr>
    </w:p>
    <w:p w14:paraId="20EB11D7" w14:textId="77777777" w:rsidR="00010412" w:rsidRPr="001700EA" w:rsidRDefault="00010412" w:rsidP="001700EA">
      <w:pPr>
        <w:tabs>
          <w:tab w:val="left" w:pos="360"/>
        </w:tabs>
        <w:spacing w:line="259" w:lineRule="auto"/>
        <w:ind w:right="1215"/>
        <w:rPr>
          <w:sz w:val="24"/>
          <w:lang w:val="en-IN"/>
        </w:rPr>
      </w:pPr>
    </w:p>
    <w:p w14:paraId="35FA80E4" w14:textId="77777777" w:rsidR="005C1C2D" w:rsidRPr="004818A0" w:rsidRDefault="005C1C2D" w:rsidP="004818A0">
      <w:pPr>
        <w:tabs>
          <w:tab w:val="left" w:pos="360"/>
        </w:tabs>
        <w:spacing w:line="259" w:lineRule="auto"/>
        <w:ind w:right="1215"/>
        <w:rPr>
          <w:sz w:val="24"/>
          <w:lang w:val="en-IN"/>
        </w:rPr>
      </w:pPr>
    </w:p>
    <w:p w14:paraId="01D6ACB4" w14:textId="2B9DF067" w:rsidR="004818A0" w:rsidRDefault="003D0267" w:rsidP="004818A0">
      <w:pPr>
        <w:tabs>
          <w:tab w:val="left" w:pos="360"/>
        </w:tabs>
        <w:spacing w:line="259" w:lineRule="auto"/>
        <w:ind w:right="1215"/>
        <w:rPr>
          <w:rFonts w:ascii="Amasis MT Pro Black" w:hAnsi="Amasis MT Pro Black"/>
          <w:b/>
          <w:bCs/>
          <w:sz w:val="28"/>
          <w:szCs w:val="28"/>
          <w:u w:val="thick"/>
          <w:lang w:val="en-IN"/>
        </w:rPr>
      </w:pPr>
      <w:r>
        <w:rPr>
          <w:rFonts w:ascii="Amasis MT Pro Black" w:hAnsi="Amasis MT Pro Black"/>
          <w:b/>
          <w:bCs/>
          <w:sz w:val="28"/>
          <w:szCs w:val="28"/>
          <w:u w:val="thick"/>
          <w:lang w:val="en-IN"/>
        </w:rPr>
        <w:t>7</w:t>
      </w:r>
      <w:r w:rsidR="004818A0" w:rsidRPr="004818A0">
        <w:rPr>
          <w:rFonts w:ascii="Amasis MT Pro Black" w:hAnsi="Amasis MT Pro Black"/>
          <w:b/>
          <w:bCs/>
          <w:sz w:val="28"/>
          <w:szCs w:val="28"/>
          <w:u w:val="thick"/>
          <w:lang w:val="en-IN"/>
        </w:rPr>
        <w:t>. FUTURE SCOPE</w:t>
      </w:r>
      <w:r w:rsidR="005C1C2D">
        <w:rPr>
          <w:rFonts w:ascii="Amasis MT Pro Black" w:hAnsi="Amasis MT Pro Black"/>
          <w:b/>
          <w:bCs/>
          <w:sz w:val="28"/>
          <w:szCs w:val="28"/>
          <w:u w:val="thick"/>
          <w:lang w:val="en-IN"/>
        </w:rPr>
        <w:t>:</w:t>
      </w:r>
    </w:p>
    <w:p w14:paraId="54137DB9" w14:textId="77777777" w:rsidR="005C1C2D" w:rsidRPr="004818A0" w:rsidRDefault="005C1C2D" w:rsidP="004818A0">
      <w:pPr>
        <w:tabs>
          <w:tab w:val="left" w:pos="360"/>
        </w:tabs>
        <w:spacing w:line="259" w:lineRule="auto"/>
        <w:ind w:right="1215"/>
        <w:rPr>
          <w:rFonts w:ascii="Amasis MT Pro Black" w:hAnsi="Amasis MT Pro Black"/>
          <w:sz w:val="28"/>
          <w:szCs w:val="28"/>
          <w:u w:val="thick"/>
          <w:lang w:val="en-IN"/>
        </w:rPr>
      </w:pPr>
    </w:p>
    <w:p w14:paraId="62F27FEB" w14:textId="77777777" w:rsidR="001700EA" w:rsidRPr="001700EA" w:rsidRDefault="001700EA" w:rsidP="001700EA">
      <w:pPr>
        <w:tabs>
          <w:tab w:val="left" w:pos="360"/>
        </w:tabs>
        <w:spacing w:line="259" w:lineRule="auto"/>
        <w:ind w:right="1215"/>
        <w:rPr>
          <w:sz w:val="24"/>
          <w:lang w:val="en-IN"/>
        </w:rPr>
      </w:pPr>
      <w:r w:rsidRPr="001700EA">
        <w:rPr>
          <w:sz w:val="24"/>
          <w:lang w:val="en-IN"/>
        </w:rPr>
        <w:t xml:space="preserve">The current </w:t>
      </w:r>
      <w:r w:rsidRPr="001700EA">
        <w:rPr>
          <w:b/>
          <w:bCs/>
          <w:sz w:val="24"/>
          <w:lang w:val="en-IN"/>
        </w:rPr>
        <w:t>COVID-19 mortality dashboard project</w:t>
      </w:r>
      <w:r w:rsidRPr="001700EA">
        <w:rPr>
          <w:sz w:val="24"/>
          <w:lang w:val="en-IN"/>
        </w:rPr>
        <w:t xml:space="preserve"> serves as a robust foundation for data analysis and visualization. However, there are numerous avenues for </w:t>
      </w:r>
      <w:r w:rsidRPr="001700EA">
        <w:rPr>
          <w:b/>
          <w:bCs/>
          <w:sz w:val="24"/>
          <w:lang w:val="en-IN"/>
        </w:rPr>
        <w:t>enhancing and expanding</w:t>
      </w:r>
      <w:r w:rsidRPr="001700EA">
        <w:rPr>
          <w:sz w:val="24"/>
          <w:lang w:val="en-IN"/>
        </w:rPr>
        <w:t xml:space="preserve"> the dashboard's scope to provide deeper insights and broaden its applicability. By incorporating additional data points and advanced analytics, the dashboard can evolve into a more comprehensive tool for public health decision-making, research, and policy development. Below are several potential areas for expansion:</w:t>
      </w:r>
    </w:p>
    <w:p w14:paraId="0C225794" w14:textId="77777777" w:rsidR="001700EA" w:rsidRDefault="001700EA" w:rsidP="001700EA">
      <w:pPr>
        <w:numPr>
          <w:ilvl w:val="0"/>
          <w:numId w:val="41"/>
        </w:numPr>
        <w:tabs>
          <w:tab w:val="left" w:pos="360"/>
        </w:tabs>
        <w:spacing w:line="259" w:lineRule="auto"/>
        <w:ind w:right="1215"/>
        <w:rPr>
          <w:sz w:val="24"/>
          <w:lang w:val="en-IN"/>
        </w:rPr>
      </w:pPr>
      <w:r w:rsidRPr="001700EA">
        <w:rPr>
          <w:b/>
          <w:bCs/>
          <w:sz w:val="24"/>
          <w:lang w:val="en-IN"/>
        </w:rPr>
        <w:t>Include Vaccination Data:</w:t>
      </w:r>
      <w:r w:rsidRPr="001700EA">
        <w:rPr>
          <w:sz w:val="24"/>
          <w:lang w:val="en-IN"/>
        </w:rPr>
        <w:br/>
        <w:t xml:space="preserve">One significant enhancement would be to </w:t>
      </w:r>
      <w:r w:rsidRPr="001700EA">
        <w:rPr>
          <w:b/>
          <w:bCs/>
          <w:sz w:val="24"/>
          <w:lang w:val="en-IN"/>
        </w:rPr>
        <w:t>integrate vaccination data</w:t>
      </w:r>
      <w:r w:rsidRPr="001700EA">
        <w:rPr>
          <w:sz w:val="24"/>
          <w:lang w:val="en-IN"/>
        </w:rPr>
        <w:t xml:space="preserve"> alongside mortality statistics. Tracking vaccination rates across different demographic groups and regions, and comparing these rates with death rates, would provide a clearer picture of the </w:t>
      </w:r>
      <w:r w:rsidRPr="001700EA">
        <w:rPr>
          <w:b/>
          <w:bCs/>
          <w:sz w:val="24"/>
          <w:lang w:val="en-IN"/>
        </w:rPr>
        <w:t>effectiveness of vaccination efforts</w:t>
      </w:r>
      <w:r w:rsidRPr="001700EA">
        <w:rPr>
          <w:sz w:val="24"/>
          <w:lang w:val="en-IN"/>
        </w:rPr>
        <w:t xml:space="preserve"> in mitigating the impact of the pandemic. This could include information on </w:t>
      </w:r>
      <w:r w:rsidRPr="001700EA">
        <w:rPr>
          <w:b/>
          <w:bCs/>
          <w:sz w:val="24"/>
          <w:lang w:val="en-IN"/>
        </w:rPr>
        <w:t>vaccine coverage</w:t>
      </w:r>
      <w:r w:rsidRPr="001700EA">
        <w:rPr>
          <w:sz w:val="24"/>
          <w:lang w:val="en-IN"/>
        </w:rPr>
        <w:t xml:space="preserve">, </w:t>
      </w:r>
      <w:r w:rsidRPr="001700EA">
        <w:rPr>
          <w:b/>
          <w:bCs/>
          <w:sz w:val="24"/>
          <w:lang w:val="en-IN"/>
        </w:rPr>
        <w:t>breakthrough cases</w:t>
      </w:r>
      <w:r w:rsidRPr="001700EA">
        <w:rPr>
          <w:sz w:val="24"/>
          <w:lang w:val="en-IN"/>
        </w:rPr>
        <w:t>, and the relationship between vaccination status and COVID-19 mortality. Such insights would be invaluable for understanding the success of vaccination campaigns and for future public health strategies aimed at controlling infectious diseases.</w:t>
      </w:r>
    </w:p>
    <w:p w14:paraId="46F92927" w14:textId="77777777" w:rsidR="00010412" w:rsidRPr="001700EA" w:rsidRDefault="00010412" w:rsidP="00010412">
      <w:pPr>
        <w:tabs>
          <w:tab w:val="left" w:pos="360"/>
        </w:tabs>
        <w:spacing w:line="259" w:lineRule="auto"/>
        <w:ind w:right="1215"/>
        <w:rPr>
          <w:sz w:val="24"/>
          <w:lang w:val="en-IN"/>
        </w:rPr>
      </w:pPr>
    </w:p>
    <w:p w14:paraId="1C869040" w14:textId="77777777" w:rsidR="001700EA" w:rsidRDefault="001700EA" w:rsidP="001700EA">
      <w:pPr>
        <w:numPr>
          <w:ilvl w:val="0"/>
          <w:numId w:val="41"/>
        </w:numPr>
        <w:tabs>
          <w:tab w:val="left" w:pos="360"/>
        </w:tabs>
        <w:spacing w:line="259" w:lineRule="auto"/>
        <w:ind w:right="1215"/>
        <w:rPr>
          <w:sz w:val="24"/>
          <w:lang w:val="en-IN"/>
        </w:rPr>
      </w:pPr>
      <w:r w:rsidRPr="001700EA">
        <w:rPr>
          <w:b/>
          <w:bCs/>
          <w:sz w:val="24"/>
          <w:lang w:val="en-IN"/>
        </w:rPr>
        <w:t>Add Hospitalization Trends:</w:t>
      </w:r>
      <w:r w:rsidRPr="001700EA">
        <w:rPr>
          <w:sz w:val="24"/>
          <w:lang w:val="en-IN"/>
        </w:rPr>
        <w:br/>
        <w:t xml:space="preserve">Another important addition would be the integration of </w:t>
      </w:r>
      <w:r w:rsidRPr="001700EA">
        <w:rPr>
          <w:b/>
          <w:bCs/>
          <w:sz w:val="24"/>
          <w:lang w:val="en-IN"/>
        </w:rPr>
        <w:t>hospitalization and ICU data</w:t>
      </w:r>
      <w:r w:rsidRPr="001700EA">
        <w:rPr>
          <w:sz w:val="24"/>
          <w:lang w:val="en-IN"/>
        </w:rPr>
        <w:t>. Hospitalization trends are a crucial aspect of pandemic response, as they reflect the strain on healthcare systems and the severity of the disease. Including data on hospital admissions, ICU occupancy, and ventilator usage would allow for a more holistic analysis of the healthcare burden. This could also help policymakers and healthcare providers better allocate resources and plan for potential surges in cases, providing a more dynamic picture of healthcare system capacity.</w:t>
      </w:r>
    </w:p>
    <w:p w14:paraId="1A1DED7C" w14:textId="77777777" w:rsidR="00010412" w:rsidRDefault="00010412" w:rsidP="00010412">
      <w:pPr>
        <w:tabs>
          <w:tab w:val="left" w:pos="360"/>
        </w:tabs>
        <w:spacing w:line="259" w:lineRule="auto"/>
        <w:ind w:right="1215"/>
        <w:rPr>
          <w:sz w:val="24"/>
          <w:lang w:val="en-IN"/>
        </w:rPr>
      </w:pPr>
    </w:p>
    <w:p w14:paraId="09A2C0F4" w14:textId="77777777" w:rsidR="00010412" w:rsidRPr="001700EA" w:rsidRDefault="00010412" w:rsidP="00010412">
      <w:pPr>
        <w:tabs>
          <w:tab w:val="left" w:pos="360"/>
        </w:tabs>
        <w:spacing w:line="259" w:lineRule="auto"/>
        <w:ind w:right="1215"/>
        <w:rPr>
          <w:sz w:val="24"/>
          <w:lang w:val="en-IN"/>
        </w:rPr>
      </w:pPr>
    </w:p>
    <w:p w14:paraId="7158A5AA" w14:textId="77777777" w:rsidR="001700EA" w:rsidRDefault="001700EA" w:rsidP="001700EA">
      <w:pPr>
        <w:numPr>
          <w:ilvl w:val="0"/>
          <w:numId w:val="41"/>
        </w:numPr>
        <w:tabs>
          <w:tab w:val="left" w:pos="360"/>
        </w:tabs>
        <w:spacing w:line="259" w:lineRule="auto"/>
        <w:ind w:right="1215"/>
        <w:rPr>
          <w:sz w:val="24"/>
          <w:lang w:val="en-IN"/>
        </w:rPr>
      </w:pPr>
      <w:r w:rsidRPr="001700EA">
        <w:rPr>
          <w:b/>
          <w:bCs/>
          <w:sz w:val="24"/>
          <w:lang w:val="en-IN"/>
        </w:rPr>
        <w:t>Use Predictive Analytics:</w:t>
      </w:r>
      <w:r w:rsidRPr="001700EA">
        <w:rPr>
          <w:sz w:val="24"/>
          <w:lang w:val="en-IN"/>
        </w:rPr>
        <w:br/>
        <w:t xml:space="preserve">To further enhance the dashboard’s usefulness, </w:t>
      </w:r>
      <w:r w:rsidRPr="001700EA">
        <w:rPr>
          <w:b/>
          <w:bCs/>
          <w:sz w:val="24"/>
          <w:lang w:val="en-IN"/>
        </w:rPr>
        <w:t>predictive analytics</w:t>
      </w:r>
      <w:r w:rsidRPr="001700EA">
        <w:rPr>
          <w:sz w:val="24"/>
          <w:lang w:val="en-IN"/>
        </w:rPr>
        <w:t xml:space="preserve"> could be incorporated. By leveraging </w:t>
      </w:r>
      <w:r w:rsidRPr="001700EA">
        <w:rPr>
          <w:b/>
          <w:bCs/>
          <w:sz w:val="24"/>
          <w:lang w:val="en-IN"/>
        </w:rPr>
        <w:t>machine learning models</w:t>
      </w:r>
      <w:r w:rsidRPr="001700EA">
        <w:rPr>
          <w:sz w:val="24"/>
          <w:lang w:val="en-IN"/>
        </w:rPr>
        <w:t xml:space="preserve"> and other forecasting techniques, future trends in COVID-19 cases and mortality could be predicted. This would allow for proactive planning and better preparedness for future outbreaks or waves. Forecasting models could be based on various factors, such as current case trends, vaccination rates, and even seasonal patterns. By incorporating predictive models, stakeholders could anticipate potential surges in cases and allocate resources more effectively to mitigate the impact.</w:t>
      </w:r>
    </w:p>
    <w:p w14:paraId="6591184C" w14:textId="77777777" w:rsidR="00010412" w:rsidRDefault="00010412" w:rsidP="00010412">
      <w:pPr>
        <w:tabs>
          <w:tab w:val="left" w:pos="360"/>
        </w:tabs>
        <w:spacing w:line="259" w:lineRule="auto"/>
        <w:ind w:right="1215"/>
        <w:rPr>
          <w:sz w:val="24"/>
          <w:lang w:val="en-IN"/>
        </w:rPr>
      </w:pPr>
    </w:p>
    <w:p w14:paraId="543330B4" w14:textId="77777777" w:rsidR="00010412" w:rsidRPr="001700EA" w:rsidRDefault="00010412" w:rsidP="00010412">
      <w:pPr>
        <w:tabs>
          <w:tab w:val="left" w:pos="360"/>
        </w:tabs>
        <w:spacing w:line="259" w:lineRule="auto"/>
        <w:ind w:right="1215"/>
        <w:rPr>
          <w:sz w:val="24"/>
          <w:lang w:val="en-IN"/>
        </w:rPr>
      </w:pPr>
    </w:p>
    <w:p w14:paraId="70D8505C" w14:textId="77777777" w:rsidR="001700EA" w:rsidRDefault="001700EA" w:rsidP="001700EA">
      <w:pPr>
        <w:numPr>
          <w:ilvl w:val="0"/>
          <w:numId w:val="41"/>
        </w:numPr>
        <w:tabs>
          <w:tab w:val="left" w:pos="360"/>
        </w:tabs>
        <w:spacing w:line="259" w:lineRule="auto"/>
        <w:ind w:right="1215"/>
        <w:rPr>
          <w:sz w:val="24"/>
          <w:lang w:val="en-IN"/>
        </w:rPr>
      </w:pPr>
      <w:r w:rsidRPr="001700EA">
        <w:rPr>
          <w:b/>
          <w:bCs/>
          <w:sz w:val="24"/>
          <w:lang w:val="en-IN"/>
        </w:rPr>
        <w:t>Create Web-Based Dashboards:</w:t>
      </w:r>
      <w:r w:rsidRPr="001700EA">
        <w:rPr>
          <w:sz w:val="24"/>
          <w:lang w:val="en-IN"/>
        </w:rPr>
        <w:br/>
        <w:t xml:space="preserve">Migrating the dashboard to </w:t>
      </w:r>
      <w:r w:rsidRPr="001700EA">
        <w:rPr>
          <w:b/>
          <w:bCs/>
          <w:sz w:val="24"/>
          <w:lang w:val="en-IN"/>
        </w:rPr>
        <w:t>online platforms</w:t>
      </w:r>
      <w:r w:rsidRPr="001700EA">
        <w:rPr>
          <w:sz w:val="24"/>
          <w:lang w:val="en-IN"/>
        </w:rPr>
        <w:t xml:space="preserve"> like </w:t>
      </w:r>
      <w:r w:rsidRPr="001700EA">
        <w:rPr>
          <w:b/>
          <w:bCs/>
          <w:sz w:val="24"/>
          <w:lang w:val="en-IN"/>
        </w:rPr>
        <w:t>Power BI</w:t>
      </w:r>
      <w:r w:rsidRPr="001700EA">
        <w:rPr>
          <w:sz w:val="24"/>
          <w:lang w:val="en-IN"/>
        </w:rPr>
        <w:t xml:space="preserve"> or </w:t>
      </w:r>
      <w:r w:rsidRPr="001700EA">
        <w:rPr>
          <w:b/>
          <w:bCs/>
          <w:sz w:val="24"/>
          <w:lang w:val="en-IN"/>
        </w:rPr>
        <w:t>Tableau</w:t>
      </w:r>
      <w:r w:rsidRPr="001700EA">
        <w:rPr>
          <w:sz w:val="24"/>
          <w:lang w:val="en-IN"/>
        </w:rPr>
        <w:t xml:space="preserve"> would enable the creation of </w:t>
      </w:r>
      <w:r w:rsidRPr="001700EA">
        <w:rPr>
          <w:b/>
          <w:bCs/>
          <w:sz w:val="24"/>
          <w:lang w:val="en-IN"/>
        </w:rPr>
        <w:t>real-time interactive dashboards</w:t>
      </w:r>
      <w:r w:rsidRPr="001700EA">
        <w:rPr>
          <w:sz w:val="24"/>
          <w:lang w:val="en-IN"/>
        </w:rPr>
        <w:t xml:space="preserve"> accessible to a global audience. Web-based dashboards provide the benefit of being more easily updated </w:t>
      </w:r>
      <w:r w:rsidRPr="001700EA">
        <w:rPr>
          <w:sz w:val="24"/>
          <w:lang w:val="en-IN"/>
        </w:rPr>
        <w:lastRenderedPageBreak/>
        <w:t xml:space="preserve">with the latest data and can offer greater accessibility for users, whether they are researchers, healthcare providers, or the </w:t>
      </w:r>
      <w:proofErr w:type="gramStart"/>
      <w:r w:rsidRPr="001700EA">
        <w:rPr>
          <w:sz w:val="24"/>
          <w:lang w:val="en-IN"/>
        </w:rPr>
        <w:t>general public</w:t>
      </w:r>
      <w:proofErr w:type="gramEnd"/>
      <w:r w:rsidRPr="001700EA">
        <w:rPr>
          <w:sz w:val="24"/>
          <w:lang w:val="en-IN"/>
        </w:rPr>
        <w:t>. Additionally, the ability to embed the dashboard in websites or share it across social media platforms would enhance its visibility and usability, making it a powerful tool for widespread information dissemination.</w:t>
      </w:r>
    </w:p>
    <w:p w14:paraId="44F43721" w14:textId="77777777" w:rsidR="00010412" w:rsidRDefault="00010412" w:rsidP="00010412">
      <w:pPr>
        <w:tabs>
          <w:tab w:val="left" w:pos="360"/>
        </w:tabs>
        <w:spacing w:line="259" w:lineRule="auto"/>
        <w:ind w:right="1215"/>
        <w:rPr>
          <w:sz w:val="24"/>
          <w:lang w:val="en-IN"/>
        </w:rPr>
      </w:pPr>
    </w:p>
    <w:p w14:paraId="0B5534DE" w14:textId="77777777" w:rsidR="00010412" w:rsidRPr="001700EA" w:rsidRDefault="00010412" w:rsidP="00010412">
      <w:pPr>
        <w:tabs>
          <w:tab w:val="left" w:pos="360"/>
        </w:tabs>
        <w:spacing w:line="259" w:lineRule="auto"/>
        <w:ind w:right="1215"/>
        <w:rPr>
          <w:sz w:val="24"/>
          <w:lang w:val="en-IN"/>
        </w:rPr>
      </w:pPr>
    </w:p>
    <w:p w14:paraId="358FBEF3" w14:textId="77777777" w:rsidR="001700EA" w:rsidRDefault="001700EA" w:rsidP="001700EA">
      <w:pPr>
        <w:numPr>
          <w:ilvl w:val="0"/>
          <w:numId w:val="41"/>
        </w:numPr>
        <w:tabs>
          <w:tab w:val="left" w:pos="360"/>
        </w:tabs>
        <w:spacing w:line="259" w:lineRule="auto"/>
        <w:ind w:right="1215"/>
        <w:rPr>
          <w:sz w:val="24"/>
          <w:lang w:val="en-IN"/>
        </w:rPr>
      </w:pPr>
      <w:r w:rsidRPr="001700EA">
        <w:rPr>
          <w:b/>
          <w:bCs/>
          <w:sz w:val="24"/>
          <w:lang w:val="en-IN"/>
        </w:rPr>
        <w:t>Compare with Global Trends:</w:t>
      </w:r>
      <w:r w:rsidRPr="001700EA">
        <w:rPr>
          <w:sz w:val="24"/>
          <w:lang w:val="en-IN"/>
        </w:rPr>
        <w:br/>
        <w:t xml:space="preserve">Expanding the dashboard to include </w:t>
      </w:r>
      <w:r w:rsidRPr="001700EA">
        <w:rPr>
          <w:b/>
          <w:bCs/>
          <w:sz w:val="24"/>
          <w:lang w:val="en-IN"/>
        </w:rPr>
        <w:t>global COVID-19 data</w:t>
      </w:r>
      <w:r w:rsidRPr="001700EA">
        <w:rPr>
          <w:sz w:val="24"/>
          <w:lang w:val="en-IN"/>
        </w:rPr>
        <w:t xml:space="preserve"> would allow for </w:t>
      </w:r>
      <w:r w:rsidRPr="001700EA">
        <w:rPr>
          <w:b/>
          <w:bCs/>
          <w:sz w:val="24"/>
          <w:lang w:val="en-IN"/>
        </w:rPr>
        <w:t>international comparisons</w:t>
      </w:r>
      <w:r w:rsidRPr="001700EA">
        <w:rPr>
          <w:sz w:val="24"/>
          <w:lang w:val="en-IN"/>
        </w:rPr>
        <w:t xml:space="preserve"> and benchmarking. </w:t>
      </w:r>
      <w:proofErr w:type="spellStart"/>
      <w:r w:rsidRPr="001700EA">
        <w:rPr>
          <w:sz w:val="24"/>
          <w:lang w:val="en-IN"/>
        </w:rPr>
        <w:t>Analyzing</w:t>
      </w:r>
      <w:proofErr w:type="spellEnd"/>
      <w:r w:rsidRPr="001700EA">
        <w:rPr>
          <w:sz w:val="24"/>
          <w:lang w:val="en-IN"/>
        </w:rPr>
        <w:t xml:space="preserve"> U.S. data in the context of global mortality trends could provide valuable insights into how different countries have responded to the pandemic. This could also highlight differences in healthcare systems, vaccination strategies, and public health policies. By examining global trends, the dashboard could offer comparative insights, allowing stakeholders to identify best practices and areas for improvement on a global scale.</w:t>
      </w:r>
    </w:p>
    <w:p w14:paraId="49826324" w14:textId="77777777" w:rsidR="00010412" w:rsidRDefault="00010412" w:rsidP="00010412">
      <w:pPr>
        <w:tabs>
          <w:tab w:val="left" w:pos="360"/>
        </w:tabs>
        <w:spacing w:line="259" w:lineRule="auto"/>
        <w:ind w:right="1215"/>
        <w:rPr>
          <w:sz w:val="24"/>
          <w:lang w:val="en-IN"/>
        </w:rPr>
      </w:pPr>
    </w:p>
    <w:p w14:paraId="0077E7A5" w14:textId="77777777" w:rsidR="00010412" w:rsidRPr="001700EA" w:rsidRDefault="00010412" w:rsidP="00010412">
      <w:pPr>
        <w:tabs>
          <w:tab w:val="left" w:pos="360"/>
        </w:tabs>
        <w:spacing w:line="259" w:lineRule="auto"/>
        <w:ind w:right="1215"/>
        <w:rPr>
          <w:sz w:val="24"/>
          <w:lang w:val="en-IN"/>
        </w:rPr>
      </w:pPr>
    </w:p>
    <w:p w14:paraId="669D4EE9" w14:textId="77777777" w:rsidR="001700EA" w:rsidRPr="001700EA" w:rsidRDefault="001700EA" w:rsidP="001700EA">
      <w:pPr>
        <w:tabs>
          <w:tab w:val="left" w:pos="360"/>
        </w:tabs>
        <w:spacing w:line="259" w:lineRule="auto"/>
        <w:ind w:right="1215"/>
        <w:rPr>
          <w:sz w:val="24"/>
          <w:lang w:val="en-IN"/>
        </w:rPr>
      </w:pPr>
      <w:r w:rsidRPr="001700EA">
        <w:rPr>
          <w:sz w:val="24"/>
          <w:lang w:val="en-IN"/>
        </w:rPr>
        <w:t xml:space="preserve">These proposed enhancements would make the dashboard an even more comprehensive and versatile tool, valuable not only for U.S.-focused analysis but also for </w:t>
      </w:r>
      <w:r w:rsidRPr="001700EA">
        <w:rPr>
          <w:b/>
          <w:bCs/>
          <w:sz w:val="24"/>
          <w:lang w:val="en-IN"/>
        </w:rPr>
        <w:t>global public health efforts</w:t>
      </w:r>
      <w:r w:rsidRPr="001700EA">
        <w:rPr>
          <w:sz w:val="24"/>
          <w:lang w:val="en-IN"/>
        </w:rPr>
        <w:t xml:space="preserve">, </w:t>
      </w:r>
      <w:r w:rsidRPr="001700EA">
        <w:rPr>
          <w:b/>
          <w:bCs/>
          <w:sz w:val="24"/>
          <w:lang w:val="en-IN"/>
        </w:rPr>
        <w:t>government planning</w:t>
      </w:r>
      <w:r w:rsidRPr="001700EA">
        <w:rPr>
          <w:sz w:val="24"/>
          <w:lang w:val="en-IN"/>
        </w:rPr>
        <w:t xml:space="preserve">, and </w:t>
      </w:r>
      <w:r w:rsidRPr="001700EA">
        <w:rPr>
          <w:b/>
          <w:bCs/>
          <w:sz w:val="24"/>
          <w:lang w:val="en-IN"/>
        </w:rPr>
        <w:t>academic research</w:t>
      </w:r>
      <w:r w:rsidRPr="001700EA">
        <w:rPr>
          <w:sz w:val="24"/>
          <w:lang w:val="en-IN"/>
        </w:rPr>
        <w:t>. As the dashboard evolves, it can continue to serve as an indispensable resource for public health professionals, policymakers, and researchers striving to understand and respond to the ongoing challenges of the COVID-19 pandemic and similar public health crises in the future.</w:t>
      </w:r>
    </w:p>
    <w:p w14:paraId="74D27BF9" w14:textId="77777777" w:rsidR="00010412" w:rsidRDefault="00010412" w:rsidP="0084629C">
      <w:pPr>
        <w:tabs>
          <w:tab w:val="left" w:pos="360"/>
        </w:tabs>
        <w:spacing w:line="259" w:lineRule="auto"/>
        <w:ind w:right="1215"/>
        <w:rPr>
          <w:rFonts w:ascii="Amasis MT Pro Black" w:hAnsi="Amasis MT Pro Black"/>
          <w:b/>
          <w:bCs/>
          <w:sz w:val="28"/>
          <w:szCs w:val="28"/>
          <w:u w:val="thick"/>
          <w:lang w:val="en-IN"/>
        </w:rPr>
      </w:pPr>
    </w:p>
    <w:p w14:paraId="585BBCC2" w14:textId="77777777" w:rsidR="00010412" w:rsidRDefault="00010412" w:rsidP="0084629C">
      <w:pPr>
        <w:tabs>
          <w:tab w:val="left" w:pos="360"/>
        </w:tabs>
        <w:spacing w:line="259" w:lineRule="auto"/>
        <w:ind w:right="1215"/>
        <w:rPr>
          <w:rFonts w:ascii="Amasis MT Pro Black" w:hAnsi="Amasis MT Pro Black"/>
          <w:b/>
          <w:bCs/>
          <w:sz w:val="28"/>
          <w:szCs w:val="28"/>
          <w:u w:val="thick"/>
          <w:lang w:val="en-IN"/>
        </w:rPr>
      </w:pPr>
    </w:p>
    <w:p w14:paraId="144D3DA3" w14:textId="77777777" w:rsidR="00010412" w:rsidRDefault="00010412" w:rsidP="0084629C">
      <w:pPr>
        <w:tabs>
          <w:tab w:val="left" w:pos="360"/>
        </w:tabs>
        <w:spacing w:line="259" w:lineRule="auto"/>
        <w:ind w:right="1215"/>
        <w:rPr>
          <w:rFonts w:ascii="Amasis MT Pro Black" w:hAnsi="Amasis MT Pro Black"/>
          <w:b/>
          <w:bCs/>
          <w:sz w:val="28"/>
          <w:szCs w:val="28"/>
          <w:u w:val="thick"/>
          <w:lang w:val="en-IN"/>
        </w:rPr>
      </w:pPr>
    </w:p>
    <w:p w14:paraId="77509798" w14:textId="77777777" w:rsidR="00010412" w:rsidRDefault="00010412" w:rsidP="0084629C">
      <w:pPr>
        <w:tabs>
          <w:tab w:val="left" w:pos="360"/>
        </w:tabs>
        <w:spacing w:line="259" w:lineRule="auto"/>
        <w:ind w:right="1215"/>
        <w:rPr>
          <w:rFonts w:ascii="Amasis MT Pro Black" w:hAnsi="Amasis MT Pro Black"/>
          <w:b/>
          <w:bCs/>
          <w:sz w:val="28"/>
          <w:szCs w:val="28"/>
          <w:u w:val="thick"/>
          <w:lang w:val="en-IN"/>
        </w:rPr>
      </w:pPr>
    </w:p>
    <w:p w14:paraId="1D175E9B" w14:textId="77777777" w:rsidR="00010412" w:rsidRDefault="00010412" w:rsidP="0084629C">
      <w:pPr>
        <w:tabs>
          <w:tab w:val="left" w:pos="360"/>
        </w:tabs>
        <w:spacing w:line="259" w:lineRule="auto"/>
        <w:ind w:right="1215"/>
        <w:rPr>
          <w:rFonts w:ascii="Amasis MT Pro Black" w:hAnsi="Amasis MT Pro Black"/>
          <w:b/>
          <w:bCs/>
          <w:sz w:val="28"/>
          <w:szCs w:val="28"/>
          <w:u w:val="thick"/>
          <w:lang w:val="en-IN"/>
        </w:rPr>
      </w:pPr>
    </w:p>
    <w:p w14:paraId="072A6BED" w14:textId="77777777" w:rsidR="00010412" w:rsidRDefault="00010412" w:rsidP="0084629C">
      <w:pPr>
        <w:tabs>
          <w:tab w:val="left" w:pos="360"/>
        </w:tabs>
        <w:spacing w:line="259" w:lineRule="auto"/>
        <w:ind w:right="1215"/>
        <w:rPr>
          <w:rFonts w:ascii="Amasis MT Pro Black" w:hAnsi="Amasis MT Pro Black"/>
          <w:b/>
          <w:bCs/>
          <w:sz w:val="28"/>
          <w:szCs w:val="28"/>
          <w:u w:val="thick"/>
          <w:lang w:val="en-IN"/>
        </w:rPr>
      </w:pPr>
    </w:p>
    <w:p w14:paraId="6B5728FA" w14:textId="77777777" w:rsidR="00010412" w:rsidRDefault="00010412" w:rsidP="0084629C">
      <w:pPr>
        <w:tabs>
          <w:tab w:val="left" w:pos="360"/>
        </w:tabs>
        <w:spacing w:line="259" w:lineRule="auto"/>
        <w:ind w:right="1215"/>
        <w:rPr>
          <w:rFonts w:ascii="Amasis MT Pro Black" w:hAnsi="Amasis MT Pro Black"/>
          <w:b/>
          <w:bCs/>
          <w:sz w:val="28"/>
          <w:szCs w:val="28"/>
          <w:u w:val="thick"/>
          <w:lang w:val="en-IN"/>
        </w:rPr>
      </w:pPr>
    </w:p>
    <w:p w14:paraId="6DDEB61C" w14:textId="77777777" w:rsidR="00010412" w:rsidRDefault="00010412" w:rsidP="0084629C">
      <w:pPr>
        <w:tabs>
          <w:tab w:val="left" w:pos="360"/>
        </w:tabs>
        <w:spacing w:line="259" w:lineRule="auto"/>
        <w:ind w:right="1215"/>
        <w:rPr>
          <w:rFonts w:ascii="Amasis MT Pro Black" w:hAnsi="Amasis MT Pro Black"/>
          <w:b/>
          <w:bCs/>
          <w:sz w:val="28"/>
          <w:szCs w:val="28"/>
          <w:u w:val="thick"/>
          <w:lang w:val="en-IN"/>
        </w:rPr>
      </w:pPr>
    </w:p>
    <w:p w14:paraId="75B3FF35" w14:textId="77777777" w:rsidR="00010412" w:rsidRDefault="00010412" w:rsidP="0084629C">
      <w:pPr>
        <w:tabs>
          <w:tab w:val="left" w:pos="360"/>
        </w:tabs>
        <w:spacing w:line="259" w:lineRule="auto"/>
        <w:ind w:right="1215"/>
        <w:rPr>
          <w:rFonts w:ascii="Amasis MT Pro Black" w:hAnsi="Amasis MT Pro Black"/>
          <w:b/>
          <w:bCs/>
          <w:sz w:val="28"/>
          <w:szCs w:val="28"/>
          <w:u w:val="thick"/>
          <w:lang w:val="en-IN"/>
        </w:rPr>
      </w:pPr>
    </w:p>
    <w:p w14:paraId="187B67D8" w14:textId="77777777" w:rsidR="00010412" w:rsidRDefault="00010412" w:rsidP="0084629C">
      <w:pPr>
        <w:tabs>
          <w:tab w:val="left" w:pos="360"/>
        </w:tabs>
        <w:spacing w:line="259" w:lineRule="auto"/>
        <w:ind w:right="1215"/>
        <w:rPr>
          <w:rFonts w:ascii="Amasis MT Pro Black" w:hAnsi="Amasis MT Pro Black"/>
          <w:b/>
          <w:bCs/>
          <w:sz w:val="28"/>
          <w:szCs w:val="28"/>
          <w:u w:val="thick"/>
          <w:lang w:val="en-IN"/>
        </w:rPr>
      </w:pPr>
    </w:p>
    <w:p w14:paraId="5710CC94" w14:textId="77777777" w:rsidR="00010412" w:rsidRDefault="00010412" w:rsidP="0084629C">
      <w:pPr>
        <w:tabs>
          <w:tab w:val="left" w:pos="360"/>
        </w:tabs>
        <w:spacing w:line="259" w:lineRule="auto"/>
        <w:ind w:right="1215"/>
        <w:rPr>
          <w:rFonts w:ascii="Amasis MT Pro Black" w:hAnsi="Amasis MT Pro Black"/>
          <w:b/>
          <w:bCs/>
          <w:sz w:val="28"/>
          <w:szCs w:val="28"/>
          <w:u w:val="thick"/>
          <w:lang w:val="en-IN"/>
        </w:rPr>
      </w:pPr>
    </w:p>
    <w:p w14:paraId="21631B18" w14:textId="77777777" w:rsidR="00010412" w:rsidRDefault="00010412" w:rsidP="0084629C">
      <w:pPr>
        <w:tabs>
          <w:tab w:val="left" w:pos="360"/>
        </w:tabs>
        <w:spacing w:line="259" w:lineRule="auto"/>
        <w:ind w:right="1215"/>
        <w:rPr>
          <w:rFonts w:ascii="Amasis MT Pro Black" w:hAnsi="Amasis MT Pro Black"/>
          <w:b/>
          <w:bCs/>
          <w:sz w:val="28"/>
          <w:szCs w:val="28"/>
          <w:u w:val="thick"/>
          <w:lang w:val="en-IN"/>
        </w:rPr>
      </w:pPr>
    </w:p>
    <w:p w14:paraId="648821FF" w14:textId="77777777" w:rsidR="00010412" w:rsidRDefault="00010412" w:rsidP="0084629C">
      <w:pPr>
        <w:tabs>
          <w:tab w:val="left" w:pos="360"/>
        </w:tabs>
        <w:spacing w:line="259" w:lineRule="auto"/>
        <w:ind w:right="1215"/>
        <w:rPr>
          <w:rFonts w:ascii="Amasis MT Pro Black" w:hAnsi="Amasis MT Pro Black"/>
          <w:b/>
          <w:bCs/>
          <w:sz w:val="28"/>
          <w:szCs w:val="28"/>
          <w:u w:val="thick"/>
          <w:lang w:val="en-IN"/>
        </w:rPr>
      </w:pPr>
    </w:p>
    <w:p w14:paraId="1F7E90AB" w14:textId="77777777" w:rsidR="00010412" w:rsidRDefault="00010412" w:rsidP="0084629C">
      <w:pPr>
        <w:tabs>
          <w:tab w:val="left" w:pos="360"/>
        </w:tabs>
        <w:spacing w:line="259" w:lineRule="auto"/>
        <w:ind w:right="1215"/>
        <w:rPr>
          <w:rFonts w:ascii="Amasis MT Pro Black" w:hAnsi="Amasis MT Pro Black"/>
          <w:b/>
          <w:bCs/>
          <w:sz w:val="28"/>
          <w:szCs w:val="28"/>
          <w:u w:val="thick"/>
          <w:lang w:val="en-IN"/>
        </w:rPr>
      </w:pPr>
    </w:p>
    <w:p w14:paraId="436172A2" w14:textId="77777777" w:rsidR="00010412" w:rsidRDefault="00010412" w:rsidP="0084629C">
      <w:pPr>
        <w:tabs>
          <w:tab w:val="left" w:pos="360"/>
        </w:tabs>
        <w:spacing w:line="259" w:lineRule="auto"/>
        <w:ind w:right="1215"/>
        <w:rPr>
          <w:rFonts w:ascii="Amasis MT Pro Black" w:hAnsi="Amasis MT Pro Black"/>
          <w:b/>
          <w:bCs/>
          <w:sz w:val="28"/>
          <w:szCs w:val="28"/>
          <w:u w:val="thick"/>
          <w:lang w:val="en-IN"/>
        </w:rPr>
      </w:pPr>
    </w:p>
    <w:p w14:paraId="60F3BB44" w14:textId="77777777" w:rsidR="00010412" w:rsidRDefault="00010412" w:rsidP="0084629C">
      <w:pPr>
        <w:tabs>
          <w:tab w:val="left" w:pos="360"/>
        </w:tabs>
        <w:spacing w:line="259" w:lineRule="auto"/>
        <w:ind w:right="1215"/>
        <w:rPr>
          <w:rFonts w:ascii="Amasis MT Pro Black" w:hAnsi="Amasis MT Pro Black"/>
          <w:b/>
          <w:bCs/>
          <w:sz w:val="28"/>
          <w:szCs w:val="28"/>
          <w:u w:val="thick"/>
          <w:lang w:val="en-IN"/>
        </w:rPr>
      </w:pPr>
    </w:p>
    <w:p w14:paraId="73C51707" w14:textId="77777777" w:rsidR="00010412" w:rsidRDefault="00010412" w:rsidP="0084629C">
      <w:pPr>
        <w:tabs>
          <w:tab w:val="left" w:pos="360"/>
        </w:tabs>
        <w:spacing w:line="259" w:lineRule="auto"/>
        <w:ind w:right="1215"/>
        <w:rPr>
          <w:rFonts w:ascii="Amasis MT Pro Black" w:hAnsi="Amasis MT Pro Black"/>
          <w:b/>
          <w:bCs/>
          <w:sz w:val="28"/>
          <w:szCs w:val="28"/>
          <w:u w:val="thick"/>
          <w:lang w:val="en-IN"/>
        </w:rPr>
      </w:pPr>
    </w:p>
    <w:p w14:paraId="1330C56C" w14:textId="77777777" w:rsidR="00010412" w:rsidRDefault="00010412" w:rsidP="0084629C">
      <w:pPr>
        <w:tabs>
          <w:tab w:val="left" w:pos="360"/>
        </w:tabs>
        <w:spacing w:line="259" w:lineRule="auto"/>
        <w:ind w:right="1215"/>
        <w:rPr>
          <w:rFonts w:ascii="Amasis MT Pro Black" w:hAnsi="Amasis MT Pro Black"/>
          <w:b/>
          <w:bCs/>
          <w:sz w:val="28"/>
          <w:szCs w:val="28"/>
          <w:u w:val="thick"/>
          <w:lang w:val="en-IN"/>
        </w:rPr>
      </w:pPr>
    </w:p>
    <w:p w14:paraId="4B13689E" w14:textId="77777777" w:rsidR="00010412" w:rsidRDefault="00010412" w:rsidP="0084629C">
      <w:pPr>
        <w:tabs>
          <w:tab w:val="left" w:pos="360"/>
        </w:tabs>
        <w:spacing w:line="259" w:lineRule="auto"/>
        <w:ind w:right="1215"/>
        <w:rPr>
          <w:rFonts w:ascii="Amasis MT Pro Black" w:hAnsi="Amasis MT Pro Black"/>
          <w:b/>
          <w:bCs/>
          <w:sz w:val="28"/>
          <w:szCs w:val="28"/>
          <w:u w:val="thick"/>
          <w:lang w:val="en-IN"/>
        </w:rPr>
      </w:pPr>
    </w:p>
    <w:p w14:paraId="4249DEBF" w14:textId="77777777" w:rsidR="00010412" w:rsidRDefault="00010412" w:rsidP="0084629C">
      <w:pPr>
        <w:tabs>
          <w:tab w:val="left" w:pos="360"/>
        </w:tabs>
        <w:spacing w:line="259" w:lineRule="auto"/>
        <w:ind w:right="1215"/>
        <w:rPr>
          <w:rFonts w:ascii="Amasis MT Pro Black" w:hAnsi="Amasis MT Pro Black"/>
          <w:b/>
          <w:bCs/>
          <w:sz w:val="28"/>
          <w:szCs w:val="28"/>
          <w:u w:val="thick"/>
          <w:lang w:val="en-IN"/>
        </w:rPr>
      </w:pPr>
    </w:p>
    <w:p w14:paraId="5AE63069" w14:textId="77777777" w:rsidR="00010412" w:rsidRDefault="00010412" w:rsidP="0084629C">
      <w:pPr>
        <w:tabs>
          <w:tab w:val="left" w:pos="360"/>
        </w:tabs>
        <w:spacing w:line="259" w:lineRule="auto"/>
        <w:ind w:right="1215"/>
        <w:rPr>
          <w:rFonts w:ascii="Amasis MT Pro Black" w:hAnsi="Amasis MT Pro Black"/>
          <w:b/>
          <w:bCs/>
          <w:sz w:val="28"/>
          <w:szCs w:val="28"/>
          <w:u w:val="thick"/>
          <w:lang w:val="en-IN"/>
        </w:rPr>
      </w:pPr>
    </w:p>
    <w:p w14:paraId="74BD83B6" w14:textId="77777777" w:rsidR="00723EFE" w:rsidRDefault="00723EFE" w:rsidP="0084629C">
      <w:pPr>
        <w:tabs>
          <w:tab w:val="left" w:pos="360"/>
        </w:tabs>
        <w:spacing w:line="259" w:lineRule="auto"/>
        <w:ind w:right="1215"/>
        <w:rPr>
          <w:rFonts w:ascii="Amasis MT Pro Black" w:hAnsi="Amasis MT Pro Black"/>
          <w:b/>
          <w:bCs/>
          <w:sz w:val="28"/>
          <w:szCs w:val="28"/>
          <w:u w:val="thick"/>
          <w:lang w:val="en-IN"/>
        </w:rPr>
      </w:pPr>
    </w:p>
    <w:p w14:paraId="3FF82343" w14:textId="77777777" w:rsidR="00723EFE" w:rsidRDefault="00723EFE" w:rsidP="0084629C">
      <w:pPr>
        <w:tabs>
          <w:tab w:val="left" w:pos="360"/>
        </w:tabs>
        <w:spacing w:line="259" w:lineRule="auto"/>
        <w:ind w:right="1215"/>
        <w:rPr>
          <w:rFonts w:ascii="Amasis MT Pro Black" w:hAnsi="Amasis MT Pro Black"/>
          <w:b/>
          <w:bCs/>
          <w:sz w:val="28"/>
          <w:szCs w:val="28"/>
          <w:u w:val="thick"/>
          <w:lang w:val="en-IN"/>
        </w:rPr>
      </w:pPr>
    </w:p>
    <w:p w14:paraId="5FD031ED" w14:textId="77777777" w:rsidR="00723EFE" w:rsidRDefault="00723EFE" w:rsidP="0084629C">
      <w:pPr>
        <w:tabs>
          <w:tab w:val="left" w:pos="360"/>
        </w:tabs>
        <w:spacing w:line="259" w:lineRule="auto"/>
        <w:ind w:right="1215"/>
        <w:rPr>
          <w:rFonts w:ascii="Amasis MT Pro Black" w:hAnsi="Amasis MT Pro Black"/>
          <w:b/>
          <w:bCs/>
          <w:sz w:val="28"/>
          <w:szCs w:val="28"/>
          <w:u w:val="thick"/>
          <w:lang w:val="en-IN"/>
        </w:rPr>
      </w:pPr>
    </w:p>
    <w:p w14:paraId="298CCFD5" w14:textId="77777777" w:rsidR="00723EFE" w:rsidRDefault="00723EFE" w:rsidP="0084629C">
      <w:pPr>
        <w:tabs>
          <w:tab w:val="left" w:pos="360"/>
        </w:tabs>
        <w:spacing w:line="259" w:lineRule="auto"/>
        <w:ind w:right="1215"/>
        <w:rPr>
          <w:rFonts w:ascii="Amasis MT Pro Black" w:hAnsi="Amasis MT Pro Black"/>
          <w:b/>
          <w:bCs/>
          <w:sz w:val="28"/>
          <w:szCs w:val="28"/>
          <w:u w:val="thick"/>
          <w:lang w:val="en-IN"/>
        </w:rPr>
      </w:pPr>
    </w:p>
    <w:p w14:paraId="6A394A61" w14:textId="51183A99" w:rsidR="0084629C" w:rsidRDefault="0084629C" w:rsidP="0084629C">
      <w:pPr>
        <w:tabs>
          <w:tab w:val="left" w:pos="360"/>
        </w:tabs>
        <w:spacing w:line="259" w:lineRule="auto"/>
        <w:ind w:right="1215"/>
        <w:rPr>
          <w:rFonts w:ascii="Amasis MT Pro Black" w:hAnsi="Amasis MT Pro Black"/>
          <w:b/>
          <w:bCs/>
          <w:sz w:val="28"/>
          <w:szCs w:val="28"/>
          <w:u w:val="thick"/>
          <w:lang w:val="en-IN"/>
        </w:rPr>
      </w:pPr>
      <w:r>
        <w:rPr>
          <w:rFonts w:ascii="Amasis MT Pro Black" w:hAnsi="Amasis MT Pro Black"/>
          <w:b/>
          <w:bCs/>
          <w:sz w:val="28"/>
          <w:szCs w:val="28"/>
          <w:u w:val="thick"/>
          <w:lang w:val="en-IN"/>
        </w:rPr>
        <w:t>8</w:t>
      </w:r>
      <w:r w:rsidRPr="004818A0">
        <w:rPr>
          <w:rFonts w:ascii="Amasis MT Pro Black" w:hAnsi="Amasis MT Pro Black"/>
          <w:b/>
          <w:bCs/>
          <w:sz w:val="28"/>
          <w:szCs w:val="28"/>
          <w:u w:val="thick"/>
          <w:lang w:val="en-IN"/>
        </w:rPr>
        <w:t xml:space="preserve">. </w:t>
      </w:r>
      <w:r w:rsidR="00010412">
        <w:rPr>
          <w:rFonts w:ascii="Amasis MT Pro Black" w:hAnsi="Amasis MT Pro Black"/>
          <w:b/>
          <w:bCs/>
          <w:sz w:val="28"/>
          <w:szCs w:val="28"/>
          <w:u w:val="thick"/>
          <w:lang w:val="en-IN"/>
        </w:rPr>
        <w:t>LinkedIn:</w:t>
      </w:r>
    </w:p>
    <w:p w14:paraId="4E863C05" w14:textId="77777777" w:rsidR="00010412" w:rsidRDefault="00010412" w:rsidP="0084629C">
      <w:pPr>
        <w:tabs>
          <w:tab w:val="left" w:pos="360"/>
        </w:tabs>
        <w:spacing w:line="259" w:lineRule="auto"/>
        <w:ind w:right="1215"/>
        <w:rPr>
          <w:rFonts w:ascii="Amasis MT Pro Black" w:hAnsi="Amasis MT Pro Black"/>
          <w:b/>
          <w:bCs/>
          <w:sz w:val="28"/>
          <w:szCs w:val="28"/>
          <w:u w:val="thick"/>
          <w:lang w:val="en-IN"/>
        </w:rPr>
      </w:pPr>
    </w:p>
    <w:p w14:paraId="79A8CDC3" w14:textId="0F51EF6D" w:rsidR="00010412" w:rsidRPr="004818A0" w:rsidRDefault="00723EFE" w:rsidP="0084629C">
      <w:pPr>
        <w:tabs>
          <w:tab w:val="left" w:pos="360"/>
        </w:tabs>
        <w:spacing w:line="259" w:lineRule="auto"/>
        <w:ind w:right="1215"/>
        <w:rPr>
          <w:rFonts w:ascii="Amasis MT Pro Black" w:hAnsi="Amasis MT Pro Black"/>
          <w:sz w:val="28"/>
          <w:szCs w:val="28"/>
          <w:u w:val="thick"/>
          <w:lang w:val="en-IN"/>
        </w:rPr>
      </w:pPr>
      <w:r>
        <w:rPr>
          <w:rFonts w:ascii="Amasis MT Pro Black" w:hAnsi="Amasis MT Pro Black"/>
          <w:noProof/>
          <w:sz w:val="28"/>
          <w:szCs w:val="28"/>
          <w:u w:val="thick"/>
          <w:lang w:val="en-IN"/>
        </w:rPr>
        <w:drawing>
          <wp:inline distT="0" distB="0" distL="0" distR="0" wp14:anchorId="555ADACC" wp14:editId="413F51F0">
            <wp:extent cx="6483350" cy="3653790"/>
            <wp:effectExtent l="0" t="0" r="0" b="3810"/>
            <wp:docPr id="1315276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76649" name="Picture 1315276649"/>
                    <pic:cNvPicPr/>
                  </pic:nvPicPr>
                  <pic:blipFill>
                    <a:blip r:embed="rId16">
                      <a:extLst>
                        <a:ext uri="{28A0092B-C50C-407E-A947-70E740481C1C}">
                          <a14:useLocalDpi xmlns:a14="http://schemas.microsoft.com/office/drawing/2010/main" val="0"/>
                        </a:ext>
                      </a:extLst>
                    </a:blip>
                    <a:stretch>
                      <a:fillRect/>
                    </a:stretch>
                  </pic:blipFill>
                  <pic:spPr>
                    <a:xfrm>
                      <a:off x="0" y="0"/>
                      <a:ext cx="6483350" cy="3653790"/>
                    </a:xfrm>
                    <a:prstGeom prst="rect">
                      <a:avLst/>
                    </a:prstGeom>
                  </pic:spPr>
                </pic:pic>
              </a:graphicData>
            </a:graphic>
          </wp:inline>
        </w:drawing>
      </w:r>
    </w:p>
    <w:p w14:paraId="52ED524F" w14:textId="77777777" w:rsidR="00640EBD" w:rsidRDefault="00640EBD" w:rsidP="004818A0">
      <w:pPr>
        <w:tabs>
          <w:tab w:val="left" w:pos="360"/>
        </w:tabs>
        <w:spacing w:line="259" w:lineRule="auto"/>
        <w:ind w:right="1215"/>
        <w:rPr>
          <w:sz w:val="24"/>
          <w:lang w:val="en-IN"/>
        </w:rPr>
      </w:pPr>
    </w:p>
    <w:p w14:paraId="1A543B38" w14:textId="77777777" w:rsidR="0084629C" w:rsidRDefault="0084629C" w:rsidP="004818A0">
      <w:pPr>
        <w:tabs>
          <w:tab w:val="left" w:pos="360"/>
        </w:tabs>
        <w:spacing w:line="259" w:lineRule="auto"/>
        <w:ind w:right="1215"/>
        <w:rPr>
          <w:sz w:val="24"/>
          <w:lang w:val="en-IN"/>
        </w:rPr>
      </w:pPr>
    </w:p>
    <w:p w14:paraId="0B41454B" w14:textId="77777777" w:rsidR="00723EFE" w:rsidRDefault="00723EFE" w:rsidP="004818A0">
      <w:pPr>
        <w:tabs>
          <w:tab w:val="left" w:pos="360"/>
        </w:tabs>
        <w:spacing w:line="259" w:lineRule="auto"/>
        <w:ind w:right="1215"/>
        <w:rPr>
          <w:sz w:val="24"/>
          <w:lang w:val="en-IN"/>
        </w:rPr>
      </w:pPr>
    </w:p>
    <w:p w14:paraId="1FEF4E47" w14:textId="77777777" w:rsidR="0084629C" w:rsidRDefault="0084629C" w:rsidP="004818A0">
      <w:pPr>
        <w:tabs>
          <w:tab w:val="left" w:pos="360"/>
        </w:tabs>
        <w:spacing w:line="259" w:lineRule="auto"/>
        <w:ind w:right="1215"/>
        <w:rPr>
          <w:sz w:val="24"/>
          <w:lang w:val="en-IN"/>
        </w:rPr>
      </w:pPr>
    </w:p>
    <w:p w14:paraId="5E2EFC9F" w14:textId="4F92EDE3" w:rsidR="0084629C" w:rsidRPr="00723EFE" w:rsidRDefault="00723EFE" w:rsidP="004818A0">
      <w:pPr>
        <w:tabs>
          <w:tab w:val="left" w:pos="360"/>
        </w:tabs>
        <w:spacing w:line="259" w:lineRule="auto"/>
        <w:ind w:right="1215"/>
        <w:rPr>
          <w:color w:val="548DD4" w:themeColor="text2" w:themeTint="99"/>
          <w:sz w:val="24"/>
          <w:u w:val="single" w:color="548DD4" w:themeColor="text2" w:themeTint="99"/>
          <w:lang w:val="en-IN"/>
        </w:rPr>
      </w:pPr>
      <w:r>
        <w:rPr>
          <w:rFonts w:ascii="Amasis MT Pro Black" w:hAnsi="Amasis MT Pro Black"/>
          <w:b/>
          <w:bCs/>
          <w:sz w:val="28"/>
          <w:szCs w:val="28"/>
          <w:u w:val="thick"/>
          <w:lang w:val="en-IN"/>
        </w:rPr>
        <w:t>LINK:</w:t>
      </w:r>
      <w:r>
        <w:rPr>
          <w:rFonts w:ascii="Amasis MT Pro Black" w:hAnsi="Amasis MT Pro Black"/>
          <w:b/>
          <w:bCs/>
          <w:sz w:val="28"/>
          <w:szCs w:val="28"/>
          <w:u w:val="thick"/>
          <w:lang w:val="en-IN"/>
        </w:rPr>
        <w:t xml:space="preserve"> </w:t>
      </w:r>
      <w:r w:rsidRPr="00723EFE">
        <w:rPr>
          <w:rFonts w:ascii="Amasis MT Pro Black" w:hAnsi="Amasis MT Pro Black"/>
          <w:b/>
          <w:bCs/>
          <w:color w:val="548DD4" w:themeColor="text2" w:themeTint="99"/>
          <w:sz w:val="28"/>
          <w:szCs w:val="28"/>
          <w:u w:val="single" w:color="548DD4" w:themeColor="text2" w:themeTint="99"/>
          <w:lang w:val="en-IN"/>
        </w:rPr>
        <w:t>https://www.linkedin.com/feed/update/urn:li:activity:7316721358401351680/?commentUrn=urn%3Ali%3Acomment%3A(ugcPost%3A7316721357419884544%2C7316874403974189057)&amp;dashCommentUrn=urn%3Ali%3Afsd_comment%3A(7316874403974189057%2Curn%3Ali%3AugcPost%3A7316721357419884544)</w:t>
      </w:r>
    </w:p>
    <w:p w14:paraId="10FD7025" w14:textId="2200337A" w:rsidR="0084629C" w:rsidRPr="00723EFE" w:rsidRDefault="0084629C" w:rsidP="004818A0">
      <w:pPr>
        <w:tabs>
          <w:tab w:val="left" w:pos="360"/>
        </w:tabs>
        <w:spacing w:line="259" w:lineRule="auto"/>
        <w:ind w:right="1215"/>
        <w:rPr>
          <w:color w:val="548DD4" w:themeColor="text2" w:themeTint="99"/>
          <w:sz w:val="24"/>
          <w:u w:val="single" w:color="548DD4" w:themeColor="text2" w:themeTint="99"/>
          <w:lang w:val="en-IN"/>
        </w:rPr>
      </w:pPr>
    </w:p>
    <w:p w14:paraId="2A580C09" w14:textId="77777777" w:rsidR="0084629C" w:rsidRDefault="0084629C" w:rsidP="004818A0">
      <w:pPr>
        <w:tabs>
          <w:tab w:val="left" w:pos="360"/>
        </w:tabs>
        <w:spacing w:line="259" w:lineRule="auto"/>
        <w:ind w:right="1215"/>
        <w:rPr>
          <w:sz w:val="24"/>
          <w:lang w:val="en-IN"/>
        </w:rPr>
      </w:pPr>
    </w:p>
    <w:p w14:paraId="3A2B8BFF" w14:textId="77777777" w:rsidR="0084629C" w:rsidRDefault="0084629C" w:rsidP="004818A0">
      <w:pPr>
        <w:tabs>
          <w:tab w:val="left" w:pos="360"/>
        </w:tabs>
        <w:spacing w:line="259" w:lineRule="auto"/>
        <w:ind w:right="1215"/>
        <w:rPr>
          <w:sz w:val="24"/>
          <w:lang w:val="en-IN"/>
        </w:rPr>
      </w:pPr>
    </w:p>
    <w:p w14:paraId="18A723D0" w14:textId="77777777" w:rsidR="0084629C" w:rsidRDefault="0084629C" w:rsidP="004818A0">
      <w:pPr>
        <w:tabs>
          <w:tab w:val="left" w:pos="360"/>
        </w:tabs>
        <w:spacing w:line="259" w:lineRule="auto"/>
        <w:ind w:right="1215"/>
        <w:rPr>
          <w:sz w:val="24"/>
          <w:lang w:val="en-IN"/>
        </w:rPr>
      </w:pPr>
    </w:p>
    <w:p w14:paraId="5C3D9761" w14:textId="77777777" w:rsidR="0084629C" w:rsidRDefault="0084629C" w:rsidP="004818A0">
      <w:pPr>
        <w:tabs>
          <w:tab w:val="left" w:pos="360"/>
        </w:tabs>
        <w:spacing w:line="259" w:lineRule="auto"/>
        <w:ind w:right="1215"/>
        <w:rPr>
          <w:sz w:val="24"/>
          <w:lang w:val="en-IN"/>
        </w:rPr>
      </w:pPr>
    </w:p>
    <w:p w14:paraId="1334EF4F" w14:textId="77777777" w:rsidR="0084629C" w:rsidRDefault="0084629C" w:rsidP="004818A0">
      <w:pPr>
        <w:tabs>
          <w:tab w:val="left" w:pos="360"/>
        </w:tabs>
        <w:spacing w:line="259" w:lineRule="auto"/>
        <w:ind w:right="1215"/>
        <w:rPr>
          <w:sz w:val="24"/>
          <w:lang w:val="en-IN"/>
        </w:rPr>
      </w:pPr>
    </w:p>
    <w:p w14:paraId="15398DF5" w14:textId="77777777" w:rsidR="0084629C" w:rsidRDefault="0084629C" w:rsidP="004818A0">
      <w:pPr>
        <w:tabs>
          <w:tab w:val="left" w:pos="360"/>
        </w:tabs>
        <w:spacing w:line="259" w:lineRule="auto"/>
        <w:ind w:right="1215"/>
        <w:rPr>
          <w:sz w:val="24"/>
          <w:lang w:val="en-IN"/>
        </w:rPr>
      </w:pPr>
    </w:p>
    <w:p w14:paraId="2D5968DF" w14:textId="77777777" w:rsidR="0084629C" w:rsidRDefault="0084629C" w:rsidP="004818A0">
      <w:pPr>
        <w:tabs>
          <w:tab w:val="left" w:pos="360"/>
        </w:tabs>
        <w:spacing w:line="259" w:lineRule="auto"/>
        <w:ind w:right="1215"/>
        <w:rPr>
          <w:sz w:val="24"/>
          <w:lang w:val="en-IN"/>
        </w:rPr>
      </w:pPr>
    </w:p>
    <w:p w14:paraId="0DCF9BB7" w14:textId="77777777" w:rsidR="0084629C" w:rsidRDefault="0084629C" w:rsidP="004818A0">
      <w:pPr>
        <w:tabs>
          <w:tab w:val="left" w:pos="360"/>
        </w:tabs>
        <w:spacing w:line="259" w:lineRule="auto"/>
        <w:ind w:right="1215"/>
        <w:rPr>
          <w:sz w:val="24"/>
          <w:lang w:val="en-IN"/>
        </w:rPr>
      </w:pPr>
    </w:p>
    <w:p w14:paraId="31D3E766" w14:textId="77777777" w:rsidR="0084629C" w:rsidRDefault="0084629C" w:rsidP="004818A0">
      <w:pPr>
        <w:tabs>
          <w:tab w:val="left" w:pos="360"/>
        </w:tabs>
        <w:spacing w:line="259" w:lineRule="auto"/>
        <w:ind w:right="1215"/>
        <w:rPr>
          <w:sz w:val="24"/>
          <w:lang w:val="en-IN"/>
        </w:rPr>
      </w:pPr>
    </w:p>
    <w:p w14:paraId="0964F2A1" w14:textId="77777777" w:rsidR="0084629C" w:rsidRDefault="0084629C" w:rsidP="004818A0">
      <w:pPr>
        <w:tabs>
          <w:tab w:val="left" w:pos="360"/>
        </w:tabs>
        <w:spacing w:line="259" w:lineRule="auto"/>
        <w:ind w:right="1215"/>
        <w:rPr>
          <w:sz w:val="24"/>
          <w:lang w:val="en-IN"/>
        </w:rPr>
      </w:pPr>
    </w:p>
    <w:p w14:paraId="63354562" w14:textId="77777777" w:rsidR="0084629C" w:rsidRDefault="0084629C" w:rsidP="004818A0">
      <w:pPr>
        <w:tabs>
          <w:tab w:val="left" w:pos="360"/>
        </w:tabs>
        <w:spacing w:line="259" w:lineRule="auto"/>
        <w:ind w:right="1215"/>
        <w:rPr>
          <w:sz w:val="24"/>
          <w:lang w:val="en-IN"/>
        </w:rPr>
      </w:pPr>
    </w:p>
    <w:p w14:paraId="42C209F0" w14:textId="77777777" w:rsidR="0084629C" w:rsidRDefault="0084629C" w:rsidP="004818A0">
      <w:pPr>
        <w:tabs>
          <w:tab w:val="left" w:pos="360"/>
        </w:tabs>
        <w:spacing w:line="259" w:lineRule="auto"/>
        <w:ind w:right="1215"/>
        <w:rPr>
          <w:sz w:val="24"/>
          <w:lang w:val="en-IN"/>
        </w:rPr>
      </w:pPr>
    </w:p>
    <w:p w14:paraId="1EFE6300" w14:textId="77777777" w:rsidR="0084629C" w:rsidRDefault="0084629C" w:rsidP="004818A0">
      <w:pPr>
        <w:tabs>
          <w:tab w:val="left" w:pos="360"/>
        </w:tabs>
        <w:spacing w:line="259" w:lineRule="auto"/>
        <w:ind w:right="1215"/>
        <w:rPr>
          <w:sz w:val="24"/>
          <w:lang w:val="en-IN"/>
        </w:rPr>
      </w:pPr>
    </w:p>
    <w:p w14:paraId="535D3947" w14:textId="77777777" w:rsidR="0084629C" w:rsidRDefault="0084629C" w:rsidP="004818A0">
      <w:pPr>
        <w:tabs>
          <w:tab w:val="left" w:pos="360"/>
        </w:tabs>
        <w:spacing w:line="259" w:lineRule="auto"/>
        <w:ind w:right="1215"/>
        <w:rPr>
          <w:sz w:val="24"/>
          <w:lang w:val="en-IN"/>
        </w:rPr>
      </w:pPr>
    </w:p>
    <w:p w14:paraId="3BF8743E" w14:textId="77777777" w:rsidR="0084629C" w:rsidRDefault="0084629C" w:rsidP="004818A0">
      <w:pPr>
        <w:tabs>
          <w:tab w:val="left" w:pos="360"/>
        </w:tabs>
        <w:spacing w:line="259" w:lineRule="auto"/>
        <w:ind w:right="1215"/>
        <w:rPr>
          <w:sz w:val="24"/>
          <w:lang w:val="en-IN"/>
        </w:rPr>
      </w:pPr>
    </w:p>
    <w:p w14:paraId="52282AEC" w14:textId="77777777" w:rsidR="00010412" w:rsidRDefault="00010412" w:rsidP="004818A0">
      <w:pPr>
        <w:tabs>
          <w:tab w:val="left" w:pos="360"/>
        </w:tabs>
        <w:spacing w:line="259" w:lineRule="auto"/>
        <w:ind w:right="1215"/>
        <w:rPr>
          <w:sz w:val="24"/>
          <w:lang w:val="en-IN"/>
        </w:rPr>
      </w:pPr>
    </w:p>
    <w:p w14:paraId="41C1C25A" w14:textId="77777777" w:rsidR="00723EFE" w:rsidRDefault="00723EFE" w:rsidP="004818A0">
      <w:pPr>
        <w:tabs>
          <w:tab w:val="left" w:pos="360"/>
        </w:tabs>
        <w:spacing w:line="259" w:lineRule="auto"/>
        <w:ind w:right="1215"/>
        <w:rPr>
          <w:sz w:val="24"/>
          <w:lang w:val="en-IN"/>
        </w:rPr>
      </w:pPr>
    </w:p>
    <w:p w14:paraId="4595E32D" w14:textId="77777777" w:rsidR="00723EFE" w:rsidRDefault="00723EFE" w:rsidP="004818A0">
      <w:pPr>
        <w:tabs>
          <w:tab w:val="left" w:pos="360"/>
        </w:tabs>
        <w:spacing w:line="259" w:lineRule="auto"/>
        <w:ind w:right="1215"/>
        <w:rPr>
          <w:sz w:val="24"/>
          <w:lang w:val="en-IN"/>
        </w:rPr>
      </w:pPr>
    </w:p>
    <w:p w14:paraId="0421FDEE" w14:textId="77777777" w:rsidR="00723EFE" w:rsidRDefault="00723EFE" w:rsidP="004818A0">
      <w:pPr>
        <w:tabs>
          <w:tab w:val="left" w:pos="360"/>
        </w:tabs>
        <w:spacing w:line="259" w:lineRule="auto"/>
        <w:ind w:right="1215"/>
        <w:rPr>
          <w:sz w:val="24"/>
          <w:lang w:val="en-IN"/>
        </w:rPr>
      </w:pPr>
    </w:p>
    <w:p w14:paraId="42769D75" w14:textId="77777777" w:rsidR="00723EFE" w:rsidRDefault="00723EFE" w:rsidP="004818A0">
      <w:pPr>
        <w:tabs>
          <w:tab w:val="left" w:pos="360"/>
        </w:tabs>
        <w:spacing w:line="259" w:lineRule="auto"/>
        <w:ind w:right="1215"/>
        <w:rPr>
          <w:sz w:val="24"/>
          <w:lang w:val="en-IN"/>
        </w:rPr>
      </w:pPr>
    </w:p>
    <w:p w14:paraId="23D45D22" w14:textId="77777777" w:rsidR="00010412" w:rsidRDefault="00010412" w:rsidP="004818A0">
      <w:pPr>
        <w:tabs>
          <w:tab w:val="left" w:pos="360"/>
        </w:tabs>
        <w:spacing w:line="259" w:lineRule="auto"/>
        <w:ind w:right="1215"/>
        <w:rPr>
          <w:sz w:val="24"/>
          <w:lang w:val="en-IN"/>
        </w:rPr>
      </w:pPr>
    </w:p>
    <w:p w14:paraId="1119B2D7" w14:textId="77777777" w:rsidR="00010412" w:rsidRDefault="00010412" w:rsidP="004818A0">
      <w:pPr>
        <w:tabs>
          <w:tab w:val="left" w:pos="360"/>
        </w:tabs>
        <w:spacing w:line="259" w:lineRule="auto"/>
        <w:ind w:right="1215"/>
        <w:rPr>
          <w:sz w:val="24"/>
          <w:lang w:val="en-IN"/>
        </w:rPr>
      </w:pPr>
    </w:p>
    <w:p w14:paraId="0A6DABD3" w14:textId="29A40550" w:rsidR="00B005E6" w:rsidRDefault="00B005E6" w:rsidP="00B005E6">
      <w:pPr>
        <w:tabs>
          <w:tab w:val="left" w:pos="360"/>
        </w:tabs>
        <w:spacing w:line="259" w:lineRule="auto"/>
        <w:ind w:right="1215"/>
        <w:rPr>
          <w:rFonts w:ascii="Amasis MT Pro Black" w:hAnsi="Amasis MT Pro Black"/>
          <w:b/>
          <w:bCs/>
          <w:sz w:val="28"/>
          <w:szCs w:val="28"/>
          <w:u w:val="thick"/>
          <w:lang w:val="en-IN"/>
        </w:rPr>
      </w:pPr>
      <w:r>
        <w:rPr>
          <w:rFonts w:ascii="Amasis MT Pro Black" w:hAnsi="Amasis MT Pro Black"/>
          <w:b/>
          <w:bCs/>
          <w:sz w:val="28"/>
          <w:szCs w:val="28"/>
          <w:u w:val="thick"/>
          <w:lang w:val="en-IN"/>
        </w:rPr>
        <w:t>9</w:t>
      </w:r>
      <w:r w:rsidRPr="004818A0">
        <w:rPr>
          <w:rFonts w:ascii="Amasis MT Pro Black" w:hAnsi="Amasis MT Pro Black"/>
          <w:b/>
          <w:bCs/>
          <w:sz w:val="28"/>
          <w:szCs w:val="28"/>
          <w:u w:val="thick"/>
          <w:lang w:val="en-IN"/>
        </w:rPr>
        <w:t xml:space="preserve">. </w:t>
      </w:r>
      <w:r>
        <w:rPr>
          <w:rFonts w:ascii="Amasis MT Pro Black" w:hAnsi="Amasis MT Pro Black"/>
          <w:b/>
          <w:bCs/>
          <w:sz w:val="28"/>
          <w:szCs w:val="28"/>
          <w:u w:val="thick"/>
          <w:lang w:val="en-IN"/>
        </w:rPr>
        <w:t>GitHub</w:t>
      </w:r>
      <w:r>
        <w:rPr>
          <w:rFonts w:ascii="Amasis MT Pro Black" w:hAnsi="Amasis MT Pro Black"/>
          <w:b/>
          <w:bCs/>
          <w:sz w:val="28"/>
          <w:szCs w:val="28"/>
          <w:u w:val="thick"/>
          <w:lang w:val="en-IN"/>
        </w:rPr>
        <w:t>:</w:t>
      </w:r>
    </w:p>
    <w:p w14:paraId="25F7F02C" w14:textId="77777777" w:rsidR="00723EFE" w:rsidRDefault="00723EFE" w:rsidP="00B005E6">
      <w:pPr>
        <w:tabs>
          <w:tab w:val="left" w:pos="360"/>
        </w:tabs>
        <w:spacing w:line="259" w:lineRule="auto"/>
        <w:ind w:right="1215"/>
        <w:rPr>
          <w:rFonts w:ascii="Amasis MT Pro Black" w:hAnsi="Amasis MT Pro Black"/>
          <w:b/>
          <w:bCs/>
          <w:sz w:val="28"/>
          <w:szCs w:val="28"/>
          <w:u w:val="thick"/>
          <w:lang w:val="en-IN"/>
        </w:rPr>
      </w:pPr>
    </w:p>
    <w:p w14:paraId="3FB88F01" w14:textId="77777777" w:rsidR="00723EFE" w:rsidRDefault="00723EFE" w:rsidP="00B005E6">
      <w:pPr>
        <w:tabs>
          <w:tab w:val="left" w:pos="360"/>
        </w:tabs>
        <w:spacing w:line="259" w:lineRule="auto"/>
        <w:ind w:right="1215"/>
        <w:rPr>
          <w:rFonts w:ascii="Amasis MT Pro Black" w:hAnsi="Amasis MT Pro Black"/>
          <w:b/>
          <w:bCs/>
          <w:sz w:val="28"/>
          <w:szCs w:val="28"/>
          <w:u w:val="thick"/>
          <w:lang w:val="en-IN"/>
        </w:rPr>
      </w:pPr>
    </w:p>
    <w:p w14:paraId="24E2B814" w14:textId="77777777" w:rsidR="00B005E6" w:rsidRDefault="00B005E6" w:rsidP="00B005E6">
      <w:pPr>
        <w:tabs>
          <w:tab w:val="left" w:pos="360"/>
        </w:tabs>
        <w:spacing w:line="259" w:lineRule="auto"/>
        <w:ind w:right="1215"/>
        <w:rPr>
          <w:rFonts w:ascii="Amasis MT Pro Black" w:hAnsi="Amasis MT Pro Black"/>
          <w:b/>
          <w:bCs/>
          <w:sz w:val="28"/>
          <w:szCs w:val="28"/>
          <w:u w:val="thick"/>
          <w:lang w:val="en-IN"/>
        </w:rPr>
      </w:pPr>
    </w:p>
    <w:p w14:paraId="66E68CE1" w14:textId="5C2F7331" w:rsidR="00B005E6" w:rsidRDefault="00B005E6" w:rsidP="00B005E6">
      <w:pPr>
        <w:tabs>
          <w:tab w:val="left" w:pos="360"/>
        </w:tabs>
        <w:spacing w:line="259" w:lineRule="auto"/>
        <w:ind w:right="1215"/>
        <w:rPr>
          <w:rFonts w:ascii="Amasis MT Pro Black" w:hAnsi="Amasis MT Pro Black"/>
          <w:b/>
          <w:bCs/>
          <w:sz w:val="28"/>
          <w:szCs w:val="28"/>
          <w:u w:val="thick"/>
          <w:lang w:val="en-IN"/>
        </w:rPr>
      </w:pPr>
      <w:r>
        <w:rPr>
          <w:rFonts w:ascii="Amasis MT Pro Black" w:hAnsi="Amasis MT Pro Black"/>
          <w:b/>
          <w:bCs/>
          <w:noProof/>
          <w:sz w:val="28"/>
          <w:szCs w:val="28"/>
          <w:u w:val="thick"/>
          <w:lang w:val="en-IN"/>
        </w:rPr>
        <w:drawing>
          <wp:inline distT="0" distB="0" distL="0" distR="0" wp14:anchorId="2362FA97" wp14:editId="7FC35798">
            <wp:extent cx="6483350" cy="3741420"/>
            <wp:effectExtent l="0" t="0" r="0" b="0"/>
            <wp:docPr id="746842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42943" name="Picture 746842943"/>
                    <pic:cNvPicPr/>
                  </pic:nvPicPr>
                  <pic:blipFill>
                    <a:blip r:embed="rId17">
                      <a:extLst>
                        <a:ext uri="{28A0092B-C50C-407E-A947-70E740481C1C}">
                          <a14:useLocalDpi xmlns:a14="http://schemas.microsoft.com/office/drawing/2010/main" val="0"/>
                        </a:ext>
                      </a:extLst>
                    </a:blip>
                    <a:stretch>
                      <a:fillRect/>
                    </a:stretch>
                  </pic:blipFill>
                  <pic:spPr>
                    <a:xfrm>
                      <a:off x="0" y="0"/>
                      <a:ext cx="6483350" cy="3741420"/>
                    </a:xfrm>
                    <a:prstGeom prst="rect">
                      <a:avLst/>
                    </a:prstGeom>
                  </pic:spPr>
                </pic:pic>
              </a:graphicData>
            </a:graphic>
          </wp:inline>
        </w:drawing>
      </w:r>
    </w:p>
    <w:p w14:paraId="084AD9BC" w14:textId="77777777" w:rsidR="00B005E6" w:rsidRDefault="00B005E6" w:rsidP="00B005E6">
      <w:pPr>
        <w:tabs>
          <w:tab w:val="left" w:pos="360"/>
        </w:tabs>
        <w:spacing w:line="259" w:lineRule="auto"/>
        <w:ind w:right="1215"/>
        <w:rPr>
          <w:rFonts w:ascii="Amasis MT Pro Black" w:hAnsi="Amasis MT Pro Black"/>
          <w:b/>
          <w:bCs/>
          <w:sz w:val="28"/>
          <w:szCs w:val="28"/>
          <w:u w:val="thick"/>
          <w:lang w:val="en-IN"/>
        </w:rPr>
      </w:pPr>
    </w:p>
    <w:p w14:paraId="3713D639" w14:textId="77777777" w:rsidR="00B005E6" w:rsidRDefault="00B005E6" w:rsidP="00B005E6">
      <w:pPr>
        <w:tabs>
          <w:tab w:val="left" w:pos="360"/>
        </w:tabs>
        <w:spacing w:line="259" w:lineRule="auto"/>
        <w:ind w:right="1215"/>
        <w:rPr>
          <w:rFonts w:ascii="Amasis MT Pro Black" w:hAnsi="Amasis MT Pro Black"/>
          <w:b/>
          <w:bCs/>
          <w:sz w:val="28"/>
          <w:szCs w:val="28"/>
          <w:u w:val="thick"/>
          <w:lang w:val="en-IN"/>
        </w:rPr>
      </w:pPr>
    </w:p>
    <w:p w14:paraId="597F2A16" w14:textId="77777777" w:rsidR="00723EFE" w:rsidRDefault="00723EFE" w:rsidP="00B005E6">
      <w:pPr>
        <w:tabs>
          <w:tab w:val="left" w:pos="360"/>
        </w:tabs>
        <w:spacing w:line="259" w:lineRule="auto"/>
        <w:ind w:right="1215"/>
        <w:rPr>
          <w:rFonts w:ascii="Amasis MT Pro Black" w:hAnsi="Amasis MT Pro Black"/>
          <w:b/>
          <w:bCs/>
          <w:sz w:val="28"/>
          <w:szCs w:val="28"/>
          <w:u w:val="thick"/>
          <w:lang w:val="en-IN"/>
        </w:rPr>
      </w:pPr>
    </w:p>
    <w:p w14:paraId="5162538F" w14:textId="77777777" w:rsidR="00723EFE" w:rsidRDefault="00723EFE" w:rsidP="00B005E6">
      <w:pPr>
        <w:tabs>
          <w:tab w:val="left" w:pos="360"/>
        </w:tabs>
        <w:spacing w:line="259" w:lineRule="auto"/>
        <w:ind w:right="1215"/>
        <w:rPr>
          <w:rFonts w:ascii="Amasis MT Pro Black" w:hAnsi="Amasis MT Pro Black"/>
          <w:b/>
          <w:bCs/>
          <w:sz w:val="28"/>
          <w:szCs w:val="28"/>
          <w:u w:val="thick"/>
          <w:lang w:val="en-IN"/>
        </w:rPr>
      </w:pPr>
    </w:p>
    <w:p w14:paraId="36DEDF61" w14:textId="77777777" w:rsidR="00B005E6" w:rsidRDefault="00B005E6" w:rsidP="00B005E6">
      <w:pPr>
        <w:tabs>
          <w:tab w:val="left" w:pos="360"/>
        </w:tabs>
        <w:spacing w:line="259" w:lineRule="auto"/>
        <w:ind w:right="1215"/>
        <w:rPr>
          <w:rFonts w:ascii="Amasis MT Pro Black" w:hAnsi="Amasis MT Pro Black"/>
          <w:b/>
          <w:bCs/>
          <w:sz w:val="28"/>
          <w:szCs w:val="28"/>
          <w:u w:val="thick"/>
          <w:lang w:val="en-IN"/>
        </w:rPr>
      </w:pPr>
    </w:p>
    <w:p w14:paraId="1CAAEDAA" w14:textId="7DF4BBD0" w:rsidR="00723EFE" w:rsidRPr="00723EFE" w:rsidRDefault="00B005E6" w:rsidP="004818A0">
      <w:pPr>
        <w:tabs>
          <w:tab w:val="left" w:pos="360"/>
        </w:tabs>
        <w:spacing w:line="259" w:lineRule="auto"/>
        <w:ind w:right="1215"/>
        <w:rPr>
          <w:rFonts w:ascii="Amasis MT Pro Black" w:hAnsi="Amasis MT Pro Black"/>
          <w:b/>
          <w:bCs/>
          <w:sz w:val="28"/>
          <w:szCs w:val="28"/>
          <w:u w:val="thick"/>
          <w:lang w:val="en-IN"/>
        </w:rPr>
      </w:pPr>
      <w:r>
        <w:rPr>
          <w:rFonts w:ascii="Amasis MT Pro Black" w:hAnsi="Amasis MT Pro Black"/>
          <w:b/>
          <w:bCs/>
          <w:sz w:val="28"/>
          <w:szCs w:val="28"/>
          <w:u w:val="thick"/>
          <w:lang w:val="en-IN"/>
        </w:rPr>
        <w:t>LINK:</w:t>
      </w:r>
      <w:r w:rsidRPr="00B005E6">
        <w:rPr>
          <w:rFonts w:ascii="Amasis MT Pro Black" w:hAnsi="Amasis MT Pro Black"/>
          <w:b/>
          <w:bCs/>
          <w:sz w:val="28"/>
          <w:szCs w:val="28"/>
          <w:lang w:val="en-IN"/>
        </w:rPr>
        <w:t xml:space="preserve"> </w:t>
      </w:r>
      <w:r w:rsidRPr="00B005E6">
        <w:rPr>
          <w:rFonts w:ascii="Amasis MT Pro Black" w:hAnsi="Amasis MT Pro Black"/>
          <w:b/>
          <w:bCs/>
          <w:color w:val="548DD4" w:themeColor="text2" w:themeTint="99"/>
          <w:sz w:val="28"/>
          <w:szCs w:val="28"/>
          <w:u w:val="single" w:color="548DD4" w:themeColor="text2" w:themeTint="99"/>
          <w:lang w:val="en-IN"/>
        </w:rPr>
        <w:t>https://github.com/SnehaMondal0/COVID-</w:t>
      </w:r>
      <w:r w:rsidRPr="00B005E6">
        <w:rPr>
          <w:rFonts w:ascii="Amasis MT Pro Black" w:hAnsi="Amasis MT Pro Black"/>
          <w:b/>
          <w:bCs/>
          <w:color w:val="548DD4" w:themeColor="text2" w:themeTint="99"/>
          <w:sz w:val="28"/>
          <w:szCs w:val="28"/>
          <w:u w:val="single" w:color="548DD4" w:themeColor="text2" w:themeTint="99"/>
          <w:lang w:val="en-IN"/>
        </w:rPr>
        <w:t>1</w:t>
      </w:r>
    </w:p>
    <w:p w14:paraId="0FF2F627" w14:textId="77777777" w:rsidR="00723EFE" w:rsidRDefault="00723EFE" w:rsidP="004818A0">
      <w:pPr>
        <w:tabs>
          <w:tab w:val="left" w:pos="360"/>
        </w:tabs>
        <w:spacing w:line="259" w:lineRule="auto"/>
        <w:ind w:right="1215"/>
        <w:rPr>
          <w:sz w:val="24"/>
          <w:lang w:val="en-IN"/>
        </w:rPr>
      </w:pPr>
    </w:p>
    <w:p w14:paraId="29509996" w14:textId="77777777" w:rsidR="00010412" w:rsidRDefault="00010412" w:rsidP="004818A0">
      <w:pPr>
        <w:tabs>
          <w:tab w:val="left" w:pos="360"/>
        </w:tabs>
        <w:spacing w:line="259" w:lineRule="auto"/>
        <w:ind w:right="1215"/>
        <w:rPr>
          <w:sz w:val="24"/>
          <w:lang w:val="en-IN"/>
        </w:rPr>
      </w:pPr>
    </w:p>
    <w:p w14:paraId="1529066B" w14:textId="77777777" w:rsidR="0084629C" w:rsidRDefault="0084629C" w:rsidP="004818A0">
      <w:pPr>
        <w:tabs>
          <w:tab w:val="left" w:pos="360"/>
        </w:tabs>
        <w:spacing w:line="259" w:lineRule="auto"/>
        <w:ind w:right="1215"/>
        <w:rPr>
          <w:sz w:val="24"/>
          <w:lang w:val="en-IN"/>
        </w:rPr>
      </w:pPr>
    </w:p>
    <w:p w14:paraId="1A359D13" w14:textId="77777777" w:rsidR="0084629C" w:rsidRDefault="0084629C" w:rsidP="004818A0">
      <w:pPr>
        <w:tabs>
          <w:tab w:val="left" w:pos="360"/>
        </w:tabs>
        <w:spacing w:line="259" w:lineRule="auto"/>
        <w:ind w:right="1215"/>
        <w:rPr>
          <w:sz w:val="24"/>
          <w:lang w:val="en-IN"/>
        </w:rPr>
      </w:pPr>
    </w:p>
    <w:p w14:paraId="0BF4AB9E" w14:textId="77777777" w:rsidR="0084629C" w:rsidRPr="004818A0" w:rsidRDefault="0084629C" w:rsidP="004818A0">
      <w:pPr>
        <w:tabs>
          <w:tab w:val="left" w:pos="360"/>
        </w:tabs>
        <w:spacing w:line="259" w:lineRule="auto"/>
        <w:ind w:right="1215"/>
        <w:rPr>
          <w:sz w:val="24"/>
          <w:lang w:val="en-IN"/>
        </w:rPr>
      </w:pPr>
    </w:p>
    <w:p w14:paraId="1C611E63" w14:textId="10B806E7" w:rsidR="004818A0" w:rsidRPr="004818A0" w:rsidRDefault="003D0267" w:rsidP="004818A0">
      <w:pPr>
        <w:tabs>
          <w:tab w:val="left" w:pos="360"/>
        </w:tabs>
        <w:spacing w:line="259" w:lineRule="auto"/>
        <w:ind w:right="1215"/>
        <w:rPr>
          <w:rFonts w:ascii="Amasis MT Pro Black" w:hAnsi="Amasis MT Pro Black"/>
          <w:sz w:val="28"/>
          <w:szCs w:val="28"/>
          <w:u w:val="thick"/>
          <w:lang w:val="en-IN"/>
        </w:rPr>
      </w:pPr>
      <w:r>
        <w:rPr>
          <w:rFonts w:ascii="Amasis MT Pro Black" w:hAnsi="Amasis MT Pro Black"/>
          <w:b/>
          <w:bCs/>
          <w:sz w:val="28"/>
          <w:szCs w:val="28"/>
          <w:u w:val="thick"/>
          <w:lang w:val="en-IN"/>
        </w:rPr>
        <w:t>8</w:t>
      </w:r>
      <w:r w:rsidR="004818A0" w:rsidRPr="004818A0">
        <w:rPr>
          <w:rFonts w:ascii="Amasis MT Pro Black" w:hAnsi="Amasis MT Pro Black"/>
          <w:b/>
          <w:bCs/>
          <w:sz w:val="28"/>
          <w:szCs w:val="28"/>
          <w:u w:val="thick"/>
          <w:lang w:val="en-IN"/>
        </w:rPr>
        <w:t>. REFERENCES</w:t>
      </w:r>
    </w:p>
    <w:p w14:paraId="01D3BCB2" w14:textId="77777777" w:rsidR="00640EBD" w:rsidRDefault="00640EBD" w:rsidP="004818A0">
      <w:pPr>
        <w:tabs>
          <w:tab w:val="left" w:pos="360"/>
        </w:tabs>
        <w:spacing w:line="259" w:lineRule="auto"/>
        <w:ind w:right="1215"/>
        <w:rPr>
          <w:sz w:val="24"/>
          <w:lang w:val="en-IN"/>
        </w:rPr>
      </w:pPr>
    </w:p>
    <w:p w14:paraId="371A49D7" w14:textId="77777777" w:rsidR="00EA78FD" w:rsidRDefault="00EA78FD" w:rsidP="00EA78FD">
      <w:pPr>
        <w:tabs>
          <w:tab w:val="left" w:pos="360"/>
        </w:tabs>
        <w:spacing w:line="259" w:lineRule="auto"/>
        <w:ind w:right="1215"/>
        <w:rPr>
          <w:sz w:val="24"/>
          <w:lang w:val="en-IN"/>
        </w:rPr>
      </w:pPr>
      <w:r w:rsidRPr="00EA78FD">
        <w:rPr>
          <w:sz w:val="24"/>
          <w:lang w:val="en-IN"/>
        </w:rPr>
        <w:t xml:space="preserve">[1] </w:t>
      </w:r>
      <w:proofErr w:type="spellStart"/>
      <w:r w:rsidRPr="00EA78FD">
        <w:rPr>
          <w:b/>
          <w:bCs/>
          <w:sz w:val="24"/>
          <w:lang w:val="en-IN"/>
        </w:rPr>
        <w:t>Centers</w:t>
      </w:r>
      <w:proofErr w:type="spellEnd"/>
      <w:r w:rsidRPr="00EA78FD">
        <w:rPr>
          <w:b/>
          <w:bCs/>
          <w:sz w:val="24"/>
          <w:lang w:val="en-IN"/>
        </w:rPr>
        <w:t xml:space="preserve"> for Disease Control and Prevention (CDC)</w:t>
      </w:r>
      <w:r w:rsidRPr="00EA78FD">
        <w:rPr>
          <w:sz w:val="24"/>
          <w:lang w:val="en-IN"/>
        </w:rPr>
        <w:t>, “</w:t>
      </w:r>
      <w:r w:rsidRPr="00EA78FD">
        <w:rPr>
          <w:b/>
          <w:bCs/>
          <w:sz w:val="24"/>
          <w:lang w:val="en-IN"/>
        </w:rPr>
        <w:t>Provisional COVID-19 Death Counts by Sex, Age, and State</w:t>
      </w:r>
      <w:r w:rsidRPr="00EA78FD">
        <w:rPr>
          <w:sz w:val="24"/>
          <w:lang w:val="en-IN"/>
        </w:rPr>
        <w:t xml:space="preserve">,” </w:t>
      </w:r>
      <w:proofErr w:type="spellStart"/>
      <w:r w:rsidRPr="00EA78FD">
        <w:rPr>
          <w:sz w:val="24"/>
          <w:lang w:val="en-IN"/>
        </w:rPr>
        <w:t>Centers</w:t>
      </w:r>
      <w:proofErr w:type="spellEnd"/>
      <w:r w:rsidRPr="00EA78FD">
        <w:rPr>
          <w:sz w:val="24"/>
          <w:lang w:val="en-IN"/>
        </w:rPr>
        <w:t xml:space="preserve"> for Disease Control and Prevention, 2024. [Online]. Available: </w:t>
      </w:r>
      <w:hyperlink r:id="rId18" w:tgtFrame="_new" w:history="1">
        <w:r w:rsidRPr="00EA78FD">
          <w:rPr>
            <w:rStyle w:val="Hyperlink"/>
            <w:sz w:val="24"/>
            <w:lang w:val="en-IN"/>
          </w:rPr>
          <w:t>https://data.cdc.gov</w:t>
        </w:r>
      </w:hyperlink>
      <w:r w:rsidRPr="00EA78FD">
        <w:rPr>
          <w:sz w:val="24"/>
          <w:lang w:val="en-IN"/>
        </w:rPr>
        <w:t>.</w:t>
      </w:r>
      <w:r w:rsidRPr="00EA78FD">
        <w:rPr>
          <w:sz w:val="24"/>
          <w:lang w:val="en-IN"/>
        </w:rPr>
        <w:br/>
        <w:t xml:space="preserve">This dataset, provided by the CDC, offers </w:t>
      </w:r>
      <w:r w:rsidRPr="00EA78FD">
        <w:rPr>
          <w:b/>
          <w:bCs/>
          <w:sz w:val="24"/>
          <w:lang w:val="en-IN"/>
        </w:rPr>
        <w:t>provisional counts of COVID-19 deaths</w:t>
      </w:r>
      <w:r w:rsidRPr="00EA78FD">
        <w:rPr>
          <w:sz w:val="24"/>
          <w:lang w:val="en-IN"/>
        </w:rPr>
        <w:t xml:space="preserve"> in the U.S., categorized by sex, age group, and state. The data is regularly updated to reflect the most accurate and current statistics, making it a vital resource for public health research and analysis.</w:t>
      </w:r>
    </w:p>
    <w:p w14:paraId="0129ACD3" w14:textId="77777777" w:rsidR="00EA78FD" w:rsidRDefault="00EA78FD" w:rsidP="00EA78FD">
      <w:pPr>
        <w:tabs>
          <w:tab w:val="left" w:pos="360"/>
        </w:tabs>
        <w:spacing w:line="259" w:lineRule="auto"/>
        <w:ind w:right="1215"/>
        <w:rPr>
          <w:sz w:val="24"/>
          <w:lang w:val="en-IN"/>
        </w:rPr>
      </w:pPr>
    </w:p>
    <w:p w14:paraId="0D318603" w14:textId="77777777" w:rsidR="00EA78FD" w:rsidRPr="00EA78FD" w:rsidRDefault="00EA78FD" w:rsidP="00EA78FD">
      <w:pPr>
        <w:tabs>
          <w:tab w:val="left" w:pos="360"/>
        </w:tabs>
        <w:spacing w:line="259" w:lineRule="auto"/>
        <w:ind w:right="1215"/>
        <w:rPr>
          <w:sz w:val="24"/>
          <w:lang w:val="en-IN"/>
        </w:rPr>
      </w:pPr>
    </w:p>
    <w:p w14:paraId="068FA0D7" w14:textId="77777777" w:rsidR="00EA78FD" w:rsidRDefault="00EA78FD" w:rsidP="00EA78FD">
      <w:pPr>
        <w:tabs>
          <w:tab w:val="left" w:pos="360"/>
        </w:tabs>
        <w:spacing w:line="259" w:lineRule="auto"/>
        <w:ind w:right="1215"/>
        <w:rPr>
          <w:sz w:val="24"/>
          <w:lang w:val="en-IN"/>
        </w:rPr>
      </w:pPr>
      <w:r w:rsidRPr="00EA78FD">
        <w:rPr>
          <w:sz w:val="24"/>
          <w:lang w:val="en-IN"/>
        </w:rPr>
        <w:t xml:space="preserve">[2] </w:t>
      </w:r>
      <w:r w:rsidRPr="00EA78FD">
        <w:rPr>
          <w:b/>
          <w:bCs/>
          <w:sz w:val="24"/>
          <w:lang w:val="en-IN"/>
        </w:rPr>
        <w:t>World Health Organization (WHO)</w:t>
      </w:r>
      <w:r w:rsidRPr="00EA78FD">
        <w:rPr>
          <w:sz w:val="24"/>
          <w:lang w:val="en-IN"/>
        </w:rPr>
        <w:t>, “</w:t>
      </w:r>
      <w:r w:rsidRPr="00EA78FD">
        <w:rPr>
          <w:b/>
          <w:bCs/>
          <w:sz w:val="24"/>
          <w:lang w:val="en-IN"/>
        </w:rPr>
        <w:t>Coronavirus Disease (COVID-19) Pandemic</w:t>
      </w:r>
      <w:r w:rsidRPr="00EA78FD">
        <w:rPr>
          <w:sz w:val="24"/>
          <w:lang w:val="en-IN"/>
        </w:rPr>
        <w:t xml:space="preserve">,” World Health Organization, 2024. [Online]. Available: </w:t>
      </w:r>
      <w:hyperlink r:id="rId19" w:tgtFrame="_new" w:history="1">
        <w:r w:rsidRPr="00EA78FD">
          <w:rPr>
            <w:rStyle w:val="Hyperlink"/>
            <w:sz w:val="24"/>
            <w:lang w:val="en-IN"/>
          </w:rPr>
          <w:t>https://www.who.int</w:t>
        </w:r>
      </w:hyperlink>
      <w:r w:rsidRPr="00EA78FD">
        <w:rPr>
          <w:sz w:val="24"/>
          <w:lang w:val="en-IN"/>
        </w:rPr>
        <w:t>.</w:t>
      </w:r>
      <w:r w:rsidRPr="00EA78FD">
        <w:rPr>
          <w:sz w:val="24"/>
          <w:lang w:val="en-IN"/>
        </w:rPr>
        <w:br/>
        <w:t xml:space="preserve">The WHO provides a global perspective on the </w:t>
      </w:r>
      <w:r w:rsidRPr="00EA78FD">
        <w:rPr>
          <w:b/>
          <w:bCs/>
          <w:sz w:val="24"/>
          <w:lang w:val="en-IN"/>
        </w:rPr>
        <w:t>COVID-19 pandemic</w:t>
      </w:r>
      <w:r w:rsidRPr="00EA78FD">
        <w:rPr>
          <w:sz w:val="24"/>
          <w:lang w:val="en-IN"/>
        </w:rPr>
        <w:t>, offering up-to-date information on the virus’s spread, impact, and response strategies. This resource is essential for understanding the global context in which national and regional trends, like those in the U.S., have unfolded.</w:t>
      </w:r>
    </w:p>
    <w:p w14:paraId="48B0EC99" w14:textId="77777777" w:rsidR="00EA78FD" w:rsidRDefault="00EA78FD" w:rsidP="00EA78FD">
      <w:pPr>
        <w:tabs>
          <w:tab w:val="left" w:pos="360"/>
        </w:tabs>
        <w:spacing w:line="259" w:lineRule="auto"/>
        <w:ind w:right="1215"/>
        <w:rPr>
          <w:sz w:val="24"/>
          <w:lang w:val="en-IN"/>
        </w:rPr>
      </w:pPr>
    </w:p>
    <w:p w14:paraId="0B10C051" w14:textId="77777777" w:rsidR="00EA78FD" w:rsidRPr="00EA78FD" w:rsidRDefault="00EA78FD" w:rsidP="00EA78FD">
      <w:pPr>
        <w:tabs>
          <w:tab w:val="left" w:pos="360"/>
        </w:tabs>
        <w:spacing w:line="259" w:lineRule="auto"/>
        <w:ind w:right="1215"/>
        <w:rPr>
          <w:sz w:val="24"/>
          <w:lang w:val="en-IN"/>
        </w:rPr>
      </w:pPr>
    </w:p>
    <w:p w14:paraId="4F1A0284" w14:textId="77777777" w:rsidR="00EA78FD" w:rsidRDefault="00EA78FD" w:rsidP="00EA78FD">
      <w:pPr>
        <w:tabs>
          <w:tab w:val="left" w:pos="360"/>
        </w:tabs>
        <w:spacing w:line="259" w:lineRule="auto"/>
        <w:ind w:right="1215"/>
        <w:rPr>
          <w:sz w:val="24"/>
          <w:lang w:val="en-IN"/>
        </w:rPr>
      </w:pPr>
      <w:r w:rsidRPr="00EA78FD">
        <w:rPr>
          <w:sz w:val="24"/>
          <w:lang w:val="en-IN"/>
        </w:rPr>
        <w:t xml:space="preserve">[3] </w:t>
      </w:r>
      <w:r w:rsidRPr="00EA78FD">
        <w:rPr>
          <w:b/>
          <w:bCs/>
          <w:sz w:val="24"/>
          <w:lang w:val="en-IN"/>
        </w:rPr>
        <w:t>Microsoft Excel</w:t>
      </w:r>
      <w:r w:rsidRPr="00EA78FD">
        <w:rPr>
          <w:sz w:val="24"/>
          <w:lang w:val="en-IN"/>
        </w:rPr>
        <w:t xml:space="preserve"> Official Documentation, 2024. [Online]. Available: </w:t>
      </w:r>
      <w:hyperlink r:id="rId20" w:tgtFrame="_new" w:history="1">
        <w:r w:rsidRPr="00EA78FD">
          <w:rPr>
            <w:rStyle w:val="Hyperlink"/>
            <w:sz w:val="24"/>
            <w:lang w:val="en-IN"/>
          </w:rPr>
          <w:t>https://support.microsoft.com/excel</w:t>
        </w:r>
      </w:hyperlink>
      <w:r w:rsidRPr="00EA78FD">
        <w:rPr>
          <w:sz w:val="24"/>
          <w:lang w:val="en-IN"/>
        </w:rPr>
        <w:t>.</w:t>
      </w:r>
      <w:r w:rsidRPr="00EA78FD">
        <w:rPr>
          <w:sz w:val="24"/>
          <w:lang w:val="en-IN"/>
        </w:rPr>
        <w:br/>
        <w:t xml:space="preserve">Microsoft Excel's official documentation provides comprehensive guidance on using Excel's various </w:t>
      </w:r>
      <w:r w:rsidRPr="00EA78FD">
        <w:rPr>
          <w:b/>
          <w:bCs/>
          <w:sz w:val="24"/>
          <w:lang w:val="en-IN"/>
        </w:rPr>
        <w:t>data analysis and visualization</w:t>
      </w:r>
      <w:r w:rsidRPr="00EA78FD">
        <w:rPr>
          <w:sz w:val="24"/>
          <w:lang w:val="en-IN"/>
        </w:rPr>
        <w:t xml:space="preserve"> tools. The resources available on this site helped in the effective creation of the interactive dashboard used in this project, offering step-by-step instructions on utilizing Excel’s powerful features, such as </w:t>
      </w:r>
      <w:r w:rsidRPr="00EA78FD">
        <w:rPr>
          <w:b/>
          <w:bCs/>
          <w:sz w:val="24"/>
          <w:lang w:val="en-IN"/>
        </w:rPr>
        <w:t>pivot tables</w:t>
      </w:r>
      <w:r w:rsidRPr="00EA78FD">
        <w:rPr>
          <w:sz w:val="24"/>
          <w:lang w:val="en-IN"/>
        </w:rPr>
        <w:t xml:space="preserve">, </w:t>
      </w:r>
      <w:r w:rsidRPr="00EA78FD">
        <w:rPr>
          <w:b/>
          <w:bCs/>
          <w:sz w:val="24"/>
          <w:lang w:val="en-IN"/>
        </w:rPr>
        <w:t>charts</w:t>
      </w:r>
      <w:r w:rsidRPr="00EA78FD">
        <w:rPr>
          <w:sz w:val="24"/>
          <w:lang w:val="en-IN"/>
        </w:rPr>
        <w:t xml:space="preserve">, and </w:t>
      </w:r>
      <w:r w:rsidRPr="00EA78FD">
        <w:rPr>
          <w:b/>
          <w:bCs/>
          <w:sz w:val="24"/>
          <w:lang w:val="en-IN"/>
        </w:rPr>
        <w:t>data cleaning</w:t>
      </w:r>
      <w:r w:rsidRPr="00EA78FD">
        <w:rPr>
          <w:sz w:val="24"/>
          <w:lang w:val="en-IN"/>
        </w:rPr>
        <w:t xml:space="preserve"> techniques.</w:t>
      </w:r>
    </w:p>
    <w:p w14:paraId="70B4CF87" w14:textId="77777777" w:rsidR="00EA78FD" w:rsidRDefault="00EA78FD" w:rsidP="00EA78FD">
      <w:pPr>
        <w:tabs>
          <w:tab w:val="left" w:pos="360"/>
        </w:tabs>
        <w:spacing w:line="259" w:lineRule="auto"/>
        <w:ind w:right="1215"/>
        <w:rPr>
          <w:sz w:val="24"/>
          <w:lang w:val="en-IN"/>
        </w:rPr>
      </w:pPr>
    </w:p>
    <w:p w14:paraId="4E66F338" w14:textId="77777777" w:rsidR="00EA78FD" w:rsidRPr="00EA78FD" w:rsidRDefault="00EA78FD" w:rsidP="00EA78FD">
      <w:pPr>
        <w:tabs>
          <w:tab w:val="left" w:pos="360"/>
        </w:tabs>
        <w:spacing w:line="259" w:lineRule="auto"/>
        <w:ind w:right="1215"/>
        <w:rPr>
          <w:sz w:val="24"/>
          <w:lang w:val="en-IN"/>
        </w:rPr>
      </w:pPr>
    </w:p>
    <w:p w14:paraId="33DF5473" w14:textId="77777777" w:rsidR="00EA78FD" w:rsidRDefault="00EA78FD" w:rsidP="00EA78FD">
      <w:pPr>
        <w:tabs>
          <w:tab w:val="left" w:pos="360"/>
        </w:tabs>
        <w:spacing w:line="259" w:lineRule="auto"/>
        <w:ind w:right="1215"/>
        <w:rPr>
          <w:sz w:val="24"/>
          <w:lang w:val="en-IN"/>
        </w:rPr>
      </w:pPr>
      <w:r w:rsidRPr="00EA78FD">
        <w:rPr>
          <w:sz w:val="24"/>
          <w:lang w:val="en-IN"/>
        </w:rPr>
        <w:t xml:space="preserve">[4] </w:t>
      </w:r>
      <w:r w:rsidRPr="00EA78FD">
        <w:rPr>
          <w:b/>
          <w:bCs/>
          <w:sz w:val="24"/>
          <w:lang w:val="en-IN"/>
        </w:rPr>
        <w:t>Tableau Software</w:t>
      </w:r>
      <w:r w:rsidRPr="00EA78FD">
        <w:rPr>
          <w:sz w:val="24"/>
          <w:lang w:val="en-IN"/>
        </w:rPr>
        <w:t>, “</w:t>
      </w:r>
      <w:r w:rsidRPr="00EA78FD">
        <w:rPr>
          <w:b/>
          <w:bCs/>
          <w:sz w:val="24"/>
          <w:lang w:val="en-IN"/>
        </w:rPr>
        <w:t>Interactive Dashboards</w:t>
      </w:r>
      <w:r w:rsidRPr="00EA78FD">
        <w:rPr>
          <w:sz w:val="24"/>
          <w:lang w:val="en-IN"/>
        </w:rPr>
        <w:t xml:space="preserve">,” Tableau Software, 2024. [Online]. Available: </w:t>
      </w:r>
      <w:hyperlink r:id="rId21" w:tgtFrame="_new" w:history="1">
        <w:r w:rsidRPr="00EA78FD">
          <w:rPr>
            <w:rStyle w:val="Hyperlink"/>
            <w:sz w:val="24"/>
            <w:lang w:val="en-IN"/>
          </w:rPr>
          <w:t>https://www.tableau.com</w:t>
        </w:r>
      </w:hyperlink>
      <w:r w:rsidRPr="00EA78FD">
        <w:rPr>
          <w:sz w:val="24"/>
          <w:lang w:val="en-IN"/>
        </w:rPr>
        <w:t>.</w:t>
      </w:r>
      <w:r w:rsidRPr="00EA78FD">
        <w:rPr>
          <w:sz w:val="24"/>
          <w:lang w:val="en-IN"/>
        </w:rPr>
        <w:br/>
        <w:t xml:space="preserve">Tableau Software offers a wide range of tools for </w:t>
      </w:r>
      <w:r w:rsidRPr="00EA78FD">
        <w:rPr>
          <w:b/>
          <w:bCs/>
          <w:sz w:val="24"/>
          <w:lang w:val="en-IN"/>
        </w:rPr>
        <w:t>creating interactive dashboards</w:t>
      </w:r>
      <w:r w:rsidRPr="00EA78FD">
        <w:rPr>
          <w:sz w:val="24"/>
          <w:lang w:val="en-IN"/>
        </w:rPr>
        <w:t xml:space="preserve">, which can be used to visualize and </w:t>
      </w:r>
      <w:proofErr w:type="spellStart"/>
      <w:r w:rsidRPr="00EA78FD">
        <w:rPr>
          <w:sz w:val="24"/>
          <w:lang w:val="en-IN"/>
        </w:rPr>
        <w:t>analyze</w:t>
      </w:r>
      <w:proofErr w:type="spellEnd"/>
      <w:r w:rsidRPr="00EA78FD">
        <w:rPr>
          <w:sz w:val="24"/>
          <w:lang w:val="en-IN"/>
        </w:rPr>
        <w:t xml:space="preserve"> complex datasets. While not directly used in this project, Tableau's resources on dashboard creation provided valuable insights into </w:t>
      </w:r>
      <w:r w:rsidRPr="00EA78FD">
        <w:rPr>
          <w:b/>
          <w:bCs/>
          <w:sz w:val="24"/>
          <w:lang w:val="en-IN"/>
        </w:rPr>
        <w:t>best practices for interactive data visualization</w:t>
      </w:r>
      <w:r w:rsidRPr="00EA78FD">
        <w:rPr>
          <w:sz w:val="24"/>
          <w:lang w:val="en-IN"/>
        </w:rPr>
        <w:t>, influencing the design of the Excel dashboard used in this analysis.</w:t>
      </w:r>
    </w:p>
    <w:p w14:paraId="7860350B" w14:textId="77777777" w:rsidR="00EA78FD" w:rsidRDefault="00EA78FD" w:rsidP="00EA78FD">
      <w:pPr>
        <w:tabs>
          <w:tab w:val="left" w:pos="360"/>
        </w:tabs>
        <w:spacing w:line="259" w:lineRule="auto"/>
        <w:ind w:right="1215"/>
        <w:rPr>
          <w:sz w:val="24"/>
          <w:lang w:val="en-IN"/>
        </w:rPr>
      </w:pPr>
    </w:p>
    <w:p w14:paraId="2EAA643F" w14:textId="77777777" w:rsidR="00EA78FD" w:rsidRPr="00EA78FD" w:rsidRDefault="00EA78FD" w:rsidP="00EA78FD">
      <w:pPr>
        <w:tabs>
          <w:tab w:val="left" w:pos="360"/>
        </w:tabs>
        <w:spacing w:line="259" w:lineRule="auto"/>
        <w:ind w:right="1215"/>
        <w:rPr>
          <w:sz w:val="24"/>
          <w:lang w:val="en-IN"/>
        </w:rPr>
      </w:pPr>
    </w:p>
    <w:p w14:paraId="064F4738" w14:textId="77777777" w:rsidR="004818A0" w:rsidRPr="004818A0" w:rsidRDefault="004818A0" w:rsidP="004818A0">
      <w:pPr>
        <w:tabs>
          <w:tab w:val="left" w:pos="360"/>
        </w:tabs>
        <w:spacing w:line="259" w:lineRule="auto"/>
        <w:ind w:right="1215"/>
        <w:rPr>
          <w:sz w:val="24"/>
        </w:rPr>
      </w:pPr>
    </w:p>
    <w:sectPr w:rsidR="004818A0" w:rsidRPr="004818A0" w:rsidSect="00F009ED">
      <w:type w:val="continuous"/>
      <w:pgSz w:w="11910" w:h="16840"/>
      <w:pgMar w:top="1920" w:right="283" w:bottom="280"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9FC19D" w14:textId="77777777" w:rsidR="00DD33B5" w:rsidRDefault="00DD33B5" w:rsidP="00F009ED">
      <w:r>
        <w:separator/>
      </w:r>
    </w:p>
  </w:endnote>
  <w:endnote w:type="continuationSeparator" w:id="0">
    <w:p w14:paraId="6B46666D" w14:textId="77777777" w:rsidR="00DD33B5" w:rsidRDefault="00DD33B5" w:rsidP="00F009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masis MT Pro Black">
    <w:charset w:val="00"/>
    <w:family w:val="roman"/>
    <w:pitch w:val="variable"/>
    <w:sig w:usb0="A00000AF" w:usb1="4000205B" w:usb2="00000000" w:usb3="00000000" w:csb0="00000093" w:csb1="00000000"/>
  </w:font>
  <w:font w:name="Cambria">
    <w:panose1 w:val="02040503050406030204"/>
    <w:charset w:val="00"/>
    <w:family w:val="roman"/>
    <w:pitch w:val="variable"/>
    <w:sig w:usb0="E00006FF" w:usb1="420024FF" w:usb2="02000000" w:usb3="00000000" w:csb0="0000019F"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CBABCF" w14:textId="77777777" w:rsidR="00DD33B5" w:rsidRDefault="00DD33B5" w:rsidP="00F009ED">
      <w:r>
        <w:separator/>
      </w:r>
    </w:p>
  </w:footnote>
  <w:footnote w:type="continuationSeparator" w:id="0">
    <w:p w14:paraId="7040974D" w14:textId="77777777" w:rsidR="00DD33B5" w:rsidRDefault="00DD33B5" w:rsidP="00F009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91A9D"/>
    <w:multiLevelType w:val="hybridMultilevel"/>
    <w:tmpl w:val="6A5491BC"/>
    <w:lvl w:ilvl="0" w:tplc="4636FD3A">
      <w:start w:val="1"/>
      <w:numFmt w:val="lowerRoman"/>
      <w:lvlText w:val="%1."/>
      <w:lvlJc w:val="left"/>
      <w:pPr>
        <w:ind w:left="81" w:hanging="219"/>
      </w:pPr>
      <w:rPr>
        <w:rFonts w:ascii="Times New Roman" w:eastAsia="Times New Roman" w:hAnsi="Times New Roman" w:cs="Times New Roman" w:hint="default"/>
        <w:b w:val="0"/>
        <w:bCs w:val="0"/>
        <w:i w:val="0"/>
        <w:iCs w:val="0"/>
        <w:color w:val="2E5395"/>
        <w:spacing w:val="0"/>
        <w:w w:val="100"/>
        <w:sz w:val="28"/>
        <w:szCs w:val="28"/>
        <w:lang w:val="en-US" w:eastAsia="en-US" w:bidi="ar-SA"/>
      </w:rPr>
    </w:lvl>
    <w:lvl w:ilvl="1" w:tplc="5122E11E">
      <w:numFmt w:val="bullet"/>
      <w:lvlText w:val="•"/>
      <w:lvlJc w:val="left"/>
      <w:pPr>
        <w:ind w:left="1076" w:hanging="219"/>
      </w:pPr>
      <w:rPr>
        <w:rFonts w:hint="default"/>
        <w:lang w:val="en-US" w:eastAsia="en-US" w:bidi="ar-SA"/>
      </w:rPr>
    </w:lvl>
    <w:lvl w:ilvl="2" w:tplc="EF7C25AC">
      <w:numFmt w:val="bullet"/>
      <w:lvlText w:val="•"/>
      <w:lvlJc w:val="left"/>
      <w:pPr>
        <w:ind w:left="2073" w:hanging="219"/>
      </w:pPr>
      <w:rPr>
        <w:rFonts w:hint="default"/>
        <w:lang w:val="en-US" w:eastAsia="en-US" w:bidi="ar-SA"/>
      </w:rPr>
    </w:lvl>
    <w:lvl w:ilvl="3" w:tplc="80FE067E">
      <w:numFmt w:val="bullet"/>
      <w:lvlText w:val="•"/>
      <w:lvlJc w:val="left"/>
      <w:pPr>
        <w:ind w:left="3069" w:hanging="219"/>
      </w:pPr>
      <w:rPr>
        <w:rFonts w:hint="default"/>
        <w:lang w:val="en-US" w:eastAsia="en-US" w:bidi="ar-SA"/>
      </w:rPr>
    </w:lvl>
    <w:lvl w:ilvl="4" w:tplc="831AE1DE">
      <w:numFmt w:val="bullet"/>
      <w:lvlText w:val="•"/>
      <w:lvlJc w:val="left"/>
      <w:pPr>
        <w:ind w:left="4066" w:hanging="219"/>
      </w:pPr>
      <w:rPr>
        <w:rFonts w:hint="default"/>
        <w:lang w:val="en-US" w:eastAsia="en-US" w:bidi="ar-SA"/>
      </w:rPr>
    </w:lvl>
    <w:lvl w:ilvl="5" w:tplc="B818E704">
      <w:numFmt w:val="bullet"/>
      <w:lvlText w:val="•"/>
      <w:lvlJc w:val="left"/>
      <w:pPr>
        <w:ind w:left="5063" w:hanging="219"/>
      </w:pPr>
      <w:rPr>
        <w:rFonts w:hint="default"/>
        <w:lang w:val="en-US" w:eastAsia="en-US" w:bidi="ar-SA"/>
      </w:rPr>
    </w:lvl>
    <w:lvl w:ilvl="6" w:tplc="389E507A">
      <w:numFmt w:val="bullet"/>
      <w:lvlText w:val="•"/>
      <w:lvlJc w:val="left"/>
      <w:pPr>
        <w:ind w:left="6059" w:hanging="219"/>
      </w:pPr>
      <w:rPr>
        <w:rFonts w:hint="default"/>
        <w:lang w:val="en-US" w:eastAsia="en-US" w:bidi="ar-SA"/>
      </w:rPr>
    </w:lvl>
    <w:lvl w:ilvl="7" w:tplc="E3467014">
      <w:numFmt w:val="bullet"/>
      <w:lvlText w:val="•"/>
      <w:lvlJc w:val="left"/>
      <w:pPr>
        <w:ind w:left="7056" w:hanging="219"/>
      </w:pPr>
      <w:rPr>
        <w:rFonts w:hint="default"/>
        <w:lang w:val="en-US" w:eastAsia="en-US" w:bidi="ar-SA"/>
      </w:rPr>
    </w:lvl>
    <w:lvl w:ilvl="8" w:tplc="3CAE68D4">
      <w:numFmt w:val="bullet"/>
      <w:lvlText w:val="•"/>
      <w:lvlJc w:val="left"/>
      <w:pPr>
        <w:ind w:left="8053" w:hanging="219"/>
      </w:pPr>
      <w:rPr>
        <w:rFonts w:hint="default"/>
        <w:lang w:val="en-US" w:eastAsia="en-US" w:bidi="ar-SA"/>
      </w:rPr>
    </w:lvl>
  </w:abstractNum>
  <w:abstractNum w:abstractNumId="1" w15:restartNumberingAfterBreak="0">
    <w:nsid w:val="07A74FAB"/>
    <w:multiLevelType w:val="hybridMultilevel"/>
    <w:tmpl w:val="247866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1B0A6E"/>
    <w:multiLevelType w:val="multilevel"/>
    <w:tmpl w:val="AD6A6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8D1F47"/>
    <w:multiLevelType w:val="hybridMultilevel"/>
    <w:tmpl w:val="1C068958"/>
    <w:lvl w:ilvl="0" w:tplc="7B8656EA">
      <w:start w:val="1"/>
      <w:numFmt w:val="decimal"/>
      <w:lvlText w:val="[%1]"/>
      <w:lvlJc w:val="left"/>
      <w:pPr>
        <w:ind w:left="23" w:hanging="339"/>
      </w:pPr>
      <w:rPr>
        <w:rFonts w:ascii="Times New Roman" w:eastAsia="Times New Roman" w:hAnsi="Times New Roman" w:cs="Times New Roman" w:hint="default"/>
        <w:b w:val="0"/>
        <w:bCs w:val="0"/>
        <w:i w:val="0"/>
        <w:iCs w:val="0"/>
        <w:spacing w:val="0"/>
        <w:w w:val="100"/>
        <w:sz w:val="24"/>
        <w:szCs w:val="24"/>
        <w:lang w:val="en-US" w:eastAsia="en-US" w:bidi="ar-SA"/>
      </w:rPr>
    </w:lvl>
    <w:lvl w:ilvl="1" w:tplc="9F6C5C8E">
      <w:numFmt w:val="bullet"/>
      <w:lvlText w:val="•"/>
      <w:lvlJc w:val="left"/>
      <w:pPr>
        <w:ind w:left="1038" w:hanging="339"/>
      </w:pPr>
      <w:rPr>
        <w:rFonts w:hint="default"/>
        <w:lang w:val="en-US" w:eastAsia="en-US" w:bidi="ar-SA"/>
      </w:rPr>
    </w:lvl>
    <w:lvl w:ilvl="2" w:tplc="42BEFA30">
      <w:numFmt w:val="bullet"/>
      <w:lvlText w:val="•"/>
      <w:lvlJc w:val="left"/>
      <w:pPr>
        <w:ind w:left="2057" w:hanging="339"/>
      </w:pPr>
      <w:rPr>
        <w:rFonts w:hint="default"/>
        <w:lang w:val="en-US" w:eastAsia="en-US" w:bidi="ar-SA"/>
      </w:rPr>
    </w:lvl>
    <w:lvl w:ilvl="3" w:tplc="C3228C42">
      <w:numFmt w:val="bullet"/>
      <w:lvlText w:val="•"/>
      <w:lvlJc w:val="left"/>
      <w:pPr>
        <w:ind w:left="3075" w:hanging="339"/>
      </w:pPr>
      <w:rPr>
        <w:rFonts w:hint="default"/>
        <w:lang w:val="en-US" w:eastAsia="en-US" w:bidi="ar-SA"/>
      </w:rPr>
    </w:lvl>
    <w:lvl w:ilvl="4" w:tplc="64FA607C">
      <w:numFmt w:val="bullet"/>
      <w:lvlText w:val="•"/>
      <w:lvlJc w:val="left"/>
      <w:pPr>
        <w:ind w:left="4094" w:hanging="339"/>
      </w:pPr>
      <w:rPr>
        <w:rFonts w:hint="default"/>
        <w:lang w:val="en-US" w:eastAsia="en-US" w:bidi="ar-SA"/>
      </w:rPr>
    </w:lvl>
    <w:lvl w:ilvl="5" w:tplc="FE582816">
      <w:numFmt w:val="bullet"/>
      <w:lvlText w:val="•"/>
      <w:lvlJc w:val="left"/>
      <w:pPr>
        <w:ind w:left="5113" w:hanging="339"/>
      </w:pPr>
      <w:rPr>
        <w:rFonts w:hint="default"/>
        <w:lang w:val="en-US" w:eastAsia="en-US" w:bidi="ar-SA"/>
      </w:rPr>
    </w:lvl>
    <w:lvl w:ilvl="6" w:tplc="361EACFE">
      <w:numFmt w:val="bullet"/>
      <w:lvlText w:val="•"/>
      <w:lvlJc w:val="left"/>
      <w:pPr>
        <w:ind w:left="6131" w:hanging="339"/>
      </w:pPr>
      <w:rPr>
        <w:rFonts w:hint="default"/>
        <w:lang w:val="en-US" w:eastAsia="en-US" w:bidi="ar-SA"/>
      </w:rPr>
    </w:lvl>
    <w:lvl w:ilvl="7" w:tplc="1722B070">
      <w:numFmt w:val="bullet"/>
      <w:lvlText w:val="•"/>
      <w:lvlJc w:val="left"/>
      <w:pPr>
        <w:ind w:left="7150" w:hanging="339"/>
      </w:pPr>
      <w:rPr>
        <w:rFonts w:hint="default"/>
        <w:lang w:val="en-US" w:eastAsia="en-US" w:bidi="ar-SA"/>
      </w:rPr>
    </w:lvl>
    <w:lvl w:ilvl="8" w:tplc="58D8DE0E">
      <w:numFmt w:val="bullet"/>
      <w:lvlText w:val="•"/>
      <w:lvlJc w:val="left"/>
      <w:pPr>
        <w:ind w:left="8169" w:hanging="339"/>
      </w:pPr>
      <w:rPr>
        <w:rFonts w:hint="default"/>
        <w:lang w:val="en-US" w:eastAsia="en-US" w:bidi="ar-SA"/>
      </w:rPr>
    </w:lvl>
  </w:abstractNum>
  <w:abstractNum w:abstractNumId="4" w15:restartNumberingAfterBreak="0">
    <w:nsid w:val="10F00449"/>
    <w:multiLevelType w:val="multilevel"/>
    <w:tmpl w:val="352A1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65639E"/>
    <w:multiLevelType w:val="hybridMultilevel"/>
    <w:tmpl w:val="D64246E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16586A98"/>
    <w:multiLevelType w:val="multilevel"/>
    <w:tmpl w:val="3064D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902A97"/>
    <w:multiLevelType w:val="hybridMultilevel"/>
    <w:tmpl w:val="2C5ADC70"/>
    <w:lvl w:ilvl="0" w:tplc="35C29F92">
      <w:start w:val="1"/>
      <w:numFmt w:val="decimal"/>
      <w:lvlText w:val="%1."/>
      <w:lvlJc w:val="left"/>
      <w:pPr>
        <w:ind w:left="244"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tplc="3786990A">
      <w:start w:val="1"/>
      <w:numFmt w:val="lowerRoman"/>
      <w:lvlText w:val="%2."/>
      <w:lvlJc w:val="left"/>
      <w:pPr>
        <w:ind w:left="635" w:hanging="173"/>
      </w:pPr>
      <w:rPr>
        <w:rFonts w:ascii="Times New Roman" w:eastAsia="Times New Roman" w:hAnsi="Times New Roman" w:cs="Times New Roman" w:hint="default"/>
        <w:b w:val="0"/>
        <w:bCs w:val="0"/>
        <w:i w:val="0"/>
        <w:iCs w:val="0"/>
        <w:spacing w:val="0"/>
        <w:w w:val="100"/>
        <w:sz w:val="22"/>
        <w:szCs w:val="22"/>
        <w:lang w:val="en-US" w:eastAsia="en-US" w:bidi="ar-SA"/>
      </w:rPr>
    </w:lvl>
    <w:lvl w:ilvl="2" w:tplc="878EED60">
      <w:numFmt w:val="bullet"/>
      <w:lvlText w:val="•"/>
      <w:lvlJc w:val="left"/>
      <w:pPr>
        <w:ind w:left="1702" w:hanging="173"/>
      </w:pPr>
      <w:rPr>
        <w:rFonts w:hint="default"/>
        <w:lang w:val="en-US" w:eastAsia="en-US" w:bidi="ar-SA"/>
      </w:rPr>
    </w:lvl>
    <w:lvl w:ilvl="3" w:tplc="064E54BC">
      <w:numFmt w:val="bullet"/>
      <w:lvlText w:val="•"/>
      <w:lvlJc w:val="left"/>
      <w:pPr>
        <w:ind w:left="2765" w:hanging="173"/>
      </w:pPr>
      <w:rPr>
        <w:rFonts w:hint="default"/>
        <w:lang w:val="en-US" w:eastAsia="en-US" w:bidi="ar-SA"/>
      </w:rPr>
    </w:lvl>
    <w:lvl w:ilvl="4" w:tplc="3E76C648">
      <w:numFmt w:val="bullet"/>
      <w:lvlText w:val="•"/>
      <w:lvlJc w:val="left"/>
      <w:pPr>
        <w:ind w:left="3828" w:hanging="173"/>
      </w:pPr>
      <w:rPr>
        <w:rFonts w:hint="default"/>
        <w:lang w:val="en-US" w:eastAsia="en-US" w:bidi="ar-SA"/>
      </w:rPr>
    </w:lvl>
    <w:lvl w:ilvl="5" w:tplc="5628A9A8">
      <w:numFmt w:val="bullet"/>
      <w:lvlText w:val="•"/>
      <w:lvlJc w:val="left"/>
      <w:pPr>
        <w:ind w:left="4891" w:hanging="173"/>
      </w:pPr>
      <w:rPr>
        <w:rFonts w:hint="default"/>
        <w:lang w:val="en-US" w:eastAsia="en-US" w:bidi="ar-SA"/>
      </w:rPr>
    </w:lvl>
    <w:lvl w:ilvl="6" w:tplc="30B86EA6">
      <w:numFmt w:val="bullet"/>
      <w:lvlText w:val="•"/>
      <w:lvlJc w:val="left"/>
      <w:pPr>
        <w:ind w:left="5954" w:hanging="173"/>
      </w:pPr>
      <w:rPr>
        <w:rFonts w:hint="default"/>
        <w:lang w:val="en-US" w:eastAsia="en-US" w:bidi="ar-SA"/>
      </w:rPr>
    </w:lvl>
    <w:lvl w:ilvl="7" w:tplc="6CB61E38">
      <w:numFmt w:val="bullet"/>
      <w:lvlText w:val="•"/>
      <w:lvlJc w:val="left"/>
      <w:pPr>
        <w:ind w:left="7017" w:hanging="173"/>
      </w:pPr>
      <w:rPr>
        <w:rFonts w:hint="default"/>
        <w:lang w:val="en-US" w:eastAsia="en-US" w:bidi="ar-SA"/>
      </w:rPr>
    </w:lvl>
    <w:lvl w:ilvl="8" w:tplc="A4CE0E96">
      <w:numFmt w:val="bullet"/>
      <w:lvlText w:val="•"/>
      <w:lvlJc w:val="left"/>
      <w:pPr>
        <w:ind w:left="8080" w:hanging="173"/>
      </w:pPr>
      <w:rPr>
        <w:rFonts w:hint="default"/>
        <w:lang w:val="en-US" w:eastAsia="en-US" w:bidi="ar-SA"/>
      </w:rPr>
    </w:lvl>
  </w:abstractNum>
  <w:abstractNum w:abstractNumId="8" w15:restartNumberingAfterBreak="0">
    <w:nsid w:val="1C4130C9"/>
    <w:multiLevelType w:val="multilevel"/>
    <w:tmpl w:val="84088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407FDD"/>
    <w:multiLevelType w:val="multilevel"/>
    <w:tmpl w:val="2688A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1E22CB"/>
    <w:multiLevelType w:val="hybridMultilevel"/>
    <w:tmpl w:val="021E9A9C"/>
    <w:lvl w:ilvl="0" w:tplc="F322E904">
      <w:start w:val="1"/>
      <w:numFmt w:val="lowerRoman"/>
      <w:lvlText w:val="%1."/>
      <w:lvlJc w:val="left"/>
      <w:pPr>
        <w:ind w:left="635" w:hanging="173"/>
      </w:pPr>
      <w:rPr>
        <w:rFonts w:ascii="Times New Roman" w:eastAsia="Times New Roman" w:hAnsi="Times New Roman" w:cs="Times New Roman" w:hint="default"/>
        <w:b w:val="0"/>
        <w:bCs w:val="0"/>
        <w:i w:val="0"/>
        <w:iCs w:val="0"/>
        <w:spacing w:val="0"/>
        <w:w w:val="100"/>
        <w:sz w:val="22"/>
        <w:szCs w:val="22"/>
        <w:lang w:val="en-US" w:eastAsia="en-US" w:bidi="ar-SA"/>
      </w:rPr>
    </w:lvl>
    <w:lvl w:ilvl="1" w:tplc="ED92AE52">
      <w:numFmt w:val="bullet"/>
      <w:lvlText w:val="•"/>
      <w:lvlJc w:val="left"/>
      <w:pPr>
        <w:ind w:left="1596" w:hanging="173"/>
      </w:pPr>
      <w:rPr>
        <w:rFonts w:hint="default"/>
        <w:lang w:val="en-US" w:eastAsia="en-US" w:bidi="ar-SA"/>
      </w:rPr>
    </w:lvl>
    <w:lvl w:ilvl="2" w:tplc="31304AB8">
      <w:numFmt w:val="bullet"/>
      <w:lvlText w:val="•"/>
      <w:lvlJc w:val="left"/>
      <w:pPr>
        <w:ind w:left="2553" w:hanging="173"/>
      </w:pPr>
      <w:rPr>
        <w:rFonts w:hint="default"/>
        <w:lang w:val="en-US" w:eastAsia="en-US" w:bidi="ar-SA"/>
      </w:rPr>
    </w:lvl>
    <w:lvl w:ilvl="3" w:tplc="F4445694">
      <w:numFmt w:val="bullet"/>
      <w:lvlText w:val="•"/>
      <w:lvlJc w:val="left"/>
      <w:pPr>
        <w:ind w:left="3509" w:hanging="173"/>
      </w:pPr>
      <w:rPr>
        <w:rFonts w:hint="default"/>
        <w:lang w:val="en-US" w:eastAsia="en-US" w:bidi="ar-SA"/>
      </w:rPr>
    </w:lvl>
    <w:lvl w:ilvl="4" w:tplc="D6F86088">
      <w:numFmt w:val="bullet"/>
      <w:lvlText w:val="•"/>
      <w:lvlJc w:val="left"/>
      <w:pPr>
        <w:ind w:left="4466" w:hanging="173"/>
      </w:pPr>
      <w:rPr>
        <w:rFonts w:hint="default"/>
        <w:lang w:val="en-US" w:eastAsia="en-US" w:bidi="ar-SA"/>
      </w:rPr>
    </w:lvl>
    <w:lvl w:ilvl="5" w:tplc="A0321912">
      <w:numFmt w:val="bullet"/>
      <w:lvlText w:val="•"/>
      <w:lvlJc w:val="left"/>
      <w:pPr>
        <w:ind w:left="5423" w:hanging="173"/>
      </w:pPr>
      <w:rPr>
        <w:rFonts w:hint="default"/>
        <w:lang w:val="en-US" w:eastAsia="en-US" w:bidi="ar-SA"/>
      </w:rPr>
    </w:lvl>
    <w:lvl w:ilvl="6" w:tplc="2A3E0730">
      <w:numFmt w:val="bullet"/>
      <w:lvlText w:val="•"/>
      <w:lvlJc w:val="left"/>
      <w:pPr>
        <w:ind w:left="6379" w:hanging="173"/>
      </w:pPr>
      <w:rPr>
        <w:rFonts w:hint="default"/>
        <w:lang w:val="en-US" w:eastAsia="en-US" w:bidi="ar-SA"/>
      </w:rPr>
    </w:lvl>
    <w:lvl w:ilvl="7" w:tplc="2194B4D8">
      <w:numFmt w:val="bullet"/>
      <w:lvlText w:val="•"/>
      <w:lvlJc w:val="left"/>
      <w:pPr>
        <w:ind w:left="7336" w:hanging="173"/>
      </w:pPr>
      <w:rPr>
        <w:rFonts w:hint="default"/>
        <w:lang w:val="en-US" w:eastAsia="en-US" w:bidi="ar-SA"/>
      </w:rPr>
    </w:lvl>
    <w:lvl w:ilvl="8" w:tplc="6C18510C">
      <w:numFmt w:val="bullet"/>
      <w:lvlText w:val="•"/>
      <w:lvlJc w:val="left"/>
      <w:pPr>
        <w:ind w:left="8293" w:hanging="173"/>
      </w:pPr>
      <w:rPr>
        <w:rFonts w:hint="default"/>
        <w:lang w:val="en-US" w:eastAsia="en-US" w:bidi="ar-SA"/>
      </w:rPr>
    </w:lvl>
  </w:abstractNum>
  <w:abstractNum w:abstractNumId="11" w15:restartNumberingAfterBreak="0">
    <w:nsid w:val="291D7AAD"/>
    <w:multiLevelType w:val="multilevel"/>
    <w:tmpl w:val="4844B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6D40D2"/>
    <w:multiLevelType w:val="hybridMultilevel"/>
    <w:tmpl w:val="0E54089C"/>
    <w:lvl w:ilvl="0" w:tplc="904AC95E">
      <w:start w:val="1"/>
      <w:numFmt w:val="decimal"/>
      <w:lvlText w:val="%1."/>
      <w:lvlJc w:val="left"/>
      <w:pPr>
        <w:ind w:left="74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98D0F972">
      <w:numFmt w:val="bullet"/>
      <w:lvlText w:val="o"/>
      <w:lvlJc w:val="left"/>
      <w:pPr>
        <w:ind w:left="1463" w:hanging="360"/>
      </w:pPr>
      <w:rPr>
        <w:rFonts w:ascii="Courier New" w:eastAsia="Courier New" w:hAnsi="Courier New" w:cs="Courier New" w:hint="default"/>
        <w:b w:val="0"/>
        <w:bCs w:val="0"/>
        <w:i w:val="0"/>
        <w:iCs w:val="0"/>
        <w:spacing w:val="0"/>
        <w:w w:val="99"/>
        <w:sz w:val="20"/>
        <w:szCs w:val="20"/>
        <w:lang w:val="en-US" w:eastAsia="en-US" w:bidi="ar-SA"/>
      </w:rPr>
    </w:lvl>
    <w:lvl w:ilvl="2" w:tplc="1438FD4E">
      <w:numFmt w:val="bullet"/>
      <w:lvlText w:val="•"/>
      <w:lvlJc w:val="left"/>
      <w:pPr>
        <w:ind w:left="2431" w:hanging="360"/>
      </w:pPr>
      <w:rPr>
        <w:rFonts w:hint="default"/>
        <w:lang w:val="en-US" w:eastAsia="en-US" w:bidi="ar-SA"/>
      </w:rPr>
    </w:lvl>
    <w:lvl w:ilvl="3" w:tplc="2436B04C">
      <w:numFmt w:val="bullet"/>
      <w:lvlText w:val="•"/>
      <w:lvlJc w:val="left"/>
      <w:pPr>
        <w:ind w:left="3403" w:hanging="360"/>
      </w:pPr>
      <w:rPr>
        <w:rFonts w:hint="default"/>
        <w:lang w:val="en-US" w:eastAsia="en-US" w:bidi="ar-SA"/>
      </w:rPr>
    </w:lvl>
    <w:lvl w:ilvl="4" w:tplc="BF128CF8">
      <w:numFmt w:val="bullet"/>
      <w:lvlText w:val="•"/>
      <w:lvlJc w:val="left"/>
      <w:pPr>
        <w:ind w:left="4375" w:hanging="360"/>
      </w:pPr>
      <w:rPr>
        <w:rFonts w:hint="default"/>
        <w:lang w:val="en-US" w:eastAsia="en-US" w:bidi="ar-SA"/>
      </w:rPr>
    </w:lvl>
    <w:lvl w:ilvl="5" w:tplc="73725380">
      <w:numFmt w:val="bullet"/>
      <w:lvlText w:val="•"/>
      <w:lvlJc w:val="left"/>
      <w:pPr>
        <w:ind w:left="5347" w:hanging="360"/>
      </w:pPr>
      <w:rPr>
        <w:rFonts w:hint="default"/>
        <w:lang w:val="en-US" w:eastAsia="en-US" w:bidi="ar-SA"/>
      </w:rPr>
    </w:lvl>
    <w:lvl w:ilvl="6" w:tplc="C7FA6548">
      <w:numFmt w:val="bullet"/>
      <w:lvlText w:val="•"/>
      <w:lvlJc w:val="left"/>
      <w:pPr>
        <w:ind w:left="6319" w:hanging="360"/>
      </w:pPr>
      <w:rPr>
        <w:rFonts w:hint="default"/>
        <w:lang w:val="en-US" w:eastAsia="en-US" w:bidi="ar-SA"/>
      </w:rPr>
    </w:lvl>
    <w:lvl w:ilvl="7" w:tplc="13E8141C">
      <w:numFmt w:val="bullet"/>
      <w:lvlText w:val="•"/>
      <w:lvlJc w:val="left"/>
      <w:pPr>
        <w:ind w:left="7290" w:hanging="360"/>
      </w:pPr>
      <w:rPr>
        <w:rFonts w:hint="default"/>
        <w:lang w:val="en-US" w:eastAsia="en-US" w:bidi="ar-SA"/>
      </w:rPr>
    </w:lvl>
    <w:lvl w:ilvl="8" w:tplc="E244CE54">
      <w:numFmt w:val="bullet"/>
      <w:lvlText w:val="•"/>
      <w:lvlJc w:val="left"/>
      <w:pPr>
        <w:ind w:left="8262" w:hanging="360"/>
      </w:pPr>
      <w:rPr>
        <w:rFonts w:hint="default"/>
        <w:lang w:val="en-US" w:eastAsia="en-US" w:bidi="ar-SA"/>
      </w:rPr>
    </w:lvl>
  </w:abstractNum>
  <w:abstractNum w:abstractNumId="13" w15:restartNumberingAfterBreak="0">
    <w:nsid w:val="33004930"/>
    <w:multiLevelType w:val="multilevel"/>
    <w:tmpl w:val="014AB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481F53"/>
    <w:multiLevelType w:val="multilevel"/>
    <w:tmpl w:val="FAEE1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AD3FAE"/>
    <w:multiLevelType w:val="hybridMultilevel"/>
    <w:tmpl w:val="8E6EB7C0"/>
    <w:lvl w:ilvl="0" w:tplc="B288C33E">
      <w:start w:val="1"/>
      <w:numFmt w:val="lowerRoman"/>
      <w:lvlText w:val="%1."/>
      <w:lvlJc w:val="left"/>
      <w:pPr>
        <w:ind w:left="635" w:hanging="173"/>
      </w:pPr>
      <w:rPr>
        <w:rFonts w:ascii="Times New Roman" w:eastAsia="Times New Roman" w:hAnsi="Times New Roman" w:cs="Times New Roman" w:hint="default"/>
        <w:b w:val="0"/>
        <w:bCs w:val="0"/>
        <w:i w:val="0"/>
        <w:iCs w:val="0"/>
        <w:spacing w:val="0"/>
        <w:w w:val="100"/>
        <w:sz w:val="22"/>
        <w:szCs w:val="22"/>
        <w:lang w:val="en-US" w:eastAsia="en-US" w:bidi="ar-SA"/>
      </w:rPr>
    </w:lvl>
    <w:lvl w:ilvl="1" w:tplc="D95A1322">
      <w:numFmt w:val="bullet"/>
      <w:lvlText w:val="•"/>
      <w:lvlJc w:val="left"/>
      <w:pPr>
        <w:ind w:left="1596" w:hanging="173"/>
      </w:pPr>
      <w:rPr>
        <w:rFonts w:hint="default"/>
        <w:lang w:val="en-US" w:eastAsia="en-US" w:bidi="ar-SA"/>
      </w:rPr>
    </w:lvl>
    <w:lvl w:ilvl="2" w:tplc="7E6C58FE">
      <w:numFmt w:val="bullet"/>
      <w:lvlText w:val="•"/>
      <w:lvlJc w:val="left"/>
      <w:pPr>
        <w:ind w:left="2553" w:hanging="173"/>
      </w:pPr>
      <w:rPr>
        <w:rFonts w:hint="default"/>
        <w:lang w:val="en-US" w:eastAsia="en-US" w:bidi="ar-SA"/>
      </w:rPr>
    </w:lvl>
    <w:lvl w:ilvl="3" w:tplc="8E1E95FA">
      <w:numFmt w:val="bullet"/>
      <w:lvlText w:val="•"/>
      <w:lvlJc w:val="left"/>
      <w:pPr>
        <w:ind w:left="3509" w:hanging="173"/>
      </w:pPr>
      <w:rPr>
        <w:rFonts w:hint="default"/>
        <w:lang w:val="en-US" w:eastAsia="en-US" w:bidi="ar-SA"/>
      </w:rPr>
    </w:lvl>
    <w:lvl w:ilvl="4" w:tplc="0302CCF6">
      <w:numFmt w:val="bullet"/>
      <w:lvlText w:val="•"/>
      <w:lvlJc w:val="left"/>
      <w:pPr>
        <w:ind w:left="4466" w:hanging="173"/>
      </w:pPr>
      <w:rPr>
        <w:rFonts w:hint="default"/>
        <w:lang w:val="en-US" w:eastAsia="en-US" w:bidi="ar-SA"/>
      </w:rPr>
    </w:lvl>
    <w:lvl w:ilvl="5" w:tplc="81E263DA">
      <w:numFmt w:val="bullet"/>
      <w:lvlText w:val="•"/>
      <w:lvlJc w:val="left"/>
      <w:pPr>
        <w:ind w:left="5423" w:hanging="173"/>
      </w:pPr>
      <w:rPr>
        <w:rFonts w:hint="default"/>
        <w:lang w:val="en-US" w:eastAsia="en-US" w:bidi="ar-SA"/>
      </w:rPr>
    </w:lvl>
    <w:lvl w:ilvl="6" w:tplc="29260B42">
      <w:numFmt w:val="bullet"/>
      <w:lvlText w:val="•"/>
      <w:lvlJc w:val="left"/>
      <w:pPr>
        <w:ind w:left="6379" w:hanging="173"/>
      </w:pPr>
      <w:rPr>
        <w:rFonts w:hint="default"/>
        <w:lang w:val="en-US" w:eastAsia="en-US" w:bidi="ar-SA"/>
      </w:rPr>
    </w:lvl>
    <w:lvl w:ilvl="7" w:tplc="402E72F2">
      <w:numFmt w:val="bullet"/>
      <w:lvlText w:val="•"/>
      <w:lvlJc w:val="left"/>
      <w:pPr>
        <w:ind w:left="7336" w:hanging="173"/>
      </w:pPr>
      <w:rPr>
        <w:rFonts w:hint="default"/>
        <w:lang w:val="en-US" w:eastAsia="en-US" w:bidi="ar-SA"/>
      </w:rPr>
    </w:lvl>
    <w:lvl w:ilvl="8" w:tplc="24543270">
      <w:numFmt w:val="bullet"/>
      <w:lvlText w:val="•"/>
      <w:lvlJc w:val="left"/>
      <w:pPr>
        <w:ind w:left="8293" w:hanging="173"/>
      </w:pPr>
      <w:rPr>
        <w:rFonts w:hint="default"/>
        <w:lang w:val="en-US" w:eastAsia="en-US" w:bidi="ar-SA"/>
      </w:rPr>
    </w:lvl>
  </w:abstractNum>
  <w:abstractNum w:abstractNumId="16" w15:restartNumberingAfterBreak="0">
    <w:nsid w:val="33F202F0"/>
    <w:multiLevelType w:val="hybridMultilevel"/>
    <w:tmpl w:val="C560A836"/>
    <w:lvl w:ilvl="0" w:tplc="972863E4">
      <w:start w:val="1"/>
      <w:numFmt w:val="decimal"/>
      <w:lvlText w:val="%1."/>
      <w:lvlJc w:val="left"/>
      <w:pPr>
        <w:ind w:left="594" w:hanging="480"/>
        <w:jc w:val="right"/>
      </w:pPr>
      <w:rPr>
        <w:rFonts w:hint="default"/>
        <w:spacing w:val="0"/>
        <w:w w:val="100"/>
        <w:lang w:val="en-US" w:eastAsia="en-US" w:bidi="ar-SA"/>
      </w:rPr>
    </w:lvl>
    <w:lvl w:ilvl="1" w:tplc="80A259FC">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7B7CA668">
      <w:numFmt w:val="bullet"/>
      <w:lvlText w:val="•"/>
      <w:lvlJc w:val="left"/>
      <w:pPr>
        <w:ind w:left="1791" w:hanging="360"/>
      </w:pPr>
      <w:rPr>
        <w:rFonts w:hint="default"/>
        <w:lang w:val="en-US" w:eastAsia="en-US" w:bidi="ar-SA"/>
      </w:rPr>
    </w:lvl>
    <w:lvl w:ilvl="3" w:tplc="83C0F9DC">
      <w:numFmt w:val="bullet"/>
      <w:lvlText w:val="•"/>
      <w:lvlJc w:val="left"/>
      <w:pPr>
        <w:ind w:left="2843" w:hanging="360"/>
      </w:pPr>
      <w:rPr>
        <w:rFonts w:hint="default"/>
        <w:lang w:val="en-US" w:eastAsia="en-US" w:bidi="ar-SA"/>
      </w:rPr>
    </w:lvl>
    <w:lvl w:ilvl="4" w:tplc="094AC6D8">
      <w:numFmt w:val="bullet"/>
      <w:lvlText w:val="•"/>
      <w:lvlJc w:val="left"/>
      <w:pPr>
        <w:ind w:left="3895" w:hanging="360"/>
      </w:pPr>
      <w:rPr>
        <w:rFonts w:hint="default"/>
        <w:lang w:val="en-US" w:eastAsia="en-US" w:bidi="ar-SA"/>
      </w:rPr>
    </w:lvl>
    <w:lvl w:ilvl="5" w:tplc="C74076FA">
      <w:numFmt w:val="bullet"/>
      <w:lvlText w:val="•"/>
      <w:lvlJc w:val="left"/>
      <w:pPr>
        <w:ind w:left="4947" w:hanging="360"/>
      </w:pPr>
      <w:rPr>
        <w:rFonts w:hint="default"/>
        <w:lang w:val="en-US" w:eastAsia="en-US" w:bidi="ar-SA"/>
      </w:rPr>
    </w:lvl>
    <w:lvl w:ilvl="6" w:tplc="E1F055B2">
      <w:numFmt w:val="bullet"/>
      <w:lvlText w:val="•"/>
      <w:lvlJc w:val="left"/>
      <w:pPr>
        <w:ind w:left="5999" w:hanging="360"/>
      </w:pPr>
      <w:rPr>
        <w:rFonts w:hint="default"/>
        <w:lang w:val="en-US" w:eastAsia="en-US" w:bidi="ar-SA"/>
      </w:rPr>
    </w:lvl>
    <w:lvl w:ilvl="7" w:tplc="F8600CBA">
      <w:numFmt w:val="bullet"/>
      <w:lvlText w:val="•"/>
      <w:lvlJc w:val="left"/>
      <w:pPr>
        <w:ind w:left="7050" w:hanging="360"/>
      </w:pPr>
      <w:rPr>
        <w:rFonts w:hint="default"/>
        <w:lang w:val="en-US" w:eastAsia="en-US" w:bidi="ar-SA"/>
      </w:rPr>
    </w:lvl>
    <w:lvl w:ilvl="8" w:tplc="BA468044">
      <w:numFmt w:val="bullet"/>
      <w:lvlText w:val="•"/>
      <w:lvlJc w:val="left"/>
      <w:pPr>
        <w:ind w:left="8102" w:hanging="360"/>
      </w:pPr>
      <w:rPr>
        <w:rFonts w:hint="default"/>
        <w:lang w:val="en-US" w:eastAsia="en-US" w:bidi="ar-SA"/>
      </w:rPr>
    </w:lvl>
  </w:abstractNum>
  <w:abstractNum w:abstractNumId="17" w15:restartNumberingAfterBreak="0">
    <w:nsid w:val="35F06462"/>
    <w:multiLevelType w:val="multilevel"/>
    <w:tmpl w:val="B0007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2271AB"/>
    <w:multiLevelType w:val="multilevel"/>
    <w:tmpl w:val="D8D28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4222FA"/>
    <w:multiLevelType w:val="multilevel"/>
    <w:tmpl w:val="0366C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D13DDB"/>
    <w:multiLevelType w:val="hybridMultilevel"/>
    <w:tmpl w:val="7D721AE4"/>
    <w:lvl w:ilvl="0" w:tplc="12EC42B6">
      <w:start w:val="5"/>
      <w:numFmt w:val="decimal"/>
      <w:lvlText w:val="%1."/>
      <w:lvlJc w:val="left"/>
      <w:pPr>
        <w:ind w:left="462" w:hanging="440"/>
      </w:pPr>
      <w:rPr>
        <w:rFonts w:ascii="Times New Roman" w:eastAsia="Times New Roman" w:hAnsi="Times New Roman" w:cs="Times New Roman" w:hint="default"/>
        <w:b w:val="0"/>
        <w:bCs w:val="0"/>
        <w:i w:val="0"/>
        <w:iCs w:val="0"/>
        <w:spacing w:val="0"/>
        <w:w w:val="100"/>
        <w:sz w:val="22"/>
        <w:szCs w:val="22"/>
        <w:lang w:val="en-US" w:eastAsia="en-US" w:bidi="ar-SA"/>
      </w:rPr>
    </w:lvl>
    <w:lvl w:ilvl="1" w:tplc="9EEC6CDA">
      <w:numFmt w:val="bullet"/>
      <w:lvlText w:val="•"/>
      <w:lvlJc w:val="left"/>
      <w:pPr>
        <w:ind w:left="1434" w:hanging="440"/>
      </w:pPr>
      <w:rPr>
        <w:rFonts w:hint="default"/>
        <w:lang w:val="en-US" w:eastAsia="en-US" w:bidi="ar-SA"/>
      </w:rPr>
    </w:lvl>
    <w:lvl w:ilvl="2" w:tplc="54244788">
      <w:numFmt w:val="bullet"/>
      <w:lvlText w:val="•"/>
      <w:lvlJc w:val="left"/>
      <w:pPr>
        <w:ind w:left="2409" w:hanging="440"/>
      </w:pPr>
      <w:rPr>
        <w:rFonts w:hint="default"/>
        <w:lang w:val="en-US" w:eastAsia="en-US" w:bidi="ar-SA"/>
      </w:rPr>
    </w:lvl>
    <w:lvl w:ilvl="3" w:tplc="B65A1A84">
      <w:numFmt w:val="bullet"/>
      <w:lvlText w:val="•"/>
      <w:lvlJc w:val="left"/>
      <w:pPr>
        <w:ind w:left="3383" w:hanging="440"/>
      </w:pPr>
      <w:rPr>
        <w:rFonts w:hint="default"/>
        <w:lang w:val="en-US" w:eastAsia="en-US" w:bidi="ar-SA"/>
      </w:rPr>
    </w:lvl>
    <w:lvl w:ilvl="4" w:tplc="7F3A32CE">
      <w:numFmt w:val="bullet"/>
      <w:lvlText w:val="•"/>
      <w:lvlJc w:val="left"/>
      <w:pPr>
        <w:ind w:left="4358" w:hanging="440"/>
      </w:pPr>
      <w:rPr>
        <w:rFonts w:hint="default"/>
        <w:lang w:val="en-US" w:eastAsia="en-US" w:bidi="ar-SA"/>
      </w:rPr>
    </w:lvl>
    <w:lvl w:ilvl="5" w:tplc="9A4A97AE">
      <w:numFmt w:val="bullet"/>
      <w:lvlText w:val="•"/>
      <w:lvlJc w:val="left"/>
      <w:pPr>
        <w:ind w:left="5333" w:hanging="440"/>
      </w:pPr>
      <w:rPr>
        <w:rFonts w:hint="default"/>
        <w:lang w:val="en-US" w:eastAsia="en-US" w:bidi="ar-SA"/>
      </w:rPr>
    </w:lvl>
    <w:lvl w:ilvl="6" w:tplc="586ECDC6">
      <w:numFmt w:val="bullet"/>
      <w:lvlText w:val="•"/>
      <w:lvlJc w:val="left"/>
      <w:pPr>
        <w:ind w:left="6307" w:hanging="440"/>
      </w:pPr>
      <w:rPr>
        <w:rFonts w:hint="default"/>
        <w:lang w:val="en-US" w:eastAsia="en-US" w:bidi="ar-SA"/>
      </w:rPr>
    </w:lvl>
    <w:lvl w:ilvl="7" w:tplc="D3725C56">
      <w:numFmt w:val="bullet"/>
      <w:lvlText w:val="•"/>
      <w:lvlJc w:val="left"/>
      <w:pPr>
        <w:ind w:left="7282" w:hanging="440"/>
      </w:pPr>
      <w:rPr>
        <w:rFonts w:hint="default"/>
        <w:lang w:val="en-US" w:eastAsia="en-US" w:bidi="ar-SA"/>
      </w:rPr>
    </w:lvl>
    <w:lvl w:ilvl="8" w:tplc="D9144D4E">
      <w:numFmt w:val="bullet"/>
      <w:lvlText w:val="•"/>
      <w:lvlJc w:val="left"/>
      <w:pPr>
        <w:ind w:left="8257" w:hanging="440"/>
      </w:pPr>
      <w:rPr>
        <w:rFonts w:hint="default"/>
        <w:lang w:val="en-US" w:eastAsia="en-US" w:bidi="ar-SA"/>
      </w:rPr>
    </w:lvl>
  </w:abstractNum>
  <w:abstractNum w:abstractNumId="21" w15:restartNumberingAfterBreak="0">
    <w:nsid w:val="3AD837AA"/>
    <w:multiLevelType w:val="hybridMultilevel"/>
    <w:tmpl w:val="6D62B96A"/>
    <w:lvl w:ilvl="0" w:tplc="AC548254">
      <w:start w:val="1"/>
      <w:numFmt w:val="lowerRoman"/>
      <w:lvlText w:val="%1."/>
      <w:lvlJc w:val="left"/>
      <w:pPr>
        <w:ind w:left="635" w:hanging="173"/>
      </w:pPr>
      <w:rPr>
        <w:rFonts w:ascii="Times New Roman" w:eastAsia="Times New Roman" w:hAnsi="Times New Roman" w:cs="Times New Roman" w:hint="default"/>
        <w:b w:val="0"/>
        <w:bCs w:val="0"/>
        <w:i w:val="0"/>
        <w:iCs w:val="0"/>
        <w:spacing w:val="0"/>
        <w:w w:val="100"/>
        <w:sz w:val="22"/>
        <w:szCs w:val="22"/>
        <w:lang w:val="en-US" w:eastAsia="en-US" w:bidi="ar-SA"/>
      </w:rPr>
    </w:lvl>
    <w:lvl w:ilvl="1" w:tplc="34725822">
      <w:numFmt w:val="bullet"/>
      <w:lvlText w:val="•"/>
      <w:lvlJc w:val="left"/>
      <w:pPr>
        <w:ind w:left="1596" w:hanging="173"/>
      </w:pPr>
      <w:rPr>
        <w:rFonts w:hint="default"/>
        <w:lang w:val="en-US" w:eastAsia="en-US" w:bidi="ar-SA"/>
      </w:rPr>
    </w:lvl>
    <w:lvl w:ilvl="2" w:tplc="93FA6408">
      <w:numFmt w:val="bullet"/>
      <w:lvlText w:val="•"/>
      <w:lvlJc w:val="left"/>
      <w:pPr>
        <w:ind w:left="2553" w:hanging="173"/>
      </w:pPr>
      <w:rPr>
        <w:rFonts w:hint="default"/>
        <w:lang w:val="en-US" w:eastAsia="en-US" w:bidi="ar-SA"/>
      </w:rPr>
    </w:lvl>
    <w:lvl w:ilvl="3" w:tplc="E410F668">
      <w:numFmt w:val="bullet"/>
      <w:lvlText w:val="•"/>
      <w:lvlJc w:val="left"/>
      <w:pPr>
        <w:ind w:left="3509" w:hanging="173"/>
      </w:pPr>
      <w:rPr>
        <w:rFonts w:hint="default"/>
        <w:lang w:val="en-US" w:eastAsia="en-US" w:bidi="ar-SA"/>
      </w:rPr>
    </w:lvl>
    <w:lvl w:ilvl="4" w:tplc="B6C8C462">
      <w:numFmt w:val="bullet"/>
      <w:lvlText w:val="•"/>
      <w:lvlJc w:val="left"/>
      <w:pPr>
        <w:ind w:left="4466" w:hanging="173"/>
      </w:pPr>
      <w:rPr>
        <w:rFonts w:hint="default"/>
        <w:lang w:val="en-US" w:eastAsia="en-US" w:bidi="ar-SA"/>
      </w:rPr>
    </w:lvl>
    <w:lvl w:ilvl="5" w:tplc="942E2530">
      <w:numFmt w:val="bullet"/>
      <w:lvlText w:val="•"/>
      <w:lvlJc w:val="left"/>
      <w:pPr>
        <w:ind w:left="5423" w:hanging="173"/>
      </w:pPr>
      <w:rPr>
        <w:rFonts w:hint="default"/>
        <w:lang w:val="en-US" w:eastAsia="en-US" w:bidi="ar-SA"/>
      </w:rPr>
    </w:lvl>
    <w:lvl w:ilvl="6" w:tplc="103E915E">
      <w:numFmt w:val="bullet"/>
      <w:lvlText w:val="•"/>
      <w:lvlJc w:val="left"/>
      <w:pPr>
        <w:ind w:left="6379" w:hanging="173"/>
      </w:pPr>
      <w:rPr>
        <w:rFonts w:hint="default"/>
        <w:lang w:val="en-US" w:eastAsia="en-US" w:bidi="ar-SA"/>
      </w:rPr>
    </w:lvl>
    <w:lvl w:ilvl="7" w:tplc="2DC8DCBE">
      <w:numFmt w:val="bullet"/>
      <w:lvlText w:val="•"/>
      <w:lvlJc w:val="left"/>
      <w:pPr>
        <w:ind w:left="7336" w:hanging="173"/>
      </w:pPr>
      <w:rPr>
        <w:rFonts w:hint="default"/>
        <w:lang w:val="en-US" w:eastAsia="en-US" w:bidi="ar-SA"/>
      </w:rPr>
    </w:lvl>
    <w:lvl w:ilvl="8" w:tplc="201C548C">
      <w:numFmt w:val="bullet"/>
      <w:lvlText w:val="•"/>
      <w:lvlJc w:val="left"/>
      <w:pPr>
        <w:ind w:left="8293" w:hanging="173"/>
      </w:pPr>
      <w:rPr>
        <w:rFonts w:hint="default"/>
        <w:lang w:val="en-US" w:eastAsia="en-US" w:bidi="ar-SA"/>
      </w:rPr>
    </w:lvl>
  </w:abstractNum>
  <w:abstractNum w:abstractNumId="22" w15:restartNumberingAfterBreak="0">
    <w:nsid w:val="3CA66CFD"/>
    <w:multiLevelType w:val="hybridMultilevel"/>
    <w:tmpl w:val="DE528944"/>
    <w:lvl w:ilvl="0" w:tplc="5E26732E">
      <w:start w:val="5"/>
      <w:numFmt w:val="decimal"/>
      <w:lvlText w:val="%1."/>
      <w:lvlJc w:val="left"/>
      <w:pPr>
        <w:ind w:left="863" w:hanging="480"/>
        <w:jc w:val="right"/>
      </w:pPr>
      <w:rPr>
        <w:rFonts w:ascii="Times New Roman" w:eastAsia="Times New Roman" w:hAnsi="Times New Roman" w:cs="Times New Roman" w:hint="default"/>
        <w:b w:val="0"/>
        <w:bCs w:val="0"/>
        <w:i w:val="0"/>
        <w:iCs w:val="0"/>
        <w:color w:val="2E5395"/>
        <w:spacing w:val="0"/>
        <w:w w:val="100"/>
        <w:sz w:val="48"/>
        <w:szCs w:val="48"/>
        <w:lang w:val="en-US" w:eastAsia="en-US" w:bidi="ar-SA"/>
      </w:rPr>
    </w:lvl>
    <w:lvl w:ilvl="1" w:tplc="30209052">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336E72AC">
      <w:numFmt w:val="bullet"/>
      <w:lvlText w:val="•"/>
      <w:lvlJc w:val="left"/>
      <w:pPr>
        <w:ind w:left="1898" w:hanging="360"/>
      </w:pPr>
      <w:rPr>
        <w:rFonts w:hint="default"/>
        <w:lang w:val="en-US" w:eastAsia="en-US" w:bidi="ar-SA"/>
      </w:rPr>
    </w:lvl>
    <w:lvl w:ilvl="3" w:tplc="AC70AEB8">
      <w:numFmt w:val="bullet"/>
      <w:lvlText w:val="•"/>
      <w:lvlJc w:val="left"/>
      <w:pPr>
        <w:ind w:left="2936" w:hanging="360"/>
      </w:pPr>
      <w:rPr>
        <w:rFonts w:hint="default"/>
        <w:lang w:val="en-US" w:eastAsia="en-US" w:bidi="ar-SA"/>
      </w:rPr>
    </w:lvl>
    <w:lvl w:ilvl="4" w:tplc="776CF3B4">
      <w:numFmt w:val="bullet"/>
      <w:lvlText w:val="•"/>
      <w:lvlJc w:val="left"/>
      <w:pPr>
        <w:ind w:left="3975" w:hanging="360"/>
      </w:pPr>
      <w:rPr>
        <w:rFonts w:hint="default"/>
        <w:lang w:val="en-US" w:eastAsia="en-US" w:bidi="ar-SA"/>
      </w:rPr>
    </w:lvl>
    <w:lvl w:ilvl="5" w:tplc="CFC2D28C">
      <w:numFmt w:val="bullet"/>
      <w:lvlText w:val="•"/>
      <w:lvlJc w:val="left"/>
      <w:pPr>
        <w:ind w:left="5013" w:hanging="360"/>
      </w:pPr>
      <w:rPr>
        <w:rFonts w:hint="default"/>
        <w:lang w:val="en-US" w:eastAsia="en-US" w:bidi="ar-SA"/>
      </w:rPr>
    </w:lvl>
    <w:lvl w:ilvl="6" w:tplc="D5CEC5AC">
      <w:numFmt w:val="bullet"/>
      <w:lvlText w:val="•"/>
      <w:lvlJc w:val="left"/>
      <w:pPr>
        <w:ind w:left="6052" w:hanging="360"/>
      </w:pPr>
      <w:rPr>
        <w:rFonts w:hint="default"/>
        <w:lang w:val="en-US" w:eastAsia="en-US" w:bidi="ar-SA"/>
      </w:rPr>
    </w:lvl>
    <w:lvl w:ilvl="7" w:tplc="CC883512">
      <w:numFmt w:val="bullet"/>
      <w:lvlText w:val="•"/>
      <w:lvlJc w:val="left"/>
      <w:pPr>
        <w:ind w:left="7090" w:hanging="360"/>
      </w:pPr>
      <w:rPr>
        <w:rFonts w:hint="default"/>
        <w:lang w:val="en-US" w:eastAsia="en-US" w:bidi="ar-SA"/>
      </w:rPr>
    </w:lvl>
    <w:lvl w:ilvl="8" w:tplc="6B262F12">
      <w:numFmt w:val="bullet"/>
      <w:lvlText w:val="•"/>
      <w:lvlJc w:val="left"/>
      <w:pPr>
        <w:ind w:left="8129" w:hanging="360"/>
      </w:pPr>
      <w:rPr>
        <w:rFonts w:hint="default"/>
        <w:lang w:val="en-US" w:eastAsia="en-US" w:bidi="ar-SA"/>
      </w:rPr>
    </w:lvl>
  </w:abstractNum>
  <w:abstractNum w:abstractNumId="23" w15:restartNumberingAfterBreak="0">
    <w:nsid w:val="3DB05884"/>
    <w:multiLevelType w:val="multilevel"/>
    <w:tmpl w:val="21681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9E5ACB"/>
    <w:multiLevelType w:val="multilevel"/>
    <w:tmpl w:val="EF4E1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43238E"/>
    <w:multiLevelType w:val="multilevel"/>
    <w:tmpl w:val="4E904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EF1BB0"/>
    <w:multiLevelType w:val="hybridMultilevel"/>
    <w:tmpl w:val="CC1009CE"/>
    <w:lvl w:ilvl="0" w:tplc="87FC56A8">
      <w:start w:val="1"/>
      <w:numFmt w:val="lowerRoman"/>
      <w:lvlText w:val="%1."/>
      <w:lvlJc w:val="left"/>
      <w:pPr>
        <w:ind w:left="241" w:hanging="219"/>
      </w:pPr>
      <w:rPr>
        <w:rFonts w:ascii="Times New Roman" w:eastAsia="Times New Roman" w:hAnsi="Times New Roman" w:cs="Times New Roman" w:hint="default"/>
        <w:b w:val="0"/>
        <w:bCs w:val="0"/>
        <w:i w:val="0"/>
        <w:iCs w:val="0"/>
        <w:color w:val="2E5395"/>
        <w:spacing w:val="0"/>
        <w:w w:val="100"/>
        <w:sz w:val="28"/>
        <w:szCs w:val="28"/>
        <w:lang w:val="en-US" w:eastAsia="en-US" w:bidi="ar-SA"/>
      </w:rPr>
    </w:lvl>
    <w:lvl w:ilvl="1" w:tplc="012682AA">
      <w:numFmt w:val="bullet"/>
      <w:lvlText w:val="•"/>
      <w:lvlJc w:val="left"/>
      <w:pPr>
        <w:ind w:left="1236" w:hanging="219"/>
      </w:pPr>
      <w:rPr>
        <w:rFonts w:hint="default"/>
        <w:lang w:val="en-US" w:eastAsia="en-US" w:bidi="ar-SA"/>
      </w:rPr>
    </w:lvl>
    <w:lvl w:ilvl="2" w:tplc="35E4DE1C">
      <w:numFmt w:val="bullet"/>
      <w:lvlText w:val="•"/>
      <w:lvlJc w:val="left"/>
      <w:pPr>
        <w:ind w:left="2233" w:hanging="219"/>
      </w:pPr>
      <w:rPr>
        <w:rFonts w:hint="default"/>
        <w:lang w:val="en-US" w:eastAsia="en-US" w:bidi="ar-SA"/>
      </w:rPr>
    </w:lvl>
    <w:lvl w:ilvl="3" w:tplc="54A6F584">
      <w:numFmt w:val="bullet"/>
      <w:lvlText w:val="•"/>
      <w:lvlJc w:val="left"/>
      <w:pPr>
        <w:ind w:left="3229" w:hanging="219"/>
      </w:pPr>
      <w:rPr>
        <w:rFonts w:hint="default"/>
        <w:lang w:val="en-US" w:eastAsia="en-US" w:bidi="ar-SA"/>
      </w:rPr>
    </w:lvl>
    <w:lvl w:ilvl="4" w:tplc="9294A664">
      <w:numFmt w:val="bullet"/>
      <w:lvlText w:val="•"/>
      <w:lvlJc w:val="left"/>
      <w:pPr>
        <w:ind w:left="4226" w:hanging="219"/>
      </w:pPr>
      <w:rPr>
        <w:rFonts w:hint="default"/>
        <w:lang w:val="en-US" w:eastAsia="en-US" w:bidi="ar-SA"/>
      </w:rPr>
    </w:lvl>
    <w:lvl w:ilvl="5" w:tplc="CCF087DC">
      <w:numFmt w:val="bullet"/>
      <w:lvlText w:val="•"/>
      <w:lvlJc w:val="left"/>
      <w:pPr>
        <w:ind w:left="5223" w:hanging="219"/>
      </w:pPr>
      <w:rPr>
        <w:rFonts w:hint="default"/>
        <w:lang w:val="en-US" w:eastAsia="en-US" w:bidi="ar-SA"/>
      </w:rPr>
    </w:lvl>
    <w:lvl w:ilvl="6" w:tplc="6B82EEBC">
      <w:numFmt w:val="bullet"/>
      <w:lvlText w:val="•"/>
      <w:lvlJc w:val="left"/>
      <w:pPr>
        <w:ind w:left="6219" w:hanging="219"/>
      </w:pPr>
      <w:rPr>
        <w:rFonts w:hint="default"/>
        <w:lang w:val="en-US" w:eastAsia="en-US" w:bidi="ar-SA"/>
      </w:rPr>
    </w:lvl>
    <w:lvl w:ilvl="7" w:tplc="23C24B8A">
      <w:numFmt w:val="bullet"/>
      <w:lvlText w:val="•"/>
      <w:lvlJc w:val="left"/>
      <w:pPr>
        <w:ind w:left="7216" w:hanging="219"/>
      </w:pPr>
      <w:rPr>
        <w:rFonts w:hint="default"/>
        <w:lang w:val="en-US" w:eastAsia="en-US" w:bidi="ar-SA"/>
      </w:rPr>
    </w:lvl>
    <w:lvl w:ilvl="8" w:tplc="4FA290BC">
      <w:numFmt w:val="bullet"/>
      <w:lvlText w:val="•"/>
      <w:lvlJc w:val="left"/>
      <w:pPr>
        <w:ind w:left="8213" w:hanging="219"/>
      </w:pPr>
      <w:rPr>
        <w:rFonts w:hint="default"/>
        <w:lang w:val="en-US" w:eastAsia="en-US" w:bidi="ar-SA"/>
      </w:rPr>
    </w:lvl>
  </w:abstractNum>
  <w:abstractNum w:abstractNumId="27" w15:restartNumberingAfterBreak="0">
    <w:nsid w:val="4D0160CE"/>
    <w:multiLevelType w:val="multilevel"/>
    <w:tmpl w:val="2B522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B8644C"/>
    <w:multiLevelType w:val="hybridMultilevel"/>
    <w:tmpl w:val="270A2872"/>
    <w:lvl w:ilvl="0" w:tplc="09184D18">
      <w:start w:val="1"/>
      <w:numFmt w:val="lowerRoman"/>
      <w:lvlText w:val="%1."/>
      <w:lvlJc w:val="left"/>
      <w:pPr>
        <w:ind w:left="635" w:hanging="173"/>
      </w:pPr>
      <w:rPr>
        <w:rFonts w:ascii="Times New Roman" w:eastAsia="Times New Roman" w:hAnsi="Times New Roman" w:cs="Times New Roman" w:hint="default"/>
        <w:b w:val="0"/>
        <w:bCs w:val="0"/>
        <w:i w:val="0"/>
        <w:iCs w:val="0"/>
        <w:spacing w:val="0"/>
        <w:w w:val="100"/>
        <w:sz w:val="22"/>
        <w:szCs w:val="22"/>
        <w:lang w:val="en-US" w:eastAsia="en-US" w:bidi="ar-SA"/>
      </w:rPr>
    </w:lvl>
    <w:lvl w:ilvl="1" w:tplc="E0A265BC">
      <w:numFmt w:val="bullet"/>
      <w:lvlText w:val="•"/>
      <w:lvlJc w:val="left"/>
      <w:pPr>
        <w:ind w:left="1596" w:hanging="173"/>
      </w:pPr>
      <w:rPr>
        <w:rFonts w:hint="default"/>
        <w:lang w:val="en-US" w:eastAsia="en-US" w:bidi="ar-SA"/>
      </w:rPr>
    </w:lvl>
    <w:lvl w:ilvl="2" w:tplc="32100E96">
      <w:numFmt w:val="bullet"/>
      <w:lvlText w:val="•"/>
      <w:lvlJc w:val="left"/>
      <w:pPr>
        <w:ind w:left="2553" w:hanging="173"/>
      </w:pPr>
      <w:rPr>
        <w:rFonts w:hint="default"/>
        <w:lang w:val="en-US" w:eastAsia="en-US" w:bidi="ar-SA"/>
      </w:rPr>
    </w:lvl>
    <w:lvl w:ilvl="3" w:tplc="FC04AE38">
      <w:numFmt w:val="bullet"/>
      <w:lvlText w:val="•"/>
      <w:lvlJc w:val="left"/>
      <w:pPr>
        <w:ind w:left="3509" w:hanging="173"/>
      </w:pPr>
      <w:rPr>
        <w:rFonts w:hint="default"/>
        <w:lang w:val="en-US" w:eastAsia="en-US" w:bidi="ar-SA"/>
      </w:rPr>
    </w:lvl>
    <w:lvl w:ilvl="4" w:tplc="3BA23E18">
      <w:numFmt w:val="bullet"/>
      <w:lvlText w:val="•"/>
      <w:lvlJc w:val="left"/>
      <w:pPr>
        <w:ind w:left="4466" w:hanging="173"/>
      </w:pPr>
      <w:rPr>
        <w:rFonts w:hint="default"/>
        <w:lang w:val="en-US" w:eastAsia="en-US" w:bidi="ar-SA"/>
      </w:rPr>
    </w:lvl>
    <w:lvl w:ilvl="5" w:tplc="83908D42">
      <w:numFmt w:val="bullet"/>
      <w:lvlText w:val="•"/>
      <w:lvlJc w:val="left"/>
      <w:pPr>
        <w:ind w:left="5423" w:hanging="173"/>
      </w:pPr>
      <w:rPr>
        <w:rFonts w:hint="default"/>
        <w:lang w:val="en-US" w:eastAsia="en-US" w:bidi="ar-SA"/>
      </w:rPr>
    </w:lvl>
    <w:lvl w:ilvl="6" w:tplc="B2B42A1E">
      <w:numFmt w:val="bullet"/>
      <w:lvlText w:val="•"/>
      <w:lvlJc w:val="left"/>
      <w:pPr>
        <w:ind w:left="6379" w:hanging="173"/>
      </w:pPr>
      <w:rPr>
        <w:rFonts w:hint="default"/>
        <w:lang w:val="en-US" w:eastAsia="en-US" w:bidi="ar-SA"/>
      </w:rPr>
    </w:lvl>
    <w:lvl w:ilvl="7" w:tplc="264A6034">
      <w:numFmt w:val="bullet"/>
      <w:lvlText w:val="•"/>
      <w:lvlJc w:val="left"/>
      <w:pPr>
        <w:ind w:left="7336" w:hanging="173"/>
      </w:pPr>
      <w:rPr>
        <w:rFonts w:hint="default"/>
        <w:lang w:val="en-US" w:eastAsia="en-US" w:bidi="ar-SA"/>
      </w:rPr>
    </w:lvl>
    <w:lvl w:ilvl="8" w:tplc="4906BA86">
      <w:numFmt w:val="bullet"/>
      <w:lvlText w:val="•"/>
      <w:lvlJc w:val="left"/>
      <w:pPr>
        <w:ind w:left="8293" w:hanging="173"/>
      </w:pPr>
      <w:rPr>
        <w:rFonts w:hint="default"/>
        <w:lang w:val="en-US" w:eastAsia="en-US" w:bidi="ar-SA"/>
      </w:rPr>
    </w:lvl>
  </w:abstractNum>
  <w:abstractNum w:abstractNumId="29" w15:restartNumberingAfterBreak="0">
    <w:nsid w:val="516B4FAE"/>
    <w:multiLevelType w:val="multilevel"/>
    <w:tmpl w:val="33C2F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6E4443"/>
    <w:multiLevelType w:val="hybridMultilevel"/>
    <w:tmpl w:val="FC4C78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52668E8"/>
    <w:multiLevelType w:val="hybridMultilevel"/>
    <w:tmpl w:val="BFB041DA"/>
    <w:lvl w:ilvl="0" w:tplc="9B1C1270">
      <w:start w:val="1"/>
      <w:numFmt w:val="lowerRoman"/>
      <w:lvlText w:val="%1."/>
      <w:lvlJc w:val="left"/>
      <w:pPr>
        <w:ind w:left="241" w:hanging="219"/>
      </w:pPr>
      <w:rPr>
        <w:rFonts w:ascii="Times New Roman" w:eastAsia="Times New Roman" w:hAnsi="Times New Roman" w:cs="Times New Roman" w:hint="default"/>
        <w:b w:val="0"/>
        <w:bCs w:val="0"/>
        <w:i w:val="0"/>
        <w:iCs w:val="0"/>
        <w:color w:val="2E5395"/>
        <w:spacing w:val="0"/>
        <w:w w:val="100"/>
        <w:sz w:val="28"/>
        <w:szCs w:val="28"/>
        <w:lang w:val="en-US" w:eastAsia="en-US" w:bidi="ar-SA"/>
      </w:rPr>
    </w:lvl>
    <w:lvl w:ilvl="1" w:tplc="9962BBEC">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D00E4060">
      <w:numFmt w:val="bullet"/>
      <w:lvlText w:val="•"/>
      <w:lvlJc w:val="left"/>
      <w:pPr>
        <w:ind w:left="1791" w:hanging="360"/>
      </w:pPr>
      <w:rPr>
        <w:rFonts w:hint="default"/>
        <w:lang w:val="en-US" w:eastAsia="en-US" w:bidi="ar-SA"/>
      </w:rPr>
    </w:lvl>
    <w:lvl w:ilvl="3" w:tplc="F10CFDE4">
      <w:numFmt w:val="bullet"/>
      <w:lvlText w:val="•"/>
      <w:lvlJc w:val="left"/>
      <w:pPr>
        <w:ind w:left="2843" w:hanging="360"/>
      </w:pPr>
      <w:rPr>
        <w:rFonts w:hint="default"/>
        <w:lang w:val="en-US" w:eastAsia="en-US" w:bidi="ar-SA"/>
      </w:rPr>
    </w:lvl>
    <w:lvl w:ilvl="4" w:tplc="CD443D00">
      <w:numFmt w:val="bullet"/>
      <w:lvlText w:val="•"/>
      <w:lvlJc w:val="left"/>
      <w:pPr>
        <w:ind w:left="3895" w:hanging="360"/>
      </w:pPr>
      <w:rPr>
        <w:rFonts w:hint="default"/>
        <w:lang w:val="en-US" w:eastAsia="en-US" w:bidi="ar-SA"/>
      </w:rPr>
    </w:lvl>
    <w:lvl w:ilvl="5" w:tplc="9D30D5A6">
      <w:numFmt w:val="bullet"/>
      <w:lvlText w:val="•"/>
      <w:lvlJc w:val="left"/>
      <w:pPr>
        <w:ind w:left="4947" w:hanging="360"/>
      </w:pPr>
      <w:rPr>
        <w:rFonts w:hint="default"/>
        <w:lang w:val="en-US" w:eastAsia="en-US" w:bidi="ar-SA"/>
      </w:rPr>
    </w:lvl>
    <w:lvl w:ilvl="6" w:tplc="C27812B6">
      <w:numFmt w:val="bullet"/>
      <w:lvlText w:val="•"/>
      <w:lvlJc w:val="left"/>
      <w:pPr>
        <w:ind w:left="5999" w:hanging="360"/>
      </w:pPr>
      <w:rPr>
        <w:rFonts w:hint="default"/>
        <w:lang w:val="en-US" w:eastAsia="en-US" w:bidi="ar-SA"/>
      </w:rPr>
    </w:lvl>
    <w:lvl w:ilvl="7" w:tplc="4428482A">
      <w:numFmt w:val="bullet"/>
      <w:lvlText w:val="•"/>
      <w:lvlJc w:val="left"/>
      <w:pPr>
        <w:ind w:left="7050" w:hanging="360"/>
      </w:pPr>
      <w:rPr>
        <w:rFonts w:hint="default"/>
        <w:lang w:val="en-US" w:eastAsia="en-US" w:bidi="ar-SA"/>
      </w:rPr>
    </w:lvl>
    <w:lvl w:ilvl="8" w:tplc="C7E2BBAC">
      <w:numFmt w:val="bullet"/>
      <w:lvlText w:val="•"/>
      <w:lvlJc w:val="left"/>
      <w:pPr>
        <w:ind w:left="8102" w:hanging="360"/>
      </w:pPr>
      <w:rPr>
        <w:rFonts w:hint="default"/>
        <w:lang w:val="en-US" w:eastAsia="en-US" w:bidi="ar-SA"/>
      </w:rPr>
    </w:lvl>
  </w:abstractNum>
  <w:abstractNum w:abstractNumId="32" w15:restartNumberingAfterBreak="0">
    <w:nsid w:val="55B13A72"/>
    <w:multiLevelType w:val="multilevel"/>
    <w:tmpl w:val="F34AF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0A1137"/>
    <w:multiLevelType w:val="hybridMultilevel"/>
    <w:tmpl w:val="36720DF4"/>
    <w:lvl w:ilvl="0" w:tplc="B11CFEEC">
      <w:start w:val="1"/>
      <w:numFmt w:val="lowerRoman"/>
      <w:lvlText w:val="%1."/>
      <w:lvlJc w:val="left"/>
      <w:pPr>
        <w:ind w:left="241" w:hanging="219"/>
      </w:pPr>
      <w:rPr>
        <w:rFonts w:ascii="Times New Roman" w:eastAsia="Times New Roman" w:hAnsi="Times New Roman" w:cs="Times New Roman" w:hint="default"/>
        <w:b w:val="0"/>
        <w:bCs w:val="0"/>
        <w:i w:val="0"/>
        <w:iCs w:val="0"/>
        <w:color w:val="2E5395"/>
        <w:spacing w:val="0"/>
        <w:w w:val="100"/>
        <w:sz w:val="28"/>
        <w:szCs w:val="28"/>
        <w:lang w:val="en-US" w:eastAsia="en-US" w:bidi="ar-SA"/>
      </w:rPr>
    </w:lvl>
    <w:lvl w:ilvl="1" w:tplc="4E2ED398">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2A1033CA">
      <w:numFmt w:val="bullet"/>
      <w:lvlText w:val="•"/>
      <w:lvlJc w:val="left"/>
      <w:pPr>
        <w:ind w:left="1791" w:hanging="360"/>
      </w:pPr>
      <w:rPr>
        <w:rFonts w:hint="default"/>
        <w:lang w:val="en-US" w:eastAsia="en-US" w:bidi="ar-SA"/>
      </w:rPr>
    </w:lvl>
    <w:lvl w:ilvl="3" w:tplc="4E9AC72A">
      <w:numFmt w:val="bullet"/>
      <w:lvlText w:val="•"/>
      <w:lvlJc w:val="left"/>
      <w:pPr>
        <w:ind w:left="2843" w:hanging="360"/>
      </w:pPr>
      <w:rPr>
        <w:rFonts w:hint="default"/>
        <w:lang w:val="en-US" w:eastAsia="en-US" w:bidi="ar-SA"/>
      </w:rPr>
    </w:lvl>
    <w:lvl w:ilvl="4" w:tplc="517ED624">
      <w:numFmt w:val="bullet"/>
      <w:lvlText w:val="•"/>
      <w:lvlJc w:val="left"/>
      <w:pPr>
        <w:ind w:left="3895" w:hanging="360"/>
      </w:pPr>
      <w:rPr>
        <w:rFonts w:hint="default"/>
        <w:lang w:val="en-US" w:eastAsia="en-US" w:bidi="ar-SA"/>
      </w:rPr>
    </w:lvl>
    <w:lvl w:ilvl="5" w:tplc="B70A7978">
      <w:numFmt w:val="bullet"/>
      <w:lvlText w:val="•"/>
      <w:lvlJc w:val="left"/>
      <w:pPr>
        <w:ind w:left="4947" w:hanging="360"/>
      </w:pPr>
      <w:rPr>
        <w:rFonts w:hint="default"/>
        <w:lang w:val="en-US" w:eastAsia="en-US" w:bidi="ar-SA"/>
      </w:rPr>
    </w:lvl>
    <w:lvl w:ilvl="6" w:tplc="5FC2304A">
      <w:numFmt w:val="bullet"/>
      <w:lvlText w:val="•"/>
      <w:lvlJc w:val="left"/>
      <w:pPr>
        <w:ind w:left="5999" w:hanging="360"/>
      </w:pPr>
      <w:rPr>
        <w:rFonts w:hint="default"/>
        <w:lang w:val="en-US" w:eastAsia="en-US" w:bidi="ar-SA"/>
      </w:rPr>
    </w:lvl>
    <w:lvl w:ilvl="7" w:tplc="D430BAF4">
      <w:numFmt w:val="bullet"/>
      <w:lvlText w:val="•"/>
      <w:lvlJc w:val="left"/>
      <w:pPr>
        <w:ind w:left="7050" w:hanging="360"/>
      </w:pPr>
      <w:rPr>
        <w:rFonts w:hint="default"/>
        <w:lang w:val="en-US" w:eastAsia="en-US" w:bidi="ar-SA"/>
      </w:rPr>
    </w:lvl>
    <w:lvl w:ilvl="8" w:tplc="A518F1E6">
      <w:numFmt w:val="bullet"/>
      <w:lvlText w:val="•"/>
      <w:lvlJc w:val="left"/>
      <w:pPr>
        <w:ind w:left="8102" w:hanging="360"/>
      </w:pPr>
      <w:rPr>
        <w:rFonts w:hint="default"/>
        <w:lang w:val="en-US" w:eastAsia="en-US" w:bidi="ar-SA"/>
      </w:rPr>
    </w:lvl>
  </w:abstractNum>
  <w:abstractNum w:abstractNumId="34" w15:restartNumberingAfterBreak="0">
    <w:nsid w:val="56E83F6C"/>
    <w:multiLevelType w:val="hybridMultilevel"/>
    <w:tmpl w:val="C69CF1CE"/>
    <w:lvl w:ilvl="0" w:tplc="EE54C17A">
      <w:start w:val="1"/>
      <w:numFmt w:val="lowerRoman"/>
      <w:lvlText w:val="%1."/>
      <w:lvlJc w:val="left"/>
      <w:pPr>
        <w:ind w:left="241" w:hanging="219"/>
      </w:pPr>
      <w:rPr>
        <w:rFonts w:ascii="Times New Roman" w:eastAsia="Times New Roman" w:hAnsi="Times New Roman" w:cs="Times New Roman" w:hint="default"/>
        <w:b w:val="0"/>
        <w:bCs w:val="0"/>
        <w:i w:val="0"/>
        <w:iCs w:val="0"/>
        <w:color w:val="2E5395"/>
        <w:spacing w:val="0"/>
        <w:w w:val="100"/>
        <w:sz w:val="28"/>
        <w:szCs w:val="28"/>
        <w:lang w:val="en-US" w:eastAsia="en-US" w:bidi="ar-SA"/>
      </w:rPr>
    </w:lvl>
    <w:lvl w:ilvl="1" w:tplc="03226AAE">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10ECAF18">
      <w:numFmt w:val="bullet"/>
      <w:lvlText w:val="•"/>
      <w:lvlJc w:val="left"/>
      <w:pPr>
        <w:ind w:left="1791" w:hanging="360"/>
      </w:pPr>
      <w:rPr>
        <w:rFonts w:hint="default"/>
        <w:lang w:val="en-US" w:eastAsia="en-US" w:bidi="ar-SA"/>
      </w:rPr>
    </w:lvl>
    <w:lvl w:ilvl="3" w:tplc="B5F032F6">
      <w:numFmt w:val="bullet"/>
      <w:lvlText w:val="•"/>
      <w:lvlJc w:val="left"/>
      <w:pPr>
        <w:ind w:left="2843" w:hanging="360"/>
      </w:pPr>
      <w:rPr>
        <w:rFonts w:hint="default"/>
        <w:lang w:val="en-US" w:eastAsia="en-US" w:bidi="ar-SA"/>
      </w:rPr>
    </w:lvl>
    <w:lvl w:ilvl="4" w:tplc="7DD600B4">
      <w:numFmt w:val="bullet"/>
      <w:lvlText w:val="•"/>
      <w:lvlJc w:val="left"/>
      <w:pPr>
        <w:ind w:left="3895" w:hanging="360"/>
      </w:pPr>
      <w:rPr>
        <w:rFonts w:hint="default"/>
        <w:lang w:val="en-US" w:eastAsia="en-US" w:bidi="ar-SA"/>
      </w:rPr>
    </w:lvl>
    <w:lvl w:ilvl="5" w:tplc="70003F4A">
      <w:numFmt w:val="bullet"/>
      <w:lvlText w:val="•"/>
      <w:lvlJc w:val="left"/>
      <w:pPr>
        <w:ind w:left="4947" w:hanging="360"/>
      </w:pPr>
      <w:rPr>
        <w:rFonts w:hint="default"/>
        <w:lang w:val="en-US" w:eastAsia="en-US" w:bidi="ar-SA"/>
      </w:rPr>
    </w:lvl>
    <w:lvl w:ilvl="6" w:tplc="4802FAB0">
      <w:numFmt w:val="bullet"/>
      <w:lvlText w:val="•"/>
      <w:lvlJc w:val="left"/>
      <w:pPr>
        <w:ind w:left="5999" w:hanging="360"/>
      </w:pPr>
      <w:rPr>
        <w:rFonts w:hint="default"/>
        <w:lang w:val="en-US" w:eastAsia="en-US" w:bidi="ar-SA"/>
      </w:rPr>
    </w:lvl>
    <w:lvl w:ilvl="7" w:tplc="D1F4388A">
      <w:numFmt w:val="bullet"/>
      <w:lvlText w:val="•"/>
      <w:lvlJc w:val="left"/>
      <w:pPr>
        <w:ind w:left="7050" w:hanging="360"/>
      </w:pPr>
      <w:rPr>
        <w:rFonts w:hint="default"/>
        <w:lang w:val="en-US" w:eastAsia="en-US" w:bidi="ar-SA"/>
      </w:rPr>
    </w:lvl>
    <w:lvl w:ilvl="8" w:tplc="8D58CAC8">
      <w:numFmt w:val="bullet"/>
      <w:lvlText w:val="•"/>
      <w:lvlJc w:val="left"/>
      <w:pPr>
        <w:ind w:left="8102" w:hanging="360"/>
      </w:pPr>
      <w:rPr>
        <w:rFonts w:hint="default"/>
        <w:lang w:val="en-US" w:eastAsia="en-US" w:bidi="ar-SA"/>
      </w:rPr>
    </w:lvl>
  </w:abstractNum>
  <w:abstractNum w:abstractNumId="35" w15:restartNumberingAfterBreak="0">
    <w:nsid w:val="58C3018C"/>
    <w:multiLevelType w:val="multilevel"/>
    <w:tmpl w:val="E76A4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4A029F"/>
    <w:multiLevelType w:val="hybridMultilevel"/>
    <w:tmpl w:val="898400B6"/>
    <w:lvl w:ilvl="0" w:tplc="B254B466">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5E3ECB62">
      <w:numFmt w:val="bullet"/>
      <w:lvlText w:val="•"/>
      <w:lvlJc w:val="left"/>
      <w:pPr>
        <w:ind w:left="1686" w:hanging="360"/>
      </w:pPr>
      <w:rPr>
        <w:rFonts w:hint="default"/>
        <w:lang w:val="en-US" w:eastAsia="en-US" w:bidi="ar-SA"/>
      </w:rPr>
    </w:lvl>
    <w:lvl w:ilvl="2" w:tplc="F9722BCE">
      <w:numFmt w:val="bullet"/>
      <w:lvlText w:val="•"/>
      <w:lvlJc w:val="left"/>
      <w:pPr>
        <w:ind w:left="2633" w:hanging="360"/>
      </w:pPr>
      <w:rPr>
        <w:rFonts w:hint="default"/>
        <w:lang w:val="en-US" w:eastAsia="en-US" w:bidi="ar-SA"/>
      </w:rPr>
    </w:lvl>
    <w:lvl w:ilvl="3" w:tplc="D6B2EC84">
      <w:numFmt w:val="bullet"/>
      <w:lvlText w:val="•"/>
      <w:lvlJc w:val="left"/>
      <w:pPr>
        <w:ind w:left="3579" w:hanging="360"/>
      </w:pPr>
      <w:rPr>
        <w:rFonts w:hint="default"/>
        <w:lang w:val="en-US" w:eastAsia="en-US" w:bidi="ar-SA"/>
      </w:rPr>
    </w:lvl>
    <w:lvl w:ilvl="4" w:tplc="3CE6B68E">
      <w:numFmt w:val="bullet"/>
      <w:lvlText w:val="•"/>
      <w:lvlJc w:val="left"/>
      <w:pPr>
        <w:ind w:left="4526" w:hanging="360"/>
      </w:pPr>
      <w:rPr>
        <w:rFonts w:hint="default"/>
        <w:lang w:val="en-US" w:eastAsia="en-US" w:bidi="ar-SA"/>
      </w:rPr>
    </w:lvl>
    <w:lvl w:ilvl="5" w:tplc="D708DBCA">
      <w:numFmt w:val="bullet"/>
      <w:lvlText w:val="•"/>
      <w:lvlJc w:val="left"/>
      <w:pPr>
        <w:ind w:left="5473" w:hanging="360"/>
      </w:pPr>
      <w:rPr>
        <w:rFonts w:hint="default"/>
        <w:lang w:val="en-US" w:eastAsia="en-US" w:bidi="ar-SA"/>
      </w:rPr>
    </w:lvl>
    <w:lvl w:ilvl="6" w:tplc="856E67DE">
      <w:numFmt w:val="bullet"/>
      <w:lvlText w:val="•"/>
      <w:lvlJc w:val="left"/>
      <w:pPr>
        <w:ind w:left="6419" w:hanging="360"/>
      </w:pPr>
      <w:rPr>
        <w:rFonts w:hint="default"/>
        <w:lang w:val="en-US" w:eastAsia="en-US" w:bidi="ar-SA"/>
      </w:rPr>
    </w:lvl>
    <w:lvl w:ilvl="7" w:tplc="14544DCA">
      <w:numFmt w:val="bullet"/>
      <w:lvlText w:val="•"/>
      <w:lvlJc w:val="left"/>
      <w:pPr>
        <w:ind w:left="7366" w:hanging="360"/>
      </w:pPr>
      <w:rPr>
        <w:rFonts w:hint="default"/>
        <w:lang w:val="en-US" w:eastAsia="en-US" w:bidi="ar-SA"/>
      </w:rPr>
    </w:lvl>
    <w:lvl w:ilvl="8" w:tplc="D2A81C72">
      <w:numFmt w:val="bullet"/>
      <w:lvlText w:val="•"/>
      <w:lvlJc w:val="left"/>
      <w:pPr>
        <w:ind w:left="8313" w:hanging="360"/>
      </w:pPr>
      <w:rPr>
        <w:rFonts w:hint="default"/>
        <w:lang w:val="en-US" w:eastAsia="en-US" w:bidi="ar-SA"/>
      </w:rPr>
    </w:lvl>
  </w:abstractNum>
  <w:abstractNum w:abstractNumId="37" w15:restartNumberingAfterBreak="0">
    <w:nsid w:val="63933836"/>
    <w:multiLevelType w:val="multilevel"/>
    <w:tmpl w:val="774C2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363C17"/>
    <w:multiLevelType w:val="hybridMultilevel"/>
    <w:tmpl w:val="07AEEC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5EE38F8"/>
    <w:multiLevelType w:val="multilevel"/>
    <w:tmpl w:val="994C7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2D0E69"/>
    <w:multiLevelType w:val="hybridMultilevel"/>
    <w:tmpl w:val="01EAAA82"/>
    <w:lvl w:ilvl="0" w:tplc="F28EF0AA">
      <w:start w:val="1"/>
      <w:numFmt w:val="lowerRoman"/>
      <w:lvlText w:val="%1."/>
      <w:lvlJc w:val="left"/>
      <w:pPr>
        <w:ind w:left="241" w:hanging="219"/>
      </w:pPr>
      <w:rPr>
        <w:rFonts w:ascii="Times New Roman" w:eastAsia="Times New Roman" w:hAnsi="Times New Roman" w:cs="Times New Roman" w:hint="default"/>
        <w:b w:val="0"/>
        <w:bCs w:val="0"/>
        <w:i w:val="0"/>
        <w:iCs w:val="0"/>
        <w:color w:val="2E5395"/>
        <w:spacing w:val="0"/>
        <w:w w:val="100"/>
        <w:sz w:val="28"/>
        <w:szCs w:val="28"/>
        <w:lang w:val="en-US" w:eastAsia="en-US" w:bidi="ar-SA"/>
      </w:rPr>
    </w:lvl>
    <w:lvl w:ilvl="1" w:tplc="525CE916">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9788D72E">
      <w:numFmt w:val="bullet"/>
      <w:lvlText w:val="•"/>
      <w:lvlJc w:val="left"/>
      <w:pPr>
        <w:ind w:left="1791" w:hanging="360"/>
      </w:pPr>
      <w:rPr>
        <w:rFonts w:hint="default"/>
        <w:lang w:val="en-US" w:eastAsia="en-US" w:bidi="ar-SA"/>
      </w:rPr>
    </w:lvl>
    <w:lvl w:ilvl="3" w:tplc="B81CB3CE">
      <w:numFmt w:val="bullet"/>
      <w:lvlText w:val="•"/>
      <w:lvlJc w:val="left"/>
      <w:pPr>
        <w:ind w:left="2843" w:hanging="360"/>
      </w:pPr>
      <w:rPr>
        <w:rFonts w:hint="default"/>
        <w:lang w:val="en-US" w:eastAsia="en-US" w:bidi="ar-SA"/>
      </w:rPr>
    </w:lvl>
    <w:lvl w:ilvl="4" w:tplc="8E340BE0">
      <w:numFmt w:val="bullet"/>
      <w:lvlText w:val="•"/>
      <w:lvlJc w:val="left"/>
      <w:pPr>
        <w:ind w:left="3895" w:hanging="360"/>
      </w:pPr>
      <w:rPr>
        <w:rFonts w:hint="default"/>
        <w:lang w:val="en-US" w:eastAsia="en-US" w:bidi="ar-SA"/>
      </w:rPr>
    </w:lvl>
    <w:lvl w:ilvl="5" w:tplc="FC40A8EC">
      <w:numFmt w:val="bullet"/>
      <w:lvlText w:val="•"/>
      <w:lvlJc w:val="left"/>
      <w:pPr>
        <w:ind w:left="4947" w:hanging="360"/>
      </w:pPr>
      <w:rPr>
        <w:rFonts w:hint="default"/>
        <w:lang w:val="en-US" w:eastAsia="en-US" w:bidi="ar-SA"/>
      </w:rPr>
    </w:lvl>
    <w:lvl w:ilvl="6" w:tplc="CF64C0CC">
      <w:numFmt w:val="bullet"/>
      <w:lvlText w:val="•"/>
      <w:lvlJc w:val="left"/>
      <w:pPr>
        <w:ind w:left="5999" w:hanging="360"/>
      </w:pPr>
      <w:rPr>
        <w:rFonts w:hint="default"/>
        <w:lang w:val="en-US" w:eastAsia="en-US" w:bidi="ar-SA"/>
      </w:rPr>
    </w:lvl>
    <w:lvl w:ilvl="7" w:tplc="E55ED3B4">
      <w:numFmt w:val="bullet"/>
      <w:lvlText w:val="•"/>
      <w:lvlJc w:val="left"/>
      <w:pPr>
        <w:ind w:left="7050" w:hanging="360"/>
      </w:pPr>
      <w:rPr>
        <w:rFonts w:hint="default"/>
        <w:lang w:val="en-US" w:eastAsia="en-US" w:bidi="ar-SA"/>
      </w:rPr>
    </w:lvl>
    <w:lvl w:ilvl="8" w:tplc="2EB4168A">
      <w:numFmt w:val="bullet"/>
      <w:lvlText w:val="•"/>
      <w:lvlJc w:val="left"/>
      <w:pPr>
        <w:ind w:left="8102" w:hanging="360"/>
      </w:pPr>
      <w:rPr>
        <w:rFonts w:hint="default"/>
        <w:lang w:val="en-US" w:eastAsia="en-US" w:bidi="ar-SA"/>
      </w:rPr>
    </w:lvl>
  </w:abstractNum>
  <w:abstractNum w:abstractNumId="41" w15:restartNumberingAfterBreak="0">
    <w:nsid w:val="780B134D"/>
    <w:multiLevelType w:val="multilevel"/>
    <w:tmpl w:val="4D24F60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0"/>
        </w:tabs>
        <w:ind w:left="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7B9311F3"/>
    <w:multiLevelType w:val="hybridMultilevel"/>
    <w:tmpl w:val="798A37F4"/>
    <w:lvl w:ilvl="0" w:tplc="E02A34B0">
      <w:start w:val="1"/>
      <w:numFmt w:val="lowerRoman"/>
      <w:lvlText w:val="%1."/>
      <w:lvlJc w:val="left"/>
      <w:pPr>
        <w:ind w:left="635" w:hanging="173"/>
      </w:pPr>
      <w:rPr>
        <w:rFonts w:ascii="Times New Roman" w:eastAsia="Times New Roman" w:hAnsi="Times New Roman" w:cs="Times New Roman" w:hint="default"/>
        <w:b w:val="0"/>
        <w:bCs w:val="0"/>
        <w:i w:val="0"/>
        <w:iCs w:val="0"/>
        <w:spacing w:val="0"/>
        <w:w w:val="100"/>
        <w:sz w:val="22"/>
        <w:szCs w:val="22"/>
        <w:lang w:val="en-US" w:eastAsia="en-US" w:bidi="ar-SA"/>
      </w:rPr>
    </w:lvl>
    <w:lvl w:ilvl="1" w:tplc="C3E006DE">
      <w:numFmt w:val="bullet"/>
      <w:lvlText w:val="•"/>
      <w:lvlJc w:val="left"/>
      <w:pPr>
        <w:ind w:left="1596" w:hanging="173"/>
      </w:pPr>
      <w:rPr>
        <w:rFonts w:hint="default"/>
        <w:lang w:val="en-US" w:eastAsia="en-US" w:bidi="ar-SA"/>
      </w:rPr>
    </w:lvl>
    <w:lvl w:ilvl="2" w:tplc="EC7837BA">
      <w:numFmt w:val="bullet"/>
      <w:lvlText w:val="•"/>
      <w:lvlJc w:val="left"/>
      <w:pPr>
        <w:ind w:left="2553" w:hanging="173"/>
      </w:pPr>
      <w:rPr>
        <w:rFonts w:hint="default"/>
        <w:lang w:val="en-US" w:eastAsia="en-US" w:bidi="ar-SA"/>
      </w:rPr>
    </w:lvl>
    <w:lvl w:ilvl="3" w:tplc="4BBE449C">
      <w:numFmt w:val="bullet"/>
      <w:lvlText w:val="•"/>
      <w:lvlJc w:val="left"/>
      <w:pPr>
        <w:ind w:left="3509" w:hanging="173"/>
      </w:pPr>
      <w:rPr>
        <w:rFonts w:hint="default"/>
        <w:lang w:val="en-US" w:eastAsia="en-US" w:bidi="ar-SA"/>
      </w:rPr>
    </w:lvl>
    <w:lvl w:ilvl="4" w:tplc="9118E646">
      <w:numFmt w:val="bullet"/>
      <w:lvlText w:val="•"/>
      <w:lvlJc w:val="left"/>
      <w:pPr>
        <w:ind w:left="4466" w:hanging="173"/>
      </w:pPr>
      <w:rPr>
        <w:rFonts w:hint="default"/>
        <w:lang w:val="en-US" w:eastAsia="en-US" w:bidi="ar-SA"/>
      </w:rPr>
    </w:lvl>
    <w:lvl w:ilvl="5" w:tplc="CA687A54">
      <w:numFmt w:val="bullet"/>
      <w:lvlText w:val="•"/>
      <w:lvlJc w:val="left"/>
      <w:pPr>
        <w:ind w:left="5423" w:hanging="173"/>
      </w:pPr>
      <w:rPr>
        <w:rFonts w:hint="default"/>
        <w:lang w:val="en-US" w:eastAsia="en-US" w:bidi="ar-SA"/>
      </w:rPr>
    </w:lvl>
    <w:lvl w:ilvl="6" w:tplc="8E468210">
      <w:numFmt w:val="bullet"/>
      <w:lvlText w:val="•"/>
      <w:lvlJc w:val="left"/>
      <w:pPr>
        <w:ind w:left="6379" w:hanging="173"/>
      </w:pPr>
      <w:rPr>
        <w:rFonts w:hint="default"/>
        <w:lang w:val="en-US" w:eastAsia="en-US" w:bidi="ar-SA"/>
      </w:rPr>
    </w:lvl>
    <w:lvl w:ilvl="7" w:tplc="FF6A386E">
      <w:numFmt w:val="bullet"/>
      <w:lvlText w:val="•"/>
      <w:lvlJc w:val="left"/>
      <w:pPr>
        <w:ind w:left="7336" w:hanging="173"/>
      </w:pPr>
      <w:rPr>
        <w:rFonts w:hint="default"/>
        <w:lang w:val="en-US" w:eastAsia="en-US" w:bidi="ar-SA"/>
      </w:rPr>
    </w:lvl>
    <w:lvl w:ilvl="8" w:tplc="6590E142">
      <w:numFmt w:val="bullet"/>
      <w:lvlText w:val="•"/>
      <w:lvlJc w:val="left"/>
      <w:pPr>
        <w:ind w:left="8293" w:hanging="173"/>
      </w:pPr>
      <w:rPr>
        <w:rFonts w:hint="default"/>
        <w:lang w:val="en-US" w:eastAsia="en-US" w:bidi="ar-SA"/>
      </w:rPr>
    </w:lvl>
  </w:abstractNum>
  <w:abstractNum w:abstractNumId="43" w15:restartNumberingAfterBreak="0">
    <w:nsid w:val="7C646D3F"/>
    <w:multiLevelType w:val="hybridMultilevel"/>
    <w:tmpl w:val="DBD646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61306430">
    <w:abstractNumId w:val="3"/>
  </w:num>
  <w:num w:numId="2" w16cid:durableId="1149663999">
    <w:abstractNumId w:val="22"/>
  </w:num>
  <w:num w:numId="3" w16cid:durableId="1909610977">
    <w:abstractNumId w:val="33"/>
  </w:num>
  <w:num w:numId="4" w16cid:durableId="1286277639">
    <w:abstractNumId w:val="31"/>
  </w:num>
  <w:num w:numId="5" w16cid:durableId="1359820292">
    <w:abstractNumId w:val="34"/>
  </w:num>
  <w:num w:numId="6" w16cid:durableId="1832332938">
    <w:abstractNumId w:val="40"/>
  </w:num>
  <w:num w:numId="7" w16cid:durableId="1227062133">
    <w:abstractNumId w:val="0"/>
  </w:num>
  <w:num w:numId="8" w16cid:durableId="347755448">
    <w:abstractNumId w:val="26"/>
  </w:num>
  <w:num w:numId="9" w16cid:durableId="465469330">
    <w:abstractNumId w:val="12"/>
  </w:num>
  <w:num w:numId="10" w16cid:durableId="1999843627">
    <w:abstractNumId w:val="36"/>
  </w:num>
  <w:num w:numId="11" w16cid:durableId="454296120">
    <w:abstractNumId w:val="16"/>
  </w:num>
  <w:num w:numId="12" w16cid:durableId="680469015">
    <w:abstractNumId w:val="20"/>
  </w:num>
  <w:num w:numId="13" w16cid:durableId="345404279">
    <w:abstractNumId w:val="21"/>
  </w:num>
  <w:num w:numId="14" w16cid:durableId="223683583">
    <w:abstractNumId w:val="42"/>
  </w:num>
  <w:num w:numId="15" w16cid:durableId="1525628616">
    <w:abstractNumId w:val="15"/>
  </w:num>
  <w:num w:numId="16" w16cid:durableId="1599099104">
    <w:abstractNumId w:val="28"/>
  </w:num>
  <w:num w:numId="17" w16cid:durableId="1403484259">
    <w:abstractNumId w:val="10"/>
  </w:num>
  <w:num w:numId="18" w16cid:durableId="1826163673">
    <w:abstractNumId w:val="7"/>
  </w:num>
  <w:num w:numId="19" w16cid:durableId="1619987692">
    <w:abstractNumId w:val="35"/>
  </w:num>
  <w:num w:numId="20" w16cid:durableId="196620947">
    <w:abstractNumId w:val="37"/>
  </w:num>
  <w:num w:numId="21" w16cid:durableId="1396202336">
    <w:abstractNumId w:val="18"/>
  </w:num>
  <w:num w:numId="22" w16cid:durableId="2106069627">
    <w:abstractNumId w:val="23"/>
  </w:num>
  <w:num w:numId="23" w16cid:durableId="1268924328">
    <w:abstractNumId w:val="19"/>
  </w:num>
  <w:num w:numId="24" w16cid:durableId="637689777">
    <w:abstractNumId w:val="25"/>
  </w:num>
  <w:num w:numId="25" w16cid:durableId="1614094792">
    <w:abstractNumId w:val="39"/>
  </w:num>
  <w:num w:numId="26" w16cid:durableId="403332933">
    <w:abstractNumId w:val="11"/>
  </w:num>
  <w:num w:numId="27" w16cid:durableId="1666326076">
    <w:abstractNumId w:val="4"/>
  </w:num>
  <w:num w:numId="28" w16cid:durableId="953681998">
    <w:abstractNumId w:val="14"/>
  </w:num>
  <w:num w:numId="29" w16cid:durableId="2006397844">
    <w:abstractNumId w:val="27"/>
  </w:num>
  <w:num w:numId="30" w16cid:durableId="2126463023">
    <w:abstractNumId w:val="41"/>
  </w:num>
  <w:num w:numId="31" w16cid:durableId="642151143">
    <w:abstractNumId w:val="9"/>
  </w:num>
  <w:num w:numId="32" w16cid:durableId="1583567841">
    <w:abstractNumId w:val="8"/>
  </w:num>
  <w:num w:numId="33" w16cid:durableId="1670131287">
    <w:abstractNumId w:val="38"/>
  </w:num>
  <w:num w:numId="34" w16cid:durableId="477113459">
    <w:abstractNumId w:val="43"/>
  </w:num>
  <w:num w:numId="35" w16cid:durableId="330914395">
    <w:abstractNumId w:val="1"/>
  </w:num>
  <w:num w:numId="36" w16cid:durableId="2004312349">
    <w:abstractNumId w:val="17"/>
  </w:num>
  <w:num w:numId="37" w16cid:durableId="872157820">
    <w:abstractNumId w:val="6"/>
  </w:num>
  <w:num w:numId="38" w16cid:durableId="1545093009">
    <w:abstractNumId w:val="2"/>
  </w:num>
  <w:num w:numId="39" w16cid:durableId="107360064">
    <w:abstractNumId w:val="29"/>
  </w:num>
  <w:num w:numId="40" w16cid:durableId="2029519593">
    <w:abstractNumId w:val="32"/>
  </w:num>
  <w:num w:numId="41" w16cid:durableId="240680411">
    <w:abstractNumId w:val="13"/>
  </w:num>
  <w:num w:numId="42" w16cid:durableId="2000959550">
    <w:abstractNumId w:val="30"/>
  </w:num>
  <w:num w:numId="43" w16cid:durableId="967589588">
    <w:abstractNumId w:val="5"/>
  </w:num>
  <w:num w:numId="44" w16cid:durableId="214080458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1548A"/>
    <w:rsid w:val="00010412"/>
    <w:rsid w:val="000E1F47"/>
    <w:rsid w:val="00165C6C"/>
    <w:rsid w:val="001700EA"/>
    <w:rsid w:val="00196247"/>
    <w:rsid w:val="002250D5"/>
    <w:rsid w:val="003847DC"/>
    <w:rsid w:val="003D0267"/>
    <w:rsid w:val="00405712"/>
    <w:rsid w:val="00420111"/>
    <w:rsid w:val="004818A0"/>
    <w:rsid w:val="004C0B0E"/>
    <w:rsid w:val="00506F3C"/>
    <w:rsid w:val="005C1C2D"/>
    <w:rsid w:val="00640EBD"/>
    <w:rsid w:val="00686C5D"/>
    <w:rsid w:val="006C4522"/>
    <w:rsid w:val="00723EFE"/>
    <w:rsid w:val="00831B6A"/>
    <w:rsid w:val="0084629C"/>
    <w:rsid w:val="008D1AFE"/>
    <w:rsid w:val="00AA18EF"/>
    <w:rsid w:val="00B005E6"/>
    <w:rsid w:val="00C84623"/>
    <w:rsid w:val="00CE10A1"/>
    <w:rsid w:val="00D1548A"/>
    <w:rsid w:val="00D3365C"/>
    <w:rsid w:val="00DD33B5"/>
    <w:rsid w:val="00E325E6"/>
    <w:rsid w:val="00EA78FD"/>
    <w:rsid w:val="00F009ED"/>
    <w:rsid w:val="00F355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D0275"/>
  <w15:docId w15:val="{EDFABD4C-E94F-489F-ACA5-1D203A561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543" w:hanging="520"/>
      <w:outlineLvl w:val="0"/>
    </w:pPr>
    <w:rPr>
      <w:sz w:val="52"/>
      <w:szCs w:val="52"/>
    </w:rPr>
  </w:style>
  <w:style w:type="paragraph" w:styleId="Heading2">
    <w:name w:val="heading 2"/>
    <w:basedOn w:val="Normal"/>
    <w:uiPriority w:val="9"/>
    <w:unhideWhenUsed/>
    <w:qFormat/>
    <w:pPr>
      <w:spacing w:before="62"/>
      <w:ind w:left="503" w:hanging="480"/>
      <w:outlineLvl w:val="1"/>
    </w:pPr>
    <w:rPr>
      <w:sz w:val="48"/>
      <w:szCs w:val="48"/>
    </w:rPr>
  </w:style>
  <w:style w:type="paragraph" w:styleId="Heading3">
    <w:name w:val="heading 3"/>
    <w:basedOn w:val="Normal"/>
    <w:uiPriority w:val="9"/>
    <w:unhideWhenUsed/>
    <w:qFormat/>
    <w:pPr>
      <w:spacing w:before="1"/>
      <w:ind w:left="424" w:hanging="401"/>
      <w:outlineLvl w:val="2"/>
    </w:pPr>
    <w:rPr>
      <w:sz w:val="40"/>
      <w:szCs w:val="40"/>
    </w:rPr>
  </w:style>
  <w:style w:type="paragraph" w:styleId="Heading4">
    <w:name w:val="heading 4"/>
    <w:basedOn w:val="Normal"/>
    <w:uiPriority w:val="9"/>
    <w:unhideWhenUsed/>
    <w:qFormat/>
    <w:pPr>
      <w:ind w:left="23"/>
      <w:outlineLvl w:val="3"/>
    </w:pPr>
    <w:rPr>
      <w:sz w:val="36"/>
      <w:szCs w:val="36"/>
    </w:rPr>
  </w:style>
  <w:style w:type="paragraph" w:styleId="Heading5">
    <w:name w:val="heading 5"/>
    <w:basedOn w:val="Normal"/>
    <w:uiPriority w:val="9"/>
    <w:unhideWhenUsed/>
    <w:qFormat/>
    <w:pPr>
      <w:ind w:left="23"/>
      <w:outlineLvl w:val="4"/>
    </w:pPr>
    <w:rPr>
      <w:sz w:val="32"/>
      <w:szCs w:val="32"/>
    </w:rPr>
  </w:style>
  <w:style w:type="paragraph" w:styleId="Heading6">
    <w:name w:val="heading 6"/>
    <w:basedOn w:val="Normal"/>
    <w:uiPriority w:val="9"/>
    <w:unhideWhenUsed/>
    <w:qFormat/>
    <w:pPr>
      <w:ind w:left="357" w:hanging="356"/>
      <w:outlineLvl w:val="5"/>
    </w:pPr>
    <w:rPr>
      <w:sz w:val="28"/>
      <w:szCs w:val="28"/>
    </w:rPr>
  </w:style>
  <w:style w:type="paragraph" w:styleId="Heading7">
    <w:name w:val="heading 7"/>
    <w:basedOn w:val="Normal"/>
    <w:uiPriority w:val="1"/>
    <w:qFormat/>
    <w:pPr>
      <w:ind w:left="23"/>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left="243" w:hanging="220"/>
    </w:pPr>
  </w:style>
  <w:style w:type="paragraph" w:styleId="TOC2">
    <w:name w:val="toc 2"/>
    <w:basedOn w:val="Normal"/>
    <w:uiPriority w:val="1"/>
    <w:qFormat/>
    <w:pPr>
      <w:spacing w:before="120"/>
      <w:ind w:left="243" w:hanging="220"/>
    </w:pPr>
  </w:style>
  <w:style w:type="paragraph" w:styleId="TOC3">
    <w:name w:val="toc 3"/>
    <w:basedOn w:val="Normal"/>
    <w:uiPriority w:val="1"/>
    <w:qFormat/>
    <w:pPr>
      <w:spacing w:before="120"/>
      <w:ind w:left="243" w:hanging="220"/>
    </w:pPr>
  </w:style>
  <w:style w:type="paragraph" w:styleId="TOC4">
    <w:name w:val="toc 4"/>
    <w:basedOn w:val="Normal"/>
    <w:uiPriority w:val="1"/>
    <w:qFormat/>
    <w:pPr>
      <w:spacing w:before="122"/>
      <w:ind w:left="73"/>
    </w:pPr>
    <w:rPr>
      <w:rFonts w:ascii="Calibri" w:eastAsia="Calibri" w:hAnsi="Calibri" w:cs="Calibri"/>
    </w:rPr>
  </w:style>
  <w:style w:type="paragraph" w:styleId="TOC5">
    <w:name w:val="toc 5"/>
    <w:basedOn w:val="Normal"/>
    <w:uiPriority w:val="1"/>
    <w:qFormat/>
    <w:pPr>
      <w:spacing w:before="120"/>
      <w:ind w:left="244"/>
    </w:pPr>
  </w:style>
  <w:style w:type="paragraph" w:styleId="TOC6">
    <w:name w:val="toc 6"/>
    <w:basedOn w:val="Normal"/>
    <w:uiPriority w:val="1"/>
    <w:qFormat/>
    <w:pPr>
      <w:spacing w:before="120"/>
      <w:ind w:left="244"/>
    </w:pPr>
  </w:style>
  <w:style w:type="paragraph" w:styleId="TOC7">
    <w:name w:val="toc 7"/>
    <w:basedOn w:val="Normal"/>
    <w:uiPriority w:val="1"/>
    <w:qFormat/>
    <w:pPr>
      <w:spacing w:before="120"/>
      <w:ind w:left="633" w:hanging="280"/>
    </w:p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43"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6C4522"/>
    <w:rPr>
      <w:color w:val="0000FF" w:themeColor="hyperlink"/>
      <w:u w:val="single"/>
    </w:rPr>
  </w:style>
  <w:style w:type="character" w:styleId="UnresolvedMention">
    <w:name w:val="Unresolved Mention"/>
    <w:basedOn w:val="DefaultParagraphFont"/>
    <w:uiPriority w:val="99"/>
    <w:semiHidden/>
    <w:unhideWhenUsed/>
    <w:rsid w:val="006C4522"/>
    <w:rPr>
      <w:color w:val="605E5C"/>
      <w:shd w:val="clear" w:color="auto" w:fill="E1DFDD"/>
    </w:rPr>
  </w:style>
  <w:style w:type="paragraph" w:styleId="Header">
    <w:name w:val="header"/>
    <w:basedOn w:val="Normal"/>
    <w:link w:val="HeaderChar"/>
    <w:uiPriority w:val="99"/>
    <w:unhideWhenUsed/>
    <w:rsid w:val="00F009ED"/>
    <w:pPr>
      <w:tabs>
        <w:tab w:val="center" w:pos="4513"/>
        <w:tab w:val="right" w:pos="9026"/>
      </w:tabs>
    </w:pPr>
  </w:style>
  <w:style w:type="character" w:customStyle="1" w:styleId="HeaderChar">
    <w:name w:val="Header Char"/>
    <w:basedOn w:val="DefaultParagraphFont"/>
    <w:link w:val="Header"/>
    <w:uiPriority w:val="99"/>
    <w:rsid w:val="00F009ED"/>
    <w:rPr>
      <w:rFonts w:ascii="Times New Roman" w:eastAsia="Times New Roman" w:hAnsi="Times New Roman" w:cs="Times New Roman"/>
    </w:rPr>
  </w:style>
  <w:style w:type="paragraph" w:styleId="Footer">
    <w:name w:val="footer"/>
    <w:basedOn w:val="Normal"/>
    <w:link w:val="FooterChar"/>
    <w:uiPriority w:val="99"/>
    <w:unhideWhenUsed/>
    <w:rsid w:val="00F009ED"/>
    <w:pPr>
      <w:tabs>
        <w:tab w:val="center" w:pos="4513"/>
        <w:tab w:val="right" w:pos="9026"/>
      </w:tabs>
    </w:pPr>
  </w:style>
  <w:style w:type="character" w:customStyle="1" w:styleId="FooterChar">
    <w:name w:val="Footer Char"/>
    <w:basedOn w:val="DefaultParagraphFont"/>
    <w:link w:val="Footer"/>
    <w:uiPriority w:val="99"/>
    <w:rsid w:val="00F009ED"/>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772402">
      <w:bodyDiv w:val="1"/>
      <w:marLeft w:val="0"/>
      <w:marRight w:val="0"/>
      <w:marTop w:val="0"/>
      <w:marBottom w:val="0"/>
      <w:divBdr>
        <w:top w:val="none" w:sz="0" w:space="0" w:color="auto"/>
        <w:left w:val="none" w:sz="0" w:space="0" w:color="auto"/>
        <w:bottom w:val="none" w:sz="0" w:space="0" w:color="auto"/>
        <w:right w:val="none" w:sz="0" w:space="0" w:color="auto"/>
      </w:divBdr>
    </w:div>
    <w:div w:id="102695889">
      <w:bodyDiv w:val="1"/>
      <w:marLeft w:val="0"/>
      <w:marRight w:val="0"/>
      <w:marTop w:val="0"/>
      <w:marBottom w:val="0"/>
      <w:divBdr>
        <w:top w:val="none" w:sz="0" w:space="0" w:color="auto"/>
        <w:left w:val="none" w:sz="0" w:space="0" w:color="auto"/>
        <w:bottom w:val="none" w:sz="0" w:space="0" w:color="auto"/>
        <w:right w:val="none" w:sz="0" w:space="0" w:color="auto"/>
      </w:divBdr>
    </w:div>
    <w:div w:id="110902545">
      <w:bodyDiv w:val="1"/>
      <w:marLeft w:val="0"/>
      <w:marRight w:val="0"/>
      <w:marTop w:val="0"/>
      <w:marBottom w:val="0"/>
      <w:divBdr>
        <w:top w:val="none" w:sz="0" w:space="0" w:color="auto"/>
        <w:left w:val="none" w:sz="0" w:space="0" w:color="auto"/>
        <w:bottom w:val="none" w:sz="0" w:space="0" w:color="auto"/>
        <w:right w:val="none" w:sz="0" w:space="0" w:color="auto"/>
      </w:divBdr>
    </w:div>
    <w:div w:id="116457537">
      <w:bodyDiv w:val="1"/>
      <w:marLeft w:val="0"/>
      <w:marRight w:val="0"/>
      <w:marTop w:val="0"/>
      <w:marBottom w:val="0"/>
      <w:divBdr>
        <w:top w:val="none" w:sz="0" w:space="0" w:color="auto"/>
        <w:left w:val="none" w:sz="0" w:space="0" w:color="auto"/>
        <w:bottom w:val="none" w:sz="0" w:space="0" w:color="auto"/>
        <w:right w:val="none" w:sz="0" w:space="0" w:color="auto"/>
      </w:divBdr>
    </w:div>
    <w:div w:id="129980793">
      <w:bodyDiv w:val="1"/>
      <w:marLeft w:val="0"/>
      <w:marRight w:val="0"/>
      <w:marTop w:val="0"/>
      <w:marBottom w:val="0"/>
      <w:divBdr>
        <w:top w:val="none" w:sz="0" w:space="0" w:color="auto"/>
        <w:left w:val="none" w:sz="0" w:space="0" w:color="auto"/>
        <w:bottom w:val="none" w:sz="0" w:space="0" w:color="auto"/>
        <w:right w:val="none" w:sz="0" w:space="0" w:color="auto"/>
      </w:divBdr>
    </w:div>
    <w:div w:id="212425537">
      <w:bodyDiv w:val="1"/>
      <w:marLeft w:val="0"/>
      <w:marRight w:val="0"/>
      <w:marTop w:val="0"/>
      <w:marBottom w:val="0"/>
      <w:divBdr>
        <w:top w:val="none" w:sz="0" w:space="0" w:color="auto"/>
        <w:left w:val="none" w:sz="0" w:space="0" w:color="auto"/>
        <w:bottom w:val="none" w:sz="0" w:space="0" w:color="auto"/>
        <w:right w:val="none" w:sz="0" w:space="0" w:color="auto"/>
      </w:divBdr>
      <w:divsChild>
        <w:div w:id="863447442">
          <w:marLeft w:val="0"/>
          <w:marRight w:val="0"/>
          <w:marTop w:val="0"/>
          <w:marBottom w:val="0"/>
          <w:divBdr>
            <w:top w:val="none" w:sz="0" w:space="0" w:color="auto"/>
            <w:left w:val="none" w:sz="0" w:space="0" w:color="auto"/>
            <w:bottom w:val="none" w:sz="0" w:space="0" w:color="auto"/>
            <w:right w:val="none" w:sz="0" w:space="0" w:color="auto"/>
          </w:divBdr>
        </w:div>
        <w:div w:id="1890141201">
          <w:marLeft w:val="0"/>
          <w:marRight w:val="0"/>
          <w:marTop w:val="0"/>
          <w:marBottom w:val="0"/>
          <w:divBdr>
            <w:top w:val="none" w:sz="0" w:space="0" w:color="auto"/>
            <w:left w:val="none" w:sz="0" w:space="0" w:color="auto"/>
            <w:bottom w:val="none" w:sz="0" w:space="0" w:color="auto"/>
            <w:right w:val="none" w:sz="0" w:space="0" w:color="auto"/>
          </w:divBdr>
        </w:div>
        <w:div w:id="1833596814">
          <w:marLeft w:val="0"/>
          <w:marRight w:val="0"/>
          <w:marTop w:val="0"/>
          <w:marBottom w:val="0"/>
          <w:divBdr>
            <w:top w:val="none" w:sz="0" w:space="0" w:color="auto"/>
            <w:left w:val="none" w:sz="0" w:space="0" w:color="auto"/>
            <w:bottom w:val="none" w:sz="0" w:space="0" w:color="auto"/>
            <w:right w:val="none" w:sz="0" w:space="0" w:color="auto"/>
          </w:divBdr>
        </w:div>
        <w:div w:id="777799127">
          <w:marLeft w:val="0"/>
          <w:marRight w:val="0"/>
          <w:marTop w:val="0"/>
          <w:marBottom w:val="0"/>
          <w:divBdr>
            <w:top w:val="none" w:sz="0" w:space="0" w:color="auto"/>
            <w:left w:val="none" w:sz="0" w:space="0" w:color="auto"/>
            <w:bottom w:val="none" w:sz="0" w:space="0" w:color="auto"/>
            <w:right w:val="none" w:sz="0" w:space="0" w:color="auto"/>
          </w:divBdr>
        </w:div>
        <w:div w:id="1552495483">
          <w:marLeft w:val="0"/>
          <w:marRight w:val="0"/>
          <w:marTop w:val="0"/>
          <w:marBottom w:val="0"/>
          <w:divBdr>
            <w:top w:val="none" w:sz="0" w:space="0" w:color="auto"/>
            <w:left w:val="none" w:sz="0" w:space="0" w:color="auto"/>
            <w:bottom w:val="none" w:sz="0" w:space="0" w:color="auto"/>
            <w:right w:val="none" w:sz="0" w:space="0" w:color="auto"/>
          </w:divBdr>
        </w:div>
        <w:div w:id="650988206">
          <w:marLeft w:val="0"/>
          <w:marRight w:val="0"/>
          <w:marTop w:val="0"/>
          <w:marBottom w:val="0"/>
          <w:divBdr>
            <w:top w:val="none" w:sz="0" w:space="0" w:color="auto"/>
            <w:left w:val="none" w:sz="0" w:space="0" w:color="auto"/>
            <w:bottom w:val="none" w:sz="0" w:space="0" w:color="auto"/>
            <w:right w:val="none" w:sz="0" w:space="0" w:color="auto"/>
          </w:divBdr>
        </w:div>
      </w:divsChild>
    </w:div>
    <w:div w:id="345328937">
      <w:bodyDiv w:val="1"/>
      <w:marLeft w:val="0"/>
      <w:marRight w:val="0"/>
      <w:marTop w:val="0"/>
      <w:marBottom w:val="0"/>
      <w:divBdr>
        <w:top w:val="none" w:sz="0" w:space="0" w:color="auto"/>
        <w:left w:val="none" w:sz="0" w:space="0" w:color="auto"/>
        <w:bottom w:val="none" w:sz="0" w:space="0" w:color="auto"/>
        <w:right w:val="none" w:sz="0" w:space="0" w:color="auto"/>
      </w:divBdr>
    </w:div>
    <w:div w:id="430324652">
      <w:bodyDiv w:val="1"/>
      <w:marLeft w:val="0"/>
      <w:marRight w:val="0"/>
      <w:marTop w:val="0"/>
      <w:marBottom w:val="0"/>
      <w:divBdr>
        <w:top w:val="none" w:sz="0" w:space="0" w:color="auto"/>
        <w:left w:val="none" w:sz="0" w:space="0" w:color="auto"/>
        <w:bottom w:val="none" w:sz="0" w:space="0" w:color="auto"/>
        <w:right w:val="none" w:sz="0" w:space="0" w:color="auto"/>
      </w:divBdr>
    </w:div>
    <w:div w:id="461269651">
      <w:bodyDiv w:val="1"/>
      <w:marLeft w:val="0"/>
      <w:marRight w:val="0"/>
      <w:marTop w:val="0"/>
      <w:marBottom w:val="0"/>
      <w:divBdr>
        <w:top w:val="none" w:sz="0" w:space="0" w:color="auto"/>
        <w:left w:val="none" w:sz="0" w:space="0" w:color="auto"/>
        <w:bottom w:val="none" w:sz="0" w:space="0" w:color="auto"/>
        <w:right w:val="none" w:sz="0" w:space="0" w:color="auto"/>
      </w:divBdr>
    </w:div>
    <w:div w:id="545338099">
      <w:bodyDiv w:val="1"/>
      <w:marLeft w:val="0"/>
      <w:marRight w:val="0"/>
      <w:marTop w:val="0"/>
      <w:marBottom w:val="0"/>
      <w:divBdr>
        <w:top w:val="none" w:sz="0" w:space="0" w:color="auto"/>
        <w:left w:val="none" w:sz="0" w:space="0" w:color="auto"/>
        <w:bottom w:val="none" w:sz="0" w:space="0" w:color="auto"/>
        <w:right w:val="none" w:sz="0" w:space="0" w:color="auto"/>
      </w:divBdr>
    </w:div>
    <w:div w:id="677196044">
      <w:bodyDiv w:val="1"/>
      <w:marLeft w:val="0"/>
      <w:marRight w:val="0"/>
      <w:marTop w:val="0"/>
      <w:marBottom w:val="0"/>
      <w:divBdr>
        <w:top w:val="none" w:sz="0" w:space="0" w:color="auto"/>
        <w:left w:val="none" w:sz="0" w:space="0" w:color="auto"/>
        <w:bottom w:val="none" w:sz="0" w:space="0" w:color="auto"/>
        <w:right w:val="none" w:sz="0" w:space="0" w:color="auto"/>
      </w:divBdr>
    </w:div>
    <w:div w:id="726610101">
      <w:bodyDiv w:val="1"/>
      <w:marLeft w:val="0"/>
      <w:marRight w:val="0"/>
      <w:marTop w:val="0"/>
      <w:marBottom w:val="0"/>
      <w:divBdr>
        <w:top w:val="none" w:sz="0" w:space="0" w:color="auto"/>
        <w:left w:val="none" w:sz="0" w:space="0" w:color="auto"/>
        <w:bottom w:val="none" w:sz="0" w:space="0" w:color="auto"/>
        <w:right w:val="none" w:sz="0" w:space="0" w:color="auto"/>
      </w:divBdr>
    </w:div>
    <w:div w:id="759956790">
      <w:bodyDiv w:val="1"/>
      <w:marLeft w:val="0"/>
      <w:marRight w:val="0"/>
      <w:marTop w:val="0"/>
      <w:marBottom w:val="0"/>
      <w:divBdr>
        <w:top w:val="none" w:sz="0" w:space="0" w:color="auto"/>
        <w:left w:val="none" w:sz="0" w:space="0" w:color="auto"/>
        <w:bottom w:val="none" w:sz="0" w:space="0" w:color="auto"/>
        <w:right w:val="none" w:sz="0" w:space="0" w:color="auto"/>
      </w:divBdr>
    </w:div>
    <w:div w:id="825896391">
      <w:bodyDiv w:val="1"/>
      <w:marLeft w:val="0"/>
      <w:marRight w:val="0"/>
      <w:marTop w:val="0"/>
      <w:marBottom w:val="0"/>
      <w:divBdr>
        <w:top w:val="none" w:sz="0" w:space="0" w:color="auto"/>
        <w:left w:val="none" w:sz="0" w:space="0" w:color="auto"/>
        <w:bottom w:val="none" w:sz="0" w:space="0" w:color="auto"/>
        <w:right w:val="none" w:sz="0" w:space="0" w:color="auto"/>
      </w:divBdr>
    </w:div>
    <w:div w:id="917636677">
      <w:bodyDiv w:val="1"/>
      <w:marLeft w:val="0"/>
      <w:marRight w:val="0"/>
      <w:marTop w:val="0"/>
      <w:marBottom w:val="0"/>
      <w:divBdr>
        <w:top w:val="none" w:sz="0" w:space="0" w:color="auto"/>
        <w:left w:val="none" w:sz="0" w:space="0" w:color="auto"/>
        <w:bottom w:val="none" w:sz="0" w:space="0" w:color="auto"/>
        <w:right w:val="none" w:sz="0" w:space="0" w:color="auto"/>
      </w:divBdr>
    </w:div>
    <w:div w:id="964697647">
      <w:bodyDiv w:val="1"/>
      <w:marLeft w:val="0"/>
      <w:marRight w:val="0"/>
      <w:marTop w:val="0"/>
      <w:marBottom w:val="0"/>
      <w:divBdr>
        <w:top w:val="none" w:sz="0" w:space="0" w:color="auto"/>
        <w:left w:val="none" w:sz="0" w:space="0" w:color="auto"/>
        <w:bottom w:val="none" w:sz="0" w:space="0" w:color="auto"/>
        <w:right w:val="none" w:sz="0" w:space="0" w:color="auto"/>
      </w:divBdr>
    </w:div>
    <w:div w:id="1000277572">
      <w:bodyDiv w:val="1"/>
      <w:marLeft w:val="0"/>
      <w:marRight w:val="0"/>
      <w:marTop w:val="0"/>
      <w:marBottom w:val="0"/>
      <w:divBdr>
        <w:top w:val="none" w:sz="0" w:space="0" w:color="auto"/>
        <w:left w:val="none" w:sz="0" w:space="0" w:color="auto"/>
        <w:bottom w:val="none" w:sz="0" w:space="0" w:color="auto"/>
        <w:right w:val="none" w:sz="0" w:space="0" w:color="auto"/>
      </w:divBdr>
    </w:div>
    <w:div w:id="1059478278">
      <w:bodyDiv w:val="1"/>
      <w:marLeft w:val="0"/>
      <w:marRight w:val="0"/>
      <w:marTop w:val="0"/>
      <w:marBottom w:val="0"/>
      <w:divBdr>
        <w:top w:val="none" w:sz="0" w:space="0" w:color="auto"/>
        <w:left w:val="none" w:sz="0" w:space="0" w:color="auto"/>
        <w:bottom w:val="none" w:sz="0" w:space="0" w:color="auto"/>
        <w:right w:val="none" w:sz="0" w:space="0" w:color="auto"/>
      </w:divBdr>
    </w:div>
    <w:div w:id="1175609528">
      <w:bodyDiv w:val="1"/>
      <w:marLeft w:val="0"/>
      <w:marRight w:val="0"/>
      <w:marTop w:val="0"/>
      <w:marBottom w:val="0"/>
      <w:divBdr>
        <w:top w:val="none" w:sz="0" w:space="0" w:color="auto"/>
        <w:left w:val="none" w:sz="0" w:space="0" w:color="auto"/>
        <w:bottom w:val="none" w:sz="0" w:space="0" w:color="auto"/>
        <w:right w:val="none" w:sz="0" w:space="0" w:color="auto"/>
      </w:divBdr>
    </w:div>
    <w:div w:id="1177887738">
      <w:bodyDiv w:val="1"/>
      <w:marLeft w:val="0"/>
      <w:marRight w:val="0"/>
      <w:marTop w:val="0"/>
      <w:marBottom w:val="0"/>
      <w:divBdr>
        <w:top w:val="none" w:sz="0" w:space="0" w:color="auto"/>
        <w:left w:val="none" w:sz="0" w:space="0" w:color="auto"/>
        <w:bottom w:val="none" w:sz="0" w:space="0" w:color="auto"/>
        <w:right w:val="none" w:sz="0" w:space="0" w:color="auto"/>
      </w:divBdr>
    </w:div>
    <w:div w:id="1236017687">
      <w:bodyDiv w:val="1"/>
      <w:marLeft w:val="0"/>
      <w:marRight w:val="0"/>
      <w:marTop w:val="0"/>
      <w:marBottom w:val="0"/>
      <w:divBdr>
        <w:top w:val="none" w:sz="0" w:space="0" w:color="auto"/>
        <w:left w:val="none" w:sz="0" w:space="0" w:color="auto"/>
        <w:bottom w:val="none" w:sz="0" w:space="0" w:color="auto"/>
        <w:right w:val="none" w:sz="0" w:space="0" w:color="auto"/>
      </w:divBdr>
      <w:divsChild>
        <w:div w:id="1225484538">
          <w:marLeft w:val="0"/>
          <w:marRight w:val="0"/>
          <w:marTop w:val="0"/>
          <w:marBottom w:val="0"/>
          <w:divBdr>
            <w:top w:val="none" w:sz="0" w:space="0" w:color="auto"/>
            <w:left w:val="none" w:sz="0" w:space="0" w:color="auto"/>
            <w:bottom w:val="none" w:sz="0" w:space="0" w:color="auto"/>
            <w:right w:val="none" w:sz="0" w:space="0" w:color="auto"/>
          </w:divBdr>
        </w:div>
        <w:div w:id="686063148">
          <w:marLeft w:val="0"/>
          <w:marRight w:val="0"/>
          <w:marTop w:val="0"/>
          <w:marBottom w:val="0"/>
          <w:divBdr>
            <w:top w:val="none" w:sz="0" w:space="0" w:color="auto"/>
            <w:left w:val="none" w:sz="0" w:space="0" w:color="auto"/>
            <w:bottom w:val="none" w:sz="0" w:space="0" w:color="auto"/>
            <w:right w:val="none" w:sz="0" w:space="0" w:color="auto"/>
          </w:divBdr>
        </w:div>
        <w:div w:id="393044590">
          <w:marLeft w:val="0"/>
          <w:marRight w:val="0"/>
          <w:marTop w:val="0"/>
          <w:marBottom w:val="0"/>
          <w:divBdr>
            <w:top w:val="none" w:sz="0" w:space="0" w:color="auto"/>
            <w:left w:val="none" w:sz="0" w:space="0" w:color="auto"/>
            <w:bottom w:val="none" w:sz="0" w:space="0" w:color="auto"/>
            <w:right w:val="none" w:sz="0" w:space="0" w:color="auto"/>
          </w:divBdr>
        </w:div>
        <w:div w:id="2064404914">
          <w:marLeft w:val="0"/>
          <w:marRight w:val="0"/>
          <w:marTop w:val="0"/>
          <w:marBottom w:val="0"/>
          <w:divBdr>
            <w:top w:val="none" w:sz="0" w:space="0" w:color="auto"/>
            <w:left w:val="none" w:sz="0" w:space="0" w:color="auto"/>
            <w:bottom w:val="none" w:sz="0" w:space="0" w:color="auto"/>
            <w:right w:val="none" w:sz="0" w:space="0" w:color="auto"/>
          </w:divBdr>
        </w:div>
        <w:div w:id="709575077">
          <w:marLeft w:val="0"/>
          <w:marRight w:val="0"/>
          <w:marTop w:val="0"/>
          <w:marBottom w:val="0"/>
          <w:divBdr>
            <w:top w:val="none" w:sz="0" w:space="0" w:color="auto"/>
            <w:left w:val="none" w:sz="0" w:space="0" w:color="auto"/>
            <w:bottom w:val="none" w:sz="0" w:space="0" w:color="auto"/>
            <w:right w:val="none" w:sz="0" w:space="0" w:color="auto"/>
          </w:divBdr>
        </w:div>
        <w:div w:id="806705667">
          <w:marLeft w:val="0"/>
          <w:marRight w:val="0"/>
          <w:marTop w:val="0"/>
          <w:marBottom w:val="0"/>
          <w:divBdr>
            <w:top w:val="none" w:sz="0" w:space="0" w:color="auto"/>
            <w:left w:val="none" w:sz="0" w:space="0" w:color="auto"/>
            <w:bottom w:val="none" w:sz="0" w:space="0" w:color="auto"/>
            <w:right w:val="none" w:sz="0" w:space="0" w:color="auto"/>
          </w:divBdr>
        </w:div>
      </w:divsChild>
    </w:div>
    <w:div w:id="1263295246">
      <w:bodyDiv w:val="1"/>
      <w:marLeft w:val="0"/>
      <w:marRight w:val="0"/>
      <w:marTop w:val="0"/>
      <w:marBottom w:val="0"/>
      <w:divBdr>
        <w:top w:val="none" w:sz="0" w:space="0" w:color="auto"/>
        <w:left w:val="none" w:sz="0" w:space="0" w:color="auto"/>
        <w:bottom w:val="none" w:sz="0" w:space="0" w:color="auto"/>
        <w:right w:val="none" w:sz="0" w:space="0" w:color="auto"/>
      </w:divBdr>
    </w:div>
    <w:div w:id="1290865299">
      <w:bodyDiv w:val="1"/>
      <w:marLeft w:val="0"/>
      <w:marRight w:val="0"/>
      <w:marTop w:val="0"/>
      <w:marBottom w:val="0"/>
      <w:divBdr>
        <w:top w:val="none" w:sz="0" w:space="0" w:color="auto"/>
        <w:left w:val="none" w:sz="0" w:space="0" w:color="auto"/>
        <w:bottom w:val="none" w:sz="0" w:space="0" w:color="auto"/>
        <w:right w:val="none" w:sz="0" w:space="0" w:color="auto"/>
      </w:divBdr>
      <w:divsChild>
        <w:div w:id="1637494339">
          <w:marLeft w:val="0"/>
          <w:marRight w:val="0"/>
          <w:marTop w:val="0"/>
          <w:marBottom w:val="0"/>
          <w:divBdr>
            <w:top w:val="none" w:sz="0" w:space="0" w:color="auto"/>
            <w:left w:val="none" w:sz="0" w:space="0" w:color="auto"/>
            <w:bottom w:val="none" w:sz="0" w:space="0" w:color="auto"/>
            <w:right w:val="none" w:sz="0" w:space="0" w:color="auto"/>
          </w:divBdr>
        </w:div>
        <w:div w:id="2099400138">
          <w:marLeft w:val="0"/>
          <w:marRight w:val="0"/>
          <w:marTop w:val="0"/>
          <w:marBottom w:val="0"/>
          <w:divBdr>
            <w:top w:val="none" w:sz="0" w:space="0" w:color="auto"/>
            <w:left w:val="none" w:sz="0" w:space="0" w:color="auto"/>
            <w:bottom w:val="none" w:sz="0" w:space="0" w:color="auto"/>
            <w:right w:val="none" w:sz="0" w:space="0" w:color="auto"/>
          </w:divBdr>
        </w:div>
        <w:div w:id="1931815056">
          <w:marLeft w:val="0"/>
          <w:marRight w:val="0"/>
          <w:marTop w:val="0"/>
          <w:marBottom w:val="0"/>
          <w:divBdr>
            <w:top w:val="none" w:sz="0" w:space="0" w:color="auto"/>
            <w:left w:val="none" w:sz="0" w:space="0" w:color="auto"/>
            <w:bottom w:val="none" w:sz="0" w:space="0" w:color="auto"/>
            <w:right w:val="none" w:sz="0" w:space="0" w:color="auto"/>
          </w:divBdr>
        </w:div>
        <w:div w:id="2061246536">
          <w:marLeft w:val="0"/>
          <w:marRight w:val="0"/>
          <w:marTop w:val="0"/>
          <w:marBottom w:val="0"/>
          <w:divBdr>
            <w:top w:val="none" w:sz="0" w:space="0" w:color="auto"/>
            <w:left w:val="none" w:sz="0" w:space="0" w:color="auto"/>
            <w:bottom w:val="none" w:sz="0" w:space="0" w:color="auto"/>
            <w:right w:val="none" w:sz="0" w:space="0" w:color="auto"/>
          </w:divBdr>
        </w:div>
        <w:div w:id="1784809334">
          <w:marLeft w:val="0"/>
          <w:marRight w:val="0"/>
          <w:marTop w:val="0"/>
          <w:marBottom w:val="0"/>
          <w:divBdr>
            <w:top w:val="none" w:sz="0" w:space="0" w:color="auto"/>
            <w:left w:val="none" w:sz="0" w:space="0" w:color="auto"/>
            <w:bottom w:val="none" w:sz="0" w:space="0" w:color="auto"/>
            <w:right w:val="none" w:sz="0" w:space="0" w:color="auto"/>
          </w:divBdr>
        </w:div>
        <w:div w:id="1845515429">
          <w:marLeft w:val="0"/>
          <w:marRight w:val="0"/>
          <w:marTop w:val="0"/>
          <w:marBottom w:val="0"/>
          <w:divBdr>
            <w:top w:val="none" w:sz="0" w:space="0" w:color="auto"/>
            <w:left w:val="none" w:sz="0" w:space="0" w:color="auto"/>
            <w:bottom w:val="none" w:sz="0" w:space="0" w:color="auto"/>
            <w:right w:val="none" w:sz="0" w:space="0" w:color="auto"/>
          </w:divBdr>
        </w:div>
      </w:divsChild>
    </w:div>
    <w:div w:id="1307390823">
      <w:bodyDiv w:val="1"/>
      <w:marLeft w:val="0"/>
      <w:marRight w:val="0"/>
      <w:marTop w:val="0"/>
      <w:marBottom w:val="0"/>
      <w:divBdr>
        <w:top w:val="none" w:sz="0" w:space="0" w:color="auto"/>
        <w:left w:val="none" w:sz="0" w:space="0" w:color="auto"/>
        <w:bottom w:val="none" w:sz="0" w:space="0" w:color="auto"/>
        <w:right w:val="none" w:sz="0" w:space="0" w:color="auto"/>
      </w:divBdr>
    </w:div>
    <w:div w:id="1380323915">
      <w:bodyDiv w:val="1"/>
      <w:marLeft w:val="0"/>
      <w:marRight w:val="0"/>
      <w:marTop w:val="0"/>
      <w:marBottom w:val="0"/>
      <w:divBdr>
        <w:top w:val="none" w:sz="0" w:space="0" w:color="auto"/>
        <w:left w:val="none" w:sz="0" w:space="0" w:color="auto"/>
        <w:bottom w:val="none" w:sz="0" w:space="0" w:color="auto"/>
        <w:right w:val="none" w:sz="0" w:space="0" w:color="auto"/>
      </w:divBdr>
    </w:div>
    <w:div w:id="1436751724">
      <w:bodyDiv w:val="1"/>
      <w:marLeft w:val="0"/>
      <w:marRight w:val="0"/>
      <w:marTop w:val="0"/>
      <w:marBottom w:val="0"/>
      <w:divBdr>
        <w:top w:val="none" w:sz="0" w:space="0" w:color="auto"/>
        <w:left w:val="none" w:sz="0" w:space="0" w:color="auto"/>
        <w:bottom w:val="none" w:sz="0" w:space="0" w:color="auto"/>
        <w:right w:val="none" w:sz="0" w:space="0" w:color="auto"/>
      </w:divBdr>
    </w:div>
    <w:div w:id="1439252827">
      <w:bodyDiv w:val="1"/>
      <w:marLeft w:val="0"/>
      <w:marRight w:val="0"/>
      <w:marTop w:val="0"/>
      <w:marBottom w:val="0"/>
      <w:divBdr>
        <w:top w:val="none" w:sz="0" w:space="0" w:color="auto"/>
        <w:left w:val="none" w:sz="0" w:space="0" w:color="auto"/>
        <w:bottom w:val="none" w:sz="0" w:space="0" w:color="auto"/>
        <w:right w:val="none" w:sz="0" w:space="0" w:color="auto"/>
      </w:divBdr>
    </w:div>
    <w:div w:id="1554076540">
      <w:bodyDiv w:val="1"/>
      <w:marLeft w:val="0"/>
      <w:marRight w:val="0"/>
      <w:marTop w:val="0"/>
      <w:marBottom w:val="0"/>
      <w:divBdr>
        <w:top w:val="none" w:sz="0" w:space="0" w:color="auto"/>
        <w:left w:val="none" w:sz="0" w:space="0" w:color="auto"/>
        <w:bottom w:val="none" w:sz="0" w:space="0" w:color="auto"/>
        <w:right w:val="none" w:sz="0" w:space="0" w:color="auto"/>
      </w:divBdr>
    </w:div>
    <w:div w:id="1562330617">
      <w:bodyDiv w:val="1"/>
      <w:marLeft w:val="0"/>
      <w:marRight w:val="0"/>
      <w:marTop w:val="0"/>
      <w:marBottom w:val="0"/>
      <w:divBdr>
        <w:top w:val="none" w:sz="0" w:space="0" w:color="auto"/>
        <w:left w:val="none" w:sz="0" w:space="0" w:color="auto"/>
        <w:bottom w:val="none" w:sz="0" w:space="0" w:color="auto"/>
        <w:right w:val="none" w:sz="0" w:space="0" w:color="auto"/>
      </w:divBdr>
    </w:div>
    <w:div w:id="1599676625">
      <w:bodyDiv w:val="1"/>
      <w:marLeft w:val="0"/>
      <w:marRight w:val="0"/>
      <w:marTop w:val="0"/>
      <w:marBottom w:val="0"/>
      <w:divBdr>
        <w:top w:val="none" w:sz="0" w:space="0" w:color="auto"/>
        <w:left w:val="none" w:sz="0" w:space="0" w:color="auto"/>
        <w:bottom w:val="none" w:sz="0" w:space="0" w:color="auto"/>
        <w:right w:val="none" w:sz="0" w:space="0" w:color="auto"/>
      </w:divBdr>
    </w:div>
    <w:div w:id="1605455451">
      <w:bodyDiv w:val="1"/>
      <w:marLeft w:val="0"/>
      <w:marRight w:val="0"/>
      <w:marTop w:val="0"/>
      <w:marBottom w:val="0"/>
      <w:divBdr>
        <w:top w:val="none" w:sz="0" w:space="0" w:color="auto"/>
        <w:left w:val="none" w:sz="0" w:space="0" w:color="auto"/>
        <w:bottom w:val="none" w:sz="0" w:space="0" w:color="auto"/>
        <w:right w:val="none" w:sz="0" w:space="0" w:color="auto"/>
      </w:divBdr>
    </w:div>
    <w:div w:id="1621569629">
      <w:bodyDiv w:val="1"/>
      <w:marLeft w:val="0"/>
      <w:marRight w:val="0"/>
      <w:marTop w:val="0"/>
      <w:marBottom w:val="0"/>
      <w:divBdr>
        <w:top w:val="none" w:sz="0" w:space="0" w:color="auto"/>
        <w:left w:val="none" w:sz="0" w:space="0" w:color="auto"/>
        <w:bottom w:val="none" w:sz="0" w:space="0" w:color="auto"/>
        <w:right w:val="none" w:sz="0" w:space="0" w:color="auto"/>
      </w:divBdr>
    </w:div>
    <w:div w:id="1724519052">
      <w:bodyDiv w:val="1"/>
      <w:marLeft w:val="0"/>
      <w:marRight w:val="0"/>
      <w:marTop w:val="0"/>
      <w:marBottom w:val="0"/>
      <w:divBdr>
        <w:top w:val="none" w:sz="0" w:space="0" w:color="auto"/>
        <w:left w:val="none" w:sz="0" w:space="0" w:color="auto"/>
        <w:bottom w:val="none" w:sz="0" w:space="0" w:color="auto"/>
        <w:right w:val="none" w:sz="0" w:space="0" w:color="auto"/>
      </w:divBdr>
    </w:div>
    <w:div w:id="1747141632">
      <w:bodyDiv w:val="1"/>
      <w:marLeft w:val="0"/>
      <w:marRight w:val="0"/>
      <w:marTop w:val="0"/>
      <w:marBottom w:val="0"/>
      <w:divBdr>
        <w:top w:val="none" w:sz="0" w:space="0" w:color="auto"/>
        <w:left w:val="none" w:sz="0" w:space="0" w:color="auto"/>
        <w:bottom w:val="none" w:sz="0" w:space="0" w:color="auto"/>
        <w:right w:val="none" w:sz="0" w:space="0" w:color="auto"/>
      </w:divBdr>
    </w:div>
    <w:div w:id="1799370321">
      <w:bodyDiv w:val="1"/>
      <w:marLeft w:val="0"/>
      <w:marRight w:val="0"/>
      <w:marTop w:val="0"/>
      <w:marBottom w:val="0"/>
      <w:divBdr>
        <w:top w:val="none" w:sz="0" w:space="0" w:color="auto"/>
        <w:left w:val="none" w:sz="0" w:space="0" w:color="auto"/>
        <w:bottom w:val="none" w:sz="0" w:space="0" w:color="auto"/>
        <w:right w:val="none" w:sz="0" w:space="0" w:color="auto"/>
      </w:divBdr>
    </w:div>
    <w:div w:id="1822229059">
      <w:bodyDiv w:val="1"/>
      <w:marLeft w:val="0"/>
      <w:marRight w:val="0"/>
      <w:marTop w:val="0"/>
      <w:marBottom w:val="0"/>
      <w:divBdr>
        <w:top w:val="none" w:sz="0" w:space="0" w:color="auto"/>
        <w:left w:val="none" w:sz="0" w:space="0" w:color="auto"/>
        <w:bottom w:val="none" w:sz="0" w:space="0" w:color="auto"/>
        <w:right w:val="none" w:sz="0" w:space="0" w:color="auto"/>
      </w:divBdr>
    </w:div>
    <w:div w:id="1997492452">
      <w:bodyDiv w:val="1"/>
      <w:marLeft w:val="0"/>
      <w:marRight w:val="0"/>
      <w:marTop w:val="0"/>
      <w:marBottom w:val="0"/>
      <w:divBdr>
        <w:top w:val="none" w:sz="0" w:space="0" w:color="auto"/>
        <w:left w:val="none" w:sz="0" w:space="0" w:color="auto"/>
        <w:bottom w:val="none" w:sz="0" w:space="0" w:color="auto"/>
        <w:right w:val="none" w:sz="0" w:space="0" w:color="auto"/>
      </w:divBdr>
    </w:div>
    <w:div w:id="1998609622">
      <w:bodyDiv w:val="1"/>
      <w:marLeft w:val="0"/>
      <w:marRight w:val="0"/>
      <w:marTop w:val="0"/>
      <w:marBottom w:val="0"/>
      <w:divBdr>
        <w:top w:val="none" w:sz="0" w:space="0" w:color="auto"/>
        <w:left w:val="none" w:sz="0" w:space="0" w:color="auto"/>
        <w:bottom w:val="none" w:sz="0" w:space="0" w:color="auto"/>
        <w:right w:val="none" w:sz="0" w:space="0" w:color="auto"/>
      </w:divBdr>
    </w:div>
    <w:div w:id="2005620934">
      <w:bodyDiv w:val="1"/>
      <w:marLeft w:val="0"/>
      <w:marRight w:val="0"/>
      <w:marTop w:val="0"/>
      <w:marBottom w:val="0"/>
      <w:divBdr>
        <w:top w:val="none" w:sz="0" w:space="0" w:color="auto"/>
        <w:left w:val="none" w:sz="0" w:space="0" w:color="auto"/>
        <w:bottom w:val="none" w:sz="0" w:space="0" w:color="auto"/>
        <w:right w:val="none" w:sz="0" w:space="0" w:color="auto"/>
      </w:divBdr>
    </w:div>
    <w:div w:id="2076317422">
      <w:bodyDiv w:val="1"/>
      <w:marLeft w:val="0"/>
      <w:marRight w:val="0"/>
      <w:marTop w:val="0"/>
      <w:marBottom w:val="0"/>
      <w:divBdr>
        <w:top w:val="none" w:sz="0" w:space="0" w:color="auto"/>
        <w:left w:val="none" w:sz="0" w:space="0" w:color="auto"/>
        <w:bottom w:val="none" w:sz="0" w:space="0" w:color="auto"/>
        <w:right w:val="none" w:sz="0" w:space="0" w:color="auto"/>
      </w:divBdr>
      <w:divsChild>
        <w:div w:id="778526284">
          <w:marLeft w:val="0"/>
          <w:marRight w:val="0"/>
          <w:marTop w:val="0"/>
          <w:marBottom w:val="0"/>
          <w:divBdr>
            <w:top w:val="none" w:sz="0" w:space="0" w:color="auto"/>
            <w:left w:val="none" w:sz="0" w:space="0" w:color="auto"/>
            <w:bottom w:val="none" w:sz="0" w:space="0" w:color="auto"/>
            <w:right w:val="none" w:sz="0" w:space="0" w:color="auto"/>
          </w:divBdr>
        </w:div>
        <w:div w:id="1498498630">
          <w:marLeft w:val="0"/>
          <w:marRight w:val="0"/>
          <w:marTop w:val="0"/>
          <w:marBottom w:val="0"/>
          <w:divBdr>
            <w:top w:val="none" w:sz="0" w:space="0" w:color="auto"/>
            <w:left w:val="none" w:sz="0" w:space="0" w:color="auto"/>
            <w:bottom w:val="none" w:sz="0" w:space="0" w:color="auto"/>
            <w:right w:val="none" w:sz="0" w:space="0" w:color="auto"/>
          </w:divBdr>
        </w:div>
        <w:div w:id="417218863">
          <w:marLeft w:val="0"/>
          <w:marRight w:val="0"/>
          <w:marTop w:val="0"/>
          <w:marBottom w:val="0"/>
          <w:divBdr>
            <w:top w:val="none" w:sz="0" w:space="0" w:color="auto"/>
            <w:left w:val="none" w:sz="0" w:space="0" w:color="auto"/>
            <w:bottom w:val="none" w:sz="0" w:space="0" w:color="auto"/>
            <w:right w:val="none" w:sz="0" w:space="0" w:color="auto"/>
          </w:divBdr>
        </w:div>
        <w:div w:id="1463839467">
          <w:marLeft w:val="0"/>
          <w:marRight w:val="0"/>
          <w:marTop w:val="0"/>
          <w:marBottom w:val="0"/>
          <w:divBdr>
            <w:top w:val="none" w:sz="0" w:space="0" w:color="auto"/>
            <w:left w:val="none" w:sz="0" w:space="0" w:color="auto"/>
            <w:bottom w:val="none" w:sz="0" w:space="0" w:color="auto"/>
            <w:right w:val="none" w:sz="0" w:space="0" w:color="auto"/>
          </w:divBdr>
        </w:div>
        <w:div w:id="1937131853">
          <w:marLeft w:val="0"/>
          <w:marRight w:val="0"/>
          <w:marTop w:val="0"/>
          <w:marBottom w:val="0"/>
          <w:divBdr>
            <w:top w:val="none" w:sz="0" w:space="0" w:color="auto"/>
            <w:left w:val="none" w:sz="0" w:space="0" w:color="auto"/>
            <w:bottom w:val="none" w:sz="0" w:space="0" w:color="auto"/>
            <w:right w:val="none" w:sz="0" w:space="0" w:color="auto"/>
          </w:divBdr>
        </w:div>
        <w:div w:id="887302450">
          <w:marLeft w:val="0"/>
          <w:marRight w:val="0"/>
          <w:marTop w:val="0"/>
          <w:marBottom w:val="0"/>
          <w:divBdr>
            <w:top w:val="none" w:sz="0" w:space="0" w:color="auto"/>
            <w:left w:val="none" w:sz="0" w:space="0" w:color="auto"/>
            <w:bottom w:val="none" w:sz="0" w:space="0" w:color="auto"/>
            <w:right w:val="none" w:sz="0" w:space="0" w:color="auto"/>
          </w:divBdr>
        </w:div>
      </w:divsChild>
    </w:div>
    <w:div w:id="20910022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catalog.data.gov/dataset/provisional-covid-19-death-counts-by-sex-age-and-state" TargetMode="External"/><Relationship Id="rId13" Type="http://schemas.openxmlformats.org/officeDocument/2006/relationships/image" Target="media/image5.png"/><Relationship Id="rId18" Type="http://schemas.openxmlformats.org/officeDocument/2006/relationships/hyperlink" Target="https://data.cdc.gov" TargetMode="External"/><Relationship Id="rId3" Type="http://schemas.openxmlformats.org/officeDocument/2006/relationships/settings" Target="settings.xml"/><Relationship Id="rId21" Type="http://schemas.openxmlformats.org/officeDocument/2006/relationships/hyperlink" Target="https://www.tableau.com" TargetMode="External"/><Relationship Id="rId7" Type="http://schemas.openxmlformats.org/officeDocument/2006/relationships/hyperlink" Target="https://data.gov/"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support.microsoft.com/exce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who.int"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307</TotalTime>
  <Pages>29</Pages>
  <Words>6076</Words>
  <Characters>34637</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Ayushi Rai</dc:creator>
  <cp:lastModifiedBy>sneha mondal</cp:lastModifiedBy>
  <cp:revision>7</cp:revision>
  <dcterms:created xsi:type="dcterms:W3CDTF">2025-04-12T07:39:00Z</dcterms:created>
  <dcterms:modified xsi:type="dcterms:W3CDTF">2025-04-12T17:30:00Z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2025-04-10T00:00:00Z</vt:filetime>
  </property>
  <property fmtid="{D5CDD505-2E9C-101B-9397-08002B2CF9AE}" pid="3" name="Creator">
    <vt:lpwstr>Microsoft® Word LTSC</vt:lpwstr>
  </property>
  <property fmtid="{D5CDD505-2E9C-101B-9397-08002B2CF9AE}" pid="4" name="LastSaved">
    <vt:filetime>2025-04-12T00:00:00Z</vt:filetime>
  </property>
  <property fmtid="{D5CDD505-2E9C-101B-9397-08002B2CF9AE}" pid="5" name="Producer">
    <vt:lpwstr>Microsoft® Word LTSC</vt:lpwstr>
  </property>
</Properties>
</file>