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4B" w:rsidRDefault="0001758A">
      <w:r w:rsidRPr="0001758A">
        <w:t>https://public.tableau.com/app/profile/sneha.p1265</w:t>
      </w:r>
    </w:p>
    <w:sectPr w:rsidR="00F1404B" w:rsidSect="00F1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BDC"/>
    <w:rsid w:val="0001758A"/>
    <w:rsid w:val="00304BDC"/>
    <w:rsid w:val="00725819"/>
    <w:rsid w:val="00F1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rao</dc:creator>
  <cp:lastModifiedBy>Tara rao</cp:lastModifiedBy>
  <cp:revision>2</cp:revision>
  <dcterms:created xsi:type="dcterms:W3CDTF">2022-03-22T16:28:00Z</dcterms:created>
  <dcterms:modified xsi:type="dcterms:W3CDTF">2022-03-22T16:28:00Z</dcterms:modified>
</cp:coreProperties>
</file>