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2EC98" w14:textId="77777777" w:rsidR="000E22B2" w:rsidRPr="00280CAF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280CAF">
        <w:rPr>
          <w:b/>
          <w:bCs/>
          <w:sz w:val="28"/>
          <w:szCs w:val="28"/>
          <w:u w:val="single"/>
        </w:rPr>
        <w:t>Topics: Descriptive Statistics and Probability</w:t>
      </w:r>
    </w:p>
    <w:p w14:paraId="011B4097" w14:textId="77777777" w:rsidR="000E22B2" w:rsidRPr="00280CAF" w:rsidRDefault="000E22B2" w:rsidP="000E22B2">
      <w:pPr>
        <w:spacing w:after="0"/>
        <w:rPr>
          <w:b/>
          <w:bCs/>
          <w:sz w:val="28"/>
          <w:szCs w:val="28"/>
        </w:rPr>
      </w:pPr>
    </w:p>
    <w:p w14:paraId="0D898B45" w14:textId="77777777" w:rsidR="000E22B2" w:rsidRPr="00280CAF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0B08233" w14:textId="77777777" w:rsidR="000E22B2" w:rsidRPr="00280C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Look at the data given below. Plot the data, find the outliers and find out  </w:t>
      </w:r>
      <m:oMath>
        <m:r>
          <w:rPr>
            <w:rFonts w:ascii="Cambria Math" w:hAnsi="Cambria Math"/>
            <w:sz w:val="28"/>
            <w:szCs w:val="28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σ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3E7FC358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280CAF" w14:paraId="0E7E601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75DCE9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A8BD99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b/>
                <w:color w:val="000000"/>
                <w:sz w:val="28"/>
                <w:szCs w:val="28"/>
              </w:rPr>
              <w:t>Measure X</w:t>
            </w:r>
          </w:p>
        </w:tc>
      </w:tr>
      <w:tr w:rsidR="000E22B2" w:rsidRPr="00280CAF" w14:paraId="5081818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90D1A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B86182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24.23%</w:t>
            </w:r>
          </w:p>
        </w:tc>
      </w:tr>
      <w:tr w:rsidR="000E22B2" w:rsidRPr="00280CAF" w14:paraId="79F4211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2246F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4C5F62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25.53%</w:t>
            </w:r>
          </w:p>
        </w:tc>
      </w:tr>
      <w:tr w:rsidR="000E22B2" w:rsidRPr="00280CAF" w14:paraId="7D18F98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A77908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AE892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25.41%</w:t>
            </w:r>
          </w:p>
        </w:tc>
      </w:tr>
      <w:tr w:rsidR="000E22B2" w:rsidRPr="00280CAF" w14:paraId="211CC886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28F393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53847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24.14%</w:t>
            </w:r>
          </w:p>
        </w:tc>
      </w:tr>
      <w:tr w:rsidR="000E22B2" w:rsidRPr="00280CAF" w14:paraId="6DFF2447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457027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proofErr w:type="spellStart"/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J.</w:t>
            </w:r>
            <w:proofErr w:type="gramStart"/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P.Morgan</w:t>
            </w:r>
            <w:proofErr w:type="spellEnd"/>
            <w:proofErr w:type="gramEnd"/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 xml:space="preserve">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EC8034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29.62%</w:t>
            </w:r>
          </w:p>
        </w:tc>
      </w:tr>
      <w:tr w:rsidR="000E22B2" w:rsidRPr="00280CAF" w14:paraId="47322A1C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1FAC61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24F75C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28.25%</w:t>
            </w:r>
          </w:p>
        </w:tc>
      </w:tr>
      <w:tr w:rsidR="000E22B2" w:rsidRPr="00280CAF" w14:paraId="718C5DC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65C05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52294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25.81%</w:t>
            </w:r>
          </w:p>
        </w:tc>
      </w:tr>
      <w:tr w:rsidR="000E22B2" w:rsidRPr="00280CAF" w14:paraId="48BC212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F6AF94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A863A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24.39%</w:t>
            </w:r>
          </w:p>
        </w:tc>
      </w:tr>
      <w:tr w:rsidR="000E22B2" w:rsidRPr="00280CAF" w14:paraId="104E8840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50DD50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7387A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40.26%</w:t>
            </w:r>
          </w:p>
        </w:tc>
      </w:tr>
      <w:tr w:rsidR="000E22B2" w:rsidRPr="00280CAF" w14:paraId="7EFB8C84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CDB041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F7F84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32.95%</w:t>
            </w:r>
          </w:p>
        </w:tc>
      </w:tr>
      <w:tr w:rsidR="000E22B2" w:rsidRPr="00280CAF" w14:paraId="0F05EF3F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4AB28C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Morgan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B056FD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91.36%</w:t>
            </w:r>
          </w:p>
        </w:tc>
      </w:tr>
      <w:tr w:rsidR="000E22B2" w:rsidRPr="00280CAF" w14:paraId="1547E26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B7F45D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2681A1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25.99%</w:t>
            </w:r>
          </w:p>
        </w:tc>
      </w:tr>
      <w:tr w:rsidR="000E22B2" w:rsidRPr="00280CAF" w14:paraId="33286E4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C5F00D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96D9A6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39.42%</w:t>
            </w:r>
          </w:p>
        </w:tc>
      </w:tr>
      <w:tr w:rsidR="000E22B2" w:rsidRPr="00280CAF" w14:paraId="53DF62B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1A7FE4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A92438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26.71%</w:t>
            </w:r>
          </w:p>
        </w:tc>
      </w:tr>
      <w:tr w:rsidR="000E22B2" w:rsidRPr="00280CAF" w14:paraId="3B5CCB5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BEA2A" w14:textId="77777777" w:rsidR="000E22B2" w:rsidRPr="00280CAF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B3309C" w14:textId="77777777" w:rsidR="000E22B2" w:rsidRPr="00280CAF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8"/>
                <w:szCs w:val="28"/>
              </w:rPr>
            </w:pPr>
            <w:r w:rsidRPr="00280CAF">
              <w:rPr>
                <w:rFonts w:eastAsia="Times New Roman" w:cs="Times New Roman"/>
                <w:color w:val="000000"/>
                <w:sz w:val="28"/>
                <w:szCs w:val="28"/>
              </w:rPr>
              <w:t>35.00%</w:t>
            </w:r>
          </w:p>
        </w:tc>
      </w:tr>
    </w:tbl>
    <w:p w14:paraId="71F13CB0" w14:textId="77777777" w:rsidR="000E22B2" w:rsidRPr="00280CAF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EB230B6" w14:textId="77777777" w:rsidR="000E22B2" w:rsidRPr="00280CAF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5038ADD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3F30479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CFF54AB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A60259A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58F339F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1BC6130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2E91CD2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4036879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1CBCF09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6BCA4AD" w14:textId="3FB853EE" w:rsidR="000E22B2" w:rsidRDefault="000E22B2" w:rsidP="00280CAF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D789BDE" w14:textId="77777777" w:rsidR="00AA2D5C" w:rsidRPr="00280CAF" w:rsidRDefault="00AA2D5C" w:rsidP="00280CAF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1E066541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667315F" w14:textId="77777777" w:rsidR="000E22B2" w:rsidRPr="00280C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FDE03A4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280CAF">
        <w:rPr>
          <w:noProof/>
          <w:sz w:val="28"/>
          <w:szCs w:val="28"/>
        </w:rPr>
        <w:drawing>
          <wp:inline distT="0" distB="0" distL="0" distR="0" wp14:anchorId="3056B99C" wp14:editId="0A1B6D91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3EADC7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Answer the following three questions based on the box-plot above.</w:t>
      </w:r>
    </w:p>
    <w:p w14:paraId="069D873C" w14:textId="3915373C" w:rsidR="000E22B2" w:rsidRPr="00280CA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What is inter-quartile range of this dataset? (</w:t>
      </w:r>
      <w:proofErr w:type="gramStart"/>
      <w:r w:rsidRPr="00280CAF">
        <w:rPr>
          <w:sz w:val="28"/>
          <w:szCs w:val="28"/>
        </w:rPr>
        <w:t>please</w:t>
      </w:r>
      <w:proofErr w:type="gramEnd"/>
      <w:r w:rsidRPr="00280CAF">
        <w:rPr>
          <w:sz w:val="28"/>
          <w:szCs w:val="28"/>
        </w:rPr>
        <w:t xml:space="preserve"> approximate the numbers) In one line, explain what this value implies.</w:t>
      </w:r>
      <w:r w:rsidR="00B17369" w:rsidRPr="00280CAF">
        <w:rPr>
          <w:sz w:val="28"/>
          <w:szCs w:val="28"/>
        </w:rPr>
        <w:tab/>
      </w:r>
    </w:p>
    <w:p w14:paraId="79D3B494" w14:textId="77777777" w:rsidR="00280CAF" w:rsidRPr="00280CAF" w:rsidRDefault="00B17369" w:rsidP="00B17369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            </w:t>
      </w:r>
      <w:proofErr w:type="gramStart"/>
      <w:r w:rsidRPr="00280CAF">
        <w:rPr>
          <w:sz w:val="28"/>
          <w:szCs w:val="28"/>
        </w:rPr>
        <w:t>Ans :</w:t>
      </w:r>
      <w:proofErr w:type="gramEnd"/>
      <w:r w:rsidRPr="00280CAF">
        <w:rPr>
          <w:sz w:val="28"/>
          <w:szCs w:val="28"/>
        </w:rPr>
        <w:t xml:space="preserve"> Here outlier is 25 as seen abo</w:t>
      </w:r>
      <w:r w:rsidR="00280CAF" w:rsidRPr="00280CAF">
        <w:rPr>
          <w:sz w:val="28"/>
          <w:szCs w:val="28"/>
        </w:rPr>
        <w:t>ve.</w:t>
      </w:r>
    </w:p>
    <w:p w14:paraId="43D1A2E2" w14:textId="77777777" w:rsidR="00280CAF" w:rsidRPr="00280CAF" w:rsidRDefault="00280CAF" w:rsidP="00B17369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                      Median = 7</w:t>
      </w:r>
    </w:p>
    <w:p w14:paraId="5E9C0B99" w14:textId="77777777" w:rsidR="00280CAF" w:rsidRPr="00280CAF" w:rsidRDefault="00280CAF" w:rsidP="00B17369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                      1</w:t>
      </w:r>
      <w:r w:rsidRPr="00280CAF">
        <w:rPr>
          <w:sz w:val="28"/>
          <w:szCs w:val="28"/>
          <w:vertAlign w:val="superscript"/>
        </w:rPr>
        <w:t>st</w:t>
      </w:r>
      <w:r w:rsidRPr="00280CAF">
        <w:rPr>
          <w:sz w:val="28"/>
          <w:szCs w:val="28"/>
        </w:rPr>
        <w:t xml:space="preserve"> quartile = 5,</w:t>
      </w:r>
    </w:p>
    <w:p w14:paraId="51AC31A1" w14:textId="77777777" w:rsidR="00280CAF" w:rsidRPr="00280CAF" w:rsidRDefault="00280CAF" w:rsidP="00B17369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                      2</w:t>
      </w:r>
      <w:r w:rsidRPr="00280CAF">
        <w:rPr>
          <w:sz w:val="28"/>
          <w:szCs w:val="28"/>
          <w:vertAlign w:val="superscript"/>
        </w:rPr>
        <w:t>nd</w:t>
      </w:r>
      <w:r w:rsidRPr="00280CAF">
        <w:rPr>
          <w:sz w:val="28"/>
          <w:szCs w:val="28"/>
        </w:rPr>
        <w:t xml:space="preserve"> quartile = 12,</w:t>
      </w:r>
    </w:p>
    <w:p w14:paraId="3CD7C881" w14:textId="77777777" w:rsidR="00280CAF" w:rsidRPr="00280CAF" w:rsidRDefault="00280CAF" w:rsidP="00B17369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                      Inter-quartile range = (5 – 12) = 7</w:t>
      </w:r>
    </w:p>
    <w:p w14:paraId="4840F0DA" w14:textId="77777777" w:rsidR="00280CAF" w:rsidRPr="00280CAF" w:rsidRDefault="00280CAF" w:rsidP="00B17369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                      IQR tells you the range of middle half of data.</w:t>
      </w:r>
    </w:p>
    <w:p w14:paraId="7DF4BCD4" w14:textId="5298BABE" w:rsidR="00B17369" w:rsidRPr="00280CAF" w:rsidRDefault="00B17369" w:rsidP="00B17369">
      <w:p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 xml:space="preserve"> </w:t>
      </w:r>
    </w:p>
    <w:p w14:paraId="6459B766" w14:textId="7E64AF43" w:rsidR="000E22B2" w:rsidRPr="00280CA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What can we say about the skewness of this dataset?</w:t>
      </w:r>
    </w:p>
    <w:p w14:paraId="77A495E5" w14:textId="2D51A9A2" w:rsidR="00280CAF" w:rsidRPr="00280CAF" w:rsidRDefault="00280CAF" w:rsidP="00280CAF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 w:rsidRPr="00280CAF">
        <w:rPr>
          <w:sz w:val="28"/>
          <w:szCs w:val="28"/>
        </w:rPr>
        <w:t xml:space="preserve">Ans: Positively skewed </w:t>
      </w:r>
    </w:p>
    <w:p w14:paraId="26A853AD" w14:textId="77777777" w:rsidR="00280CAF" w:rsidRPr="00280CAF" w:rsidRDefault="00280CAF" w:rsidP="00280CAF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60DDC382" w14:textId="30E5894A" w:rsidR="000E22B2" w:rsidRPr="00280CAF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If it was found that the data point with the value 25 is actually 2.5, how would the new box-plot be affected?</w:t>
      </w:r>
    </w:p>
    <w:p w14:paraId="70D0A2C3" w14:textId="0E5B294A" w:rsidR="00280CAF" w:rsidRPr="00280CAF" w:rsidRDefault="00280CAF" w:rsidP="00280CAF">
      <w:pPr>
        <w:autoSpaceDE w:val="0"/>
        <w:autoSpaceDN w:val="0"/>
        <w:adjustRightInd w:val="0"/>
        <w:spacing w:after="0"/>
        <w:ind w:left="720"/>
        <w:rPr>
          <w:rFonts w:cstheme="minorHAnsi"/>
          <w:sz w:val="28"/>
          <w:szCs w:val="28"/>
        </w:rPr>
      </w:pPr>
      <w:r w:rsidRPr="00280CAF">
        <w:rPr>
          <w:sz w:val="28"/>
          <w:szCs w:val="28"/>
        </w:rPr>
        <w:t xml:space="preserve">Ans: </w:t>
      </w:r>
      <w:r w:rsidRPr="00280CAF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In that case there would have been no outliers, and it might have affected in the values of mean and median slightly. The boxplot might have moved towards right slightly.</w:t>
      </w:r>
    </w:p>
    <w:p w14:paraId="36A22AF1" w14:textId="77C4870C" w:rsidR="000E22B2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97DD0D1" w14:textId="7AC0CCB2" w:rsidR="00280CAF" w:rsidRDefault="00280CA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179C2A6" w14:textId="472D290E" w:rsidR="00280CAF" w:rsidRDefault="00280CA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A8CD441" w14:textId="77B7971A" w:rsidR="00280CAF" w:rsidRDefault="00280CA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592CCA50" w14:textId="265A414C" w:rsidR="00280CAF" w:rsidRDefault="00280CA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6F87B91A" w14:textId="44D51900" w:rsidR="00280CAF" w:rsidRDefault="00280CA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E2CE6E6" w14:textId="77777777" w:rsidR="00280CAF" w:rsidRPr="00280CAF" w:rsidRDefault="00280CAF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06563BCB" w14:textId="77777777" w:rsidR="000E22B2" w:rsidRPr="00280CAF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5407EDD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ind w:left="0"/>
        <w:rPr>
          <w:sz w:val="28"/>
          <w:szCs w:val="28"/>
        </w:rPr>
      </w:pPr>
      <w:r w:rsidRPr="00280CAF">
        <w:rPr>
          <w:noProof/>
          <w:sz w:val="28"/>
          <w:szCs w:val="28"/>
        </w:rPr>
        <w:drawing>
          <wp:inline distT="0" distB="0" distL="0" distR="0" wp14:anchorId="5947099F" wp14:editId="15491093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64FACE5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9A8810B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Answer the following three questions based on the histogram above.</w:t>
      </w:r>
    </w:p>
    <w:p w14:paraId="106B5126" w14:textId="5BA2CD7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280CAF">
        <w:rPr>
          <w:sz w:val="28"/>
          <w:szCs w:val="28"/>
        </w:rPr>
        <w:t>Where would the mode of this dataset lie?</w:t>
      </w:r>
    </w:p>
    <w:p w14:paraId="21F86380" w14:textId="494E7352" w:rsidR="00280CAF" w:rsidRDefault="00280CAF" w:rsidP="00280CAF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Ans: </w:t>
      </w:r>
      <w:r w:rsidR="00764E8C">
        <w:rPr>
          <w:sz w:val="28"/>
          <w:szCs w:val="28"/>
        </w:rPr>
        <w:t xml:space="preserve"> Mode will </w:t>
      </w:r>
      <w:proofErr w:type="gramStart"/>
      <w:r w:rsidR="00764E8C">
        <w:rPr>
          <w:sz w:val="28"/>
          <w:szCs w:val="28"/>
        </w:rPr>
        <w:t>lies</w:t>
      </w:r>
      <w:proofErr w:type="gramEnd"/>
      <w:r w:rsidR="00764E8C">
        <w:rPr>
          <w:sz w:val="28"/>
          <w:szCs w:val="28"/>
        </w:rPr>
        <w:t xml:space="preserve"> between 5 – 8 because there is most frequency of data.</w:t>
      </w:r>
    </w:p>
    <w:p w14:paraId="6B467423" w14:textId="1CFECAAC" w:rsidR="00280CAF" w:rsidRPr="00280CAF" w:rsidRDefault="00280CAF" w:rsidP="00280CAF">
      <w:pPr>
        <w:autoSpaceDE w:val="0"/>
        <w:autoSpaceDN w:val="0"/>
        <w:adjustRightInd w:val="0"/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</w:p>
    <w:p w14:paraId="0014E398" w14:textId="61AAE262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280CAF">
        <w:rPr>
          <w:sz w:val="28"/>
          <w:szCs w:val="28"/>
        </w:rPr>
        <w:t>Comment on the skewness of the dataset.</w:t>
      </w:r>
      <w:r w:rsidRPr="00280CAF">
        <w:rPr>
          <w:sz w:val="28"/>
          <w:szCs w:val="28"/>
        </w:rPr>
        <w:tab/>
      </w:r>
    </w:p>
    <w:p w14:paraId="73BBC262" w14:textId="02183605" w:rsidR="00764E8C" w:rsidRDefault="00764E8C" w:rsidP="00764E8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 This is positively skewness. </w:t>
      </w:r>
    </w:p>
    <w:p w14:paraId="2A9FF359" w14:textId="77777777" w:rsidR="00764E8C" w:rsidRPr="00764E8C" w:rsidRDefault="00764E8C" w:rsidP="00764E8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3C6BE7F4" w14:textId="75DD14B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  <w:rPr>
          <w:sz w:val="28"/>
          <w:szCs w:val="28"/>
        </w:rPr>
      </w:pPr>
      <w:r w:rsidRPr="00280CAF">
        <w:rPr>
          <w:sz w:val="28"/>
          <w:szCs w:val="28"/>
        </w:rPr>
        <w:t xml:space="preserve">Suppose that the above histogram and the box-plot in question 2 are plotted for the same dataset. Explain how these graphs complement each other in providing information about any dataset. </w:t>
      </w:r>
    </w:p>
    <w:p w14:paraId="3D7175F9" w14:textId="0167276E" w:rsidR="00764E8C" w:rsidRPr="00764E8C" w:rsidRDefault="00764E8C" w:rsidP="00764E8C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By comparing both of them it is very clear that the data would be positively skew. </w:t>
      </w:r>
      <w:proofErr w:type="gramStart"/>
      <w:r>
        <w:rPr>
          <w:sz w:val="28"/>
          <w:szCs w:val="28"/>
        </w:rPr>
        <w:t>Also</w:t>
      </w:r>
      <w:proofErr w:type="gramEnd"/>
      <w:r>
        <w:rPr>
          <w:sz w:val="28"/>
          <w:szCs w:val="28"/>
        </w:rPr>
        <w:t xml:space="preserve"> it would help us finding mean, mode value.</w:t>
      </w:r>
    </w:p>
    <w:p w14:paraId="12AE5C27" w14:textId="6D6047A1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21A8CCD3" w14:textId="77777777" w:rsidR="00764E8C" w:rsidRPr="00280CAF" w:rsidRDefault="00764E8C" w:rsidP="000E22B2">
      <w:pPr>
        <w:tabs>
          <w:tab w:val="left" w:pos="540"/>
        </w:tabs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4612037B" w14:textId="77777777" w:rsidR="000E22B2" w:rsidRPr="00280CAF" w:rsidRDefault="000E22B2" w:rsidP="000E22B2">
      <w:pPr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3C1C722E" w14:textId="77777777" w:rsidR="000E22B2" w:rsidRPr="00280C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rFonts w:cs="BaskervilleBE-Regular"/>
          <w:sz w:val="28"/>
          <w:szCs w:val="28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2A552927" w14:textId="02DB76DC" w:rsidR="000E22B2" w:rsidRDefault="004D1C37" w:rsidP="004D1C37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  <w:r>
        <w:rPr>
          <w:rFonts w:cs="BaskervilleBE-Regular"/>
          <w:sz w:val="28"/>
          <w:szCs w:val="28"/>
        </w:rPr>
        <w:t>Ans: Probability of getting misdirected call = 1/200</w:t>
      </w:r>
    </w:p>
    <w:p w14:paraId="386B88F3" w14:textId="77777777" w:rsidR="004D1C37" w:rsidRDefault="004D1C37" w:rsidP="004D1C37">
      <w:pPr>
        <w:autoSpaceDE w:val="0"/>
        <w:autoSpaceDN w:val="0"/>
        <w:adjustRightInd w:val="0"/>
        <w:spacing w:after="0"/>
        <w:ind w:left="360"/>
        <w:rPr>
          <w:rFonts w:cs="BaskervilleBE-Regular"/>
          <w:sz w:val="28"/>
          <w:szCs w:val="28"/>
        </w:rPr>
      </w:pPr>
    </w:p>
    <w:p w14:paraId="7885A712" w14:textId="3A675174" w:rsidR="004D1C37" w:rsidRDefault="004D1C37" w:rsidP="004D1C37">
      <w:pPr>
        <w:autoSpaceDE w:val="0"/>
        <w:autoSpaceDN w:val="0"/>
        <w:adjustRightInd w:val="0"/>
        <w:spacing w:after="0"/>
        <w:ind w:left="36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Hence probability o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call not ge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tti</w:t>
      </w: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ng misdirected = 1-(1/200) = 199/200</w:t>
      </w:r>
    </w:p>
    <w:p w14:paraId="28ACA8FB" w14:textId="77777777" w:rsidR="004D1C37" w:rsidRDefault="004D1C37" w:rsidP="004D1C37">
      <w:pPr>
        <w:autoSpaceDE w:val="0"/>
        <w:autoSpaceDN w:val="0"/>
        <w:adjustRightInd w:val="0"/>
        <w:spacing w:after="0"/>
        <w:ind w:left="36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14:paraId="3692B432" w14:textId="77777777" w:rsidR="004D1C37" w:rsidRDefault="004D1C37" w:rsidP="004D1C37">
      <w:pPr>
        <w:autoSpaceDE w:val="0"/>
        <w:autoSpaceDN w:val="0"/>
        <w:adjustRightInd w:val="0"/>
        <w:spacing w:after="0"/>
        <w:ind w:left="360"/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Number o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phone calls a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tt</w:t>
      </w: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empted = 5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</w:p>
    <w:p w14:paraId="0BCD5559" w14:textId="15228B1B" w:rsidR="004D1C37" w:rsidRPr="004D1C37" w:rsidRDefault="004D1C37" w:rsidP="004D1C37">
      <w:pPr>
        <w:autoSpaceDE w:val="0"/>
        <w:autoSpaceDN w:val="0"/>
        <w:adjustRightInd w:val="0"/>
        <w:spacing w:after="0"/>
        <w:ind w:left="360"/>
        <w:rPr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There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f</w:t>
      </w: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ore, probability that at least one in 5 a</w:t>
      </w:r>
      <w:r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tt</w:t>
      </w:r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empted call reaches the wrong number </w:t>
      </w:r>
      <w:proofErr w:type="gramStart"/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is:=</w:t>
      </w:r>
      <w:proofErr w:type="gramEnd"/>
      <w:r w:rsidRPr="004D1C37">
        <w:rPr>
          <w:rStyle w:val="a"/>
          <w:rFonts w:cstheme="minorHAnsi"/>
          <w:color w:val="000000"/>
          <w:sz w:val="28"/>
          <w:szCs w:val="28"/>
          <w:bdr w:val="none" w:sz="0" w:space="0" w:color="auto" w:frame="1"/>
          <w:shd w:val="clear" w:color="auto" w:fill="FFFFFF"/>
        </w:rPr>
        <w:t>1-(199/200) ^5= 0.025</w:t>
      </w:r>
    </w:p>
    <w:p w14:paraId="201879DD" w14:textId="693F4DF1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C9E0D2A" w14:textId="166BCC57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408AF568" w14:textId="2DF55B6B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38C0DA09" w14:textId="59794DA8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1DA4FD53" w14:textId="5D972414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0A5005AF" w14:textId="3AF6CC10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28FF5236" w14:textId="6601B7A2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6AEEAFC5" w14:textId="61DA0450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03E452B3" w14:textId="69454423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2153EBE0" w14:textId="2B8CBF33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518FE4AA" w14:textId="18441F22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086B18DF" w14:textId="0FA5DB5C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68DD22AC" w14:textId="068820EA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2F637139" w14:textId="14FB64BC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0B544FA6" w14:textId="3C80547E" w:rsidR="004D1C37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223640AA" w14:textId="77777777" w:rsidR="004D1C37" w:rsidRPr="00280CAF" w:rsidRDefault="004D1C37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  <w:sz w:val="28"/>
          <w:szCs w:val="28"/>
        </w:rPr>
      </w:pPr>
    </w:p>
    <w:p w14:paraId="6607CBB4" w14:textId="77777777" w:rsidR="000E22B2" w:rsidRPr="00280CAF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:rsidRPr="00280CAF" w14:paraId="380222CB" w14:textId="77777777" w:rsidTr="00BB3C58">
        <w:trPr>
          <w:trHeight w:val="276"/>
          <w:jc w:val="center"/>
        </w:trPr>
        <w:tc>
          <w:tcPr>
            <w:tcW w:w="2078" w:type="dxa"/>
          </w:tcPr>
          <w:p w14:paraId="541EAFFA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x</w:t>
            </w:r>
          </w:p>
        </w:tc>
        <w:tc>
          <w:tcPr>
            <w:tcW w:w="2072" w:type="dxa"/>
          </w:tcPr>
          <w:p w14:paraId="3851DFC4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P(x)</w:t>
            </w:r>
          </w:p>
        </w:tc>
      </w:tr>
      <w:tr w:rsidR="000E22B2" w:rsidRPr="00280CAF" w14:paraId="56BC6B7B" w14:textId="77777777" w:rsidTr="00BB3C58">
        <w:trPr>
          <w:trHeight w:val="276"/>
          <w:jc w:val="center"/>
        </w:trPr>
        <w:tc>
          <w:tcPr>
            <w:tcW w:w="2078" w:type="dxa"/>
          </w:tcPr>
          <w:p w14:paraId="44FD8F40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-2,000</w:t>
            </w:r>
          </w:p>
        </w:tc>
        <w:tc>
          <w:tcPr>
            <w:tcW w:w="2072" w:type="dxa"/>
          </w:tcPr>
          <w:p w14:paraId="4E6D6B5B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0.1</w:t>
            </w:r>
          </w:p>
        </w:tc>
      </w:tr>
      <w:tr w:rsidR="000E22B2" w:rsidRPr="00280CAF" w14:paraId="6439E144" w14:textId="77777777" w:rsidTr="00BB3C58">
        <w:trPr>
          <w:trHeight w:val="276"/>
          <w:jc w:val="center"/>
        </w:trPr>
        <w:tc>
          <w:tcPr>
            <w:tcW w:w="2078" w:type="dxa"/>
          </w:tcPr>
          <w:p w14:paraId="15743D54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-1,000</w:t>
            </w:r>
          </w:p>
        </w:tc>
        <w:tc>
          <w:tcPr>
            <w:tcW w:w="2072" w:type="dxa"/>
          </w:tcPr>
          <w:p w14:paraId="27618BB8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0.1</w:t>
            </w:r>
          </w:p>
        </w:tc>
      </w:tr>
      <w:tr w:rsidR="000E22B2" w:rsidRPr="00280CAF" w14:paraId="363D01D6" w14:textId="77777777" w:rsidTr="00BB3C58">
        <w:trPr>
          <w:trHeight w:val="276"/>
          <w:jc w:val="center"/>
        </w:trPr>
        <w:tc>
          <w:tcPr>
            <w:tcW w:w="2078" w:type="dxa"/>
          </w:tcPr>
          <w:p w14:paraId="1B83DC3A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0</w:t>
            </w:r>
          </w:p>
        </w:tc>
        <w:tc>
          <w:tcPr>
            <w:tcW w:w="2072" w:type="dxa"/>
          </w:tcPr>
          <w:p w14:paraId="2CA44D7A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0.2</w:t>
            </w:r>
          </w:p>
        </w:tc>
      </w:tr>
      <w:tr w:rsidR="000E22B2" w:rsidRPr="00280CAF" w14:paraId="169FE6DE" w14:textId="77777777" w:rsidTr="00BB3C58">
        <w:trPr>
          <w:trHeight w:val="276"/>
          <w:jc w:val="center"/>
        </w:trPr>
        <w:tc>
          <w:tcPr>
            <w:tcW w:w="2078" w:type="dxa"/>
          </w:tcPr>
          <w:p w14:paraId="5D7C3147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1000</w:t>
            </w:r>
          </w:p>
        </w:tc>
        <w:tc>
          <w:tcPr>
            <w:tcW w:w="2072" w:type="dxa"/>
          </w:tcPr>
          <w:p w14:paraId="007B5606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0.2</w:t>
            </w:r>
          </w:p>
        </w:tc>
      </w:tr>
      <w:tr w:rsidR="000E22B2" w:rsidRPr="00280CAF" w14:paraId="667C8730" w14:textId="77777777" w:rsidTr="00BB3C58">
        <w:trPr>
          <w:trHeight w:val="276"/>
          <w:jc w:val="center"/>
        </w:trPr>
        <w:tc>
          <w:tcPr>
            <w:tcW w:w="2078" w:type="dxa"/>
          </w:tcPr>
          <w:p w14:paraId="0F689F74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2000</w:t>
            </w:r>
          </w:p>
        </w:tc>
        <w:tc>
          <w:tcPr>
            <w:tcW w:w="2072" w:type="dxa"/>
          </w:tcPr>
          <w:p w14:paraId="3BB9EB16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0.3</w:t>
            </w:r>
          </w:p>
        </w:tc>
      </w:tr>
      <w:tr w:rsidR="000E22B2" w:rsidRPr="00280CAF" w14:paraId="74F84F17" w14:textId="77777777" w:rsidTr="00BB3C58">
        <w:trPr>
          <w:trHeight w:val="276"/>
          <w:jc w:val="center"/>
        </w:trPr>
        <w:tc>
          <w:tcPr>
            <w:tcW w:w="2078" w:type="dxa"/>
          </w:tcPr>
          <w:p w14:paraId="525B3D03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3000</w:t>
            </w:r>
          </w:p>
        </w:tc>
        <w:tc>
          <w:tcPr>
            <w:tcW w:w="2072" w:type="dxa"/>
          </w:tcPr>
          <w:p w14:paraId="1140909B" w14:textId="77777777" w:rsidR="000E22B2" w:rsidRPr="00280CAF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  <w:rPr>
                <w:sz w:val="28"/>
                <w:szCs w:val="28"/>
              </w:rPr>
            </w:pPr>
            <w:r w:rsidRPr="00280CAF">
              <w:rPr>
                <w:sz w:val="28"/>
                <w:szCs w:val="28"/>
              </w:rPr>
              <w:t>0.1</w:t>
            </w:r>
          </w:p>
        </w:tc>
      </w:tr>
    </w:tbl>
    <w:p w14:paraId="74FF1BD0" w14:textId="77777777" w:rsidR="000E22B2" w:rsidRPr="00280CAF" w:rsidRDefault="000E22B2" w:rsidP="000E22B2">
      <w:pPr>
        <w:pStyle w:val="ListParagraph"/>
        <w:autoSpaceDE w:val="0"/>
        <w:autoSpaceDN w:val="0"/>
        <w:adjustRightInd w:val="0"/>
        <w:spacing w:after="0"/>
        <w:rPr>
          <w:sz w:val="28"/>
          <w:szCs w:val="28"/>
        </w:rPr>
      </w:pPr>
    </w:p>
    <w:p w14:paraId="79DB0181" w14:textId="165B79E6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What is the most likely monetary outcome of the business venture?</w:t>
      </w:r>
    </w:p>
    <w:p w14:paraId="4E60329D" w14:textId="300D83E4" w:rsidR="004D1C37" w:rsidRDefault="004D1C37" w:rsidP="004D1C3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Ans: Highest Probability is 2000.</w:t>
      </w:r>
    </w:p>
    <w:p w14:paraId="118982CB" w14:textId="77777777" w:rsidR="004D1C37" w:rsidRPr="004D1C37" w:rsidRDefault="004D1C37" w:rsidP="004D1C3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61D5B74F" w14:textId="636B6BB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Is the venture likely to be successful? Explain</w:t>
      </w:r>
    </w:p>
    <w:p w14:paraId="2B10B170" w14:textId="63E01373" w:rsidR="004D1C37" w:rsidRDefault="004D1C37" w:rsidP="004D1C3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Ans: </w:t>
      </w:r>
      <w:r w:rsidR="00CD78D5">
        <w:rPr>
          <w:sz w:val="28"/>
          <w:szCs w:val="28"/>
        </w:rPr>
        <w:t>Yes, because the positive value of venture is 800 and the highest probability of earring</w:t>
      </w:r>
      <w:r>
        <w:rPr>
          <w:sz w:val="28"/>
          <w:szCs w:val="28"/>
        </w:rPr>
        <w:t xml:space="preserve"> </w:t>
      </w:r>
      <w:r w:rsidR="00CD78D5">
        <w:rPr>
          <w:sz w:val="28"/>
          <w:szCs w:val="28"/>
        </w:rPr>
        <w:t>is 2000.</w:t>
      </w:r>
    </w:p>
    <w:p w14:paraId="1E47B171" w14:textId="77777777" w:rsidR="004D1C37" w:rsidRPr="004D1C37" w:rsidRDefault="004D1C37" w:rsidP="004D1C37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5EE63EDE" w14:textId="2657084F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What is the long-term average earning of business ventures of this kind? Explain</w:t>
      </w:r>
    </w:p>
    <w:p w14:paraId="73E676E5" w14:textId="7626E1DF" w:rsidR="00CD78D5" w:rsidRDefault="00CD78D5" w:rsidP="00CD78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>Ans:  x*P(x) = -200 + (-100) + 0 + 200 + 600 + 300 = 800.</w:t>
      </w:r>
    </w:p>
    <w:p w14:paraId="44E0E509" w14:textId="77777777" w:rsidR="00CD78D5" w:rsidRPr="00CD78D5" w:rsidRDefault="00CD78D5" w:rsidP="00CD78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</w:p>
    <w:p w14:paraId="4206BD70" w14:textId="77777777" w:rsidR="000E22B2" w:rsidRPr="00280CAF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  <w:rPr>
          <w:sz w:val="28"/>
          <w:szCs w:val="28"/>
        </w:rPr>
      </w:pPr>
      <w:r w:rsidRPr="00280CAF">
        <w:rPr>
          <w:sz w:val="28"/>
          <w:szCs w:val="28"/>
        </w:rPr>
        <w:t>What is the good measure of the risk involved in a venture of this kind? Compute this measure</w:t>
      </w:r>
    </w:p>
    <w:p w14:paraId="7FA18396" w14:textId="3386799D" w:rsidR="00CD78D5" w:rsidRDefault="00CD78D5" w:rsidP="00CD78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Ans:  x*P(x) = -200 + (-100) + 0 + 200 + 600 + 300 = 800</w:t>
      </w:r>
    </w:p>
    <w:p w14:paraId="48F43B93" w14:textId="6DAA7786" w:rsidR="00CD78D5" w:rsidRDefault="00CD78D5" w:rsidP="00CD78D5">
      <w:pPr>
        <w:autoSpaceDE w:val="0"/>
        <w:autoSpaceDN w:val="0"/>
        <w:adjustRightInd w:val="0"/>
        <w:spacing w:after="0"/>
        <w:ind w:left="720"/>
        <w:rPr>
          <w:sz w:val="28"/>
          <w:szCs w:val="28"/>
        </w:rPr>
      </w:pPr>
      <w:r>
        <w:rPr>
          <w:sz w:val="28"/>
          <w:szCs w:val="28"/>
        </w:rPr>
        <w:t xml:space="preserve">          Std = 294.3</w:t>
      </w:r>
      <w:proofErr w:type="gramStart"/>
      <w:r>
        <w:rPr>
          <w:sz w:val="28"/>
          <w:szCs w:val="28"/>
        </w:rPr>
        <w:t>,  var</w:t>
      </w:r>
      <w:proofErr w:type="gramEnd"/>
      <w:r>
        <w:rPr>
          <w:sz w:val="28"/>
          <w:szCs w:val="28"/>
        </w:rPr>
        <w:t xml:space="preserve"> = 86666</w:t>
      </w:r>
      <w:r w:rsidR="00AA2D5C">
        <w:rPr>
          <w:sz w:val="28"/>
          <w:szCs w:val="28"/>
        </w:rPr>
        <w:t>.</w:t>
      </w:r>
    </w:p>
    <w:p w14:paraId="179E5605" w14:textId="7241FBE3" w:rsidR="00ED4082" w:rsidRPr="00280CAF" w:rsidRDefault="005D125E">
      <w:pPr>
        <w:rPr>
          <w:sz w:val="28"/>
          <w:szCs w:val="28"/>
        </w:rPr>
      </w:pPr>
    </w:p>
    <w:sectPr w:rsidR="00ED4082" w:rsidRPr="00280CAF" w:rsidSect="008A6DE2">
      <w:footerReference w:type="default" r:id="rId9"/>
      <w:pgSz w:w="12240" w:h="15840"/>
      <w:pgMar w:top="900" w:right="1440" w:bottom="990" w:left="1440" w:header="72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05524" w14:textId="77777777" w:rsidR="005D125E" w:rsidRDefault="005D125E">
      <w:pPr>
        <w:spacing w:after="0" w:line="240" w:lineRule="auto"/>
      </w:pPr>
      <w:r>
        <w:separator/>
      </w:r>
    </w:p>
  </w:endnote>
  <w:endnote w:type="continuationSeparator" w:id="0">
    <w:p w14:paraId="02B2F821" w14:textId="77777777" w:rsidR="005D125E" w:rsidRDefault="005D12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55B80A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proofErr w:type="spellStart"/>
    <w:r w:rsidRPr="00BD6EA9">
      <w:rPr>
        <w:i/>
        <w:sz w:val="20"/>
      </w:rPr>
      <w:t>Aczel</w:t>
    </w:r>
    <w:proofErr w:type="spellEnd"/>
    <w:r w:rsidRPr="00BD6EA9">
      <w:rPr>
        <w:i/>
        <w:sz w:val="20"/>
      </w:rPr>
      <w:t xml:space="preserve"> A., </w:t>
    </w:r>
    <w:proofErr w:type="spellStart"/>
    <w:r w:rsidRPr="00BD6EA9">
      <w:rPr>
        <w:i/>
        <w:sz w:val="20"/>
      </w:rPr>
      <w:t>Sounderpandian</w:t>
    </w:r>
    <w:proofErr w:type="spellEnd"/>
    <w:r w:rsidRPr="00BD6EA9">
      <w:rPr>
        <w:i/>
        <w:sz w:val="20"/>
      </w:rPr>
      <w:t xml:space="preserve"> J., Complete Business Statistics (7ed.)</w:t>
    </w:r>
  </w:p>
  <w:p w14:paraId="37820C9C" w14:textId="77777777" w:rsidR="00BD6EA9" w:rsidRDefault="005D125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E93F6" w14:textId="77777777" w:rsidR="005D125E" w:rsidRDefault="005D125E">
      <w:pPr>
        <w:spacing w:after="0" w:line="240" w:lineRule="auto"/>
      </w:pPr>
      <w:r>
        <w:separator/>
      </w:r>
    </w:p>
  </w:footnote>
  <w:footnote w:type="continuationSeparator" w:id="0">
    <w:p w14:paraId="3C5217DB" w14:textId="77777777" w:rsidR="005D125E" w:rsidRDefault="005D12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280CAF"/>
    <w:rsid w:val="00310065"/>
    <w:rsid w:val="004D1C37"/>
    <w:rsid w:val="005800D2"/>
    <w:rsid w:val="005D125E"/>
    <w:rsid w:val="00614CA4"/>
    <w:rsid w:val="00764E8C"/>
    <w:rsid w:val="008A6DE2"/>
    <w:rsid w:val="008B5FFA"/>
    <w:rsid w:val="00AA2D5C"/>
    <w:rsid w:val="00AF65C6"/>
    <w:rsid w:val="00B17369"/>
    <w:rsid w:val="00CD78D5"/>
    <w:rsid w:val="00FA0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0877F0"/>
  <w15:docId w15:val="{A4D14017-AC60-41C0-AAEB-A530B5135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  <w:style w:type="character" w:customStyle="1" w:styleId="a">
    <w:name w:val="a"/>
    <w:basedOn w:val="DefaultParagraphFont"/>
    <w:rsid w:val="00280C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2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3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441</TotalTime>
  <Pages>5</Pages>
  <Words>559</Words>
  <Characters>3188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ACER</cp:lastModifiedBy>
  <cp:revision>4</cp:revision>
  <dcterms:created xsi:type="dcterms:W3CDTF">2013-09-25T10:59:00Z</dcterms:created>
  <dcterms:modified xsi:type="dcterms:W3CDTF">2023-09-03T08:56:00Z</dcterms:modified>
</cp:coreProperties>
</file>