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ED522" w14:textId="7A5DD5E3" w:rsidR="003506B9" w:rsidRDefault="008631E4" w:rsidP="00783175">
      <w:pPr>
        <w:pStyle w:val="Heading1"/>
        <w:jc w:val="both"/>
        <w:rPr>
          <w:rFonts w:asciiTheme="minorHAnsi" w:hAnsiTheme="minorHAnsi" w:cstheme="minorHAnsi"/>
          <w:b/>
          <w:bCs/>
        </w:rPr>
      </w:pPr>
      <w:r w:rsidRPr="008631E4">
        <w:rPr>
          <w:rFonts w:asciiTheme="minorHAnsi" w:hAnsiTheme="minorHAnsi" w:cstheme="minorHAnsi"/>
          <w:b/>
          <w:bCs/>
        </w:rPr>
        <w:t>Survey Report</w:t>
      </w:r>
      <w:r w:rsidR="00783175">
        <w:rPr>
          <w:rFonts w:asciiTheme="minorHAnsi" w:hAnsiTheme="minorHAnsi" w:cstheme="minorHAnsi"/>
          <w:b/>
          <w:bCs/>
        </w:rPr>
        <w:t xml:space="preserve"> (Waste Disposal System)</w:t>
      </w:r>
    </w:p>
    <w:p w14:paraId="191FE8BD" w14:textId="77777777" w:rsidR="008631E4" w:rsidRPr="008631E4" w:rsidRDefault="008631E4" w:rsidP="00783175">
      <w:pPr>
        <w:jc w:val="both"/>
      </w:pPr>
    </w:p>
    <w:p w14:paraId="5F56ADDA" w14:textId="0DADE2AF" w:rsidR="00824BE3" w:rsidRDefault="003506B9" w:rsidP="00783175">
      <w:pPr>
        <w:jc w:val="both"/>
      </w:pPr>
      <w:r>
        <w:t xml:space="preserve">We </w:t>
      </w:r>
      <w:r w:rsidR="008C4CBD">
        <w:t>surveyed</w:t>
      </w:r>
      <w:r w:rsidR="00824BE3">
        <w:t xml:space="preserve"> random sampling</w:t>
      </w:r>
      <w:r w:rsidR="00C6134F">
        <w:t xml:space="preserve"> (In Lucknow)</w:t>
      </w:r>
      <w:r>
        <w:t xml:space="preserve"> to collect the primary data and secondary data collected from </w:t>
      </w:r>
      <w:r w:rsidR="008C4CBD">
        <w:t xml:space="preserve">the </w:t>
      </w:r>
      <w:r>
        <w:t xml:space="preserve">govt website and </w:t>
      </w:r>
      <w:r w:rsidR="008C4CBD">
        <w:t>Google</w:t>
      </w:r>
      <w:r>
        <w:t xml:space="preserve"> search. Based on </w:t>
      </w:r>
      <w:r w:rsidR="008C4CBD">
        <w:t>the</w:t>
      </w:r>
      <w:r>
        <w:t xml:space="preserve"> primary and secondary </w:t>
      </w:r>
      <w:r w:rsidR="00824BE3">
        <w:t xml:space="preserve">data of 500 </w:t>
      </w:r>
      <w:r w:rsidR="008C4CBD">
        <w:t>households</w:t>
      </w:r>
      <w:r w:rsidR="00824BE3">
        <w:t xml:space="preserve"> in </w:t>
      </w:r>
      <w:r w:rsidR="008C4CBD">
        <w:t xml:space="preserve">the </w:t>
      </w:r>
      <w:r w:rsidR="00824BE3">
        <w:t xml:space="preserve">city we try to find out the KPI. </w:t>
      </w:r>
    </w:p>
    <w:p w14:paraId="57D2B541" w14:textId="59F4310A" w:rsidR="00824BE3" w:rsidRDefault="00824BE3" w:rsidP="00783175">
      <w:pPr>
        <w:jc w:val="both"/>
      </w:pPr>
      <w:r>
        <w:t xml:space="preserve">Here satisfaction level due to Govt. </w:t>
      </w:r>
      <w:r w:rsidR="008C4CBD">
        <w:t>The waste</w:t>
      </w:r>
      <w:r>
        <w:t xml:space="preserve"> disposal system is </w:t>
      </w:r>
      <w:r w:rsidR="008C4CBD">
        <w:t xml:space="preserve">a </w:t>
      </w:r>
      <w:r>
        <w:t>Dependent Variable</w:t>
      </w:r>
      <w:r w:rsidR="00267832">
        <w:t xml:space="preserve"> </w:t>
      </w:r>
      <w:r w:rsidR="0078657B">
        <w:t>(DV)</w:t>
      </w:r>
      <w:r>
        <w:t xml:space="preserve"> as the NGO </w:t>
      </w:r>
      <w:r w:rsidR="008C4CBD">
        <w:t>has</w:t>
      </w:r>
      <w:r>
        <w:t xml:space="preserve"> to find out the utilization of this system. We take other Variables as Independent variables</w:t>
      </w:r>
      <w:r w:rsidR="00267832">
        <w:t xml:space="preserve"> </w:t>
      </w:r>
      <w:r w:rsidR="0078657B">
        <w:t>(IV)</w:t>
      </w:r>
      <w:r>
        <w:t>.</w:t>
      </w:r>
    </w:p>
    <w:p w14:paraId="55F54A91" w14:textId="2FA5A040" w:rsidR="0078657B" w:rsidRPr="00657885" w:rsidRDefault="0078657B" w:rsidP="00783175">
      <w:pPr>
        <w:jc w:val="both"/>
        <w:rPr>
          <w:b/>
          <w:bCs/>
          <w:sz w:val="24"/>
          <w:szCs w:val="24"/>
        </w:rPr>
      </w:pPr>
      <w:r w:rsidRPr="00657885">
        <w:rPr>
          <w:b/>
          <w:bCs/>
          <w:sz w:val="24"/>
          <w:szCs w:val="24"/>
        </w:rPr>
        <w:t>Regression Analysis:</w:t>
      </w:r>
    </w:p>
    <w:p w14:paraId="43154A43" w14:textId="4F32C018" w:rsidR="0006060C" w:rsidRDefault="0006060C" w:rsidP="00783175">
      <w:pPr>
        <w:jc w:val="both"/>
      </w:pPr>
      <w:r>
        <w:t>Sample size = 500</w:t>
      </w:r>
    </w:p>
    <w:p w14:paraId="53E93667" w14:textId="5A1BAA43" w:rsidR="0078657B" w:rsidRDefault="0078657B" w:rsidP="00783175">
      <w:pPr>
        <w:jc w:val="both"/>
        <w:rPr>
          <w:rFonts w:cstheme="minorHAnsi"/>
        </w:rPr>
      </w:pPr>
      <w:r>
        <w:t>Null Hypothesis (H</w:t>
      </w:r>
      <w:r>
        <w:rPr>
          <w:rFonts w:cstheme="minorHAnsi"/>
        </w:rPr>
        <w:t xml:space="preserve">0): </w:t>
      </w:r>
      <w:r w:rsidR="00990DC2">
        <w:rPr>
          <w:rFonts w:cstheme="minorHAnsi"/>
        </w:rPr>
        <w:t xml:space="preserve">The Model is </w:t>
      </w:r>
      <w:r>
        <w:rPr>
          <w:rFonts w:cstheme="minorHAnsi"/>
        </w:rPr>
        <w:t>insignificant.</w:t>
      </w:r>
    </w:p>
    <w:p w14:paraId="46118F65" w14:textId="39E8BDA9" w:rsidR="0078657B" w:rsidRDefault="0078657B" w:rsidP="00783175">
      <w:pPr>
        <w:jc w:val="both"/>
        <w:rPr>
          <w:rFonts w:cstheme="minorHAnsi"/>
        </w:rPr>
      </w:pPr>
      <w:r>
        <w:rPr>
          <w:rFonts w:cstheme="minorHAnsi"/>
        </w:rPr>
        <w:t xml:space="preserve">Alternative Hypothesis (H1): </w:t>
      </w:r>
      <w:r w:rsidR="00990DC2">
        <w:rPr>
          <w:rFonts w:cstheme="minorHAnsi"/>
        </w:rPr>
        <w:t xml:space="preserve">The Model is </w:t>
      </w:r>
      <w:r>
        <w:rPr>
          <w:rFonts w:cstheme="minorHAnsi"/>
        </w:rPr>
        <w:t>significant.</w:t>
      </w:r>
    </w:p>
    <w:p w14:paraId="3DD9F411" w14:textId="4B14AEFC" w:rsidR="0078657B" w:rsidRDefault="0078657B" w:rsidP="00783175">
      <w:pPr>
        <w:jc w:val="both"/>
        <w:rPr>
          <w:rFonts w:cstheme="minorHAnsi"/>
        </w:rPr>
      </w:pPr>
      <w:r>
        <w:rPr>
          <w:rFonts w:cstheme="minorHAnsi"/>
        </w:rPr>
        <w:t>ANOVA Test:</w:t>
      </w:r>
    </w:p>
    <w:tbl>
      <w:tblPr>
        <w:tblW w:w="7840" w:type="dxa"/>
        <w:tblLook w:val="04A0" w:firstRow="1" w:lastRow="0" w:firstColumn="1" w:lastColumn="0" w:noHBand="0" w:noVBand="1"/>
      </w:tblPr>
      <w:tblGrid>
        <w:gridCol w:w="1660"/>
        <w:gridCol w:w="980"/>
        <w:gridCol w:w="1620"/>
        <w:gridCol w:w="1387"/>
        <w:gridCol w:w="941"/>
        <w:gridCol w:w="1360"/>
      </w:tblGrid>
      <w:tr w:rsidR="0078657B" w:rsidRPr="0078657B" w14:paraId="7A18EFE0" w14:textId="77777777" w:rsidTr="0078657B">
        <w:trPr>
          <w:trHeight w:val="288"/>
        </w:trPr>
        <w:tc>
          <w:tcPr>
            <w:tcW w:w="1660" w:type="dxa"/>
            <w:tcBorders>
              <w:top w:val="single" w:sz="8" w:space="0" w:color="auto"/>
              <w:left w:val="nil"/>
              <w:bottom w:val="single" w:sz="4" w:space="0" w:color="auto"/>
              <w:right w:val="nil"/>
            </w:tcBorders>
            <w:shd w:val="clear" w:color="auto" w:fill="auto"/>
            <w:noWrap/>
            <w:vAlign w:val="bottom"/>
            <w:hideMark/>
          </w:tcPr>
          <w:p w14:paraId="490B4700" w14:textId="77777777" w:rsidR="0078657B" w:rsidRPr="0078657B" w:rsidRDefault="0078657B" w:rsidP="00783175">
            <w:pPr>
              <w:spacing w:after="0" w:line="240" w:lineRule="auto"/>
              <w:jc w:val="both"/>
              <w:rPr>
                <w:rFonts w:ascii="Calibri" w:eastAsia="Times New Roman" w:hAnsi="Calibri" w:cs="Calibri"/>
                <w:i/>
                <w:iCs/>
                <w:color w:val="000000"/>
                <w:lang w:eastAsia="en-IN"/>
              </w:rPr>
            </w:pPr>
            <w:r w:rsidRPr="0078657B">
              <w:rPr>
                <w:rFonts w:ascii="Calibri" w:eastAsia="Times New Roman" w:hAnsi="Calibri" w:cs="Calibri"/>
                <w:i/>
                <w:iCs/>
                <w:color w:val="000000"/>
                <w:lang w:eastAsia="en-IN"/>
              </w:rPr>
              <w:t> </w:t>
            </w:r>
          </w:p>
        </w:tc>
        <w:tc>
          <w:tcPr>
            <w:tcW w:w="980" w:type="dxa"/>
            <w:tcBorders>
              <w:top w:val="single" w:sz="8" w:space="0" w:color="auto"/>
              <w:left w:val="nil"/>
              <w:bottom w:val="single" w:sz="4" w:space="0" w:color="auto"/>
              <w:right w:val="nil"/>
            </w:tcBorders>
            <w:shd w:val="clear" w:color="auto" w:fill="auto"/>
            <w:noWrap/>
            <w:vAlign w:val="bottom"/>
            <w:hideMark/>
          </w:tcPr>
          <w:p w14:paraId="50AF9B66" w14:textId="77777777" w:rsidR="0078657B" w:rsidRPr="0078657B" w:rsidRDefault="0078657B" w:rsidP="00783175">
            <w:pPr>
              <w:spacing w:after="0" w:line="240" w:lineRule="auto"/>
              <w:jc w:val="both"/>
              <w:rPr>
                <w:rFonts w:ascii="Calibri" w:eastAsia="Times New Roman" w:hAnsi="Calibri" w:cs="Calibri"/>
                <w:i/>
                <w:iCs/>
                <w:color w:val="000000"/>
                <w:lang w:eastAsia="en-IN"/>
              </w:rPr>
            </w:pPr>
            <w:proofErr w:type="spellStart"/>
            <w:r w:rsidRPr="0078657B">
              <w:rPr>
                <w:rFonts w:ascii="Calibri" w:eastAsia="Times New Roman" w:hAnsi="Calibri" w:cs="Calibri"/>
                <w:i/>
                <w:iCs/>
                <w:color w:val="000000"/>
                <w:lang w:eastAsia="en-IN"/>
              </w:rPr>
              <w:t>df</w:t>
            </w:r>
            <w:proofErr w:type="spellEnd"/>
          </w:p>
        </w:tc>
        <w:tc>
          <w:tcPr>
            <w:tcW w:w="1620" w:type="dxa"/>
            <w:tcBorders>
              <w:top w:val="single" w:sz="8" w:space="0" w:color="auto"/>
              <w:left w:val="nil"/>
              <w:bottom w:val="single" w:sz="4" w:space="0" w:color="auto"/>
              <w:right w:val="nil"/>
            </w:tcBorders>
            <w:shd w:val="clear" w:color="auto" w:fill="auto"/>
            <w:noWrap/>
            <w:vAlign w:val="bottom"/>
            <w:hideMark/>
          </w:tcPr>
          <w:p w14:paraId="7BE96E12" w14:textId="77777777" w:rsidR="0078657B" w:rsidRPr="0078657B" w:rsidRDefault="0078657B" w:rsidP="00783175">
            <w:pPr>
              <w:spacing w:after="0" w:line="240" w:lineRule="auto"/>
              <w:jc w:val="both"/>
              <w:rPr>
                <w:rFonts w:ascii="Calibri" w:eastAsia="Times New Roman" w:hAnsi="Calibri" w:cs="Calibri"/>
                <w:i/>
                <w:iCs/>
                <w:color w:val="000000"/>
                <w:lang w:eastAsia="en-IN"/>
              </w:rPr>
            </w:pPr>
            <w:r w:rsidRPr="0078657B">
              <w:rPr>
                <w:rFonts w:ascii="Calibri" w:eastAsia="Times New Roman" w:hAnsi="Calibri" w:cs="Calibri"/>
                <w:i/>
                <w:iCs/>
                <w:color w:val="000000"/>
                <w:lang w:eastAsia="en-IN"/>
              </w:rPr>
              <w:t>SS</w:t>
            </w:r>
          </w:p>
        </w:tc>
        <w:tc>
          <w:tcPr>
            <w:tcW w:w="1360" w:type="dxa"/>
            <w:tcBorders>
              <w:top w:val="single" w:sz="8" w:space="0" w:color="auto"/>
              <w:left w:val="nil"/>
              <w:bottom w:val="single" w:sz="4" w:space="0" w:color="auto"/>
              <w:right w:val="nil"/>
            </w:tcBorders>
            <w:shd w:val="clear" w:color="auto" w:fill="auto"/>
            <w:noWrap/>
            <w:vAlign w:val="bottom"/>
            <w:hideMark/>
          </w:tcPr>
          <w:p w14:paraId="45309675" w14:textId="77777777" w:rsidR="0078657B" w:rsidRPr="0078657B" w:rsidRDefault="0078657B" w:rsidP="00783175">
            <w:pPr>
              <w:spacing w:after="0" w:line="240" w:lineRule="auto"/>
              <w:jc w:val="both"/>
              <w:rPr>
                <w:rFonts w:ascii="Calibri" w:eastAsia="Times New Roman" w:hAnsi="Calibri" w:cs="Calibri"/>
                <w:i/>
                <w:iCs/>
                <w:color w:val="000000"/>
                <w:lang w:eastAsia="en-IN"/>
              </w:rPr>
            </w:pPr>
            <w:r w:rsidRPr="0078657B">
              <w:rPr>
                <w:rFonts w:ascii="Calibri" w:eastAsia="Times New Roman" w:hAnsi="Calibri" w:cs="Calibri"/>
                <w:i/>
                <w:iCs/>
                <w:color w:val="000000"/>
                <w:lang w:eastAsia="en-IN"/>
              </w:rPr>
              <w:t>MS</w:t>
            </w:r>
          </w:p>
        </w:tc>
        <w:tc>
          <w:tcPr>
            <w:tcW w:w="860" w:type="dxa"/>
            <w:tcBorders>
              <w:top w:val="single" w:sz="8" w:space="0" w:color="auto"/>
              <w:left w:val="nil"/>
              <w:bottom w:val="single" w:sz="4" w:space="0" w:color="auto"/>
              <w:right w:val="nil"/>
            </w:tcBorders>
            <w:shd w:val="clear" w:color="auto" w:fill="auto"/>
            <w:noWrap/>
            <w:vAlign w:val="bottom"/>
            <w:hideMark/>
          </w:tcPr>
          <w:p w14:paraId="7408F253" w14:textId="77777777" w:rsidR="0078657B" w:rsidRPr="0078657B" w:rsidRDefault="0078657B" w:rsidP="00783175">
            <w:pPr>
              <w:spacing w:after="0" w:line="240" w:lineRule="auto"/>
              <w:jc w:val="both"/>
              <w:rPr>
                <w:rFonts w:ascii="Calibri" w:eastAsia="Times New Roman" w:hAnsi="Calibri" w:cs="Calibri"/>
                <w:i/>
                <w:iCs/>
                <w:color w:val="000000"/>
                <w:lang w:eastAsia="en-IN"/>
              </w:rPr>
            </w:pPr>
            <w:r w:rsidRPr="0078657B">
              <w:rPr>
                <w:rFonts w:ascii="Calibri" w:eastAsia="Times New Roman" w:hAnsi="Calibri" w:cs="Calibri"/>
                <w:i/>
                <w:iCs/>
                <w:color w:val="000000"/>
                <w:lang w:eastAsia="en-IN"/>
              </w:rPr>
              <w:t>F</w:t>
            </w:r>
          </w:p>
        </w:tc>
        <w:tc>
          <w:tcPr>
            <w:tcW w:w="1360" w:type="dxa"/>
            <w:tcBorders>
              <w:top w:val="single" w:sz="8" w:space="0" w:color="auto"/>
              <w:left w:val="nil"/>
              <w:bottom w:val="single" w:sz="4" w:space="0" w:color="auto"/>
              <w:right w:val="nil"/>
            </w:tcBorders>
            <w:shd w:val="clear" w:color="auto" w:fill="auto"/>
            <w:noWrap/>
            <w:vAlign w:val="bottom"/>
            <w:hideMark/>
          </w:tcPr>
          <w:p w14:paraId="1645429B" w14:textId="77777777" w:rsidR="0078657B" w:rsidRPr="0078657B" w:rsidRDefault="0078657B" w:rsidP="00783175">
            <w:pPr>
              <w:spacing w:after="0" w:line="240" w:lineRule="auto"/>
              <w:jc w:val="both"/>
              <w:rPr>
                <w:rFonts w:ascii="Calibri" w:eastAsia="Times New Roman" w:hAnsi="Calibri" w:cs="Calibri"/>
                <w:i/>
                <w:iCs/>
                <w:color w:val="000000"/>
                <w:lang w:eastAsia="en-IN"/>
              </w:rPr>
            </w:pPr>
            <w:r w:rsidRPr="0078657B">
              <w:rPr>
                <w:rFonts w:ascii="Calibri" w:eastAsia="Times New Roman" w:hAnsi="Calibri" w:cs="Calibri"/>
                <w:i/>
                <w:iCs/>
                <w:color w:val="000000"/>
                <w:lang w:eastAsia="en-IN"/>
              </w:rPr>
              <w:t>Significance F</w:t>
            </w:r>
          </w:p>
        </w:tc>
      </w:tr>
      <w:tr w:rsidR="0078657B" w:rsidRPr="0078657B" w14:paraId="650451CE" w14:textId="77777777" w:rsidTr="0078657B">
        <w:trPr>
          <w:trHeight w:val="288"/>
        </w:trPr>
        <w:tc>
          <w:tcPr>
            <w:tcW w:w="1660" w:type="dxa"/>
            <w:tcBorders>
              <w:top w:val="nil"/>
              <w:left w:val="nil"/>
              <w:bottom w:val="nil"/>
              <w:right w:val="nil"/>
            </w:tcBorders>
            <w:shd w:val="clear" w:color="auto" w:fill="auto"/>
            <w:noWrap/>
            <w:vAlign w:val="bottom"/>
            <w:hideMark/>
          </w:tcPr>
          <w:p w14:paraId="29B74DBA"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Regression</w:t>
            </w:r>
          </w:p>
        </w:tc>
        <w:tc>
          <w:tcPr>
            <w:tcW w:w="980" w:type="dxa"/>
            <w:tcBorders>
              <w:top w:val="nil"/>
              <w:left w:val="nil"/>
              <w:bottom w:val="nil"/>
              <w:right w:val="nil"/>
            </w:tcBorders>
            <w:shd w:val="clear" w:color="auto" w:fill="auto"/>
            <w:noWrap/>
            <w:vAlign w:val="bottom"/>
            <w:hideMark/>
          </w:tcPr>
          <w:p w14:paraId="782D9B07"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11</w:t>
            </w:r>
          </w:p>
        </w:tc>
        <w:tc>
          <w:tcPr>
            <w:tcW w:w="1620" w:type="dxa"/>
            <w:tcBorders>
              <w:top w:val="nil"/>
              <w:left w:val="nil"/>
              <w:bottom w:val="nil"/>
              <w:right w:val="nil"/>
            </w:tcBorders>
            <w:shd w:val="clear" w:color="auto" w:fill="auto"/>
            <w:noWrap/>
            <w:vAlign w:val="bottom"/>
            <w:hideMark/>
          </w:tcPr>
          <w:p w14:paraId="08A1602B"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456.3273557</w:t>
            </w:r>
          </w:p>
        </w:tc>
        <w:tc>
          <w:tcPr>
            <w:tcW w:w="1360" w:type="dxa"/>
            <w:tcBorders>
              <w:top w:val="nil"/>
              <w:left w:val="nil"/>
              <w:bottom w:val="nil"/>
              <w:right w:val="nil"/>
            </w:tcBorders>
            <w:shd w:val="clear" w:color="auto" w:fill="auto"/>
            <w:noWrap/>
            <w:vAlign w:val="bottom"/>
            <w:hideMark/>
          </w:tcPr>
          <w:p w14:paraId="31F31894"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41.48430506</w:t>
            </w:r>
          </w:p>
        </w:tc>
        <w:tc>
          <w:tcPr>
            <w:tcW w:w="860" w:type="dxa"/>
            <w:tcBorders>
              <w:top w:val="nil"/>
              <w:left w:val="nil"/>
              <w:bottom w:val="nil"/>
              <w:right w:val="nil"/>
            </w:tcBorders>
            <w:shd w:val="clear" w:color="auto" w:fill="auto"/>
            <w:noWrap/>
            <w:vAlign w:val="bottom"/>
            <w:hideMark/>
          </w:tcPr>
          <w:p w14:paraId="5602C021"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123.694</w:t>
            </w:r>
          </w:p>
        </w:tc>
        <w:tc>
          <w:tcPr>
            <w:tcW w:w="1360" w:type="dxa"/>
            <w:tcBorders>
              <w:top w:val="nil"/>
              <w:left w:val="nil"/>
              <w:bottom w:val="nil"/>
              <w:right w:val="nil"/>
            </w:tcBorders>
            <w:shd w:val="clear" w:color="auto" w:fill="auto"/>
            <w:noWrap/>
            <w:vAlign w:val="bottom"/>
            <w:hideMark/>
          </w:tcPr>
          <w:p w14:paraId="42918E13"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2.0556E-133</w:t>
            </w:r>
          </w:p>
        </w:tc>
      </w:tr>
      <w:tr w:rsidR="0078657B" w:rsidRPr="0078657B" w14:paraId="4DB381A1" w14:textId="77777777" w:rsidTr="0078657B">
        <w:trPr>
          <w:trHeight w:val="288"/>
        </w:trPr>
        <w:tc>
          <w:tcPr>
            <w:tcW w:w="1660" w:type="dxa"/>
            <w:tcBorders>
              <w:top w:val="nil"/>
              <w:left w:val="nil"/>
              <w:bottom w:val="nil"/>
              <w:right w:val="nil"/>
            </w:tcBorders>
            <w:shd w:val="clear" w:color="auto" w:fill="auto"/>
            <w:noWrap/>
            <w:vAlign w:val="bottom"/>
            <w:hideMark/>
          </w:tcPr>
          <w:p w14:paraId="71C3430B"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Residual</w:t>
            </w:r>
          </w:p>
        </w:tc>
        <w:tc>
          <w:tcPr>
            <w:tcW w:w="980" w:type="dxa"/>
            <w:tcBorders>
              <w:top w:val="nil"/>
              <w:left w:val="nil"/>
              <w:bottom w:val="nil"/>
              <w:right w:val="nil"/>
            </w:tcBorders>
            <w:shd w:val="clear" w:color="auto" w:fill="auto"/>
            <w:noWrap/>
            <w:vAlign w:val="bottom"/>
            <w:hideMark/>
          </w:tcPr>
          <w:p w14:paraId="6AEFFCD2"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488</w:t>
            </w:r>
          </w:p>
        </w:tc>
        <w:tc>
          <w:tcPr>
            <w:tcW w:w="1620" w:type="dxa"/>
            <w:tcBorders>
              <w:top w:val="nil"/>
              <w:left w:val="nil"/>
              <w:bottom w:val="nil"/>
              <w:right w:val="nil"/>
            </w:tcBorders>
            <w:shd w:val="clear" w:color="auto" w:fill="auto"/>
            <w:noWrap/>
            <w:vAlign w:val="bottom"/>
            <w:hideMark/>
          </w:tcPr>
          <w:p w14:paraId="13C30000"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163.6646443</w:t>
            </w:r>
          </w:p>
        </w:tc>
        <w:tc>
          <w:tcPr>
            <w:tcW w:w="1360" w:type="dxa"/>
            <w:tcBorders>
              <w:top w:val="nil"/>
              <w:left w:val="nil"/>
              <w:bottom w:val="nil"/>
              <w:right w:val="nil"/>
            </w:tcBorders>
            <w:shd w:val="clear" w:color="auto" w:fill="auto"/>
            <w:noWrap/>
            <w:vAlign w:val="bottom"/>
            <w:hideMark/>
          </w:tcPr>
          <w:p w14:paraId="3AE3AF48"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0.33537837</w:t>
            </w:r>
          </w:p>
        </w:tc>
        <w:tc>
          <w:tcPr>
            <w:tcW w:w="860" w:type="dxa"/>
            <w:tcBorders>
              <w:top w:val="nil"/>
              <w:left w:val="nil"/>
              <w:bottom w:val="nil"/>
              <w:right w:val="nil"/>
            </w:tcBorders>
            <w:shd w:val="clear" w:color="auto" w:fill="auto"/>
            <w:noWrap/>
            <w:vAlign w:val="bottom"/>
            <w:hideMark/>
          </w:tcPr>
          <w:p w14:paraId="4BC8283C" w14:textId="77777777" w:rsidR="0078657B" w:rsidRPr="0078657B" w:rsidRDefault="0078657B" w:rsidP="00783175">
            <w:pPr>
              <w:spacing w:after="0" w:line="240" w:lineRule="auto"/>
              <w:jc w:val="both"/>
              <w:rPr>
                <w:rFonts w:ascii="Calibri" w:eastAsia="Times New Roman" w:hAnsi="Calibri" w:cs="Calibri"/>
                <w:color w:val="000000"/>
                <w:lang w:eastAsia="en-IN"/>
              </w:rPr>
            </w:pPr>
          </w:p>
        </w:tc>
        <w:tc>
          <w:tcPr>
            <w:tcW w:w="1360" w:type="dxa"/>
            <w:tcBorders>
              <w:top w:val="nil"/>
              <w:left w:val="nil"/>
              <w:bottom w:val="nil"/>
              <w:right w:val="nil"/>
            </w:tcBorders>
            <w:shd w:val="clear" w:color="auto" w:fill="auto"/>
            <w:noWrap/>
            <w:vAlign w:val="bottom"/>
            <w:hideMark/>
          </w:tcPr>
          <w:p w14:paraId="58BC5FC9" w14:textId="77777777" w:rsidR="0078657B" w:rsidRPr="0078657B" w:rsidRDefault="0078657B" w:rsidP="00783175">
            <w:pPr>
              <w:spacing w:after="0" w:line="240" w:lineRule="auto"/>
              <w:jc w:val="both"/>
              <w:rPr>
                <w:rFonts w:ascii="Times New Roman" w:eastAsia="Times New Roman" w:hAnsi="Times New Roman" w:cs="Times New Roman"/>
                <w:sz w:val="20"/>
                <w:szCs w:val="20"/>
                <w:lang w:eastAsia="en-IN"/>
              </w:rPr>
            </w:pPr>
          </w:p>
        </w:tc>
      </w:tr>
      <w:tr w:rsidR="0078657B" w:rsidRPr="0078657B" w14:paraId="4467C00D" w14:textId="77777777" w:rsidTr="0078657B">
        <w:trPr>
          <w:trHeight w:val="300"/>
        </w:trPr>
        <w:tc>
          <w:tcPr>
            <w:tcW w:w="1660" w:type="dxa"/>
            <w:tcBorders>
              <w:top w:val="nil"/>
              <w:left w:val="nil"/>
              <w:bottom w:val="single" w:sz="8" w:space="0" w:color="auto"/>
              <w:right w:val="nil"/>
            </w:tcBorders>
            <w:shd w:val="clear" w:color="auto" w:fill="auto"/>
            <w:noWrap/>
            <w:vAlign w:val="bottom"/>
            <w:hideMark/>
          </w:tcPr>
          <w:p w14:paraId="7A80CEA2"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Total</w:t>
            </w:r>
          </w:p>
        </w:tc>
        <w:tc>
          <w:tcPr>
            <w:tcW w:w="980" w:type="dxa"/>
            <w:tcBorders>
              <w:top w:val="nil"/>
              <w:left w:val="nil"/>
              <w:bottom w:val="single" w:sz="8" w:space="0" w:color="auto"/>
              <w:right w:val="nil"/>
            </w:tcBorders>
            <w:shd w:val="clear" w:color="auto" w:fill="auto"/>
            <w:noWrap/>
            <w:vAlign w:val="bottom"/>
            <w:hideMark/>
          </w:tcPr>
          <w:p w14:paraId="3A841231"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499</w:t>
            </w:r>
          </w:p>
        </w:tc>
        <w:tc>
          <w:tcPr>
            <w:tcW w:w="1620" w:type="dxa"/>
            <w:tcBorders>
              <w:top w:val="nil"/>
              <w:left w:val="nil"/>
              <w:bottom w:val="single" w:sz="8" w:space="0" w:color="auto"/>
              <w:right w:val="nil"/>
            </w:tcBorders>
            <w:shd w:val="clear" w:color="auto" w:fill="auto"/>
            <w:noWrap/>
            <w:vAlign w:val="bottom"/>
            <w:hideMark/>
          </w:tcPr>
          <w:p w14:paraId="77BAA6A8"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619.992</w:t>
            </w:r>
          </w:p>
        </w:tc>
        <w:tc>
          <w:tcPr>
            <w:tcW w:w="1360" w:type="dxa"/>
            <w:tcBorders>
              <w:top w:val="nil"/>
              <w:left w:val="nil"/>
              <w:bottom w:val="single" w:sz="8" w:space="0" w:color="auto"/>
              <w:right w:val="nil"/>
            </w:tcBorders>
            <w:shd w:val="clear" w:color="auto" w:fill="auto"/>
            <w:noWrap/>
            <w:vAlign w:val="bottom"/>
            <w:hideMark/>
          </w:tcPr>
          <w:p w14:paraId="4E987876"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 </w:t>
            </w:r>
          </w:p>
        </w:tc>
        <w:tc>
          <w:tcPr>
            <w:tcW w:w="860" w:type="dxa"/>
            <w:tcBorders>
              <w:top w:val="nil"/>
              <w:left w:val="nil"/>
              <w:bottom w:val="single" w:sz="8" w:space="0" w:color="auto"/>
              <w:right w:val="nil"/>
            </w:tcBorders>
            <w:shd w:val="clear" w:color="auto" w:fill="auto"/>
            <w:noWrap/>
            <w:vAlign w:val="bottom"/>
            <w:hideMark/>
          </w:tcPr>
          <w:p w14:paraId="4A522367"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 </w:t>
            </w:r>
          </w:p>
        </w:tc>
        <w:tc>
          <w:tcPr>
            <w:tcW w:w="1360" w:type="dxa"/>
            <w:tcBorders>
              <w:top w:val="nil"/>
              <w:left w:val="nil"/>
              <w:bottom w:val="single" w:sz="8" w:space="0" w:color="auto"/>
              <w:right w:val="nil"/>
            </w:tcBorders>
            <w:shd w:val="clear" w:color="auto" w:fill="auto"/>
            <w:noWrap/>
            <w:vAlign w:val="bottom"/>
            <w:hideMark/>
          </w:tcPr>
          <w:p w14:paraId="4C250CC5" w14:textId="77777777" w:rsidR="0078657B" w:rsidRPr="0078657B" w:rsidRDefault="0078657B" w:rsidP="00783175">
            <w:pPr>
              <w:spacing w:after="0" w:line="240" w:lineRule="auto"/>
              <w:jc w:val="both"/>
              <w:rPr>
                <w:rFonts w:ascii="Calibri" w:eastAsia="Times New Roman" w:hAnsi="Calibri" w:cs="Calibri"/>
                <w:color w:val="000000"/>
                <w:lang w:eastAsia="en-IN"/>
              </w:rPr>
            </w:pPr>
            <w:r w:rsidRPr="0078657B">
              <w:rPr>
                <w:rFonts w:ascii="Calibri" w:eastAsia="Times New Roman" w:hAnsi="Calibri" w:cs="Calibri"/>
                <w:color w:val="000000"/>
                <w:lang w:eastAsia="en-IN"/>
              </w:rPr>
              <w:t> </w:t>
            </w:r>
          </w:p>
        </w:tc>
      </w:tr>
    </w:tbl>
    <w:p w14:paraId="080F5F32" w14:textId="5B3F8E6F" w:rsidR="0078657B" w:rsidRDefault="0078657B" w:rsidP="00783175">
      <w:pPr>
        <w:jc w:val="both"/>
        <w:rPr>
          <w:rFonts w:cstheme="minorHAnsi"/>
        </w:rPr>
      </w:pPr>
      <w:r>
        <w:rPr>
          <w:rFonts w:cstheme="minorHAnsi"/>
        </w:rPr>
        <w:t xml:space="preserve"> </w:t>
      </w:r>
    </w:p>
    <w:p w14:paraId="59D09134" w14:textId="2CAAD119" w:rsidR="0078657B" w:rsidRDefault="0078657B" w:rsidP="00783175">
      <w:pPr>
        <w:jc w:val="both"/>
        <w:rPr>
          <w:rFonts w:ascii="Calibri" w:eastAsia="Times New Roman" w:hAnsi="Calibri" w:cs="Calibri"/>
          <w:color w:val="000000"/>
          <w:lang w:eastAsia="en-IN"/>
        </w:rPr>
      </w:pPr>
      <w:r>
        <w:rPr>
          <w:rFonts w:cstheme="minorHAnsi"/>
        </w:rPr>
        <w:t xml:space="preserve">From </w:t>
      </w:r>
      <w:r w:rsidR="008C4CBD">
        <w:rPr>
          <w:rFonts w:cstheme="minorHAnsi"/>
        </w:rPr>
        <w:t xml:space="preserve">the </w:t>
      </w:r>
      <w:r>
        <w:rPr>
          <w:rFonts w:cstheme="minorHAnsi"/>
        </w:rPr>
        <w:t>ANOVA table</w:t>
      </w:r>
      <w:r w:rsidR="008C4CBD">
        <w:rPr>
          <w:rFonts w:cstheme="minorHAnsi"/>
        </w:rPr>
        <w:t>,</w:t>
      </w:r>
      <w:r>
        <w:rPr>
          <w:rFonts w:cstheme="minorHAnsi"/>
        </w:rPr>
        <w:t xml:space="preserve"> </w:t>
      </w:r>
      <w:r w:rsidR="008C4CBD">
        <w:rPr>
          <w:rFonts w:cstheme="minorHAnsi"/>
        </w:rPr>
        <w:t xml:space="preserve">the </w:t>
      </w:r>
      <w:r>
        <w:rPr>
          <w:rFonts w:cstheme="minorHAnsi"/>
        </w:rPr>
        <w:t xml:space="preserve">Significance value is </w:t>
      </w:r>
      <w:r w:rsidRPr="0078657B">
        <w:rPr>
          <w:rFonts w:ascii="Calibri" w:eastAsia="Times New Roman" w:hAnsi="Calibri" w:cs="Calibri"/>
          <w:color w:val="000000"/>
          <w:lang w:eastAsia="en-IN"/>
        </w:rPr>
        <w:t>2.0556E-133</w:t>
      </w:r>
      <w:r>
        <w:rPr>
          <w:rFonts w:ascii="Calibri" w:eastAsia="Times New Roman" w:hAnsi="Calibri" w:cs="Calibri"/>
          <w:color w:val="000000"/>
          <w:lang w:eastAsia="en-IN"/>
        </w:rPr>
        <w:t>&lt;0.05 (p-value).</w:t>
      </w:r>
      <w:r w:rsidR="0006060C">
        <w:rPr>
          <w:rFonts w:ascii="Calibri" w:eastAsia="Times New Roman" w:hAnsi="Calibri" w:cs="Calibri"/>
          <w:color w:val="000000"/>
          <w:lang w:eastAsia="en-IN"/>
        </w:rPr>
        <w:t xml:space="preserve"> So Null Hypothesis is rejected </w:t>
      </w:r>
      <w:r w:rsidR="008C4CBD">
        <w:rPr>
          <w:rFonts w:ascii="Calibri" w:eastAsia="Times New Roman" w:hAnsi="Calibri" w:cs="Calibri"/>
          <w:color w:val="000000"/>
          <w:lang w:eastAsia="en-IN"/>
        </w:rPr>
        <w:t>therefore</w:t>
      </w:r>
      <w:r w:rsidR="0006060C">
        <w:rPr>
          <w:rFonts w:ascii="Calibri" w:eastAsia="Times New Roman" w:hAnsi="Calibri" w:cs="Calibri"/>
          <w:color w:val="000000"/>
          <w:lang w:eastAsia="en-IN"/>
        </w:rPr>
        <w:t xml:space="preserve"> Regression model is significant.</w:t>
      </w:r>
      <w:r>
        <w:rPr>
          <w:rFonts w:ascii="Calibri" w:eastAsia="Times New Roman" w:hAnsi="Calibri" w:cs="Calibri"/>
          <w:color w:val="000000"/>
          <w:lang w:eastAsia="en-IN"/>
        </w:rPr>
        <w:t xml:space="preserve"> </w:t>
      </w:r>
    </w:p>
    <w:p w14:paraId="7093BFEC" w14:textId="0A73306C" w:rsidR="0006060C" w:rsidRPr="00657885" w:rsidRDefault="0006060C" w:rsidP="00783175">
      <w:pPr>
        <w:jc w:val="both"/>
        <w:rPr>
          <w:rFonts w:ascii="Calibri" w:eastAsia="Times New Roman" w:hAnsi="Calibri" w:cs="Calibri"/>
          <w:b/>
          <w:bCs/>
          <w:color w:val="000000"/>
          <w:sz w:val="24"/>
          <w:szCs w:val="24"/>
          <w:lang w:eastAsia="en-IN"/>
        </w:rPr>
      </w:pPr>
      <w:r w:rsidRPr="00657885">
        <w:rPr>
          <w:rFonts w:ascii="Calibri" w:eastAsia="Times New Roman" w:hAnsi="Calibri" w:cs="Calibri"/>
          <w:b/>
          <w:bCs/>
          <w:color w:val="000000"/>
          <w:sz w:val="24"/>
          <w:szCs w:val="24"/>
          <w:lang w:eastAsia="en-IN"/>
        </w:rPr>
        <w:t>Model Strength:</w:t>
      </w:r>
    </w:p>
    <w:tbl>
      <w:tblPr>
        <w:tblW w:w="3480" w:type="dxa"/>
        <w:tblLook w:val="04A0" w:firstRow="1" w:lastRow="0" w:firstColumn="1" w:lastColumn="0" w:noHBand="0" w:noVBand="1"/>
      </w:tblPr>
      <w:tblGrid>
        <w:gridCol w:w="2024"/>
        <w:gridCol w:w="1456"/>
      </w:tblGrid>
      <w:tr w:rsidR="0006060C" w:rsidRPr="0006060C" w14:paraId="26298316" w14:textId="77777777" w:rsidTr="0006060C">
        <w:trPr>
          <w:trHeight w:val="288"/>
        </w:trPr>
        <w:tc>
          <w:tcPr>
            <w:tcW w:w="3480" w:type="dxa"/>
            <w:gridSpan w:val="2"/>
            <w:tcBorders>
              <w:top w:val="single" w:sz="8" w:space="0" w:color="auto"/>
              <w:left w:val="nil"/>
              <w:bottom w:val="single" w:sz="4" w:space="0" w:color="auto"/>
              <w:right w:val="nil"/>
            </w:tcBorders>
            <w:shd w:val="clear" w:color="auto" w:fill="auto"/>
            <w:noWrap/>
            <w:vAlign w:val="bottom"/>
            <w:hideMark/>
          </w:tcPr>
          <w:p w14:paraId="10FBC7B7" w14:textId="77777777" w:rsidR="0006060C" w:rsidRPr="0006060C" w:rsidRDefault="0006060C" w:rsidP="00783175">
            <w:pPr>
              <w:spacing w:after="0" w:line="240" w:lineRule="auto"/>
              <w:jc w:val="both"/>
              <w:rPr>
                <w:rFonts w:ascii="Calibri" w:eastAsia="Times New Roman" w:hAnsi="Calibri" w:cs="Calibri"/>
                <w:i/>
                <w:iCs/>
                <w:color w:val="000000"/>
                <w:lang w:eastAsia="en-IN"/>
              </w:rPr>
            </w:pPr>
            <w:r w:rsidRPr="0006060C">
              <w:rPr>
                <w:rFonts w:ascii="Calibri" w:eastAsia="Times New Roman" w:hAnsi="Calibri" w:cs="Calibri"/>
                <w:i/>
                <w:iCs/>
                <w:color w:val="000000"/>
                <w:lang w:eastAsia="en-IN"/>
              </w:rPr>
              <w:t>Regression Statistics</w:t>
            </w:r>
          </w:p>
        </w:tc>
      </w:tr>
      <w:tr w:rsidR="0006060C" w:rsidRPr="0006060C" w14:paraId="3A779BAD" w14:textId="77777777" w:rsidTr="0006060C">
        <w:trPr>
          <w:trHeight w:val="288"/>
        </w:trPr>
        <w:tc>
          <w:tcPr>
            <w:tcW w:w="2024" w:type="dxa"/>
            <w:tcBorders>
              <w:top w:val="nil"/>
              <w:left w:val="nil"/>
              <w:bottom w:val="nil"/>
              <w:right w:val="nil"/>
            </w:tcBorders>
            <w:shd w:val="clear" w:color="auto" w:fill="auto"/>
            <w:noWrap/>
            <w:vAlign w:val="bottom"/>
            <w:hideMark/>
          </w:tcPr>
          <w:p w14:paraId="2196A109" w14:textId="77777777" w:rsidR="0006060C" w:rsidRPr="0006060C" w:rsidRDefault="0006060C" w:rsidP="00783175">
            <w:pPr>
              <w:spacing w:after="0" w:line="240" w:lineRule="auto"/>
              <w:jc w:val="both"/>
              <w:rPr>
                <w:rFonts w:ascii="Calibri" w:eastAsia="Times New Roman" w:hAnsi="Calibri" w:cs="Calibri"/>
                <w:color w:val="000000"/>
                <w:lang w:eastAsia="en-IN"/>
              </w:rPr>
            </w:pPr>
            <w:r w:rsidRPr="0006060C">
              <w:rPr>
                <w:rFonts w:ascii="Calibri" w:eastAsia="Times New Roman" w:hAnsi="Calibri" w:cs="Calibri"/>
                <w:color w:val="000000"/>
                <w:lang w:eastAsia="en-IN"/>
              </w:rPr>
              <w:t>Multiple R</w:t>
            </w:r>
          </w:p>
        </w:tc>
        <w:tc>
          <w:tcPr>
            <w:tcW w:w="1456" w:type="dxa"/>
            <w:tcBorders>
              <w:top w:val="nil"/>
              <w:left w:val="nil"/>
              <w:bottom w:val="nil"/>
              <w:right w:val="nil"/>
            </w:tcBorders>
            <w:shd w:val="clear" w:color="auto" w:fill="auto"/>
            <w:noWrap/>
            <w:vAlign w:val="bottom"/>
            <w:hideMark/>
          </w:tcPr>
          <w:p w14:paraId="2AAC9908" w14:textId="77777777" w:rsidR="0006060C" w:rsidRPr="0006060C" w:rsidRDefault="0006060C" w:rsidP="00783175">
            <w:pPr>
              <w:spacing w:after="0" w:line="240" w:lineRule="auto"/>
              <w:jc w:val="both"/>
              <w:rPr>
                <w:rFonts w:ascii="Calibri" w:eastAsia="Times New Roman" w:hAnsi="Calibri" w:cs="Calibri"/>
                <w:color w:val="000000"/>
                <w:lang w:eastAsia="en-IN"/>
              </w:rPr>
            </w:pPr>
            <w:r w:rsidRPr="0006060C">
              <w:rPr>
                <w:rFonts w:ascii="Calibri" w:eastAsia="Times New Roman" w:hAnsi="Calibri" w:cs="Calibri"/>
                <w:color w:val="000000"/>
                <w:lang w:eastAsia="en-IN"/>
              </w:rPr>
              <w:t>0.857916873</w:t>
            </w:r>
          </w:p>
        </w:tc>
      </w:tr>
      <w:tr w:rsidR="0006060C" w:rsidRPr="0006060C" w14:paraId="2A283BE8" w14:textId="77777777" w:rsidTr="0006060C">
        <w:trPr>
          <w:trHeight w:val="288"/>
        </w:trPr>
        <w:tc>
          <w:tcPr>
            <w:tcW w:w="2024" w:type="dxa"/>
            <w:tcBorders>
              <w:top w:val="nil"/>
              <w:left w:val="nil"/>
              <w:bottom w:val="nil"/>
              <w:right w:val="nil"/>
            </w:tcBorders>
            <w:shd w:val="clear" w:color="auto" w:fill="auto"/>
            <w:noWrap/>
            <w:vAlign w:val="bottom"/>
            <w:hideMark/>
          </w:tcPr>
          <w:p w14:paraId="199C1889" w14:textId="77777777" w:rsidR="0006060C" w:rsidRPr="0006060C" w:rsidRDefault="0006060C" w:rsidP="00783175">
            <w:pPr>
              <w:spacing w:after="0" w:line="240" w:lineRule="auto"/>
              <w:jc w:val="both"/>
              <w:rPr>
                <w:rFonts w:ascii="Calibri" w:eastAsia="Times New Roman" w:hAnsi="Calibri" w:cs="Calibri"/>
                <w:color w:val="000000"/>
                <w:highlight w:val="yellow"/>
                <w:lang w:eastAsia="en-IN"/>
              </w:rPr>
            </w:pPr>
            <w:r w:rsidRPr="0006060C">
              <w:rPr>
                <w:rFonts w:ascii="Calibri" w:eastAsia="Times New Roman" w:hAnsi="Calibri" w:cs="Calibri"/>
                <w:color w:val="000000"/>
                <w:highlight w:val="yellow"/>
                <w:lang w:eastAsia="en-IN"/>
              </w:rPr>
              <w:t>R Square</w:t>
            </w:r>
          </w:p>
        </w:tc>
        <w:tc>
          <w:tcPr>
            <w:tcW w:w="1456" w:type="dxa"/>
            <w:tcBorders>
              <w:top w:val="nil"/>
              <w:left w:val="nil"/>
              <w:bottom w:val="nil"/>
              <w:right w:val="nil"/>
            </w:tcBorders>
            <w:shd w:val="clear" w:color="auto" w:fill="auto"/>
            <w:noWrap/>
            <w:vAlign w:val="bottom"/>
            <w:hideMark/>
          </w:tcPr>
          <w:p w14:paraId="14660DB3" w14:textId="77777777" w:rsidR="0006060C" w:rsidRPr="0006060C" w:rsidRDefault="0006060C" w:rsidP="00783175">
            <w:pPr>
              <w:spacing w:after="0" w:line="240" w:lineRule="auto"/>
              <w:jc w:val="both"/>
              <w:rPr>
                <w:rFonts w:ascii="Calibri" w:eastAsia="Times New Roman" w:hAnsi="Calibri" w:cs="Calibri"/>
                <w:color w:val="000000"/>
                <w:highlight w:val="yellow"/>
                <w:lang w:eastAsia="en-IN"/>
              </w:rPr>
            </w:pPr>
            <w:r w:rsidRPr="0006060C">
              <w:rPr>
                <w:rFonts w:ascii="Calibri" w:eastAsia="Times New Roman" w:hAnsi="Calibri" w:cs="Calibri"/>
                <w:color w:val="000000"/>
                <w:highlight w:val="yellow"/>
                <w:lang w:eastAsia="en-IN"/>
              </w:rPr>
              <w:t>0.736021361</w:t>
            </w:r>
          </w:p>
        </w:tc>
      </w:tr>
      <w:tr w:rsidR="0006060C" w:rsidRPr="0006060C" w14:paraId="5F973763" w14:textId="77777777" w:rsidTr="0006060C">
        <w:trPr>
          <w:trHeight w:val="288"/>
        </w:trPr>
        <w:tc>
          <w:tcPr>
            <w:tcW w:w="2024" w:type="dxa"/>
            <w:tcBorders>
              <w:top w:val="nil"/>
              <w:left w:val="nil"/>
              <w:bottom w:val="nil"/>
              <w:right w:val="nil"/>
            </w:tcBorders>
            <w:shd w:val="clear" w:color="auto" w:fill="auto"/>
            <w:noWrap/>
            <w:vAlign w:val="bottom"/>
            <w:hideMark/>
          </w:tcPr>
          <w:p w14:paraId="648F0FBE" w14:textId="77777777" w:rsidR="0006060C" w:rsidRPr="0006060C" w:rsidRDefault="0006060C" w:rsidP="00783175">
            <w:pPr>
              <w:spacing w:after="0" w:line="240" w:lineRule="auto"/>
              <w:jc w:val="both"/>
              <w:rPr>
                <w:rFonts w:ascii="Calibri" w:eastAsia="Times New Roman" w:hAnsi="Calibri" w:cs="Calibri"/>
                <w:color w:val="000000"/>
                <w:highlight w:val="yellow"/>
                <w:lang w:eastAsia="en-IN"/>
              </w:rPr>
            </w:pPr>
            <w:r w:rsidRPr="0006060C">
              <w:rPr>
                <w:rFonts w:ascii="Calibri" w:eastAsia="Times New Roman" w:hAnsi="Calibri" w:cs="Calibri"/>
                <w:color w:val="000000"/>
                <w:highlight w:val="yellow"/>
                <w:lang w:eastAsia="en-IN"/>
              </w:rPr>
              <w:t>Adjusted R Square</w:t>
            </w:r>
          </w:p>
        </w:tc>
        <w:tc>
          <w:tcPr>
            <w:tcW w:w="1456" w:type="dxa"/>
            <w:tcBorders>
              <w:top w:val="nil"/>
              <w:left w:val="nil"/>
              <w:bottom w:val="nil"/>
              <w:right w:val="nil"/>
            </w:tcBorders>
            <w:shd w:val="clear" w:color="auto" w:fill="auto"/>
            <w:noWrap/>
            <w:vAlign w:val="bottom"/>
            <w:hideMark/>
          </w:tcPr>
          <w:p w14:paraId="5F5BCB68" w14:textId="77777777" w:rsidR="0006060C" w:rsidRPr="0006060C" w:rsidRDefault="0006060C" w:rsidP="00783175">
            <w:pPr>
              <w:spacing w:after="0" w:line="240" w:lineRule="auto"/>
              <w:jc w:val="both"/>
              <w:rPr>
                <w:rFonts w:ascii="Calibri" w:eastAsia="Times New Roman" w:hAnsi="Calibri" w:cs="Calibri"/>
                <w:color w:val="000000"/>
                <w:highlight w:val="yellow"/>
                <w:lang w:eastAsia="en-IN"/>
              </w:rPr>
            </w:pPr>
            <w:r w:rsidRPr="0006060C">
              <w:rPr>
                <w:rFonts w:ascii="Calibri" w:eastAsia="Times New Roman" w:hAnsi="Calibri" w:cs="Calibri"/>
                <w:color w:val="000000"/>
                <w:highlight w:val="yellow"/>
                <w:lang w:eastAsia="en-IN"/>
              </w:rPr>
              <w:t>0.730071023</w:t>
            </w:r>
          </w:p>
        </w:tc>
      </w:tr>
      <w:tr w:rsidR="0006060C" w:rsidRPr="0006060C" w14:paraId="337B046E" w14:textId="77777777" w:rsidTr="0006060C">
        <w:trPr>
          <w:trHeight w:val="288"/>
        </w:trPr>
        <w:tc>
          <w:tcPr>
            <w:tcW w:w="2024" w:type="dxa"/>
            <w:tcBorders>
              <w:top w:val="nil"/>
              <w:left w:val="nil"/>
              <w:bottom w:val="nil"/>
              <w:right w:val="nil"/>
            </w:tcBorders>
            <w:shd w:val="clear" w:color="auto" w:fill="auto"/>
            <w:noWrap/>
            <w:vAlign w:val="bottom"/>
            <w:hideMark/>
          </w:tcPr>
          <w:p w14:paraId="4734AC4D" w14:textId="77777777" w:rsidR="0006060C" w:rsidRPr="0006060C" w:rsidRDefault="0006060C" w:rsidP="00783175">
            <w:pPr>
              <w:spacing w:after="0" w:line="240" w:lineRule="auto"/>
              <w:jc w:val="both"/>
              <w:rPr>
                <w:rFonts w:ascii="Calibri" w:eastAsia="Times New Roman" w:hAnsi="Calibri" w:cs="Calibri"/>
                <w:color w:val="000000"/>
                <w:lang w:eastAsia="en-IN"/>
              </w:rPr>
            </w:pPr>
            <w:r w:rsidRPr="0006060C">
              <w:rPr>
                <w:rFonts w:ascii="Calibri" w:eastAsia="Times New Roman" w:hAnsi="Calibri" w:cs="Calibri"/>
                <w:color w:val="000000"/>
                <w:lang w:eastAsia="en-IN"/>
              </w:rPr>
              <w:t>Standard Error</w:t>
            </w:r>
          </w:p>
        </w:tc>
        <w:tc>
          <w:tcPr>
            <w:tcW w:w="1456" w:type="dxa"/>
            <w:tcBorders>
              <w:top w:val="nil"/>
              <w:left w:val="nil"/>
              <w:bottom w:val="nil"/>
              <w:right w:val="nil"/>
            </w:tcBorders>
            <w:shd w:val="clear" w:color="auto" w:fill="auto"/>
            <w:noWrap/>
            <w:vAlign w:val="bottom"/>
            <w:hideMark/>
          </w:tcPr>
          <w:p w14:paraId="4AC2EFEC" w14:textId="77777777" w:rsidR="0006060C" w:rsidRPr="0006060C" w:rsidRDefault="0006060C" w:rsidP="00783175">
            <w:pPr>
              <w:spacing w:after="0" w:line="240" w:lineRule="auto"/>
              <w:jc w:val="both"/>
              <w:rPr>
                <w:rFonts w:ascii="Calibri" w:eastAsia="Times New Roman" w:hAnsi="Calibri" w:cs="Calibri"/>
                <w:color w:val="000000"/>
                <w:lang w:eastAsia="en-IN"/>
              </w:rPr>
            </w:pPr>
            <w:r w:rsidRPr="0006060C">
              <w:rPr>
                <w:rFonts w:ascii="Calibri" w:eastAsia="Times New Roman" w:hAnsi="Calibri" w:cs="Calibri"/>
                <w:color w:val="000000"/>
                <w:lang w:eastAsia="en-IN"/>
              </w:rPr>
              <w:t>0.579118614</w:t>
            </w:r>
          </w:p>
        </w:tc>
      </w:tr>
      <w:tr w:rsidR="0006060C" w:rsidRPr="0006060C" w14:paraId="048E97D9" w14:textId="77777777" w:rsidTr="0006060C">
        <w:trPr>
          <w:trHeight w:val="300"/>
        </w:trPr>
        <w:tc>
          <w:tcPr>
            <w:tcW w:w="2024" w:type="dxa"/>
            <w:tcBorders>
              <w:top w:val="nil"/>
              <w:left w:val="nil"/>
              <w:bottom w:val="single" w:sz="8" w:space="0" w:color="auto"/>
              <w:right w:val="nil"/>
            </w:tcBorders>
            <w:shd w:val="clear" w:color="auto" w:fill="auto"/>
            <w:noWrap/>
            <w:vAlign w:val="bottom"/>
            <w:hideMark/>
          </w:tcPr>
          <w:p w14:paraId="1165C5AF" w14:textId="77777777" w:rsidR="0006060C" w:rsidRPr="0006060C" w:rsidRDefault="0006060C" w:rsidP="00783175">
            <w:pPr>
              <w:spacing w:after="0" w:line="240" w:lineRule="auto"/>
              <w:jc w:val="both"/>
              <w:rPr>
                <w:rFonts w:ascii="Calibri" w:eastAsia="Times New Roman" w:hAnsi="Calibri" w:cs="Calibri"/>
                <w:color w:val="000000"/>
                <w:lang w:eastAsia="en-IN"/>
              </w:rPr>
            </w:pPr>
            <w:r w:rsidRPr="0006060C">
              <w:rPr>
                <w:rFonts w:ascii="Calibri" w:eastAsia="Times New Roman" w:hAnsi="Calibri" w:cs="Calibri"/>
                <w:color w:val="000000"/>
                <w:lang w:eastAsia="en-IN"/>
              </w:rPr>
              <w:t>Observations</w:t>
            </w:r>
          </w:p>
        </w:tc>
        <w:tc>
          <w:tcPr>
            <w:tcW w:w="1456" w:type="dxa"/>
            <w:tcBorders>
              <w:top w:val="nil"/>
              <w:left w:val="nil"/>
              <w:bottom w:val="single" w:sz="8" w:space="0" w:color="auto"/>
              <w:right w:val="nil"/>
            </w:tcBorders>
            <w:shd w:val="clear" w:color="auto" w:fill="auto"/>
            <w:noWrap/>
            <w:vAlign w:val="bottom"/>
            <w:hideMark/>
          </w:tcPr>
          <w:p w14:paraId="085D7643" w14:textId="77777777" w:rsidR="0006060C" w:rsidRPr="0006060C" w:rsidRDefault="0006060C" w:rsidP="00783175">
            <w:pPr>
              <w:spacing w:after="0" w:line="240" w:lineRule="auto"/>
              <w:jc w:val="both"/>
              <w:rPr>
                <w:rFonts w:ascii="Calibri" w:eastAsia="Times New Roman" w:hAnsi="Calibri" w:cs="Calibri"/>
                <w:color w:val="000000"/>
                <w:lang w:eastAsia="en-IN"/>
              </w:rPr>
            </w:pPr>
            <w:r w:rsidRPr="0006060C">
              <w:rPr>
                <w:rFonts w:ascii="Calibri" w:eastAsia="Times New Roman" w:hAnsi="Calibri" w:cs="Calibri"/>
                <w:color w:val="000000"/>
                <w:lang w:eastAsia="en-IN"/>
              </w:rPr>
              <w:t>500</w:t>
            </w:r>
          </w:p>
        </w:tc>
      </w:tr>
    </w:tbl>
    <w:p w14:paraId="4ABFDC8F" w14:textId="77777777" w:rsidR="0006060C" w:rsidRDefault="0006060C" w:rsidP="00783175">
      <w:pPr>
        <w:jc w:val="both"/>
        <w:rPr>
          <w:rFonts w:ascii="Calibri" w:eastAsia="Times New Roman" w:hAnsi="Calibri" w:cs="Calibri"/>
          <w:color w:val="000000"/>
          <w:lang w:eastAsia="en-IN"/>
        </w:rPr>
      </w:pPr>
    </w:p>
    <w:p w14:paraId="5B52BDF9" w14:textId="3BABD844" w:rsidR="0006060C" w:rsidRDefault="0006060C" w:rsidP="00783175">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From </w:t>
      </w:r>
      <w:r w:rsidR="008C4CBD">
        <w:rPr>
          <w:rFonts w:ascii="Calibri" w:eastAsia="Times New Roman" w:hAnsi="Calibri" w:cs="Calibri"/>
          <w:color w:val="000000"/>
          <w:lang w:eastAsia="en-IN"/>
        </w:rPr>
        <w:t xml:space="preserve">the </w:t>
      </w:r>
      <w:r>
        <w:rPr>
          <w:rFonts w:ascii="Calibri" w:eastAsia="Times New Roman" w:hAnsi="Calibri" w:cs="Calibri"/>
          <w:color w:val="000000"/>
          <w:lang w:eastAsia="en-IN"/>
        </w:rPr>
        <w:t>R</w:t>
      </w:r>
      <w:r w:rsidR="002557FA">
        <w:rPr>
          <w:rFonts w:ascii="Calibri" w:eastAsia="Times New Roman" w:hAnsi="Calibri" w:cs="Calibri"/>
          <w:color w:val="000000"/>
          <w:lang w:eastAsia="en-IN"/>
        </w:rPr>
        <w:t xml:space="preserve"> Square value (Explained </w:t>
      </w:r>
      <w:r w:rsidR="00783175">
        <w:rPr>
          <w:rFonts w:ascii="Calibri" w:eastAsia="Times New Roman" w:hAnsi="Calibri" w:cs="Calibri"/>
          <w:color w:val="000000"/>
          <w:lang w:eastAsia="en-IN"/>
        </w:rPr>
        <w:t>Variation</w:t>
      </w:r>
      <w:r w:rsidR="002557FA">
        <w:rPr>
          <w:rFonts w:ascii="Calibri" w:eastAsia="Times New Roman" w:hAnsi="Calibri" w:cs="Calibri"/>
          <w:color w:val="000000"/>
          <w:lang w:eastAsia="en-IN"/>
        </w:rPr>
        <w:t>/</w:t>
      </w:r>
      <w:r w:rsidR="00657885">
        <w:rPr>
          <w:rFonts w:ascii="Calibri" w:eastAsia="Times New Roman" w:hAnsi="Calibri" w:cs="Calibri"/>
          <w:color w:val="000000"/>
          <w:lang w:eastAsia="en-IN"/>
        </w:rPr>
        <w:t>Total</w:t>
      </w:r>
      <w:r w:rsidR="002557FA">
        <w:rPr>
          <w:rFonts w:ascii="Calibri" w:eastAsia="Times New Roman" w:hAnsi="Calibri" w:cs="Calibri"/>
          <w:color w:val="000000"/>
          <w:lang w:eastAsia="en-IN"/>
        </w:rPr>
        <w:t xml:space="preserve"> Variation) we can say that the regression model is good or 73.6% of </w:t>
      </w:r>
      <w:r w:rsidR="008C4CBD">
        <w:rPr>
          <w:rFonts w:ascii="Calibri" w:eastAsia="Times New Roman" w:hAnsi="Calibri" w:cs="Calibri"/>
          <w:color w:val="000000"/>
          <w:lang w:eastAsia="en-IN"/>
        </w:rPr>
        <w:t xml:space="preserve">the </w:t>
      </w:r>
      <w:r w:rsidR="002557FA">
        <w:rPr>
          <w:rFonts w:ascii="Calibri" w:eastAsia="Times New Roman" w:hAnsi="Calibri" w:cs="Calibri"/>
          <w:color w:val="000000"/>
          <w:lang w:eastAsia="en-IN"/>
        </w:rPr>
        <w:t xml:space="preserve">variation in DV can </w:t>
      </w:r>
      <w:r w:rsidR="008C4CBD">
        <w:rPr>
          <w:rFonts w:ascii="Calibri" w:eastAsia="Times New Roman" w:hAnsi="Calibri" w:cs="Calibri"/>
          <w:color w:val="000000"/>
          <w:lang w:eastAsia="en-IN"/>
        </w:rPr>
        <w:t>be explained</w:t>
      </w:r>
      <w:r w:rsidR="002557FA">
        <w:rPr>
          <w:rFonts w:ascii="Calibri" w:eastAsia="Times New Roman" w:hAnsi="Calibri" w:cs="Calibri"/>
          <w:color w:val="000000"/>
          <w:lang w:eastAsia="en-IN"/>
        </w:rPr>
        <w:t xml:space="preserve"> by the IVs.</w:t>
      </w:r>
    </w:p>
    <w:p w14:paraId="4562EDC9" w14:textId="2E1DA6EB" w:rsidR="002557FA" w:rsidRDefault="002557FA" w:rsidP="00783175">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There may be some predictors which have </w:t>
      </w:r>
      <w:r w:rsidR="008C4CBD">
        <w:rPr>
          <w:rFonts w:ascii="Calibri" w:eastAsia="Times New Roman" w:hAnsi="Calibri" w:cs="Calibri"/>
          <w:color w:val="000000"/>
          <w:lang w:eastAsia="en-IN"/>
        </w:rPr>
        <w:t xml:space="preserve">an </w:t>
      </w:r>
      <w:r>
        <w:rPr>
          <w:rFonts w:ascii="Calibri" w:eastAsia="Times New Roman" w:hAnsi="Calibri" w:cs="Calibri"/>
          <w:color w:val="000000"/>
          <w:lang w:eastAsia="en-IN"/>
        </w:rPr>
        <w:t xml:space="preserve">impact </w:t>
      </w:r>
      <w:r w:rsidR="008C4CBD">
        <w:rPr>
          <w:rFonts w:ascii="Calibri" w:eastAsia="Times New Roman" w:hAnsi="Calibri" w:cs="Calibri"/>
          <w:color w:val="000000"/>
          <w:lang w:eastAsia="en-IN"/>
        </w:rPr>
        <w:t>on</w:t>
      </w:r>
      <w:r>
        <w:rPr>
          <w:rFonts w:ascii="Calibri" w:eastAsia="Times New Roman" w:hAnsi="Calibri" w:cs="Calibri"/>
          <w:color w:val="000000"/>
          <w:lang w:eastAsia="en-IN"/>
        </w:rPr>
        <w:t xml:space="preserve"> </w:t>
      </w:r>
      <w:r w:rsidR="008C4CBD">
        <w:rPr>
          <w:rFonts w:ascii="Calibri" w:eastAsia="Times New Roman" w:hAnsi="Calibri" w:cs="Calibri"/>
          <w:color w:val="000000"/>
          <w:lang w:eastAsia="en-IN"/>
        </w:rPr>
        <w:t xml:space="preserve">the </w:t>
      </w:r>
      <w:r>
        <w:rPr>
          <w:rFonts w:ascii="Calibri" w:eastAsia="Times New Roman" w:hAnsi="Calibri" w:cs="Calibri"/>
          <w:color w:val="000000"/>
          <w:lang w:eastAsia="en-IN"/>
        </w:rPr>
        <w:t>regression model.</w:t>
      </w:r>
      <w:r w:rsidR="00657885">
        <w:rPr>
          <w:rFonts w:ascii="Calibri" w:eastAsia="Times New Roman" w:hAnsi="Calibri" w:cs="Calibri"/>
          <w:color w:val="000000"/>
          <w:lang w:eastAsia="en-IN"/>
        </w:rPr>
        <w:t xml:space="preserve"> They are</w:t>
      </w:r>
    </w:p>
    <w:p w14:paraId="58565AB9" w14:textId="6C416753" w:rsidR="00657885" w:rsidRDefault="00657885" w:rsidP="00783175">
      <w:pPr>
        <w:pStyle w:val="ListParagraph"/>
        <w:numPr>
          <w:ilvl w:val="0"/>
          <w:numId w:val="1"/>
        </w:num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Issue in </w:t>
      </w:r>
      <w:r w:rsidR="008C4CBD">
        <w:rPr>
          <w:rFonts w:ascii="Calibri" w:eastAsia="Times New Roman" w:hAnsi="Calibri" w:cs="Calibri"/>
          <w:color w:val="000000"/>
          <w:lang w:eastAsia="en-IN"/>
        </w:rPr>
        <w:t xml:space="preserve">the </w:t>
      </w:r>
      <w:r>
        <w:rPr>
          <w:rFonts w:ascii="Calibri" w:eastAsia="Times New Roman" w:hAnsi="Calibri" w:cs="Calibri"/>
          <w:color w:val="000000"/>
          <w:lang w:eastAsia="en-IN"/>
        </w:rPr>
        <w:t>frequency of collecting waste.</w:t>
      </w:r>
    </w:p>
    <w:p w14:paraId="36DAE4D0" w14:textId="2869C328" w:rsidR="00657885" w:rsidRPr="00657885" w:rsidRDefault="00657885" w:rsidP="00783175">
      <w:pPr>
        <w:pStyle w:val="ListParagraph"/>
        <w:numPr>
          <w:ilvl w:val="0"/>
          <w:numId w:val="1"/>
        </w:num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Govt. Provide </w:t>
      </w:r>
      <w:r w:rsidR="008C4CBD">
        <w:rPr>
          <w:rFonts w:ascii="Calibri" w:eastAsia="Times New Roman" w:hAnsi="Calibri" w:cs="Calibri"/>
          <w:color w:val="000000"/>
          <w:lang w:eastAsia="en-IN"/>
        </w:rPr>
        <w:t xml:space="preserve">a </w:t>
      </w:r>
      <w:r>
        <w:rPr>
          <w:rFonts w:ascii="Calibri" w:eastAsia="Times New Roman" w:hAnsi="Calibri" w:cs="Calibri"/>
          <w:color w:val="000000"/>
          <w:lang w:eastAsia="en-IN"/>
        </w:rPr>
        <w:t>separate dustbin to segregate waste.</w:t>
      </w:r>
    </w:p>
    <w:p w14:paraId="5CFC2B1F" w14:textId="6D7CB7DE" w:rsidR="0006060C" w:rsidRDefault="0006060C" w:rsidP="00783175">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Now every </w:t>
      </w:r>
      <w:r w:rsidR="008C4CBD">
        <w:rPr>
          <w:rFonts w:ascii="Calibri" w:eastAsia="Times New Roman" w:hAnsi="Calibri" w:cs="Calibri"/>
          <w:color w:val="000000"/>
          <w:lang w:eastAsia="en-IN"/>
        </w:rPr>
        <w:t>IV</w:t>
      </w:r>
      <w:r>
        <w:rPr>
          <w:rFonts w:ascii="Calibri" w:eastAsia="Times New Roman" w:hAnsi="Calibri" w:cs="Calibri"/>
          <w:color w:val="000000"/>
          <w:lang w:eastAsia="en-IN"/>
        </w:rPr>
        <w:t xml:space="preserve"> </w:t>
      </w:r>
      <w:r w:rsidR="008C4CBD">
        <w:rPr>
          <w:rFonts w:ascii="Calibri" w:eastAsia="Times New Roman" w:hAnsi="Calibri" w:cs="Calibri"/>
          <w:color w:val="000000"/>
          <w:lang w:eastAsia="en-IN"/>
        </w:rPr>
        <w:t>is</w:t>
      </w:r>
      <w:r>
        <w:rPr>
          <w:rFonts w:ascii="Calibri" w:eastAsia="Times New Roman" w:hAnsi="Calibri" w:cs="Calibri"/>
          <w:color w:val="000000"/>
          <w:lang w:eastAsia="en-IN"/>
        </w:rPr>
        <w:t xml:space="preserve"> not </w:t>
      </w:r>
      <w:r w:rsidR="008C4CBD">
        <w:rPr>
          <w:rFonts w:ascii="Calibri" w:eastAsia="Times New Roman" w:hAnsi="Calibri" w:cs="Calibri"/>
          <w:color w:val="000000"/>
          <w:lang w:eastAsia="en-IN"/>
        </w:rPr>
        <w:t xml:space="preserve">a </w:t>
      </w:r>
      <w:r>
        <w:rPr>
          <w:rFonts w:ascii="Calibri" w:eastAsia="Times New Roman" w:hAnsi="Calibri" w:cs="Calibri"/>
          <w:color w:val="000000"/>
          <w:lang w:eastAsia="en-IN"/>
        </w:rPr>
        <w:t xml:space="preserve">good predictor, we have to find out </w:t>
      </w:r>
      <w:r w:rsidR="008C4CBD">
        <w:rPr>
          <w:rFonts w:ascii="Calibri" w:eastAsia="Times New Roman" w:hAnsi="Calibri" w:cs="Calibri"/>
          <w:color w:val="000000"/>
          <w:lang w:eastAsia="en-IN"/>
        </w:rPr>
        <w:t xml:space="preserve">the </w:t>
      </w:r>
      <w:r>
        <w:rPr>
          <w:rFonts w:ascii="Calibri" w:eastAsia="Times New Roman" w:hAnsi="Calibri" w:cs="Calibri"/>
          <w:color w:val="000000"/>
          <w:lang w:eastAsia="en-IN"/>
        </w:rPr>
        <w:t>most significant predictors/KPIs.</w:t>
      </w:r>
    </w:p>
    <w:p w14:paraId="2E4237CB" w14:textId="77777777" w:rsidR="00B544C4" w:rsidRDefault="00657885" w:rsidP="00783175">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Most of the IVs are categorical data so to make a regression model we create </w:t>
      </w:r>
      <w:r w:rsidR="008C4CBD">
        <w:rPr>
          <w:rFonts w:ascii="Calibri" w:eastAsia="Times New Roman" w:hAnsi="Calibri" w:cs="Calibri"/>
          <w:color w:val="000000"/>
          <w:lang w:eastAsia="en-IN"/>
        </w:rPr>
        <w:t xml:space="preserve">a </w:t>
      </w:r>
      <w:r>
        <w:rPr>
          <w:rFonts w:ascii="Calibri" w:eastAsia="Times New Roman" w:hAnsi="Calibri" w:cs="Calibri"/>
          <w:color w:val="000000"/>
          <w:lang w:eastAsia="en-IN"/>
        </w:rPr>
        <w:t>Dummy variable to convert it into numeric data.</w:t>
      </w:r>
    </w:p>
    <w:p w14:paraId="49048128" w14:textId="35FC61D7" w:rsidR="00657885" w:rsidRPr="00B544C4" w:rsidRDefault="002F5C66" w:rsidP="00783175">
      <w:pPr>
        <w:jc w:val="both"/>
        <w:rPr>
          <w:rFonts w:ascii="Calibri" w:eastAsia="Times New Roman" w:hAnsi="Calibri" w:cs="Calibri"/>
          <w:color w:val="000000"/>
          <w:lang w:eastAsia="en-IN"/>
        </w:rPr>
      </w:pPr>
      <w:r>
        <w:rPr>
          <w:rFonts w:ascii="Calibri" w:eastAsia="Times New Roman" w:hAnsi="Calibri" w:cs="Calibri"/>
          <w:b/>
          <w:bCs/>
          <w:color w:val="000000"/>
          <w:sz w:val="24"/>
          <w:szCs w:val="24"/>
          <w:lang w:eastAsia="en-IN"/>
        </w:rPr>
        <w:lastRenderedPageBreak/>
        <w:t xml:space="preserve">Significance </w:t>
      </w:r>
      <w:r w:rsidR="00657885" w:rsidRPr="00657885">
        <w:rPr>
          <w:rFonts w:ascii="Calibri" w:eastAsia="Times New Roman" w:hAnsi="Calibri" w:cs="Calibri"/>
          <w:b/>
          <w:bCs/>
          <w:color w:val="000000"/>
          <w:sz w:val="24"/>
          <w:szCs w:val="24"/>
          <w:lang w:eastAsia="en-IN"/>
        </w:rPr>
        <w:t>of KPIs:</w:t>
      </w:r>
    </w:p>
    <w:p w14:paraId="53AB48C2" w14:textId="4163A496" w:rsidR="00657885" w:rsidRDefault="008C4CBD" w:rsidP="00783175">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We took a Hypothesis for each IV to find out the most significant </w:t>
      </w:r>
      <w:r w:rsidR="00990DC2">
        <w:rPr>
          <w:rFonts w:ascii="Calibri" w:eastAsia="Times New Roman" w:hAnsi="Calibri" w:cs="Calibri"/>
          <w:color w:val="000000"/>
          <w:lang w:eastAsia="en-IN"/>
        </w:rPr>
        <w:t>IVs.</w:t>
      </w:r>
    </w:p>
    <w:p w14:paraId="7E3052AF" w14:textId="77777777" w:rsidR="00B544C4" w:rsidRDefault="00B544C4" w:rsidP="00783175">
      <w:pPr>
        <w:jc w:val="both"/>
        <w:rPr>
          <w:rFonts w:ascii="Calibri" w:eastAsia="Times New Roman" w:hAnsi="Calibri" w:cs="Calibri"/>
          <w:color w:val="000000"/>
          <w:lang w:eastAsia="en-IN"/>
        </w:rPr>
      </w:pPr>
    </w:p>
    <w:p w14:paraId="58542E94" w14:textId="64A7554E" w:rsidR="00B544C4" w:rsidRDefault="00B544C4" w:rsidP="00B544C4">
      <w:pPr>
        <w:jc w:val="both"/>
        <w:rPr>
          <w:rFonts w:cstheme="minorHAnsi"/>
        </w:rPr>
      </w:pPr>
      <w:r>
        <w:t>Null Hypothesis (H</w:t>
      </w:r>
      <w:r>
        <w:rPr>
          <w:rFonts w:cstheme="minorHAnsi"/>
        </w:rPr>
        <w:t xml:space="preserve">0): </w:t>
      </w:r>
      <w:r>
        <w:rPr>
          <w:rFonts w:cstheme="minorHAnsi"/>
        </w:rPr>
        <w:t xml:space="preserve">Coefficient is </w:t>
      </w:r>
      <w:r>
        <w:rPr>
          <w:rFonts w:cstheme="minorHAnsi"/>
        </w:rPr>
        <w:t>insignificant</w:t>
      </w:r>
      <w:r>
        <w:rPr>
          <w:rFonts w:cstheme="minorHAnsi"/>
        </w:rPr>
        <w:t xml:space="preserve"> (β=0)</w:t>
      </w:r>
    </w:p>
    <w:p w14:paraId="308BD7AE" w14:textId="24791F58" w:rsidR="00B544C4" w:rsidRDefault="00B544C4" w:rsidP="00B544C4">
      <w:pPr>
        <w:jc w:val="both"/>
        <w:rPr>
          <w:rFonts w:cstheme="minorHAnsi"/>
        </w:rPr>
      </w:pPr>
      <w:r>
        <w:rPr>
          <w:rFonts w:cstheme="minorHAnsi"/>
        </w:rPr>
        <w:t>Alternative Hypothesis (H1): Coefficient is significant</w:t>
      </w:r>
      <w:r>
        <w:rPr>
          <w:rFonts w:cstheme="minorHAnsi"/>
        </w:rPr>
        <w:t xml:space="preserve"> </w:t>
      </w:r>
      <w:r>
        <w:rPr>
          <w:rFonts w:cstheme="minorHAnsi"/>
        </w:rPr>
        <w:t>(β</w:t>
      </w:r>
      <w:r>
        <w:rPr>
          <w:rFonts w:cstheme="minorHAnsi"/>
        </w:rPr>
        <w:t>≠</w:t>
      </w:r>
      <w:r>
        <w:rPr>
          <w:rFonts w:cstheme="minorHAnsi"/>
        </w:rPr>
        <w:t>0).</w:t>
      </w:r>
    </w:p>
    <w:p w14:paraId="5DCF6744" w14:textId="7A137A9F" w:rsidR="00B544C4" w:rsidRDefault="00B544C4" w:rsidP="00783175">
      <w:pPr>
        <w:jc w:val="both"/>
        <w:rPr>
          <w:rFonts w:ascii="Calibri" w:eastAsia="Times New Roman" w:hAnsi="Calibri" w:cs="Calibri"/>
          <w:color w:val="000000"/>
          <w:lang w:eastAsia="en-IN"/>
        </w:rPr>
      </w:pPr>
    </w:p>
    <w:p w14:paraId="60C72ABA" w14:textId="30BC106E" w:rsidR="0006060C" w:rsidRPr="00657885" w:rsidRDefault="0006060C" w:rsidP="00783175">
      <w:pPr>
        <w:jc w:val="both"/>
        <w:rPr>
          <w:rFonts w:ascii="Calibri" w:eastAsia="Times New Roman" w:hAnsi="Calibri" w:cs="Calibri"/>
          <w:b/>
          <w:bCs/>
          <w:color w:val="000000"/>
          <w:sz w:val="24"/>
          <w:szCs w:val="24"/>
          <w:lang w:eastAsia="en-IN"/>
        </w:rPr>
      </w:pPr>
      <w:r w:rsidRPr="00657885">
        <w:rPr>
          <w:rFonts w:ascii="Calibri" w:eastAsia="Times New Roman" w:hAnsi="Calibri" w:cs="Calibri"/>
          <w:b/>
          <w:bCs/>
          <w:color w:val="000000"/>
          <w:sz w:val="24"/>
          <w:szCs w:val="24"/>
          <w:lang w:eastAsia="en-IN"/>
        </w:rPr>
        <w:t>Coefficient Table:</w:t>
      </w:r>
    </w:p>
    <w:tbl>
      <w:tblPr>
        <w:tblW w:w="9100" w:type="dxa"/>
        <w:tblLook w:val="04A0" w:firstRow="1" w:lastRow="0" w:firstColumn="1" w:lastColumn="0" w:noHBand="0" w:noVBand="1"/>
      </w:tblPr>
      <w:tblGrid>
        <w:gridCol w:w="1880"/>
        <w:gridCol w:w="1820"/>
        <w:gridCol w:w="1760"/>
        <w:gridCol w:w="1720"/>
        <w:gridCol w:w="1920"/>
      </w:tblGrid>
      <w:tr w:rsidR="008C4CBD" w:rsidRPr="008C4CBD" w14:paraId="63D2A7AC" w14:textId="77777777" w:rsidTr="008C4CBD">
        <w:trPr>
          <w:trHeight w:val="288"/>
        </w:trPr>
        <w:tc>
          <w:tcPr>
            <w:tcW w:w="1880" w:type="dxa"/>
            <w:tcBorders>
              <w:top w:val="single" w:sz="8" w:space="0" w:color="auto"/>
              <w:left w:val="nil"/>
              <w:bottom w:val="single" w:sz="4" w:space="0" w:color="auto"/>
              <w:right w:val="nil"/>
            </w:tcBorders>
            <w:shd w:val="clear" w:color="auto" w:fill="auto"/>
            <w:noWrap/>
            <w:vAlign w:val="bottom"/>
            <w:hideMark/>
          </w:tcPr>
          <w:p w14:paraId="473E4B8B" w14:textId="77777777" w:rsidR="008C4CBD" w:rsidRPr="008C4CBD" w:rsidRDefault="008C4CBD" w:rsidP="00783175">
            <w:pPr>
              <w:spacing w:after="0" w:line="240" w:lineRule="auto"/>
              <w:jc w:val="both"/>
              <w:rPr>
                <w:rFonts w:ascii="Calibri" w:eastAsia="Times New Roman" w:hAnsi="Calibri" w:cs="Calibri"/>
                <w:i/>
                <w:iCs/>
                <w:color w:val="000000"/>
                <w:lang w:eastAsia="en-IN"/>
              </w:rPr>
            </w:pPr>
            <w:r w:rsidRPr="008C4CBD">
              <w:rPr>
                <w:rFonts w:ascii="Calibri" w:eastAsia="Times New Roman" w:hAnsi="Calibri" w:cs="Calibri"/>
                <w:i/>
                <w:iCs/>
                <w:color w:val="000000"/>
                <w:lang w:eastAsia="en-IN"/>
              </w:rPr>
              <w:t> </w:t>
            </w:r>
          </w:p>
        </w:tc>
        <w:tc>
          <w:tcPr>
            <w:tcW w:w="1820" w:type="dxa"/>
            <w:tcBorders>
              <w:top w:val="single" w:sz="8" w:space="0" w:color="auto"/>
              <w:left w:val="nil"/>
              <w:bottom w:val="single" w:sz="4" w:space="0" w:color="auto"/>
              <w:right w:val="nil"/>
            </w:tcBorders>
            <w:shd w:val="clear" w:color="auto" w:fill="auto"/>
            <w:noWrap/>
            <w:vAlign w:val="bottom"/>
            <w:hideMark/>
          </w:tcPr>
          <w:p w14:paraId="3BE4EA0A" w14:textId="77777777" w:rsidR="008C4CBD" w:rsidRPr="008C4CBD" w:rsidRDefault="008C4CBD" w:rsidP="00783175">
            <w:pPr>
              <w:spacing w:after="0" w:line="240" w:lineRule="auto"/>
              <w:jc w:val="both"/>
              <w:rPr>
                <w:rFonts w:ascii="Calibri" w:eastAsia="Times New Roman" w:hAnsi="Calibri" w:cs="Calibri"/>
                <w:i/>
                <w:iCs/>
                <w:color w:val="000000"/>
                <w:lang w:eastAsia="en-IN"/>
              </w:rPr>
            </w:pPr>
            <w:r w:rsidRPr="008C4CBD">
              <w:rPr>
                <w:rFonts w:ascii="Calibri" w:eastAsia="Times New Roman" w:hAnsi="Calibri" w:cs="Calibri"/>
                <w:i/>
                <w:iCs/>
                <w:color w:val="000000"/>
                <w:lang w:eastAsia="en-IN"/>
              </w:rPr>
              <w:t>Coefficients</w:t>
            </w:r>
          </w:p>
        </w:tc>
        <w:tc>
          <w:tcPr>
            <w:tcW w:w="1760" w:type="dxa"/>
            <w:tcBorders>
              <w:top w:val="single" w:sz="8" w:space="0" w:color="auto"/>
              <w:left w:val="nil"/>
              <w:bottom w:val="single" w:sz="4" w:space="0" w:color="auto"/>
              <w:right w:val="nil"/>
            </w:tcBorders>
            <w:shd w:val="clear" w:color="auto" w:fill="auto"/>
            <w:noWrap/>
            <w:vAlign w:val="bottom"/>
            <w:hideMark/>
          </w:tcPr>
          <w:p w14:paraId="57F3539A" w14:textId="77777777" w:rsidR="008C4CBD" w:rsidRPr="008C4CBD" w:rsidRDefault="008C4CBD" w:rsidP="00783175">
            <w:pPr>
              <w:spacing w:after="0" w:line="240" w:lineRule="auto"/>
              <w:jc w:val="both"/>
              <w:rPr>
                <w:rFonts w:ascii="Calibri" w:eastAsia="Times New Roman" w:hAnsi="Calibri" w:cs="Calibri"/>
                <w:i/>
                <w:iCs/>
                <w:color w:val="000000"/>
                <w:lang w:eastAsia="en-IN"/>
              </w:rPr>
            </w:pPr>
            <w:r w:rsidRPr="008C4CBD">
              <w:rPr>
                <w:rFonts w:ascii="Calibri" w:eastAsia="Times New Roman" w:hAnsi="Calibri" w:cs="Calibri"/>
                <w:i/>
                <w:iCs/>
                <w:color w:val="000000"/>
                <w:lang w:eastAsia="en-IN"/>
              </w:rPr>
              <w:t>Standard Error</w:t>
            </w:r>
          </w:p>
        </w:tc>
        <w:tc>
          <w:tcPr>
            <w:tcW w:w="1720" w:type="dxa"/>
            <w:tcBorders>
              <w:top w:val="single" w:sz="8" w:space="0" w:color="auto"/>
              <w:left w:val="nil"/>
              <w:bottom w:val="single" w:sz="4" w:space="0" w:color="auto"/>
              <w:right w:val="nil"/>
            </w:tcBorders>
            <w:shd w:val="clear" w:color="auto" w:fill="auto"/>
            <w:noWrap/>
            <w:vAlign w:val="bottom"/>
            <w:hideMark/>
          </w:tcPr>
          <w:p w14:paraId="2CDB3036" w14:textId="77777777" w:rsidR="008C4CBD" w:rsidRPr="008C4CBD" w:rsidRDefault="008C4CBD" w:rsidP="00783175">
            <w:pPr>
              <w:spacing w:after="0" w:line="240" w:lineRule="auto"/>
              <w:jc w:val="both"/>
              <w:rPr>
                <w:rFonts w:ascii="Calibri" w:eastAsia="Times New Roman" w:hAnsi="Calibri" w:cs="Calibri"/>
                <w:i/>
                <w:iCs/>
                <w:color w:val="000000"/>
                <w:lang w:eastAsia="en-IN"/>
              </w:rPr>
            </w:pPr>
            <w:r w:rsidRPr="008C4CBD">
              <w:rPr>
                <w:rFonts w:ascii="Calibri" w:eastAsia="Times New Roman" w:hAnsi="Calibri" w:cs="Calibri"/>
                <w:i/>
                <w:iCs/>
                <w:color w:val="000000"/>
                <w:lang w:eastAsia="en-IN"/>
              </w:rPr>
              <w:t>t Stat</w:t>
            </w:r>
          </w:p>
        </w:tc>
        <w:tc>
          <w:tcPr>
            <w:tcW w:w="1920" w:type="dxa"/>
            <w:tcBorders>
              <w:top w:val="single" w:sz="8" w:space="0" w:color="auto"/>
              <w:left w:val="nil"/>
              <w:bottom w:val="single" w:sz="4" w:space="0" w:color="auto"/>
              <w:right w:val="nil"/>
            </w:tcBorders>
            <w:shd w:val="clear" w:color="auto" w:fill="auto"/>
            <w:noWrap/>
            <w:vAlign w:val="bottom"/>
            <w:hideMark/>
          </w:tcPr>
          <w:p w14:paraId="6FD5455B" w14:textId="77777777" w:rsidR="008C4CBD" w:rsidRPr="008C4CBD" w:rsidRDefault="008C4CBD" w:rsidP="00783175">
            <w:pPr>
              <w:spacing w:after="0" w:line="240" w:lineRule="auto"/>
              <w:jc w:val="both"/>
              <w:rPr>
                <w:rFonts w:ascii="Calibri" w:eastAsia="Times New Roman" w:hAnsi="Calibri" w:cs="Calibri"/>
                <w:i/>
                <w:iCs/>
                <w:color w:val="000000"/>
                <w:lang w:eastAsia="en-IN"/>
              </w:rPr>
            </w:pPr>
            <w:r w:rsidRPr="008C4CBD">
              <w:rPr>
                <w:rFonts w:ascii="Calibri" w:eastAsia="Times New Roman" w:hAnsi="Calibri" w:cs="Calibri"/>
                <w:i/>
                <w:iCs/>
                <w:color w:val="000000"/>
                <w:lang w:eastAsia="en-IN"/>
              </w:rPr>
              <w:t>P-value</w:t>
            </w:r>
          </w:p>
        </w:tc>
      </w:tr>
      <w:tr w:rsidR="008C4CBD" w:rsidRPr="008C4CBD" w14:paraId="2B743BC0" w14:textId="77777777" w:rsidTr="008C4CBD">
        <w:trPr>
          <w:trHeight w:val="288"/>
        </w:trPr>
        <w:tc>
          <w:tcPr>
            <w:tcW w:w="1880" w:type="dxa"/>
            <w:tcBorders>
              <w:top w:val="nil"/>
              <w:left w:val="nil"/>
              <w:bottom w:val="nil"/>
              <w:right w:val="nil"/>
            </w:tcBorders>
            <w:shd w:val="clear" w:color="auto" w:fill="auto"/>
            <w:noWrap/>
            <w:vAlign w:val="bottom"/>
            <w:hideMark/>
          </w:tcPr>
          <w:p w14:paraId="237755D1"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Intercept</w:t>
            </w:r>
          </w:p>
        </w:tc>
        <w:tc>
          <w:tcPr>
            <w:tcW w:w="1820" w:type="dxa"/>
            <w:tcBorders>
              <w:top w:val="nil"/>
              <w:left w:val="nil"/>
              <w:bottom w:val="nil"/>
              <w:right w:val="nil"/>
            </w:tcBorders>
            <w:shd w:val="clear" w:color="auto" w:fill="auto"/>
            <w:noWrap/>
            <w:vAlign w:val="bottom"/>
            <w:hideMark/>
          </w:tcPr>
          <w:p w14:paraId="3423EEB8"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-0.338637199</w:t>
            </w:r>
          </w:p>
        </w:tc>
        <w:tc>
          <w:tcPr>
            <w:tcW w:w="1760" w:type="dxa"/>
            <w:tcBorders>
              <w:top w:val="nil"/>
              <w:left w:val="nil"/>
              <w:bottom w:val="nil"/>
              <w:right w:val="nil"/>
            </w:tcBorders>
            <w:shd w:val="clear" w:color="auto" w:fill="auto"/>
            <w:noWrap/>
            <w:vAlign w:val="bottom"/>
            <w:hideMark/>
          </w:tcPr>
          <w:p w14:paraId="6189E0BC"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0.181532171</w:t>
            </w:r>
          </w:p>
        </w:tc>
        <w:tc>
          <w:tcPr>
            <w:tcW w:w="1720" w:type="dxa"/>
            <w:tcBorders>
              <w:top w:val="nil"/>
              <w:left w:val="nil"/>
              <w:bottom w:val="nil"/>
              <w:right w:val="nil"/>
            </w:tcBorders>
            <w:shd w:val="clear" w:color="auto" w:fill="auto"/>
            <w:noWrap/>
            <w:vAlign w:val="bottom"/>
            <w:hideMark/>
          </w:tcPr>
          <w:p w14:paraId="017F689D"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-1.865439043</w:t>
            </w:r>
          </w:p>
        </w:tc>
        <w:tc>
          <w:tcPr>
            <w:tcW w:w="1920" w:type="dxa"/>
            <w:tcBorders>
              <w:top w:val="nil"/>
              <w:left w:val="nil"/>
              <w:bottom w:val="nil"/>
              <w:right w:val="nil"/>
            </w:tcBorders>
            <w:shd w:val="clear" w:color="auto" w:fill="auto"/>
            <w:noWrap/>
            <w:vAlign w:val="bottom"/>
            <w:hideMark/>
          </w:tcPr>
          <w:p w14:paraId="0FDCFA1F"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0.062719732</w:t>
            </w:r>
          </w:p>
        </w:tc>
      </w:tr>
      <w:tr w:rsidR="008C4CBD" w:rsidRPr="008C4CBD" w14:paraId="29CD45F1" w14:textId="77777777" w:rsidTr="008C4CBD">
        <w:trPr>
          <w:trHeight w:val="288"/>
        </w:trPr>
        <w:tc>
          <w:tcPr>
            <w:tcW w:w="1880" w:type="dxa"/>
            <w:tcBorders>
              <w:top w:val="nil"/>
              <w:left w:val="nil"/>
              <w:bottom w:val="nil"/>
              <w:right w:val="nil"/>
            </w:tcBorders>
            <w:shd w:val="clear" w:color="000000" w:fill="C4D79B"/>
            <w:noWrap/>
            <w:vAlign w:val="bottom"/>
            <w:hideMark/>
          </w:tcPr>
          <w:p w14:paraId="2524F47A"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X Variable 1</w:t>
            </w:r>
          </w:p>
        </w:tc>
        <w:tc>
          <w:tcPr>
            <w:tcW w:w="1820" w:type="dxa"/>
            <w:tcBorders>
              <w:top w:val="nil"/>
              <w:left w:val="nil"/>
              <w:bottom w:val="nil"/>
              <w:right w:val="nil"/>
            </w:tcBorders>
            <w:shd w:val="clear" w:color="auto" w:fill="auto"/>
            <w:noWrap/>
            <w:vAlign w:val="bottom"/>
            <w:hideMark/>
          </w:tcPr>
          <w:p w14:paraId="15C3C59A"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-0.065272963</w:t>
            </w:r>
          </w:p>
        </w:tc>
        <w:tc>
          <w:tcPr>
            <w:tcW w:w="1760" w:type="dxa"/>
            <w:tcBorders>
              <w:top w:val="nil"/>
              <w:left w:val="nil"/>
              <w:bottom w:val="nil"/>
              <w:right w:val="nil"/>
            </w:tcBorders>
            <w:shd w:val="clear" w:color="auto" w:fill="auto"/>
            <w:noWrap/>
            <w:vAlign w:val="bottom"/>
            <w:hideMark/>
          </w:tcPr>
          <w:p w14:paraId="1280558A"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0.023839223</w:t>
            </w:r>
          </w:p>
        </w:tc>
        <w:tc>
          <w:tcPr>
            <w:tcW w:w="1720" w:type="dxa"/>
            <w:tcBorders>
              <w:top w:val="nil"/>
              <w:left w:val="nil"/>
              <w:bottom w:val="nil"/>
              <w:right w:val="nil"/>
            </w:tcBorders>
            <w:shd w:val="clear" w:color="auto" w:fill="auto"/>
            <w:noWrap/>
            <w:vAlign w:val="bottom"/>
            <w:hideMark/>
          </w:tcPr>
          <w:p w14:paraId="605E4DE2"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-2.738049135</w:t>
            </w:r>
          </w:p>
        </w:tc>
        <w:tc>
          <w:tcPr>
            <w:tcW w:w="1920" w:type="dxa"/>
            <w:tcBorders>
              <w:top w:val="nil"/>
              <w:left w:val="nil"/>
              <w:bottom w:val="nil"/>
              <w:right w:val="nil"/>
            </w:tcBorders>
            <w:shd w:val="clear" w:color="000000" w:fill="C4D79B"/>
            <w:noWrap/>
            <w:vAlign w:val="bottom"/>
            <w:hideMark/>
          </w:tcPr>
          <w:p w14:paraId="1CDEC8E2"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0.006406337</w:t>
            </w:r>
          </w:p>
        </w:tc>
      </w:tr>
      <w:tr w:rsidR="008C4CBD" w:rsidRPr="008C4CBD" w14:paraId="2DE9CCCD" w14:textId="77777777" w:rsidTr="008C4CBD">
        <w:trPr>
          <w:trHeight w:val="288"/>
        </w:trPr>
        <w:tc>
          <w:tcPr>
            <w:tcW w:w="1880" w:type="dxa"/>
            <w:tcBorders>
              <w:top w:val="nil"/>
              <w:left w:val="nil"/>
              <w:bottom w:val="nil"/>
              <w:right w:val="nil"/>
            </w:tcBorders>
            <w:shd w:val="clear" w:color="auto" w:fill="auto"/>
            <w:noWrap/>
            <w:vAlign w:val="bottom"/>
            <w:hideMark/>
          </w:tcPr>
          <w:p w14:paraId="4300FF19"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X Variable 2</w:t>
            </w:r>
          </w:p>
        </w:tc>
        <w:tc>
          <w:tcPr>
            <w:tcW w:w="1820" w:type="dxa"/>
            <w:tcBorders>
              <w:top w:val="nil"/>
              <w:left w:val="nil"/>
              <w:bottom w:val="nil"/>
              <w:right w:val="nil"/>
            </w:tcBorders>
            <w:shd w:val="clear" w:color="auto" w:fill="auto"/>
            <w:noWrap/>
            <w:vAlign w:val="bottom"/>
            <w:hideMark/>
          </w:tcPr>
          <w:p w14:paraId="1847460A"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0.198822672</w:t>
            </w:r>
          </w:p>
        </w:tc>
        <w:tc>
          <w:tcPr>
            <w:tcW w:w="1760" w:type="dxa"/>
            <w:tcBorders>
              <w:top w:val="nil"/>
              <w:left w:val="nil"/>
              <w:bottom w:val="nil"/>
              <w:right w:val="nil"/>
            </w:tcBorders>
            <w:shd w:val="clear" w:color="auto" w:fill="auto"/>
            <w:noWrap/>
            <w:vAlign w:val="bottom"/>
            <w:hideMark/>
          </w:tcPr>
          <w:p w14:paraId="0156ACF4"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0.08491444</w:t>
            </w:r>
          </w:p>
        </w:tc>
        <w:tc>
          <w:tcPr>
            <w:tcW w:w="1720" w:type="dxa"/>
            <w:tcBorders>
              <w:top w:val="nil"/>
              <w:left w:val="nil"/>
              <w:bottom w:val="nil"/>
              <w:right w:val="nil"/>
            </w:tcBorders>
            <w:shd w:val="clear" w:color="auto" w:fill="auto"/>
            <w:noWrap/>
            <w:vAlign w:val="bottom"/>
            <w:hideMark/>
          </w:tcPr>
          <w:p w14:paraId="7535AC68"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2.341447137</w:t>
            </w:r>
          </w:p>
        </w:tc>
        <w:tc>
          <w:tcPr>
            <w:tcW w:w="1920" w:type="dxa"/>
            <w:tcBorders>
              <w:top w:val="nil"/>
              <w:left w:val="nil"/>
              <w:bottom w:val="nil"/>
              <w:right w:val="nil"/>
            </w:tcBorders>
            <w:shd w:val="clear" w:color="auto" w:fill="auto"/>
            <w:noWrap/>
            <w:vAlign w:val="bottom"/>
            <w:hideMark/>
          </w:tcPr>
          <w:p w14:paraId="27241296"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0.019610601</w:t>
            </w:r>
          </w:p>
        </w:tc>
      </w:tr>
      <w:tr w:rsidR="008C4CBD" w:rsidRPr="008C4CBD" w14:paraId="6CCC7A9B" w14:textId="77777777" w:rsidTr="008C4CBD">
        <w:trPr>
          <w:trHeight w:val="288"/>
        </w:trPr>
        <w:tc>
          <w:tcPr>
            <w:tcW w:w="1880" w:type="dxa"/>
            <w:tcBorders>
              <w:top w:val="nil"/>
              <w:left w:val="nil"/>
              <w:bottom w:val="nil"/>
              <w:right w:val="nil"/>
            </w:tcBorders>
            <w:shd w:val="clear" w:color="auto" w:fill="auto"/>
            <w:noWrap/>
            <w:vAlign w:val="bottom"/>
            <w:hideMark/>
          </w:tcPr>
          <w:p w14:paraId="7D6292CF"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X Variable 3</w:t>
            </w:r>
          </w:p>
        </w:tc>
        <w:tc>
          <w:tcPr>
            <w:tcW w:w="1820" w:type="dxa"/>
            <w:tcBorders>
              <w:top w:val="nil"/>
              <w:left w:val="nil"/>
              <w:bottom w:val="nil"/>
              <w:right w:val="nil"/>
            </w:tcBorders>
            <w:shd w:val="clear" w:color="auto" w:fill="auto"/>
            <w:noWrap/>
            <w:vAlign w:val="bottom"/>
            <w:hideMark/>
          </w:tcPr>
          <w:p w14:paraId="49A71432"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w:t>
            </w:r>
          </w:p>
        </w:tc>
        <w:tc>
          <w:tcPr>
            <w:tcW w:w="1760" w:type="dxa"/>
            <w:tcBorders>
              <w:top w:val="nil"/>
              <w:left w:val="nil"/>
              <w:bottom w:val="nil"/>
              <w:right w:val="nil"/>
            </w:tcBorders>
            <w:shd w:val="clear" w:color="auto" w:fill="auto"/>
            <w:noWrap/>
            <w:vAlign w:val="bottom"/>
            <w:hideMark/>
          </w:tcPr>
          <w:p w14:paraId="29BEABE4"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w:t>
            </w:r>
          </w:p>
        </w:tc>
        <w:tc>
          <w:tcPr>
            <w:tcW w:w="1720" w:type="dxa"/>
            <w:tcBorders>
              <w:top w:val="nil"/>
              <w:left w:val="nil"/>
              <w:bottom w:val="nil"/>
              <w:right w:val="nil"/>
            </w:tcBorders>
            <w:shd w:val="clear" w:color="auto" w:fill="auto"/>
            <w:noWrap/>
            <w:vAlign w:val="bottom"/>
            <w:hideMark/>
          </w:tcPr>
          <w:p w14:paraId="12D5089F"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65535</w:t>
            </w:r>
          </w:p>
        </w:tc>
        <w:tc>
          <w:tcPr>
            <w:tcW w:w="1920" w:type="dxa"/>
            <w:tcBorders>
              <w:top w:val="nil"/>
              <w:left w:val="nil"/>
              <w:bottom w:val="nil"/>
              <w:right w:val="nil"/>
            </w:tcBorders>
            <w:shd w:val="clear" w:color="auto" w:fill="auto"/>
            <w:noWrap/>
            <w:vAlign w:val="bottom"/>
            <w:hideMark/>
          </w:tcPr>
          <w:p w14:paraId="11B8777C"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#NUM!</w:t>
            </w:r>
          </w:p>
        </w:tc>
      </w:tr>
      <w:tr w:rsidR="008C4CBD" w:rsidRPr="008C4CBD" w14:paraId="668E9585" w14:textId="77777777" w:rsidTr="008C4CBD">
        <w:trPr>
          <w:trHeight w:val="288"/>
        </w:trPr>
        <w:tc>
          <w:tcPr>
            <w:tcW w:w="1880" w:type="dxa"/>
            <w:tcBorders>
              <w:top w:val="nil"/>
              <w:left w:val="nil"/>
              <w:bottom w:val="nil"/>
              <w:right w:val="nil"/>
            </w:tcBorders>
            <w:shd w:val="clear" w:color="auto" w:fill="auto"/>
            <w:noWrap/>
            <w:vAlign w:val="bottom"/>
            <w:hideMark/>
          </w:tcPr>
          <w:p w14:paraId="7B886CBD"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X Variable 4</w:t>
            </w:r>
          </w:p>
        </w:tc>
        <w:tc>
          <w:tcPr>
            <w:tcW w:w="1820" w:type="dxa"/>
            <w:tcBorders>
              <w:top w:val="nil"/>
              <w:left w:val="nil"/>
              <w:bottom w:val="nil"/>
              <w:right w:val="nil"/>
            </w:tcBorders>
            <w:shd w:val="clear" w:color="auto" w:fill="auto"/>
            <w:noWrap/>
            <w:vAlign w:val="bottom"/>
            <w:hideMark/>
          </w:tcPr>
          <w:p w14:paraId="3BC0862C"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0.688528445</w:t>
            </w:r>
          </w:p>
        </w:tc>
        <w:tc>
          <w:tcPr>
            <w:tcW w:w="1760" w:type="dxa"/>
            <w:tcBorders>
              <w:top w:val="nil"/>
              <w:left w:val="nil"/>
              <w:bottom w:val="nil"/>
              <w:right w:val="nil"/>
            </w:tcBorders>
            <w:shd w:val="clear" w:color="auto" w:fill="auto"/>
            <w:noWrap/>
            <w:vAlign w:val="bottom"/>
            <w:hideMark/>
          </w:tcPr>
          <w:p w14:paraId="63E81508"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0.106857032</w:t>
            </w:r>
          </w:p>
        </w:tc>
        <w:tc>
          <w:tcPr>
            <w:tcW w:w="1720" w:type="dxa"/>
            <w:tcBorders>
              <w:top w:val="nil"/>
              <w:left w:val="nil"/>
              <w:bottom w:val="nil"/>
              <w:right w:val="nil"/>
            </w:tcBorders>
            <w:shd w:val="clear" w:color="auto" w:fill="auto"/>
            <w:noWrap/>
            <w:vAlign w:val="bottom"/>
            <w:hideMark/>
          </w:tcPr>
          <w:p w14:paraId="597BC5F2"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6.443454701</w:t>
            </w:r>
          </w:p>
        </w:tc>
        <w:tc>
          <w:tcPr>
            <w:tcW w:w="1920" w:type="dxa"/>
            <w:tcBorders>
              <w:top w:val="nil"/>
              <w:left w:val="nil"/>
              <w:bottom w:val="nil"/>
              <w:right w:val="nil"/>
            </w:tcBorders>
            <w:shd w:val="clear" w:color="auto" w:fill="auto"/>
            <w:noWrap/>
            <w:vAlign w:val="bottom"/>
            <w:hideMark/>
          </w:tcPr>
          <w:p w14:paraId="7C65C048"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#NUM!</w:t>
            </w:r>
          </w:p>
        </w:tc>
      </w:tr>
      <w:tr w:rsidR="008C4CBD" w:rsidRPr="008C4CBD" w14:paraId="5509223E" w14:textId="77777777" w:rsidTr="008C4CBD">
        <w:trPr>
          <w:trHeight w:val="288"/>
        </w:trPr>
        <w:tc>
          <w:tcPr>
            <w:tcW w:w="1880" w:type="dxa"/>
            <w:tcBorders>
              <w:top w:val="nil"/>
              <w:left w:val="nil"/>
              <w:bottom w:val="nil"/>
              <w:right w:val="nil"/>
            </w:tcBorders>
            <w:shd w:val="clear" w:color="000000" w:fill="FABF8F"/>
            <w:noWrap/>
            <w:vAlign w:val="bottom"/>
            <w:hideMark/>
          </w:tcPr>
          <w:p w14:paraId="070B09D4" w14:textId="77777777" w:rsidR="008C4CBD" w:rsidRPr="008C4CBD" w:rsidRDefault="008C4CBD" w:rsidP="00783175">
            <w:pPr>
              <w:spacing w:after="0" w:line="240" w:lineRule="auto"/>
              <w:jc w:val="both"/>
              <w:rPr>
                <w:rFonts w:ascii="Calibri" w:eastAsia="Times New Roman" w:hAnsi="Calibri" w:cs="Calibri"/>
                <w:lang w:eastAsia="en-IN"/>
              </w:rPr>
            </w:pPr>
            <w:r w:rsidRPr="008C4CBD">
              <w:rPr>
                <w:rFonts w:ascii="Calibri" w:eastAsia="Times New Roman" w:hAnsi="Calibri" w:cs="Calibri"/>
                <w:lang w:eastAsia="en-IN"/>
              </w:rPr>
              <w:t>X Variable 5</w:t>
            </w:r>
          </w:p>
        </w:tc>
        <w:tc>
          <w:tcPr>
            <w:tcW w:w="1820" w:type="dxa"/>
            <w:tcBorders>
              <w:top w:val="nil"/>
              <w:left w:val="nil"/>
              <w:bottom w:val="nil"/>
              <w:right w:val="nil"/>
            </w:tcBorders>
            <w:shd w:val="clear" w:color="000000" w:fill="FABF8F"/>
            <w:noWrap/>
            <w:vAlign w:val="bottom"/>
            <w:hideMark/>
          </w:tcPr>
          <w:p w14:paraId="4D84BCD1"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1.590625665</w:t>
            </w:r>
          </w:p>
        </w:tc>
        <w:tc>
          <w:tcPr>
            <w:tcW w:w="1760" w:type="dxa"/>
            <w:tcBorders>
              <w:top w:val="nil"/>
              <w:left w:val="nil"/>
              <w:bottom w:val="nil"/>
              <w:right w:val="nil"/>
            </w:tcBorders>
            <w:shd w:val="clear" w:color="auto" w:fill="auto"/>
            <w:noWrap/>
            <w:vAlign w:val="bottom"/>
            <w:hideMark/>
          </w:tcPr>
          <w:p w14:paraId="784C7D9B"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0.100938527</w:t>
            </w:r>
          </w:p>
        </w:tc>
        <w:tc>
          <w:tcPr>
            <w:tcW w:w="1720" w:type="dxa"/>
            <w:tcBorders>
              <w:top w:val="nil"/>
              <w:left w:val="nil"/>
              <w:bottom w:val="nil"/>
              <w:right w:val="nil"/>
            </w:tcBorders>
            <w:shd w:val="clear" w:color="auto" w:fill="auto"/>
            <w:noWrap/>
            <w:vAlign w:val="bottom"/>
            <w:hideMark/>
          </w:tcPr>
          <w:p w14:paraId="297BA1CA"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15.75836021</w:t>
            </w:r>
          </w:p>
        </w:tc>
        <w:tc>
          <w:tcPr>
            <w:tcW w:w="1920" w:type="dxa"/>
            <w:tcBorders>
              <w:top w:val="nil"/>
              <w:left w:val="nil"/>
              <w:bottom w:val="nil"/>
              <w:right w:val="nil"/>
            </w:tcBorders>
            <w:shd w:val="clear" w:color="000000" w:fill="C4D79B"/>
            <w:noWrap/>
            <w:vAlign w:val="bottom"/>
            <w:hideMark/>
          </w:tcPr>
          <w:p w14:paraId="06FA8D3D"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1.58907E-45</w:t>
            </w:r>
          </w:p>
        </w:tc>
      </w:tr>
      <w:tr w:rsidR="008C4CBD" w:rsidRPr="008C4CBD" w14:paraId="5BFB3C47" w14:textId="77777777" w:rsidTr="008C4CBD">
        <w:trPr>
          <w:trHeight w:val="288"/>
        </w:trPr>
        <w:tc>
          <w:tcPr>
            <w:tcW w:w="1880" w:type="dxa"/>
            <w:tcBorders>
              <w:top w:val="nil"/>
              <w:left w:val="nil"/>
              <w:bottom w:val="nil"/>
              <w:right w:val="nil"/>
            </w:tcBorders>
            <w:shd w:val="clear" w:color="000000" w:fill="C4D79B"/>
            <w:noWrap/>
            <w:vAlign w:val="bottom"/>
            <w:hideMark/>
          </w:tcPr>
          <w:p w14:paraId="5A73907E"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X Variable 6</w:t>
            </w:r>
          </w:p>
        </w:tc>
        <w:tc>
          <w:tcPr>
            <w:tcW w:w="1820" w:type="dxa"/>
            <w:tcBorders>
              <w:top w:val="nil"/>
              <w:left w:val="nil"/>
              <w:bottom w:val="nil"/>
              <w:right w:val="nil"/>
            </w:tcBorders>
            <w:shd w:val="clear" w:color="auto" w:fill="auto"/>
            <w:noWrap/>
            <w:vAlign w:val="bottom"/>
            <w:hideMark/>
          </w:tcPr>
          <w:p w14:paraId="1E7B282A"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0.365679926</w:t>
            </w:r>
          </w:p>
        </w:tc>
        <w:tc>
          <w:tcPr>
            <w:tcW w:w="1760" w:type="dxa"/>
            <w:tcBorders>
              <w:top w:val="nil"/>
              <w:left w:val="nil"/>
              <w:bottom w:val="nil"/>
              <w:right w:val="nil"/>
            </w:tcBorders>
            <w:shd w:val="clear" w:color="auto" w:fill="auto"/>
            <w:noWrap/>
            <w:vAlign w:val="bottom"/>
            <w:hideMark/>
          </w:tcPr>
          <w:p w14:paraId="75C0866E"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0.053517682</w:t>
            </w:r>
          </w:p>
        </w:tc>
        <w:tc>
          <w:tcPr>
            <w:tcW w:w="1720" w:type="dxa"/>
            <w:tcBorders>
              <w:top w:val="nil"/>
              <w:left w:val="nil"/>
              <w:bottom w:val="nil"/>
              <w:right w:val="nil"/>
            </w:tcBorders>
            <w:shd w:val="clear" w:color="auto" w:fill="auto"/>
            <w:noWrap/>
            <w:vAlign w:val="bottom"/>
            <w:hideMark/>
          </w:tcPr>
          <w:p w14:paraId="75F22C7C"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6.832880482</w:t>
            </w:r>
          </w:p>
        </w:tc>
        <w:tc>
          <w:tcPr>
            <w:tcW w:w="1920" w:type="dxa"/>
            <w:tcBorders>
              <w:top w:val="nil"/>
              <w:left w:val="nil"/>
              <w:bottom w:val="nil"/>
              <w:right w:val="nil"/>
            </w:tcBorders>
            <w:shd w:val="clear" w:color="000000" w:fill="C4D79B"/>
            <w:noWrap/>
            <w:vAlign w:val="bottom"/>
            <w:hideMark/>
          </w:tcPr>
          <w:p w14:paraId="66A17B12"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2.48895E-11</w:t>
            </w:r>
          </w:p>
        </w:tc>
      </w:tr>
      <w:tr w:rsidR="008C4CBD" w:rsidRPr="008C4CBD" w14:paraId="31F8A693" w14:textId="77777777" w:rsidTr="008C4CBD">
        <w:trPr>
          <w:trHeight w:val="288"/>
        </w:trPr>
        <w:tc>
          <w:tcPr>
            <w:tcW w:w="1880" w:type="dxa"/>
            <w:tcBorders>
              <w:top w:val="nil"/>
              <w:left w:val="nil"/>
              <w:bottom w:val="nil"/>
              <w:right w:val="nil"/>
            </w:tcBorders>
            <w:shd w:val="clear" w:color="000000" w:fill="FABF8F"/>
            <w:noWrap/>
            <w:vAlign w:val="bottom"/>
            <w:hideMark/>
          </w:tcPr>
          <w:p w14:paraId="5044485C"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X Variable 7</w:t>
            </w:r>
          </w:p>
        </w:tc>
        <w:tc>
          <w:tcPr>
            <w:tcW w:w="1820" w:type="dxa"/>
            <w:tcBorders>
              <w:top w:val="nil"/>
              <w:left w:val="nil"/>
              <w:bottom w:val="nil"/>
              <w:right w:val="nil"/>
            </w:tcBorders>
            <w:shd w:val="clear" w:color="000000" w:fill="FABF8F"/>
            <w:noWrap/>
            <w:vAlign w:val="bottom"/>
            <w:hideMark/>
          </w:tcPr>
          <w:p w14:paraId="6698BFB8"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1.925904011</w:t>
            </w:r>
          </w:p>
        </w:tc>
        <w:tc>
          <w:tcPr>
            <w:tcW w:w="1760" w:type="dxa"/>
            <w:tcBorders>
              <w:top w:val="nil"/>
              <w:left w:val="nil"/>
              <w:bottom w:val="nil"/>
              <w:right w:val="nil"/>
            </w:tcBorders>
            <w:shd w:val="clear" w:color="auto" w:fill="auto"/>
            <w:noWrap/>
            <w:vAlign w:val="bottom"/>
            <w:hideMark/>
          </w:tcPr>
          <w:p w14:paraId="0CFFEEEE"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0.078533572</w:t>
            </w:r>
          </w:p>
        </w:tc>
        <w:tc>
          <w:tcPr>
            <w:tcW w:w="1720" w:type="dxa"/>
            <w:tcBorders>
              <w:top w:val="nil"/>
              <w:left w:val="nil"/>
              <w:bottom w:val="nil"/>
              <w:right w:val="nil"/>
            </w:tcBorders>
            <w:shd w:val="clear" w:color="auto" w:fill="auto"/>
            <w:noWrap/>
            <w:vAlign w:val="bottom"/>
            <w:hideMark/>
          </w:tcPr>
          <w:p w14:paraId="517DE851"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24.5233213</w:t>
            </w:r>
          </w:p>
        </w:tc>
        <w:tc>
          <w:tcPr>
            <w:tcW w:w="1920" w:type="dxa"/>
            <w:tcBorders>
              <w:top w:val="nil"/>
              <w:left w:val="nil"/>
              <w:bottom w:val="nil"/>
              <w:right w:val="nil"/>
            </w:tcBorders>
            <w:shd w:val="clear" w:color="000000" w:fill="C4D79B"/>
            <w:noWrap/>
            <w:vAlign w:val="bottom"/>
            <w:hideMark/>
          </w:tcPr>
          <w:p w14:paraId="66464CAE"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3.86523E-87</w:t>
            </w:r>
          </w:p>
        </w:tc>
      </w:tr>
      <w:tr w:rsidR="008C4CBD" w:rsidRPr="008C4CBD" w14:paraId="7A23B75E" w14:textId="77777777" w:rsidTr="008C4CBD">
        <w:trPr>
          <w:trHeight w:val="288"/>
        </w:trPr>
        <w:tc>
          <w:tcPr>
            <w:tcW w:w="1880" w:type="dxa"/>
            <w:tcBorders>
              <w:top w:val="nil"/>
              <w:left w:val="nil"/>
              <w:bottom w:val="nil"/>
              <w:right w:val="nil"/>
            </w:tcBorders>
            <w:shd w:val="clear" w:color="000000" w:fill="C4D79B"/>
            <w:noWrap/>
            <w:vAlign w:val="bottom"/>
            <w:hideMark/>
          </w:tcPr>
          <w:p w14:paraId="2B1B1671"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X Variable 8</w:t>
            </w:r>
          </w:p>
        </w:tc>
        <w:tc>
          <w:tcPr>
            <w:tcW w:w="1820" w:type="dxa"/>
            <w:tcBorders>
              <w:top w:val="nil"/>
              <w:left w:val="nil"/>
              <w:bottom w:val="nil"/>
              <w:right w:val="nil"/>
            </w:tcBorders>
            <w:shd w:val="clear" w:color="auto" w:fill="auto"/>
            <w:noWrap/>
            <w:vAlign w:val="bottom"/>
            <w:hideMark/>
          </w:tcPr>
          <w:p w14:paraId="4938BA00"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0.6293941</w:t>
            </w:r>
          </w:p>
        </w:tc>
        <w:tc>
          <w:tcPr>
            <w:tcW w:w="1760" w:type="dxa"/>
            <w:tcBorders>
              <w:top w:val="nil"/>
              <w:left w:val="nil"/>
              <w:bottom w:val="nil"/>
              <w:right w:val="nil"/>
            </w:tcBorders>
            <w:shd w:val="clear" w:color="auto" w:fill="auto"/>
            <w:noWrap/>
            <w:vAlign w:val="bottom"/>
            <w:hideMark/>
          </w:tcPr>
          <w:p w14:paraId="204480BF"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0.08919494</w:t>
            </w:r>
          </w:p>
        </w:tc>
        <w:tc>
          <w:tcPr>
            <w:tcW w:w="1720" w:type="dxa"/>
            <w:tcBorders>
              <w:top w:val="nil"/>
              <w:left w:val="nil"/>
              <w:bottom w:val="nil"/>
              <w:right w:val="nil"/>
            </w:tcBorders>
            <w:shd w:val="clear" w:color="auto" w:fill="auto"/>
            <w:noWrap/>
            <w:vAlign w:val="bottom"/>
            <w:hideMark/>
          </w:tcPr>
          <w:p w14:paraId="7F0BE4B1"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7.056387964</w:t>
            </w:r>
          </w:p>
        </w:tc>
        <w:tc>
          <w:tcPr>
            <w:tcW w:w="1920" w:type="dxa"/>
            <w:tcBorders>
              <w:top w:val="nil"/>
              <w:left w:val="nil"/>
              <w:bottom w:val="nil"/>
              <w:right w:val="nil"/>
            </w:tcBorders>
            <w:shd w:val="clear" w:color="000000" w:fill="C4D79B"/>
            <w:noWrap/>
            <w:vAlign w:val="bottom"/>
            <w:hideMark/>
          </w:tcPr>
          <w:p w14:paraId="06515B2E"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5.89331E-12</w:t>
            </w:r>
          </w:p>
        </w:tc>
      </w:tr>
      <w:tr w:rsidR="008C4CBD" w:rsidRPr="008C4CBD" w14:paraId="13D92C09" w14:textId="77777777" w:rsidTr="008C4CBD">
        <w:trPr>
          <w:trHeight w:val="288"/>
        </w:trPr>
        <w:tc>
          <w:tcPr>
            <w:tcW w:w="1880" w:type="dxa"/>
            <w:tcBorders>
              <w:top w:val="nil"/>
              <w:left w:val="nil"/>
              <w:bottom w:val="nil"/>
              <w:right w:val="nil"/>
            </w:tcBorders>
            <w:shd w:val="clear" w:color="000000" w:fill="FABF8F"/>
            <w:noWrap/>
            <w:vAlign w:val="bottom"/>
            <w:hideMark/>
          </w:tcPr>
          <w:p w14:paraId="473E922D"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X Variable 9</w:t>
            </w:r>
          </w:p>
        </w:tc>
        <w:tc>
          <w:tcPr>
            <w:tcW w:w="1820" w:type="dxa"/>
            <w:tcBorders>
              <w:top w:val="nil"/>
              <w:left w:val="nil"/>
              <w:bottom w:val="nil"/>
              <w:right w:val="nil"/>
            </w:tcBorders>
            <w:shd w:val="clear" w:color="000000" w:fill="FABF8F"/>
            <w:noWrap/>
            <w:vAlign w:val="bottom"/>
            <w:hideMark/>
          </w:tcPr>
          <w:p w14:paraId="467A9A18"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0.784106084</w:t>
            </w:r>
          </w:p>
        </w:tc>
        <w:tc>
          <w:tcPr>
            <w:tcW w:w="1760" w:type="dxa"/>
            <w:tcBorders>
              <w:top w:val="nil"/>
              <w:left w:val="nil"/>
              <w:bottom w:val="nil"/>
              <w:right w:val="nil"/>
            </w:tcBorders>
            <w:shd w:val="clear" w:color="auto" w:fill="auto"/>
            <w:noWrap/>
            <w:vAlign w:val="bottom"/>
            <w:hideMark/>
          </w:tcPr>
          <w:p w14:paraId="68766B13"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0.088435135</w:t>
            </w:r>
          </w:p>
        </w:tc>
        <w:tc>
          <w:tcPr>
            <w:tcW w:w="1720" w:type="dxa"/>
            <w:tcBorders>
              <w:top w:val="nil"/>
              <w:left w:val="nil"/>
              <w:bottom w:val="nil"/>
              <w:right w:val="nil"/>
            </w:tcBorders>
            <w:shd w:val="clear" w:color="auto" w:fill="auto"/>
            <w:noWrap/>
            <w:vAlign w:val="bottom"/>
            <w:hideMark/>
          </w:tcPr>
          <w:p w14:paraId="21F6A85F"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8.866454354</w:t>
            </w:r>
          </w:p>
        </w:tc>
        <w:tc>
          <w:tcPr>
            <w:tcW w:w="1920" w:type="dxa"/>
            <w:tcBorders>
              <w:top w:val="nil"/>
              <w:left w:val="nil"/>
              <w:bottom w:val="nil"/>
              <w:right w:val="nil"/>
            </w:tcBorders>
            <w:shd w:val="clear" w:color="000000" w:fill="C4D79B"/>
            <w:noWrap/>
            <w:vAlign w:val="bottom"/>
            <w:hideMark/>
          </w:tcPr>
          <w:p w14:paraId="0EA610A4"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1.42363E-17</w:t>
            </w:r>
          </w:p>
        </w:tc>
      </w:tr>
      <w:tr w:rsidR="008C4CBD" w:rsidRPr="008C4CBD" w14:paraId="3FB9D3DC" w14:textId="77777777" w:rsidTr="008C4CBD">
        <w:trPr>
          <w:trHeight w:val="288"/>
        </w:trPr>
        <w:tc>
          <w:tcPr>
            <w:tcW w:w="1880" w:type="dxa"/>
            <w:tcBorders>
              <w:top w:val="nil"/>
              <w:left w:val="nil"/>
              <w:bottom w:val="nil"/>
              <w:right w:val="nil"/>
            </w:tcBorders>
            <w:shd w:val="clear" w:color="000000" w:fill="C4D79B"/>
            <w:noWrap/>
            <w:vAlign w:val="bottom"/>
            <w:hideMark/>
          </w:tcPr>
          <w:p w14:paraId="0D7B218D"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X Variable 10</w:t>
            </w:r>
          </w:p>
        </w:tc>
        <w:tc>
          <w:tcPr>
            <w:tcW w:w="1820" w:type="dxa"/>
            <w:tcBorders>
              <w:top w:val="nil"/>
              <w:left w:val="nil"/>
              <w:bottom w:val="nil"/>
              <w:right w:val="nil"/>
            </w:tcBorders>
            <w:shd w:val="clear" w:color="auto" w:fill="auto"/>
            <w:noWrap/>
            <w:vAlign w:val="bottom"/>
            <w:hideMark/>
          </w:tcPr>
          <w:p w14:paraId="47C2CE40"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-0.118202932</w:t>
            </w:r>
          </w:p>
        </w:tc>
        <w:tc>
          <w:tcPr>
            <w:tcW w:w="1760" w:type="dxa"/>
            <w:tcBorders>
              <w:top w:val="nil"/>
              <w:left w:val="nil"/>
              <w:bottom w:val="nil"/>
              <w:right w:val="nil"/>
            </w:tcBorders>
            <w:shd w:val="clear" w:color="auto" w:fill="auto"/>
            <w:noWrap/>
            <w:vAlign w:val="bottom"/>
            <w:hideMark/>
          </w:tcPr>
          <w:p w14:paraId="176F57A7"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0.059648938</w:t>
            </w:r>
          </w:p>
        </w:tc>
        <w:tc>
          <w:tcPr>
            <w:tcW w:w="1720" w:type="dxa"/>
            <w:tcBorders>
              <w:top w:val="nil"/>
              <w:left w:val="nil"/>
              <w:bottom w:val="nil"/>
              <w:right w:val="nil"/>
            </w:tcBorders>
            <w:shd w:val="clear" w:color="auto" w:fill="auto"/>
            <w:noWrap/>
            <w:vAlign w:val="bottom"/>
            <w:hideMark/>
          </w:tcPr>
          <w:p w14:paraId="25825273"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-1.981643516</w:t>
            </w:r>
          </w:p>
        </w:tc>
        <w:tc>
          <w:tcPr>
            <w:tcW w:w="1920" w:type="dxa"/>
            <w:tcBorders>
              <w:top w:val="nil"/>
              <w:left w:val="nil"/>
              <w:bottom w:val="nil"/>
              <w:right w:val="nil"/>
            </w:tcBorders>
            <w:shd w:val="clear" w:color="000000" w:fill="C4D79B"/>
            <w:noWrap/>
            <w:vAlign w:val="bottom"/>
            <w:hideMark/>
          </w:tcPr>
          <w:p w14:paraId="13A1C2C6"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0.048079845</w:t>
            </w:r>
          </w:p>
        </w:tc>
      </w:tr>
      <w:tr w:rsidR="008C4CBD" w:rsidRPr="008C4CBD" w14:paraId="01330BC2" w14:textId="77777777" w:rsidTr="008C4CBD">
        <w:trPr>
          <w:trHeight w:val="300"/>
        </w:trPr>
        <w:tc>
          <w:tcPr>
            <w:tcW w:w="1880" w:type="dxa"/>
            <w:tcBorders>
              <w:top w:val="nil"/>
              <w:left w:val="nil"/>
              <w:bottom w:val="single" w:sz="8" w:space="0" w:color="auto"/>
              <w:right w:val="nil"/>
            </w:tcBorders>
            <w:shd w:val="clear" w:color="auto" w:fill="auto"/>
            <w:noWrap/>
            <w:vAlign w:val="bottom"/>
            <w:hideMark/>
          </w:tcPr>
          <w:p w14:paraId="57018606"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X Variable 11</w:t>
            </w:r>
          </w:p>
        </w:tc>
        <w:tc>
          <w:tcPr>
            <w:tcW w:w="1820" w:type="dxa"/>
            <w:tcBorders>
              <w:top w:val="nil"/>
              <w:left w:val="nil"/>
              <w:bottom w:val="single" w:sz="8" w:space="0" w:color="auto"/>
              <w:right w:val="nil"/>
            </w:tcBorders>
            <w:shd w:val="clear" w:color="auto" w:fill="auto"/>
            <w:noWrap/>
            <w:vAlign w:val="bottom"/>
            <w:hideMark/>
          </w:tcPr>
          <w:p w14:paraId="707F6B9E"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-0.085859453</w:t>
            </w:r>
          </w:p>
        </w:tc>
        <w:tc>
          <w:tcPr>
            <w:tcW w:w="1760" w:type="dxa"/>
            <w:tcBorders>
              <w:top w:val="nil"/>
              <w:left w:val="nil"/>
              <w:bottom w:val="single" w:sz="8" w:space="0" w:color="auto"/>
              <w:right w:val="nil"/>
            </w:tcBorders>
            <w:shd w:val="clear" w:color="auto" w:fill="auto"/>
            <w:noWrap/>
            <w:vAlign w:val="bottom"/>
            <w:hideMark/>
          </w:tcPr>
          <w:p w14:paraId="63508BA0"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0.081935541</w:t>
            </w:r>
          </w:p>
        </w:tc>
        <w:tc>
          <w:tcPr>
            <w:tcW w:w="1720" w:type="dxa"/>
            <w:tcBorders>
              <w:top w:val="nil"/>
              <w:left w:val="nil"/>
              <w:bottom w:val="single" w:sz="8" w:space="0" w:color="auto"/>
              <w:right w:val="nil"/>
            </w:tcBorders>
            <w:shd w:val="clear" w:color="auto" w:fill="auto"/>
            <w:noWrap/>
            <w:vAlign w:val="bottom"/>
            <w:hideMark/>
          </w:tcPr>
          <w:p w14:paraId="24096373"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-1.047890222</w:t>
            </w:r>
          </w:p>
        </w:tc>
        <w:tc>
          <w:tcPr>
            <w:tcW w:w="1920" w:type="dxa"/>
            <w:tcBorders>
              <w:top w:val="nil"/>
              <w:left w:val="nil"/>
              <w:bottom w:val="single" w:sz="8" w:space="0" w:color="auto"/>
              <w:right w:val="nil"/>
            </w:tcBorders>
            <w:shd w:val="clear" w:color="auto" w:fill="auto"/>
            <w:noWrap/>
            <w:vAlign w:val="bottom"/>
            <w:hideMark/>
          </w:tcPr>
          <w:p w14:paraId="173902F4" w14:textId="77777777" w:rsidR="008C4CBD" w:rsidRPr="008C4CBD" w:rsidRDefault="008C4CBD" w:rsidP="00783175">
            <w:pPr>
              <w:spacing w:after="0" w:line="240" w:lineRule="auto"/>
              <w:jc w:val="both"/>
              <w:rPr>
                <w:rFonts w:ascii="Calibri" w:eastAsia="Times New Roman" w:hAnsi="Calibri" w:cs="Calibri"/>
                <w:color w:val="000000"/>
                <w:lang w:eastAsia="en-IN"/>
              </w:rPr>
            </w:pPr>
            <w:r w:rsidRPr="008C4CBD">
              <w:rPr>
                <w:rFonts w:ascii="Calibri" w:eastAsia="Times New Roman" w:hAnsi="Calibri" w:cs="Calibri"/>
                <w:color w:val="000000"/>
                <w:lang w:eastAsia="en-IN"/>
              </w:rPr>
              <w:t>0.295207897</w:t>
            </w:r>
          </w:p>
        </w:tc>
      </w:tr>
    </w:tbl>
    <w:p w14:paraId="447E0144" w14:textId="77777777" w:rsidR="008C4CBD" w:rsidRDefault="008C4CBD" w:rsidP="00783175">
      <w:pPr>
        <w:jc w:val="both"/>
        <w:rPr>
          <w:rFonts w:ascii="Calibri" w:eastAsia="Times New Roman" w:hAnsi="Calibri" w:cs="Calibri"/>
          <w:color w:val="000000"/>
          <w:lang w:eastAsia="en-IN"/>
        </w:rPr>
      </w:pPr>
    </w:p>
    <w:p w14:paraId="7599E7D6" w14:textId="02094FE8" w:rsidR="0006060C" w:rsidRDefault="00657885" w:rsidP="00783175">
      <w:pPr>
        <w:jc w:val="both"/>
        <w:rPr>
          <w:rFonts w:ascii="Calibri" w:eastAsia="Times New Roman" w:hAnsi="Calibri" w:cs="Calibri"/>
          <w:color w:val="000000"/>
          <w:lang w:eastAsia="en-IN"/>
        </w:rPr>
      </w:pPr>
      <w:r>
        <w:rPr>
          <w:rFonts w:ascii="Calibri" w:eastAsia="Times New Roman" w:hAnsi="Calibri" w:cs="Calibri"/>
          <w:color w:val="000000"/>
          <w:lang w:eastAsia="en-IN"/>
        </w:rPr>
        <w:t>From Coefficient Table</w:t>
      </w:r>
      <w:r w:rsidR="00E65217">
        <w:rPr>
          <w:rFonts w:ascii="Calibri" w:eastAsia="Times New Roman" w:hAnsi="Calibri" w:cs="Calibri"/>
          <w:color w:val="000000"/>
          <w:lang w:eastAsia="en-IN"/>
        </w:rPr>
        <w:t xml:space="preserve"> we can clearly see Variable1 (HH Member), Variable5 (Dummy4 Door to door), </w:t>
      </w:r>
      <w:r w:rsidR="00E65217">
        <w:rPr>
          <w:rFonts w:ascii="Calibri" w:eastAsia="Times New Roman" w:hAnsi="Calibri" w:cs="Calibri"/>
          <w:color w:val="000000"/>
          <w:lang w:eastAsia="en-IN"/>
        </w:rPr>
        <w:t>Variable</w:t>
      </w:r>
      <w:r w:rsidR="00E65217">
        <w:rPr>
          <w:rFonts w:ascii="Calibri" w:eastAsia="Times New Roman" w:hAnsi="Calibri" w:cs="Calibri"/>
          <w:color w:val="000000"/>
          <w:lang w:eastAsia="en-IN"/>
        </w:rPr>
        <w:t>6</w:t>
      </w:r>
      <w:r w:rsidR="00E65217">
        <w:rPr>
          <w:rFonts w:ascii="Calibri" w:eastAsia="Times New Roman" w:hAnsi="Calibri" w:cs="Calibri"/>
          <w:color w:val="000000"/>
          <w:lang w:eastAsia="en-IN"/>
        </w:rPr>
        <w:t xml:space="preserve"> (Dummy</w:t>
      </w:r>
      <w:r w:rsidR="00E65217">
        <w:rPr>
          <w:rFonts w:ascii="Calibri" w:eastAsia="Times New Roman" w:hAnsi="Calibri" w:cs="Calibri"/>
          <w:color w:val="000000"/>
          <w:lang w:eastAsia="en-IN"/>
        </w:rPr>
        <w:t>5</w:t>
      </w:r>
      <w:r w:rsidR="00E65217" w:rsidRPr="00E65217">
        <w:t xml:space="preserve"> </w:t>
      </w:r>
      <w:r w:rsidR="00E65217" w:rsidRPr="00E65217">
        <w:rPr>
          <w:rFonts w:ascii="Calibri" w:eastAsia="Times New Roman" w:hAnsi="Calibri" w:cs="Calibri"/>
          <w:color w:val="000000"/>
          <w:lang w:eastAsia="en-IN"/>
        </w:rPr>
        <w:t>Yes(segr</w:t>
      </w:r>
      <w:r w:rsidR="002F5C66">
        <w:rPr>
          <w:rFonts w:ascii="Calibri" w:eastAsia="Times New Roman" w:hAnsi="Calibri" w:cs="Calibri"/>
          <w:color w:val="000000"/>
          <w:lang w:eastAsia="en-IN"/>
        </w:rPr>
        <w:t>e</w:t>
      </w:r>
      <w:r w:rsidR="00E65217" w:rsidRPr="00E65217">
        <w:rPr>
          <w:rFonts w:ascii="Calibri" w:eastAsia="Times New Roman" w:hAnsi="Calibri" w:cs="Calibri"/>
          <w:color w:val="000000"/>
          <w:lang w:eastAsia="en-IN"/>
        </w:rPr>
        <w:t>gate</w:t>
      </w:r>
      <w:r w:rsidR="00E65217">
        <w:rPr>
          <w:rFonts w:ascii="Calibri" w:eastAsia="Times New Roman" w:hAnsi="Calibri" w:cs="Calibri"/>
          <w:color w:val="000000"/>
          <w:lang w:eastAsia="en-IN"/>
        </w:rPr>
        <w:t>)</w:t>
      </w:r>
      <w:r w:rsidR="00E65217">
        <w:rPr>
          <w:rFonts w:ascii="Calibri" w:eastAsia="Times New Roman" w:hAnsi="Calibri" w:cs="Calibri"/>
          <w:color w:val="000000"/>
          <w:lang w:eastAsia="en-IN"/>
        </w:rPr>
        <w:t>)</w:t>
      </w:r>
      <w:r w:rsidR="00E65217">
        <w:rPr>
          <w:rFonts w:ascii="Calibri" w:eastAsia="Times New Roman" w:hAnsi="Calibri" w:cs="Calibri"/>
          <w:color w:val="000000"/>
          <w:lang w:eastAsia="en-IN"/>
        </w:rPr>
        <w:t>,</w:t>
      </w:r>
      <w:r w:rsidR="00E65217">
        <w:rPr>
          <w:rFonts w:ascii="Calibri" w:eastAsia="Times New Roman" w:hAnsi="Calibri" w:cs="Calibri"/>
          <w:color w:val="000000"/>
          <w:lang w:eastAsia="en-IN"/>
        </w:rPr>
        <w:t xml:space="preserve"> </w:t>
      </w:r>
      <w:r w:rsidR="00E65217">
        <w:rPr>
          <w:rFonts w:ascii="Calibri" w:eastAsia="Times New Roman" w:hAnsi="Calibri" w:cs="Calibri"/>
          <w:color w:val="000000"/>
          <w:lang w:eastAsia="en-IN"/>
        </w:rPr>
        <w:t>Variable</w:t>
      </w:r>
      <w:r w:rsidR="00E65217">
        <w:rPr>
          <w:rFonts w:ascii="Calibri" w:eastAsia="Times New Roman" w:hAnsi="Calibri" w:cs="Calibri"/>
          <w:color w:val="000000"/>
          <w:lang w:eastAsia="en-IN"/>
        </w:rPr>
        <w:t>7</w:t>
      </w:r>
      <w:r w:rsidR="00E65217">
        <w:rPr>
          <w:rFonts w:ascii="Calibri" w:eastAsia="Times New Roman" w:hAnsi="Calibri" w:cs="Calibri"/>
          <w:color w:val="000000"/>
          <w:lang w:eastAsia="en-IN"/>
        </w:rPr>
        <w:t xml:space="preserve"> (</w:t>
      </w:r>
      <w:r w:rsidR="00E65217" w:rsidRPr="00E65217">
        <w:rPr>
          <w:rFonts w:ascii="Calibri" w:eastAsia="Times New Roman" w:hAnsi="Calibri" w:cs="Calibri"/>
          <w:color w:val="000000"/>
          <w:lang w:eastAsia="en-IN"/>
        </w:rPr>
        <w:t>Dummy6 (Everyday)</w:t>
      </w:r>
      <w:r w:rsidR="00E65217">
        <w:rPr>
          <w:rFonts w:ascii="Calibri" w:eastAsia="Times New Roman" w:hAnsi="Calibri" w:cs="Calibri"/>
          <w:color w:val="000000"/>
          <w:lang w:eastAsia="en-IN"/>
        </w:rPr>
        <w:t>),</w:t>
      </w:r>
      <w:r w:rsidR="00E65217">
        <w:rPr>
          <w:rFonts w:ascii="Calibri" w:eastAsia="Times New Roman" w:hAnsi="Calibri" w:cs="Calibri"/>
          <w:color w:val="000000"/>
          <w:lang w:eastAsia="en-IN"/>
        </w:rPr>
        <w:t xml:space="preserve"> </w:t>
      </w:r>
      <w:r w:rsidR="00E65217">
        <w:rPr>
          <w:rFonts w:ascii="Calibri" w:eastAsia="Times New Roman" w:hAnsi="Calibri" w:cs="Calibri"/>
          <w:color w:val="000000"/>
          <w:lang w:eastAsia="en-IN"/>
        </w:rPr>
        <w:t>Variable</w:t>
      </w:r>
      <w:r w:rsidR="00E65217">
        <w:rPr>
          <w:rFonts w:ascii="Calibri" w:eastAsia="Times New Roman" w:hAnsi="Calibri" w:cs="Calibri"/>
          <w:color w:val="000000"/>
          <w:lang w:eastAsia="en-IN"/>
        </w:rPr>
        <w:t>8</w:t>
      </w:r>
      <w:r w:rsidR="00E65217">
        <w:rPr>
          <w:rFonts w:ascii="Calibri" w:eastAsia="Times New Roman" w:hAnsi="Calibri" w:cs="Calibri"/>
          <w:color w:val="000000"/>
          <w:lang w:eastAsia="en-IN"/>
        </w:rPr>
        <w:t xml:space="preserve"> (</w:t>
      </w:r>
      <w:r w:rsidR="00E65217" w:rsidRPr="00E65217">
        <w:rPr>
          <w:rFonts w:ascii="Calibri" w:eastAsia="Times New Roman" w:hAnsi="Calibri" w:cs="Calibri"/>
          <w:color w:val="000000"/>
          <w:lang w:eastAsia="en-IN"/>
        </w:rPr>
        <w:t>Dummy7 (Once Every Two Day)</w:t>
      </w:r>
      <w:r w:rsidR="00E65217">
        <w:rPr>
          <w:rFonts w:ascii="Calibri" w:eastAsia="Times New Roman" w:hAnsi="Calibri" w:cs="Calibri"/>
          <w:color w:val="000000"/>
          <w:lang w:eastAsia="en-IN"/>
        </w:rPr>
        <w:t>),</w:t>
      </w:r>
      <w:r w:rsidR="00E65217">
        <w:rPr>
          <w:rFonts w:ascii="Calibri" w:eastAsia="Times New Roman" w:hAnsi="Calibri" w:cs="Calibri"/>
          <w:color w:val="000000"/>
          <w:lang w:eastAsia="en-IN"/>
        </w:rPr>
        <w:t xml:space="preserve"> </w:t>
      </w:r>
      <w:r w:rsidR="00E65217">
        <w:rPr>
          <w:rFonts w:ascii="Calibri" w:eastAsia="Times New Roman" w:hAnsi="Calibri" w:cs="Calibri"/>
          <w:color w:val="000000"/>
          <w:lang w:eastAsia="en-IN"/>
        </w:rPr>
        <w:t>Variable</w:t>
      </w:r>
      <w:r w:rsidR="00E65217">
        <w:rPr>
          <w:rFonts w:ascii="Calibri" w:eastAsia="Times New Roman" w:hAnsi="Calibri" w:cs="Calibri"/>
          <w:color w:val="000000"/>
          <w:lang w:eastAsia="en-IN"/>
        </w:rPr>
        <w:t>9</w:t>
      </w:r>
      <w:r w:rsidR="00E65217">
        <w:rPr>
          <w:rFonts w:ascii="Calibri" w:eastAsia="Times New Roman" w:hAnsi="Calibri" w:cs="Calibri"/>
          <w:color w:val="000000"/>
          <w:lang w:eastAsia="en-IN"/>
        </w:rPr>
        <w:t xml:space="preserve"> (</w:t>
      </w:r>
      <w:r w:rsidR="00E65217" w:rsidRPr="00E65217">
        <w:rPr>
          <w:rFonts w:ascii="Calibri" w:eastAsia="Times New Roman" w:hAnsi="Calibri" w:cs="Calibri"/>
          <w:color w:val="000000"/>
          <w:lang w:eastAsia="en-IN"/>
        </w:rPr>
        <w:t>Dummy8 (Morning)</w:t>
      </w:r>
      <w:r w:rsidR="00E65217">
        <w:rPr>
          <w:rFonts w:ascii="Calibri" w:eastAsia="Times New Roman" w:hAnsi="Calibri" w:cs="Calibri"/>
          <w:color w:val="000000"/>
          <w:lang w:eastAsia="en-IN"/>
        </w:rPr>
        <w:t>),</w:t>
      </w:r>
      <w:r w:rsidR="00E65217">
        <w:rPr>
          <w:rFonts w:ascii="Calibri" w:eastAsia="Times New Roman" w:hAnsi="Calibri" w:cs="Calibri"/>
          <w:color w:val="000000"/>
          <w:lang w:eastAsia="en-IN"/>
        </w:rPr>
        <w:t xml:space="preserve"> </w:t>
      </w:r>
      <w:r w:rsidR="00E65217">
        <w:rPr>
          <w:rFonts w:ascii="Calibri" w:eastAsia="Times New Roman" w:hAnsi="Calibri" w:cs="Calibri"/>
          <w:color w:val="000000"/>
          <w:lang w:eastAsia="en-IN"/>
        </w:rPr>
        <w:t>Variable</w:t>
      </w:r>
      <w:r w:rsidR="00E65217">
        <w:rPr>
          <w:rFonts w:ascii="Calibri" w:eastAsia="Times New Roman" w:hAnsi="Calibri" w:cs="Calibri"/>
          <w:color w:val="000000"/>
          <w:lang w:eastAsia="en-IN"/>
        </w:rPr>
        <w:t>10</w:t>
      </w:r>
      <w:r w:rsidR="00E65217">
        <w:rPr>
          <w:rFonts w:ascii="Calibri" w:eastAsia="Times New Roman" w:hAnsi="Calibri" w:cs="Calibri"/>
          <w:color w:val="000000"/>
          <w:lang w:eastAsia="en-IN"/>
        </w:rPr>
        <w:t xml:space="preserve"> (</w:t>
      </w:r>
      <w:r w:rsidR="00E65217" w:rsidRPr="00E65217">
        <w:rPr>
          <w:rFonts w:ascii="Calibri" w:eastAsia="Times New Roman" w:hAnsi="Calibri" w:cs="Calibri"/>
          <w:color w:val="000000"/>
          <w:lang w:eastAsia="en-IN"/>
        </w:rPr>
        <w:t>Dumm9 (Yes</w:t>
      </w:r>
      <w:r w:rsidR="008C4CBD">
        <w:rPr>
          <w:rFonts w:ascii="Calibri" w:eastAsia="Times New Roman" w:hAnsi="Calibri" w:cs="Calibri"/>
          <w:color w:val="000000"/>
          <w:lang w:eastAsia="en-IN"/>
        </w:rPr>
        <w:t xml:space="preserve"> </w:t>
      </w:r>
      <w:r w:rsidR="00E65217" w:rsidRPr="00E65217">
        <w:rPr>
          <w:rFonts w:ascii="Calibri" w:eastAsia="Times New Roman" w:hAnsi="Calibri" w:cs="Calibri"/>
          <w:color w:val="000000"/>
          <w:lang w:eastAsia="en-IN"/>
        </w:rPr>
        <w:t>(Awar</w:t>
      </w:r>
      <w:r w:rsidR="002F5C66">
        <w:rPr>
          <w:rFonts w:ascii="Calibri" w:eastAsia="Times New Roman" w:hAnsi="Calibri" w:cs="Calibri"/>
          <w:color w:val="000000"/>
          <w:lang w:eastAsia="en-IN"/>
        </w:rPr>
        <w:t>e</w:t>
      </w:r>
      <w:r w:rsidR="00E65217" w:rsidRPr="00E65217">
        <w:rPr>
          <w:rFonts w:ascii="Calibri" w:eastAsia="Times New Roman" w:hAnsi="Calibri" w:cs="Calibri"/>
          <w:color w:val="000000"/>
          <w:lang w:eastAsia="en-IN"/>
        </w:rPr>
        <w:t>ness))</w:t>
      </w:r>
      <w:r w:rsidR="00E65217">
        <w:rPr>
          <w:rFonts w:ascii="Calibri" w:eastAsia="Times New Roman" w:hAnsi="Calibri" w:cs="Calibri"/>
          <w:color w:val="000000"/>
          <w:lang w:eastAsia="en-IN"/>
        </w:rPr>
        <w:t>)</w:t>
      </w:r>
      <w:r w:rsidR="00E65217">
        <w:rPr>
          <w:rFonts w:ascii="Calibri" w:eastAsia="Times New Roman" w:hAnsi="Calibri" w:cs="Calibri"/>
          <w:color w:val="000000"/>
          <w:lang w:eastAsia="en-IN"/>
        </w:rPr>
        <w:t xml:space="preserve"> </w:t>
      </w:r>
      <w:r w:rsidR="002F5C66">
        <w:rPr>
          <w:rFonts w:ascii="Calibri" w:eastAsia="Times New Roman" w:hAnsi="Calibri" w:cs="Calibri"/>
          <w:color w:val="000000"/>
          <w:lang w:eastAsia="en-IN"/>
        </w:rPr>
        <w:t>these all IVs are significant as p-value of all these IVs are less than 0.05.</w:t>
      </w:r>
    </w:p>
    <w:p w14:paraId="43C07EFE" w14:textId="1471FF25" w:rsidR="002F5C66" w:rsidRPr="002F5C66" w:rsidRDefault="002F5C66" w:rsidP="00783175">
      <w:pPr>
        <w:jc w:val="both"/>
        <w:rPr>
          <w:rFonts w:ascii="Calibri" w:eastAsia="Times New Roman" w:hAnsi="Calibri" w:cs="Calibri"/>
          <w:b/>
          <w:bCs/>
          <w:color w:val="000000"/>
          <w:sz w:val="24"/>
          <w:szCs w:val="24"/>
          <w:lang w:eastAsia="en-IN"/>
        </w:rPr>
      </w:pPr>
      <w:r w:rsidRPr="002F5C66">
        <w:rPr>
          <w:rFonts w:ascii="Calibri" w:eastAsia="Times New Roman" w:hAnsi="Calibri" w:cs="Calibri"/>
          <w:b/>
          <w:bCs/>
          <w:color w:val="000000"/>
          <w:sz w:val="24"/>
          <w:szCs w:val="24"/>
          <w:lang w:eastAsia="en-IN"/>
        </w:rPr>
        <w:t>Hierarchy of KPIs:</w:t>
      </w:r>
    </w:p>
    <w:p w14:paraId="73659C45" w14:textId="52208833" w:rsidR="002F5C66" w:rsidRPr="006E1EED" w:rsidRDefault="002F5C66" w:rsidP="00783175">
      <w:pPr>
        <w:jc w:val="both"/>
        <w:rPr>
          <w:rFonts w:ascii="Calibri" w:eastAsia="Times New Roman" w:hAnsi="Calibri" w:cs="Calibri"/>
          <w:b/>
          <w:bCs/>
          <w:color w:val="2E74B5" w:themeColor="accent5" w:themeShade="BF"/>
          <w:lang w:eastAsia="en-IN"/>
        </w:rPr>
      </w:pPr>
      <w:r>
        <w:rPr>
          <w:rFonts w:ascii="Calibri" w:eastAsia="Times New Roman" w:hAnsi="Calibri" w:cs="Calibri"/>
          <w:color w:val="000000"/>
          <w:lang w:eastAsia="en-IN"/>
        </w:rPr>
        <w:t>Among these 7 significant variables, we then identified the ranking of the variables</w:t>
      </w:r>
      <w:r w:rsidR="00892149">
        <w:rPr>
          <w:rFonts w:ascii="Calibri" w:eastAsia="Times New Roman" w:hAnsi="Calibri" w:cs="Calibri"/>
          <w:color w:val="000000"/>
          <w:lang w:eastAsia="en-IN"/>
        </w:rPr>
        <w:t xml:space="preserve"> (KPIs)</w:t>
      </w:r>
      <w:r>
        <w:rPr>
          <w:rFonts w:ascii="Calibri" w:eastAsia="Times New Roman" w:hAnsi="Calibri" w:cs="Calibri"/>
          <w:color w:val="000000"/>
          <w:lang w:eastAsia="en-IN"/>
        </w:rPr>
        <w:t xml:space="preserve">. </w:t>
      </w:r>
      <w:r w:rsidR="008C4CBD">
        <w:rPr>
          <w:rFonts w:ascii="Calibri" w:eastAsia="Times New Roman" w:hAnsi="Calibri" w:cs="Calibri"/>
          <w:color w:val="000000"/>
          <w:lang w:eastAsia="en-IN"/>
        </w:rPr>
        <w:t>The highest</w:t>
      </w:r>
      <w:r>
        <w:rPr>
          <w:rFonts w:ascii="Calibri" w:eastAsia="Times New Roman" w:hAnsi="Calibri" w:cs="Calibri"/>
          <w:color w:val="000000"/>
          <w:lang w:eastAsia="en-IN"/>
        </w:rPr>
        <w:t xml:space="preserve"> rank means it is highly impacting our dependent variable. This is identified by seeing the values of the beta coefficients.</w:t>
      </w:r>
      <w:r w:rsidR="00892149">
        <w:rPr>
          <w:rFonts w:ascii="Calibri" w:eastAsia="Times New Roman" w:hAnsi="Calibri" w:cs="Calibri"/>
          <w:color w:val="000000"/>
          <w:lang w:eastAsia="en-IN"/>
        </w:rPr>
        <w:t xml:space="preserve"> </w:t>
      </w:r>
      <w:r w:rsidR="008C4CBD">
        <w:rPr>
          <w:rFonts w:ascii="Calibri" w:eastAsia="Times New Roman" w:hAnsi="Calibri" w:cs="Calibri"/>
          <w:color w:val="000000"/>
          <w:lang w:eastAsia="en-IN"/>
        </w:rPr>
        <w:t>The higher</w:t>
      </w:r>
      <w:r w:rsidR="00892149">
        <w:rPr>
          <w:rFonts w:ascii="Calibri" w:eastAsia="Times New Roman" w:hAnsi="Calibri" w:cs="Calibri"/>
          <w:color w:val="000000"/>
          <w:lang w:eastAsia="en-IN"/>
        </w:rPr>
        <w:t xml:space="preserve"> the beta higher the impact on DV based on that concept we make a hierarchy of IVs</w:t>
      </w:r>
      <w:r>
        <w:rPr>
          <w:rFonts w:ascii="Calibri" w:eastAsia="Times New Roman" w:hAnsi="Calibri" w:cs="Calibri"/>
          <w:color w:val="000000"/>
          <w:lang w:eastAsia="en-IN"/>
        </w:rPr>
        <w:t xml:space="preserve">. </w:t>
      </w:r>
      <w:r w:rsidRPr="004129CD">
        <w:rPr>
          <w:rFonts w:ascii="Calibri" w:eastAsia="Times New Roman" w:hAnsi="Calibri" w:cs="Calibri"/>
          <w:color w:val="2E74B5" w:themeColor="accent5" w:themeShade="BF"/>
          <w:lang w:eastAsia="en-IN"/>
        </w:rPr>
        <w:t>So, according to it</w:t>
      </w:r>
      <w:r w:rsidR="008C4CBD">
        <w:rPr>
          <w:rFonts w:ascii="Calibri" w:eastAsia="Times New Roman" w:hAnsi="Calibri" w:cs="Calibri"/>
          <w:color w:val="2E74B5" w:themeColor="accent5" w:themeShade="BF"/>
          <w:lang w:eastAsia="en-IN"/>
        </w:rPr>
        <w:t>,</w:t>
      </w:r>
      <w:r w:rsidRPr="004129CD">
        <w:rPr>
          <w:rFonts w:ascii="Calibri" w:eastAsia="Times New Roman" w:hAnsi="Calibri" w:cs="Calibri"/>
          <w:color w:val="2E74B5" w:themeColor="accent5" w:themeShade="BF"/>
          <w:lang w:eastAsia="en-IN"/>
        </w:rPr>
        <w:t xml:space="preserve"> we identified the top 3 KPIs i.e. Key Performing Indicators which are Variable 7 (Dummy6(</w:t>
      </w:r>
      <w:r w:rsidR="008C4CBD">
        <w:rPr>
          <w:rFonts w:ascii="Calibri" w:eastAsia="Times New Roman" w:hAnsi="Calibri" w:cs="Calibri"/>
          <w:color w:val="2E74B5" w:themeColor="accent5" w:themeShade="BF"/>
          <w:lang w:eastAsia="en-IN"/>
        </w:rPr>
        <w:t>Everyday</w:t>
      </w:r>
      <w:r w:rsidRPr="004129CD">
        <w:rPr>
          <w:rFonts w:ascii="Calibri" w:eastAsia="Times New Roman" w:hAnsi="Calibri" w:cs="Calibri"/>
          <w:color w:val="2E74B5" w:themeColor="accent5" w:themeShade="BF"/>
          <w:lang w:eastAsia="en-IN"/>
        </w:rPr>
        <w:t>)</w:t>
      </w:r>
      <w:r w:rsidR="006E1EED">
        <w:rPr>
          <w:rFonts w:ascii="Calibri" w:eastAsia="Times New Roman" w:hAnsi="Calibri" w:cs="Calibri"/>
          <w:color w:val="2E74B5" w:themeColor="accent5" w:themeShade="BF"/>
          <w:lang w:eastAsia="en-IN"/>
        </w:rPr>
        <w:t xml:space="preserve"> </w:t>
      </w:r>
      <w:r w:rsidR="006E1EED" w:rsidRPr="006E1EED">
        <w:rPr>
          <w:rFonts w:ascii="Calibri" w:eastAsia="Times New Roman" w:hAnsi="Calibri" w:cs="Calibri"/>
          <w:b/>
          <w:bCs/>
          <w:color w:val="2E74B5" w:themeColor="accent5" w:themeShade="BF"/>
          <w:lang w:eastAsia="en-IN"/>
        </w:rPr>
        <w:t>[Rank 1]</w:t>
      </w:r>
      <w:r w:rsidRPr="004129CD">
        <w:rPr>
          <w:rFonts w:ascii="Calibri" w:eastAsia="Times New Roman" w:hAnsi="Calibri" w:cs="Calibri"/>
          <w:color w:val="2E74B5" w:themeColor="accent5" w:themeShade="BF"/>
          <w:lang w:eastAsia="en-IN"/>
        </w:rPr>
        <w:t>, then Variable 5(</w:t>
      </w:r>
      <w:r w:rsidR="00892149" w:rsidRPr="00892149">
        <w:rPr>
          <w:rFonts w:ascii="Calibri" w:eastAsia="Times New Roman" w:hAnsi="Calibri" w:cs="Calibri"/>
          <w:color w:val="4472C4" w:themeColor="accent1"/>
          <w:lang w:eastAsia="en-IN"/>
        </w:rPr>
        <w:t xml:space="preserve">Dummy4 </w:t>
      </w:r>
      <w:r w:rsidR="00892149">
        <w:rPr>
          <w:rFonts w:ascii="Calibri" w:eastAsia="Times New Roman" w:hAnsi="Calibri" w:cs="Calibri"/>
          <w:color w:val="4472C4" w:themeColor="accent1"/>
          <w:lang w:eastAsia="en-IN"/>
        </w:rPr>
        <w:t>(</w:t>
      </w:r>
      <w:r w:rsidR="00892149" w:rsidRPr="00892149">
        <w:rPr>
          <w:rFonts w:ascii="Calibri" w:eastAsia="Times New Roman" w:hAnsi="Calibri" w:cs="Calibri"/>
          <w:color w:val="4472C4" w:themeColor="accent1"/>
          <w:lang w:eastAsia="en-IN"/>
        </w:rPr>
        <w:t>Door to door</w:t>
      </w:r>
      <w:r w:rsidR="00892149">
        <w:rPr>
          <w:rFonts w:ascii="Calibri" w:eastAsia="Times New Roman" w:hAnsi="Calibri" w:cs="Calibri"/>
          <w:color w:val="4472C4" w:themeColor="accent1"/>
          <w:lang w:eastAsia="en-IN"/>
        </w:rPr>
        <w:t>)</w:t>
      </w:r>
      <w:r w:rsidRPr="004129CD">
        <w:rPr>
          <w:rFonts w:ascii="Calibri" w:eastAsia="Times New Roman" w:hAnsi="Calibri" w:cs="Calibri"/>
          <w:color w:val="2E74B5" w:themeColor="accent5" w:themeShade="BF"/>
          <w:lang w:eastAsia="en-IN"/>
        </w:rPr>
        <w:t>)</w:t>
      </w:r>
      <w:r w:rsidR="006E1EED">
        <w:rPr>
          <w:rFonts w:ascii="Calibri" w:eastAsia="Times New Roman" w:hAnsi="Calibri" w:cs="Calibri"/>
          <w:color w:val="2E74B5" w:themeColor="accent5" w:themeShade="BF"/>
          <w:lang w:eastAsia="en-IN"/>
        </w:rPr>
        <w:t xml:space="preserve"> </w:t>
      </w:r>
      <w:r w:rsidR="006E1EED" w:rsidRPr="006E1EED">
        <w:rPr>
          <w:rFonts w:ascii="Calibri" w:eastAsia="Times New Roman" w:hAnsi="Calibri" w:cs="Calibri"/>
          <w:b/>
          <w:bCs/>
          <w:color w:val="2E74B5" w:themeColor="accent5" w:themeShade="BF"/>
          <w:lang w:eastAsia="en-IN"/>
        </w:rPr>
        <w:t>[Rank 2]</w:t>
      </w:r>
      <w:r w:rsidRPr="004129CD">
        <w:rPr>
          <w:rFonts w:ascii="Calibri" w:eastAsia="Times New Roman" w:hAnsi="Calibri" w:cs="Calibri"/>
          <w:color w:val="2E74B5" w:themeColor="accent5" w:themeShade="BF"/>
          <w:lang w:eastAsia="en-IN"/>
        </w:rPr>
        <w:t xml:space="preserve"> and Variable 9(Dummy8(Morning))</w:t>
      </w:r>
      <w:r w:rsidR="006E1EED">
        <w:rPr>
          <w:rFonts w:ascii="Calibri" w:eastAsia="Times New Roman" w:hAnsi="Calibri" w:cs="Calibri"/>
          <w:color w:val="2E74B5" w:themeColor="accent5" w:themeShade="BF"/>
          <w:lang w:eastAsia="en-IN"/>
        </w:rPr>
        <w:t xml:space="preserve"> </w:t>
      </w:r>
      <w:r w:rsidR="006E1EED" w:rsidRPr="006E1EED">
        <w:rPr>
          <w:rFonts w:ascii="Calibri" w:eastAsia="Times New Roman" w:hAnsi="Calibri" w:cs="Calibri"/>
          <w:b/>
          <w:bCs/>
          <w:color w:val="2E74B5" w:themeColor="accent5" w:themeShade="BF"/>
          <w:lang w:eastAsia="en-IN"/>
        </w:rPr>
        <w:t>[Rank 3]</w:t>
      </w:r>
      <w:r w:rsidRPr="006E1EED">
        <w:rPr>
          <w:rFonts w:ascii="Calibri" w:eastAsia="Times New Roman" w:hAnsi="Calibri" w:cs="Calibri"/>
          <w:b/>
          <w:bCs/>
          <w:color w:val="2E74B5" w:themeColor="accent5" w:themeShade="BF"/>
          <w:lang w:eastAsia="en-IN"/>
        </w:rPr>
        <w:t>.</w:t>
      </w:r>
    </w:p>
    <w:p w14:paraId="7443BC65" w14:textId="77777777" w:rsidR="004129CD" w:rsidRPr="006E1EED" w:rsidRDefault="004129CD" w:rsidP="00783175">
      <w:pPr>
        <w:jc w:val="both"/>
        <w:rPr>
          <w:rFonts w:ascii="Calibri" w:eastAsia="Times New Roman" w:hAnsi="Calibri" w:cs="Calibri"/>
          <w:b/>
          <w:bCs/>
          <w:color w:val="2E74B5" w:themeColor="accent5" w:themeShade="BF"/>
          <w:lang w:eastAsia="en-IN"/>
        </w:rPr>
      </w:pPr>
    </w:p>
    <w:p w14:paraId="6171071B" w14:textId="0526ADDA" w:rsidR="00695176" w:rsidRPr="00695176" w:rsidRDefault="00695176" w:rsidP="00783175">
      <w:pPr>
        <w:jc w:val="both"/>
        <w:rPr>
          <w:rFonts w:ascii="Calibri" w:eastAsia="Times New Roman" w:hAnsi="Calibri" w:cs="Calibri"/>
          <w:b/>
          <w:bCs/>
          <w:color w:val="000000" w:themeColor="text1"/>
          <w:sz w:val="24"/>
          <w:szCs w:val="24"/>
          <w:lang w:eastAsia="en-IN"/>
        </w:rPr>
      </w:pPr>
      <w:r w:rsidRPr="00695176">
        <w:rPr>
          <w:rFonts w:ascii="Calibri" w:eastAsia="Times New Roman" w:hAnsi="Calibri" w:cs="Calibri"/>
          <w:b/>
          <w:bCs/>
          <w:color w:val="000000" w:themeColor="text1"/>
          <w:sz w:val="24"/>
          <w:szCs w:val="24"/>
          <w:lang w:eastAsia="en-IN"/>
        </w:rPr>
        <w:t>Assumptions:</w:t>
      </w:r>
    </w:p>
    <w:p w14:paraId="605F4DAB" w14:textId="62EB967D" w:rsidR="00695176" w:rsidRDefault="00695176" w:rsidP="00783175">
      <w:pPr>
        <w:pStyle w:val="ListParagraph"/>
        <w:numPr>
          <w:ilvl w:val="0"/>
          <w:numId w:val="3"/>
        </w:num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It is assumed that the sample size of 500 give</w:t>
      </w:r>
      <w:r w:rsidR="008C4CBD">
        <w:rPr>
          <w:rFonts w:ascii="Calibri" w:eastAsia="Times New Roman" w:hAnsi="Calibri" w:cs="Calibri"/>
          <w:color w:val="000000" w:themeColor="text1"/>
          <w:lang w:eastAsia="en-IN"/>
        </w:rPr>
        <w:t>s</w:t>
      </w:r>
      <w:r>
        <w:rPr>
          <w:rFonts w:ascii="Calibri" w:eastAsia="Times New Roman" w:hAnsi="Calibri" w:cs="Calibri"/>
          <w:color w:val="000000" w:themeColor="text1"/>
          <w:lang w:eastAsia="en-IN"/>
        </w:rPr>
        <w:t xml:space="preserve"> </w:t>
      </w:r>
      <w:r w:rsidR="008C4CBD">
        <w:rPr>
          <w:rFonts w:ascii="Calibri" w:eastAsia="Times New Roman" w:hAnsi="Calibri" w:cs="Calibri"/>
          <w:color w:val="000000" w:themeColor="text1"/>
          <w:lang w:eastAsia="en-IN"/>
        </w:rPr>
        <w:t xml:space="preserve">an </w:t>
      </w:r>
      <w:r>
        <w:rPr>
          <w:rFonts w:ascii="Calibri" w:eastAsia="Times New Roman" w:hAnsi="Calibri" w:cs="Calibri"/>
          <w:color w:val="000000" w:themeColor="text1"/>
          <w:lang w:eastAsia="en-IN"/>
        </w:rPr>
        <w:t>inference about the population.</w:t>
      </w:r>
    </w:p>
    <w:p w14:paraId="4580BC29" w14:textId="28190DF7" w:rsidR="007F503F" w:rsidRDefault="007F503F" w:rsidP="00783175">
      <w:pPr>
        <w:pStyle w:val="ListParagraph"/>
        <w:numPr>
          <w:ilvl w:val="0"/>
          <w:numId w:val="3"/>
        </w:num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 xml:space="preserve">The sampling we take during </w:t>
      </w:r>
      <w:r w:rsidR="008C4CBD">
        <w:rPr>
          <w:rFonts w:ascii="Calibri" w:eastAsia="Times New Roman" w:hAnsi="Calibri" w:cs="Calibri"/>
          <w:color w:val="000000" w:themeColor="text1"/>
          <w:lang w:eastAsia="en-IN"/>
        </w:rPr>
        <w:t xml:space="preserve">the </w:t>
      </w:r>
      <w:r>
        <w:rPr>
          <w:rFonts w:ascii="Calibri" w:eastAsia="Times New Roman" w:hAnsi="Calibri" w:cs="Calibri"/>
          <w:color w:val="000000" w:themeColor="text1"/>
          <w:lang w:eastAsia="en-IN"/>
        </w:rPr>
        <w:t>survey is random sampling.</w:t>
      </w:r>
    </w:p>
    <w:p w14:paraId="18D78E8D" w14:textId="35C43318" w:rsidR="007F503F" w:rsidRDefault="007F503F" w:rsidP="00783175">
      <w:pPr>
        <w:pStyle w:val="ListParagraph"/>
        <w:numPr>
          <w:ilvl w:val="0"/>
          <w:numId w:val="3"/>
        </w:num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 xml:space="preserve">The respondent </w:t>
      </w:r>
      <w:r w:rsidR="008C4CBD">
        <w:rPr>
          <w:rFonts w:ascii="Calibri" w:eastAsia="Times New Roman" w:hAnsi="Calibri" w:cs="Calibri"/>
          <w:color w:val="000000" w:themeColor="text1"/>
          <w:lang w:eastAsia="en-IN"/>
        </w:rPr>
        <w:t>gives</w:t>
      </w:r>
      <w:r>
        <w:rPr>
          <w:rFonts w:ascii="Calibri" w:eastAsia="Times New Roman" w:hAnsi="Calibri" w:cs="Calibri"/>
          <w:color w:val="000000" w:themeColor="text1"/>
          <w:lang w:eastAsia="en-IN"/>
        </w:rPr>
        <w:t xml:space="preserve"> </w:t>
      </w:r>
      <w:r w:rsidR="008C4CBD">
        <w:rPr>
          <w:rFonts w:ascii="Calibri" w:eastAsia="Times New Roman" w:hAnsi="Calibri" w:cs="Calibri"/>
          <w:color w:val="000000" w:themeColor="text1"/>
          <w:lang w:eastAsia="en-IN"/>
        </w:rPr>
        <w:t xml:space="preserve">a </w:t>
      </w:r>
      <w:r>
        <w:rPr>
          <w:rFonts w:ascii="Calibri" w:eastAsia="Times New Roman" w:hAnsi="Calibri" w:cs="Calibri"/>
          <w:color w:val="000000" w:themeColor="text1"/>
          <w:lang w:eastAsia="en-IN"/>
        </w:rPr>
        <w:t>response with honesty and without any bias.</w:t>
      </w:r>
    </w:p>
    <w:p w14:paraId="5B5338BE" w14:textId="76DFF444" w:rsidR="007F503F" w:rsidRDefault="007F503F" w:rsidP="00783175">
      <w:pPr>
        <w:pStyle w:val="ListParagraph"/>
        <w:numPr>
          <w:ilvl w:val="0"/>
          <w:numId w:val="3"/>
        </w:num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 xml:space="preserve">There may be </w:t>
      </w:r>
      <w:r w:rsidR="008C4CBD">
        <w:rPr>
          <w:rFonts w:ascii="Calibri" w:eastAsia="Times New Roman" w:hAnsi="Calibri" w:cs="Calibri"/>
          <w:color w:val="000000" w:themeColor="text1"/>
          <w:lang w:eastAsia="en-IN"/>
        </w:rPr>
        <w:t>errors</w:t>
      </w:r>
      <w:r>
        <w:rPr>
          <w:rFonts w:ascii="Calibri" w:eastAsia="Times New Roman" w:hAnsi="Calibri" w:cs="Calibri"/>
          <w:color w:val="000000" w:themeColor="text1"/>
          <w:lang w:eastAsia="en-IN"/>
        </w:rPr>
        <w:t xml:space="preserve"> </w:t>
      </w:r>
      <w:r w:rsidR="008C4CBD">
        <w:rPr>
          <w:rFonts w:ascii="Calibri" w:eastAsia="Times New Roman" w:hAnsi="Calibri" w:cs="Calibri"/>
          <w:color w:val="000000" w:themeColor="text1"/>
          <w:lang w:eastAsia="en-IN"/>
        </w:rPr>
        <w:t>in</w:t>
      </w:r>
      <w:r>
        <w:rPr>
          <w:rFonts w:ascii="Calibri" w:eastAsia="Times New Roman" w:hAnsi="Calibri" w:cs="Calibri"/>
          <w:color w:val="000000" w:themeColor="text1"/>
          <w:lang w:eastAsia="en-IN"/>
        </w:rPr>
        <w:t xml:space="preserve"> data as </w:t>
      </w:r>
      <w:r w:rsidR="008C4CBD">
        <w:rPr>
          <w:rFonts w:ascii="Calibri" w:eastAsia="Times New Roman" w:hAnsi="Calibri" w:cs="Calibri"/>
          <w:color w:val="000000" w:themeColor="text1"/>
          <w:lang w:eastAsia="en-IN"/>
        </w:rPr>
        <w:t>respondents</w:t>
      </w:r>
      <w:r>
        <w:rPr>
          <w:rFonts w:ascii="Calibri" w:eastAsia="Times New Roman" w:hAnsi="Calibri" w:cs="Calibri"/>
          <w:color w:val="000000" w:themeColor="text1"/>
          <w:lang w:eastAsia="en-IN"/>
        </w:rPr>
        <w:t xml:space="preserve"> are not interested</w:t>
      </w:r>
      <w:r w:rsidR="006E1EED">
        <w:rPr>
          <w:rFonts w:ascii="Calibri" w:eastAsia="Times New Roman" w:hAnsi="Calibri" w:cs="Calibri"/>
          <w:color w:val="000000" w:themeColor="text1"/>
          <w:lang w:eastAsia="en-IN"/>
        </w:rPr>
        <w:t xml:space="preserve"> during </w:t>
      </w:r>
      <w:r w:rsidR="008C4CBD">
        <w:rPr>
          <w:rFonts w:ascii="Calibri" w:eastAsia="Times New Roman" w:hAnsi="Calibri" w:cs="Calibri"/>
          <w:color w:val="000000" w:themeColor="text1"/>
          <w:lang w:eastAsia="en-IN"/>
        </w:rPr>
        <w:t xml:space="preserve">the </w:t>
      </w:r>
      <w:r w:rsidR="006E1EED">
        <w:rPr>
          <w:rFonts w:ascii="Calibri" w:eastAsia="Times New Roman" w:hAnsi="Calibri" w:cs="Calibri"/>
          <w:color w:val="000000" w:themeColor="text1"/>
          <w:lang w:eastAsia="en-IN"/>
        </w:rPr>
        <w:t>survey.</w:t>
      </w:r>
    </w:p>
    <w:p w14:paraId="32B221C7" w14:textId="105DFFDA" w:rsidR="006E1EED" w:rsidRDefault="006E1EED" w:rsidP="00783175">
      <w:pPr>
        <w:pStyle w:val="ListParagraph"/>
        <w:numPr>
          <w:ilvl w:val="0"/>
          <w:numId w:val="3"/>
        </w:num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The survey questions are reliable and valid.</w:t>
      </w:r>
    </w:p>
    <w:p w14:paraId="409B3767" w14:textId="4E831354" w:rsidR="00695176" w:rsidRDefault="00695176" w:rsidP="00783175">
      <w:pPr>
        <w:pStyle w:val="ListParagraph"/>
        <w:numPr>
          <w:ilvl w:val="0"/>
          <w:numId w:val="3"/>
        </w:num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Linear relationship between DV and coefficients of IVs.</w:t>
      </w:r>
    </w:p>
    <w:p w14:paraId="5247BFF4" w14:textId="2F28F354" w:rsidR="00695176" w:rsidRDefault="00695176" w:rsidP="00783175">
      <w:pPr>
        <w:pStyle w:val="ListParagraph"/>
        <w:numPr>
          <w:ilvl w:val="0"/>
          <w:numId w:val="3"/>
        </w:num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lastRenderedPageBreak/>
        <w:t xml:space="preserve">There is </w:t>
      </w:r>
      <w:r w:rsidR="008C4CBD">
        <w:rPr>
          <w:rFonts w:ascii="Calibri" w:eastAsia="Times New Roman" w:hAnsi="Calibri" w:cs="Calibri"/>
          <w:color w:val="000000" w:themeColor="text1"/>
          <w:lang w:eastAsia="en-IN"/>
        </w:rPr>
        <w:t xml:space="preserve">the </w:t>
      </w:r>
      <w:r>
        <w:rPr>
          <w:rFonts w:ascii="Calibri" w:eastAsia="Times New Roman" w:hAnsi="Calibri" w:cs="Calibri"/>
          <w:color w:val="000000" w:themeColor="text1"/>
          <w:lang w:eastAsia="en-IN"/>
        </w:rPr>
        <w:t>independence of observation of each household.</w:t>
      </w:r>
    </w:p>
    <w:p w14:paraId="3156AD0E" w14:textId="684E4ABD" w:rsidR="00695176" w:rsidRDefault="00695176" w:rsidP="00783175">
      <w:pPr>
        <w:pStyle w:val="ListParagraph"/>
        <w:numPr>
          <w:ilvl w:val="0"/>
          <w:numId w:val="3"/>
        </w:num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Presence of Homogeneity of variance.</w:t>
      </w:r>
    </w:p>
    <w:p w14:paraId="56D86D38" w14:textId="0FA83B36" w:rsidR="00695176" w:rsidRDefault="00695176" w:rsidP="00783175">
      <w:pPr>
        <w:pStyle w:val="ListParagraph"/>
        <w:numPr>
          <w:ilvl w:val="0"/>
          <w:numId w:val="3"/>
        </w:num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The residuals from the regression model are assumed to be normally distributed.</w:t>
      </w:r>
    </w:p>
    <w:p w14:paraId="0B965A32" w14:textId="7E9BF470" w:rsidR="00695176" w:rsidRDefault="007F503F" w:rsidP="00783175">
      <w:pPr>
        <w:pStyle w:val="ListParagraph"/>
        <w:numPr>
          <w:ilvl w:val="0"/>
          <w:numId w:val="3"/>
        </w:num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The IVs are not highly correlated with each other.</w:t>
      </w:r>
    </w:p>
    <w:p w14:paraId="77A36005" w14:textId="4FC29D52" w:rsidR="007F503F" w:rsidRDefault="007F503F" w:rsidP="00783175">
      <w:pPr>
        <w:pStyle w:val="ListParagraph"/>
        <w:numPr>
          <w:ilvl w:val="0"/>
          <w:numId w:val="3"/>
        </w:num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 xml:space="preserve">Proper conversion of </w:t>
      </w:r>
      <w:r w:rsidR="008C4CBD">
        <w:rPr>
          <w:rFonts w:ascii="Calibri" w:eastAsia="Times New Roman" w:hAnsi="Calibri" w:cs="Calibri"/>
          <w:color w:val="000000" w:themeColor="text1"/>
          <w:lang w:eastAsia="en-IN"/>
        </w:rPr>
        <w:t xml:space="preserve">the </w:t>
      </w:r>
      <w:r>
        <w:rPr>
          <w:rFonts w:ascii="Calibri" w:eastAsia="Times New Roman" w:hAnsi="Calibri" w:cs="Calibri"/>
          <w:color w:val="000000" w:themeColor="text1"/>
          <w:lang w:eastAsia="en-IN"/>
        </w:rPr>
        <w:t xml:space="preserve">categorical variable into </w:t>
      </w:r>
      <w:r w:rsidR="008C4CBD">
        <w:rPr>
          <w:rFonts w:ascii="Calibri" w:eastAsia="Times New Roman" w:hAnsi="Calibri" w:cs="Calibri"/>
          <w:color w:val="000000" w:themeColor="text1"/>
          <w:lang w:eastAsia="en-IN"/>
        </w:rPr>
        <w:t xml:space="preserve">a </w:t>
      </w:r>
      <w:r>
        <w:rPr>
          <w:rFonts w:ascii="Calibri" w:eastAsia="Times New Roman" w:hAnsi="Calibri" w:cs="Calibri"/>
          <w:color w:val="000000" w:themeColor="text1"/>
          <w:lang w:eastAsia="en-IN"/>
        </w:rPr>
        <w:t>dummy variable.</w:t>
      </w:r>
    </w:p>
    <w:p w14:paraId="0E45418B" w14:textId="01D4696C" w:rsidR="007F503F" w:rsidRDefault="008C4CBD" w:rsidP="00783175">
      <w:pPr>
        <w:pStyle w:val="ListParagraph"/>
        <w:numPr>
          <w:ilvl w:val="0"/>
          <w:numId w:val="3"/>
        </w:num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The confidence</w:t>
      </w:r>
      <w:r w:rsidR="007F503F">
        <w:rPr>
          <w:rFonts w:ascii="Calibri" w:eastAsia="Times New Roman" w:hAnsi="Calibri" w:cs="Calibri"/>
          <w:color w:val="000000" w:themeColor="text1"/>
          <w:lang w:eastAsia="en-IN"/>
        </w:rPr>
        <w:t xml:space="preserve"> interval for this regression model is 95%.</w:t>
      </w:r>
    </w:p>
    <w:p w14:paraId="426C0618" w14:textId="0B9B4592" w:rsidR="007F503F" w:rsidRDefault="007F503F" w:rsidP="00783175">
      <w:pPr>
        <w:pStyle w:val="ListParagraph"/>
        <w:numPr>
          <w:ilvl w:val="0"/>
          <w:numId w:val="3"/>
        </w:num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 xml:space="preserve">A higher R square value </w:t>
      </w:r>
      <w:r w:rsidR="008C4CBD">
        <w:rPr>
          <w:rFonts w:ascii="Calibri" w:eastAsia="Times New Roman" w:hAnsi="Calibri" w:cs="Calibri"/>
          <w:color w:val="000000" w:themeColor="text1"/>
          <w:lang w:eastAsia="en-IN"/>
        </w:rPr>
        <w:t>indicates</w:t>
      </w:r>
      <w:r>
        <w:rPr>
          <w:rFonts w:ascii="Calibri" w:eastAsia="Times New Roman" w:hAnsi="Calibri" w:cs="Calibri"/>
          <w:color w:val="000000" w:themeColor="text1"/>
          <w:lang w:eastAsia="en-IN"/>
        </w:rPr>
        <w:t xml:space="preserve"> </w:t>
      </w:r>
      <w:r w:rsidR="008C4CBD">
        <w:rPr>
          <w:rFonts w:ascii="Calibri" w:eastAsia="Times New Roman" w:hAnsi="Calibri" w:cs="Calibri"/>
          <w:color w:val="000000" w:themeColor="text1"/>
          <w:lang w:eastAsia="en-IN"/>
        </w:rPr>
        <w:t xml:space="preserve">a </w:t>
      </w:r>
      <w:r>
        <w:rPr>
          <w:rFonts w:ascii="Calibri" w:eastAsia="Times New Roman" w:hAnsi="Calibri" w:cs="Calibri"/>
          <w:color w:val="000000" w:themeColor="text1"/>
          <w:lang w:eastAsia="en-IN"/>
        </w:rPr>
        <w:t>better model fit.</w:t>
      </w:r>
    </w:p>
    <w:p w14:paraId="42990CBB" w14:textId="77777777" w:rsidR="007F503F" w:rsidRDefault="007F503F" w:rsidP="00783175">
      <w:pPr>
        <w:ind w:left="360"/>
        <w:jc w:val="both"/>
        <w:rPr>
          <w:rFonts w:ascii="Calibri" w:eastAsia="Times New Roman" w:hAnsi="Calibri" w:cs="Calibri"/>
          <w:color w:val="000000" w:themeColor="text1"/>
          <w:lang w:eastAsia="en-IN"/>
        </w:rPr>
      </w:pPr>
    </w:p>
    <w:p w14:paraId="524D14A7" w14:textId="2E9F4E46" w:rsidR="006E1EED" w:rsidRDefault="006E1EED" w:rsidP="00783175">
      <w:p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Links Related to Data:</w:t>
      </w:r>
    </w:p>
    <w:p w14:paraId="586B067E" w14:textId="33072E04" w:rsidR="006E1EED" w:rsidRPr="006E1EED" w:rsidRDefault="006E1EED" w:rsidP="00783175">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hyperlink r:id="rId8" w:tgtFrame="_new" w:history="1">
        <w:r w:rsidRPr="006E1EED">
          <w:rPr>
            <w:rFonts w:ascii="Times New Roman" w:eastAsia="Times New Roman" w:hAnsi="Times New Roman" w:cs="Times New Roman"/>
            <w:color w:val="0000FF"/>
            <w:sz w:val="24"/>
            <w:szCs w:val="24"/>
            <w:u w:val="single"/>
            <w:lang w:eastAsia="en-IN"/>
          </w:rPr>
          <w:t>Better Waste Management in Lucknow</w:t>
        </w:r>
      </w:hyperlink>
      <w:r w:rsidRPr="006E1EED">
        <w:rPr>
          <w:rFonts w:ascii="Times New Roman" w:eastAsia="Times New Roman" w:hAnsi="Times New Roman" w:cs="Times New Roman"/>
          <w:sz w:val="24"/>
          <w:szCs w:val="24"/>
          <w:lang w:eastAsia="en-IN"/>
        </w:rPr>
        <w:t>​(</w:t>
      </w:r>
      <w:hyperlink r:id="rId9" w:tgtFrame="_blank" w:history="1">
        <w:r w:rsidRPr="006E1EED">
          <w:rPr>
            <w:rFonts w:ascii="Times New Roman" w:eastAsia="Times New Roman" w:hAnsi="Times New Roman" w:cs="Times New Roman"/>
            <w:color w:val="0000FF"/>
            <w:sz w:val="24"/>
            <w:szCs w:val="24"/>
            <w:u w:val="single"/>
            <w:lang w:eastAsia="en-IN"/>
          </w:rPr>
          <w:t>Hindustan Times</w:t>
        </w:r>
      </w:hyperlink>
      <w:r>
        <w:rPr>
          <w:rFonts w:ascii="Times New Roman" w:eastAsia="Times New Roman" w:hAnsi="Times New Roman" w:cs="Times New Roman"/>
          <w:sz w:val="24"/>
          <w:szCs w:val="24"/>
          <w:lang w:eastAsia="en-IN"/>
        </w:rPr>
        <w:t>)</w:t>
      </w:r>
    </w:p>
    <w:p w14:paraId="519393D8" w14:textId="5235661B" w:rsidR="006E1EED" w:rsidRDefault="006E1EED" w:rsidP="00783175">
      <w:pPr>
        <w:pStyle w:val="ListParagraph"/>
        <w:numPr>
          <w:ilvl w:val="0"/>
          <w:numId w:val="4"/>
        </w:numPr>
        <w:jc w:val="both"/>
        <w:rPr>
          <w:rFonts w:ascii="Calibri" w:eastAsia="Times New Roman" w:hAnsi="Calibri" w:cs="Calibri"/>
          <w:color w:val="000000" w:themeColor="text1"/>
          <w:lang w:eastAsia="en-IN"/>
        </w:rPr>
      </w:pPr>
      <w:hyperlink r:id="rId10" w:tgtFrame="_new" w:history="1">
        <w:r w:rsidRPr="006E1EED">
          <w:rPr>
            <w:rStyle w:val="Hyperlink"/>
            <w:rFonts w:ascii="Calibri" w:eastAsia="Times New Roman" w:hAnsi="Calibri" w:cs="Calibri"/>
            <w:lang w:eastAsia="en-IN"/>
          </w:rPr>
          <w:t>CPCB Annual Report</w:t>
        </w:r>
      </w:hyperlink>
      <w:r w:rsidRPr="006E1EED">
        <w:rPr>
          <w:rFonts w:ascii="Calibri" w:eastAsia="Times New Roman" w:hAnsi="Calibri" w:cs="Calibri"/>
          <w:color w:val="000000" w:themeColor="text1"/>
          <w:lang w:eastAsia="en-IN"/>
        </w:rPr>
        <w:t>​(</w:t>
      </w:r>
      <w:hyperlink r:id="rId11" w:tgtFrame="_blank" w:history="1">
        <w:r w:rsidRPr="006E1EED">
          <w:rPr>
            <w:rStyle w:val="Hyperlink"/>
            <w:rFonts w:ascii="Calibri" w:eastAsia="Times New Roman" w:hAnsi="Calibri" w:cs="Calibri"/>
            <w:lang w:eastAsia="en-IN"/>
          </w:rPr>
          <w:t>Central Pollution Control Board</w:t>
        </w:r>
      </w:hyperlink>
      <w:r w:rsidRPr="006E1EED">
        <w:rPr>
          <w:rFonts w:ascii="Calibri" w:eastAsia="Times New Roman" w:hAnsi="Calibri" w:cs="Calibri"/>
          <w:color w:val="000000" w:themeColor="text1"/>
          <w:lang w:eastAsia="en-IN"/>
        </w:rPr>
        <w:t>)</w:t>
      </w:r>
    </w:p>
    <w:p w14:paraId="05C9AA3D" w14:textId="77777777" w:rsidR="006E1EED" w:rsidRPr="006E1EED" w:rsidRDefault="006E1EED" w:rsidP="00783175">
      <w:pPr>
        <w:pStyle w:val="ListParagraph"/>
        <w:jc w:val="both"/>
        <w:rPr>
          <w:rFonts w:ascii="Calibri" w:eastAsia="Times New Roman" w:hAnsi="Calibri" w:cs="Calibri"/>
          <w:color w:val="000000" w:themeColor="text1"/>
          <w:lang w:eastAsia="en-IN"/>
        </w:rPr>
      </w:pPr>
    </w:p>
    <w:p w14:paraId="28F4DBA6" w14:textId="77777777" w:rsidR="008C4CBD" w:rsidRDefault="008C4CBD" w:rsidP="00783175">
      <w:pPr>
        <w:jc w:val="both"/>
        <w:rPr>
          <w:rFonts w:ascii="Calibri" w:eastAsia="Times New Roman" w:hAnsi="Calibri" w:cs="Calibri"/>
          <w:b/>
          <w:bCs/>
          <w:color w:val="000000" w:themeColor="text1"/>
          <w:sz w:val="24"/>
          <w:szCs w:val="24"/>
          <w:lang w:eastAsia="en-IN"/>
        </w:rPr>
      </w:pPr>
    </w:p>
    <w:p w14:paraId="625DB89D" w14:textId="77777777" w:rsidR="008C4CBD" w:rsidRDefault="008C4CBD" w:rsidP="00783175">
      <w:pPr>
        <w:jc w:val="both"/>
        <w:rPr>
          <w:rFonts w:ascii="Calibri" w:eastAsia="Times New Roman" w:hAnsi="Calibri" w:cs="Calibri"/>
          <w:b/>
          <w:bCs/>
          <w:color w:val="000000" w:themeColor="text1"/>
          <w:sz w:val="24"/>
          <w:szCs w:val="24"/>
          <w:lang w:eastAsia="en-IN"/>
        </w:rPr>
      </w:pPr>
    </w:p>
    <w:p w14:paraId="15FB0E0B" w14:textId="77777777" w:rsidR="008C4CBD" w:rsidRDefault="008C4CBD" w:rsidP="00783175">
      <w:pPr>
        <w:jc w:val="both"/>
        <w:rPr>
          <w:rFonts w:ascii="Calibri" w:eastAsia="Times New Roman" w:hAnsi="Calibri" w:cs="Calibri"/>
          <w:b/>
          <w:bCs/>
          <w:color w:val="000000" w:themeColor="text1"/>
          <w:sz w:val="24"/>
          <w:szCs w:val="24"/>
          <w:lang w:eastAsia="en-IN"/>
        </w:rPr>
      </w:pPr>
    </w:p>
    <w:p w14:paraId="217A5E8A" w14:textId="77777777" w:rsidR="008C4CBD" w:rsidRDefault="008C4CBD" w:rsidP="00783175">
      <w:pPr>
        <w:jc w:val="both"/>
        <w:rPr>
          <w:rFonts w:ascii="Calibri" w:eastAsia="Times New Roman" w:hAnsi="Calibri" w:cs="Calibri"/>
          <w:b/>
          <w:bCs/>
          <w:color w:val="000000" w:themeColor="text1"/>
          <w:sz w:val="24"/>
          <w:szCs w:val="24"/>
          <w:lang w:eastAsia="en-IN"/>
        </w:rPr>
      </w:pPr>
    </w:p>
    <w:p w14:paraId="31180FD2" w14:textId="77777777" w:rsidR="008C4CBD" w:rsidRDefault="008C4CBD" w:rsidP="00783175">
      <w:pPr>
        <w:jc w:val="both"/>
        <w:rPr>
          <w:rFonts w:ascii="Calibri" w:eastAsia="Times New Roman" w:hAnsi="Calibri" w:cs="Calibri"/>
          <w:b/>
          <w:bCs/>
          <w:color w:val="000000" w:themeColor="text1"/>
          <w:sz w:val="24"/>
          <w:szCs w:val="24"/>
          <w:lang w:eastAsia="en-IN"/>
        </w:rPr>
      </w:pPr>
    </w:p>
    <w:p w14:paraId="5E170B05" w14:textId="6E89A1FB" w:rsidR="002E7B91" w:rsidRDefault="006E1EED" w:rsidP="00783175">
      <w:pPr>
        <w:jc w:val="both"/>
        <w:rPr>
          <w:rFonts w:ascii="Calibri" w:eastAsia="Times New Roman" w:hAnsi="Calibri" w:cs="Calibri"/>
          <w:b/>
          <w:bCs/>
          <w:color w:val="000000" w:themeColor="text1"/>
          <w:sz w:val="24"/>
          <w:szCs w:val="24"/>
          <w:lang w:eastAsia="en-IN"/>
        </w:rPr>
      </w:pPr>
      <w:r w:rsidRPr="006E1EED">
        <w:rPr>
          <w:rFonts w:ascii="Calibri" w:eastAsia="Times New Roman" w:hAnsi="Calibri" w:cs="Calibri"/>
          <w:b/>
          <w:bCs/>
          <w:color w:val="000000" w:themeColor="text1"/>
          <w:sz w:val="24"/>
          <w:szCs w:val="24"/>
          <w:lang w:eastAsia="en-IN"/>
        </w:rPr>
        <w:t>Recommendation (Based on 3 important KPIs):</w:t>
      </w:r>
    </w:p>
    <w:p w14:paraId="17C05879" w14:textId="1F626F39" w:rsidR="006E1EED" w:rsidRDefault="006E1EED" w:rsidP="00783175">
      <w:pPr>
        <w:jc w:val="both"/>
        <w:rPr>
          <w:rFonts w:ascii="Calibri" w:eastAsia="Times New Roman" w:hAnsi="Calibri" w:cs="Calibri"/>
          <w:color w:val="000000" w:themeColor="text1"/>
          <w:lang w:eastAsia="en-IN"/>
        </w:rPr>
      </w:pPr>
      <w:r w:rsidRPr="006E1EED">
        <w:rPr>
          <w:rFonts w:ascii="Calibri" w:eastAsia="Times New Roman" w:hAnsi="Calibri" w:cs="Calibri"/>
          <w:color w:val="000000" w:themeColor="text1"/>
          <w:lang w:eastAsia="en-IN"/>
        </w:rPr>
        <w:t xml:space="preserve">The 3 important KPIs are </w:t>
      </w:r>
    </w:p>
    <w:p w14:paraId="461E2C82" w14:textId="1EE00EC9" w:rsidR="006E1EED" w:rsidRDefault="00892149" w:rsidP="00783175">
      <w:pPr>
        <w:pStyle w:val="ListParagraph"/>
        <w:numPr>
          <w:ilvl w:val="0"/>
          <w:numId w:val="6"/>
        </w:numPr>
        <w:jc w:val="both"/>
        <w:rPr>
          <w:rFonts w:ascii="Calibri" w:eastAsia="Times New Roman" w:hAnsi="Calibri" w:cs="Calibri"/>
          <w:color w:val="000000" w:themeColor="text1"/>
          <w:lang w:eastAsia="en-IN"/>
        </w:rPr>
      </w:pPr>
      <w:r w:rsidRPr="00892149">
        <w:rPr>
          <w:rFonts w:ascii="Calibri" w:eastAsia="Times New Roman" w:hAnsi="Calibri" w:cs="Calibri"/>
          <w:color w:val="000000" w:themeColor="text1"/>
          <w:lang w:eastAsia="en-IN"/>
        </w:rPr>
        <w:t>Frequency of Waste Collection (</w:t>
      </w:r>
      <w:r w:rsidR="008C4CBD">
        <w:rPr>
          <w:rFonts w:ascii="Calibri" w:eastAsia="Times New Roman" w:hAnsi="Calibri" w:cs="Calibri"/>
          <w:color w:val="000000" w:themeColor="text1"/>
          <w:lang w:eastAsia="en-IN"/>
        </w:rPr>
        <w:t>every day</w:t>
      </w:r>
      <w:r w:rsidRPr="00892149">
        <w:rPr>
          <w:rFonts w:ascii="Calibri" w:eastAsia="Times New Roman" w:hAnsi="Calibri" w:cs="Calibri"/>
          <w:color w:val="000000" w:themeColor="text1"/>
          <w:lang w:eastAsia="en-IN"/>
        </w:rPr>
        <w:t>)</w:t>
      </w:r>
      <w:r>
        <w:rPr>
          <w:rFonts w:ascii="Calibri" w:eastAsia="Times New Roman" w:hAnsi="Calibri" w:cs="Calibri"/>
          <w:color w:val="000000" w:themeColor="text1"/>
          <w:lang w:eastAsia="en-IN"/>
        </w:rPr>
        <w:t>.</w:t>
      </w:r>
    </w:p>
    <w:p w14:paraId="7C1287D5" w14:textId="0630A13D" w:rsidR="00892149" w:rsidRDefault="00892149" w:rsidP="00783175">
      <w:pPr>
        <w:pStyle w:val="ListParagraph"/>
        <w:numPr>
          <w:ilvl w:val="0"/>
          <w:numId w:val="6"/>
        </w:numPr>
        <w:jc w:val="both"/>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Disposal Method (Door to door).</w:t>
      </w:r>
    </w:p>
    <w:p w14:paraId="58A4A46B" w14:textId="12A6529E" w:rsidR="00892149" w:rsidRDefault="00892149" w:rsidP="00783175">
      <w:pPr>
        <w:pStyle w:val="ListParagraph"/>
        <w:numPr>
          <w:ilvl w:val="0"/>
          <w:numId w:val="6"/>
        </w:numPr>
        <w:jc w:val="both"/>
        <w:rPr>
          <w:rFonts w:ascii="Calibri" w:eastAsia="Times New Roman" w:hAnsi="Calibri" w:cs="Calibri"/>
          <w:color w:val="000000" w:themeColor="text1"/>
          <w:lang w:eastAsia="en-IN"/>
        </w:rPr>
      </w:pPr>
      <w:r w:rsidRPr="00892149">
        <w:rPr>
          <w:rFonts w:ascii="Calibri" w:eastAsia="Times New Roman" w:hAnsi="Calibri" w:cs="Calibri"/>
          <w:color w:val="000000" w:themeColor="text1"/>
          <w:lang w:eastAsia="en-IN"/>
        </w:rPr>
        <w:t>Time of Disposal (Morning)</w:t>
      </w:r>
      <w:r>
        <w:rPr>
          <w:rFonts w:ascii="Calibri" w:eastAsia="Times New Roman" w:hAnsi="Calibri" w:cs="Calibri"/>
          <w:color w:val="000000" w:themeColor="text1"/>
          <w:lang w:eastAsia="en-IN"/>
        </w:rPr>
        <w:t>.</w:t>
      </w:r>
    </w:p>
    <w:p w14:paraId="0E8E5160" w14:textId="4DB4A4E2" w:rsidR="006E1EED" w:rsidRDefault="006E1EED" w:rsidP="00783175">
      <w:pPr>
        <w:jc w:val="both"/>
        <w:rPr>
          <w:rFonts w:ascii="Calibri" w:eastAsia="Times New Roman" w:hAnsi="Calibri" w:cs="Calibri"/>
          <w:color w:val="000000" w:themeColor="text1"/>
          <w:lang w:eastAsia="en-IN"/>
        </w:rPr>
      </w:pPr>
    </w:p>
    <w:p w14:paraId="244524DB" w14:textId="1B042AAF" w:rsidR="00892149" w:rsidRDefault="00892149" w:rsidP="00783175">
      <w:pPr>
        <w:jc w:val="both"/>
        <w:rPr>
          <w:rFonts w:ascii="Calibri" w:eastAsia="Times New Roman" w:hAnsi="Calibri" w:cs="Calibri"/>
          <w:b/>
          <w:bCs/>
          <w:color w:val="000000" w:themeColor="text1"/>
          <w:lang w:eastAsia="en-IN"/>
        </w:rPr>
      </w:pPr>
      <w:r w:rsidRPr="00892149">
        <w:rPr>
          <w:rFonts w:ascii="Calibri" w:eastAsia="Times New Roman" w:hAnsi="Calibri" w:cs="Calibri"/>
          <w:b/>
          <w:bCs/>
          <w:color w:val="000000" w:themeColor="text1"/>
          <w:lang w:eastAsia="en-IN"/>
        </w:rPr>
        <w:t>1.</w:t>
      </w:r>
      <w:r w:rsidR="008C4CBD">
        <w:rPr>
          <w:rFonts w:ascii="Calibri" w:eastAsia="Times New Roman" w:hAnsi="Calibri" w:cs="Calibri"/>
          <w:b/>
          <w:bCs/>
          <w:color w:val="000000" w:themeColor="text1"/>
          <w:lang w:eastAsia="en-IN"/>
        </w:rPr>
        <w:t xml:space="preserve"> </w:t>
      </w:r>
      <w:r w:rsidRPr="00892149">
        <w:rPr>
          <w:rFonts w:ascii="Calibri" w:eastAsia="Times New Roman" w:hAnsi="Calibri" w:cs="Calibri"/>
          <w:b/>
          <w:bCs/>
          <w:color w:val="000000" w:themeColor="text1"/>
          <w:lang w:eastAsia="en-IN"/>
        </w:rPr>
        <w:t xml:space="preserve">Frequency </w:t>
      </w:r>
      <w:r w:rsidRPr="00892149">
        <w:rPr>
          <w:rFonts w:ascii="Calibri" w:eastAsia="Times New Roman" w:hAnsi="Calibri" w:cs="Calibri"/>
          <w:b/>
          <w:bCs/>
          <w:color w:val="000000" w:themeColor="text1"/>
          <w:lang w:eastAsia="en-IN"/>
        </w:rPr>
        <w:t>of Waste Collection (Everyday)</w:t>
      </w:r>
    </w:p>
    <w:p w14:paraId="7CC968E6" w14:textId="77777777" w:rsidR="00B545ED" w:rsidRDefault="00B545ED" w:rsidP="00783175">
      <w:pPr>
        <w:jc w:val="both"/>
        <w:rPr>
          <w:rFonts w:ascii="Calibri" w:eastAsia="Times New Roman" w:hAnsi="Calibri" w:cs="Calibri"/>
          <w:b/>
          <w:bCs/>
          <w:color w:val="000000" w:themeColor="text1"/>
          <w:lang w:eastAsia="en-IN"/>
        </w:rPr>
      </w:pPr>
    </w:p>
    <w:p w14:paraId="7A3D50E5" w14:textId="20798D1B" w:rsidR="00892149" w:rsidRDefault="00B545ED" w:rsidP="00783175">
      <w:pPr>
        <w:jc w:val="both"/>
        <w:rPr>
          <w:rFonts w:ascii="Calibri" w:eastAsia="Times New Roman" w:hAnsi="Calibri" w:cs="Calibri"/>
          <w:b/>
          <w:bCs/>
          <w:color w:val="000000" w:themeColor="text1"/>
          <w:lang w:eastAsia="en-IN"/>
        </w:rPr>
      </w:pPr>
      <w:r>
        <w:rPr>
          <w:rFonts w:ascii="Calibri" w:eastAsia="Times New Roman" w:hAnsi="Calibri" w:cs="Calibri"/>
          <w:b/>
          <w:bCs/>
          <w:color w:val="000000" w:themeColor="text1"/>
          <w:lang w:eastAsia="en-IN"/>
        </w:rPr>
        <w:t xml:space="preserve">                                      </w:t>
      </w:r>
      <w:r>
        <w:rPr>
          <w:noProof/>
        </w:rPr>
        <w:drawing>
          <wp:inline distT="0" distB="0" distL="0" distR="0" wp14:anchorId="61E52618" wp14:editId="2EF343A2">
            <wp:extent cx="3201641" cy="2255697"/>
            <wp:effectExtent l="0" t="0" r="18415" b="11430"/>
            <wp:docPr id="1104296192" name="Chart 1">
              <a:extLst xmlns:a="http://schemas.openxmlformats.org/drawingml/2006/main">
                <a:ext uri="{FF2B5EF4-FFF2-40B4-BE49-F238E27FC236}">
                  <a16:creationId xmlns:a16="http://schemas.microsoft.com/office/drawing/2014/main" id="{6A3D8382-AEE8-75D5-518C-5ABE883047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16D192" w14:textId="77777777" w:rsidR="00B545ED" w:rsidRPr="00892149" w:rsidRDefault="00B545ED" w:rsidP="00783175">
      <w:pPr>
        <w:jc w:val="both"/>
        <w:rPr>
          <w:rFonts w:ascii="Calibri" w:eastAsia="Times New Roman" w:hAnsi="Calibri" w:cs="Calibri"/>
          <w:b/>
          <w:bCs/>
          <w:color w:val="000000" w:themeColor="text1"/>
          <w:lang w:eastAsia="en-IN"/>
        </w:rPr>
      </w:pPr>
    </w:p>
    <w:p w14:paraId="2F65A4D6" w14:textId="756A3470" w:rsidR="004129CD" w:rsidRDefault="00B545ED" w:rsidP="00783175">
      <w:pPr>
        <w:pStyle w:val="ListParagraph"/>
        <w:numPr>
          <w:ilvl w:val="0"/>
          <w:numId w:val="9"/>
        </w:numPr>
        <w:jc w:val="both"/>
        <w:rPr>
          <w:rFonts w:ascii="Calibri" w:eastAsia="Times New Roman" w:hAnsi="Calibri" w:cs="Calibri"/>
          <w:color w:val="000000"/>
          <w:lang w:eastAsia="en-IN"/>
        </w:rPr>
      </w:pPr>
      <w:r w:rsidRPr="00B545ED">
        <w:rPr>
          <w:rFonts w:ascii="Calibri" w:eastAsia="Times New Roman" w:hAnsi="Calibri" w:cs="Calibri"/>
          <w:b/>
          <w:bCs/>
          <w:color w:val="000000"/>
          <w:lang w:eastAsia="en-IN"/>
        </w:rPr>
        <w:lastRenderedPageBreak/>
        <w:t>Issue Identified</w:t>
      </w:r>
      <w:r w:rsidRPr="00B545ED">
        <w:rPr>
          <w:rFonts w:ascii="Calibri" w:eastAsia="Times New Roman" w:hAnsi="Calibri" w:cs="Calibri"/>
          <w:color w:val="000000"/>
          <w:lang w:eastAsia="en-IN"/>
        </w:rPr>
        <w:t>: Households with everyday waste collection report higher satisfaction compared to those whose waste is collected less frequently. This was identified as the most significant factor influencing satisfaction levels.</w:t>
      </w:r>
    </w:p>
    <w:p w14:paraId="33DA4483" w14:textId="50EB2619" w:rsidR="00B545ED" w:rsidRPr="00B545ED" w:rsidRDefault="00B545ED" w:rsidP="00783175">
      <w:pPr>
        <w:ind w:left="360"/>
        <w:jc w:val="both"/>
        <w:rPr>
          <w:rFonts w:ascii="Calibri" w:eastAsia="Times New Roman" w:hAnsi="Calibri" w:cs="Calibri"/>
          <w:color w:val="000000"/>
          <w:lang w:eastAsia="en-IN"/>
        </w:rPr>
      </w:pPr>
    </w:p>
    <w:p w14:paraId="486A954D" w14:textId="02EF5F97" w:rsidR="004129CD" w:rsidRDefault="00B545ED" w:rsidP="00783175">
      <w:pPr>
        <w:jc w:val="both"/>
        <w:rPr>
          <w:rFonts w:ascii="Calibri" w:eastAsia="Times New Roman" w:hAnsi="Calibri" w:cs="Calibri"/>
          <w:b/>
          <w:bCs/>
          <w:color w:val="000000"/>
          <w:lang w:eastAsia="en-IN"/>
        </w:rPr>
      </w:pPr>
      <w:r w:rsidRPr="00B545ED">
        <w:rPr>
          <w:rFonts w:ascii="Calibri" w:eastAsia="Times New Roman" w:hAnsi="Calibri" w:cs="Calibri"/>
          <w:b/>
          <w:bCs/>
          <w:color w:val="000000"/>
          <w:lang w:eastAsia="en-IN"/>
        </w:rPr>
        <w:t>Recommendation:</w:t>
      </w:r>
    </w:p>
    <w:p w14:paraId="7D4A5645" w14:textId="2424070F" w:rsidR="00B545ED" w:rsidRPr="00B545ED" w:rsidRDefault="00B545ED" w:rsidP="00783175">
      <w:pPr>
        <w:pStyle w:val="ListParagraph"/>
        <w:numPr>
          <w:ilvl w:val="0"/>
          <w:numId w:val="11"/>
        </w:numPr>
        <w:jc w:val="both"/>
        <w:rPr>
          <w:rFonts w:ascii="Calibri" w:eastAsia="Times New Roman" w:hAnsi="Calibri" w:cs="Calibri"/>
          <w:b/>
          <w:bCs/>
          <w:color w:val="000000"/>
          <w:lang w:eastAsia="en-IN"/>
        </w:rPr>
      </w:pPr>
      <w:r>
        <w:rPr>
          <w:rFonts w:ascii="Calibri" w:eastAsia="Times New Roman" w:hAnsi="Calibri" w:cs="Calibri"/>
          <w:color w:val="000000"/>
          <w:lang w:eastAsia="en-IN"/>
        </w:rPr>
        <w:t xml:space="preserve">Use technology like GPS </w:t>
      </w:r>
      <w:r w:rsidR="008C4CBD">
        <w:rPr>
          <w:rFonts w:ascii="Calibri" w:eastAsia="Times New Roman" w:hAnsi="Calibri" w:cs="Calibri"/>
          <w:color w:val="000000"/>
          <w:lang w:eastAsia="en-IN"/>
        </w:rPr>
        <w:t>to make</w:t>
      </w:r>
      <w:r>
        <w:rPr>
          <w:rFonts w:ascii="Calibri" w:eastAsia="Times New Roman" w:hAnsi="Calibri" w:cs="Calibri"/>
          <w:color w:val="000000"/>
          <w:lang w:eastAsia="en-IN"/>
        </w:rPr>
        <w:t xml:space="preserve"> </w:t>
      </w:r>
      <w:r w:rsidR="008C4CBD">
        <w:rPr>
          <w:rFonts w:ascii="Calibri" w:eastAsia="Times New Roman" w:hAnsi="Calibri" w:cs="Calibri"/>
          <w:color w:val="000000"/>
          <w:lang w:eastAsia="en-IN"/>
        </w:rPr>
        <w:t xml:space="preserve">the </w:t>
      </w:r>
      <w:r>
        <w:rPr>
          <w:rFonts w:ascii="Calibri" w:eastAsia="Times New Roman" w:hAnsi="Calibri" w:cs="Calibri"/>
          <w:color w:val="000000"/>
          <w:lang w:eastAsia="en-IN"/>
        </w:rPr>
        <w:t>waste collection process more efficient.</w:t>
      </w:r>
    </w:p>
    <w:p w14:paraId="10342466" w14:textId="7ACD4F13" w:rsidR="002F5C66" w:rsidRPr="00DB70E1" w:rsidRDefault="00B545ED" w:rsidP="00783175">
      <w:pPr>
        <w:pStyle w:val="ListParagraph"/>
        <w:numPr>
          <w:ilvl w:val="0"/>
          <w:numId w:val="11"/>
        </w:numPr>
        <w:jc w:val="both"/>
        <w:rPr>
          <w:rFonts w:ascii="Calibri" w:eastAsia="Times New Roman" w:hAnsi="Calibri" w:cs="Calibri"/>
          <w:b/>
          <w:bCs/>
          <w:color w:val="000000"/>
          <w:lang w:eastAsia="en-IN"/>
        </w:rPr>
      </w:pPr>
      <w:r>
        <w:rPr>
          <w:rFonts w:ascii="Calibri" w:eastAsia="Times New Roman" w:hAnsi="Calibri" w:cs="Calibri"/>
          <w:color w:val="000000"/>
          <w:lang w:eastAsia="en-IN"/>
        </w:rPr>
        <w:t xml:space="preserve">Implement a digital alarm system (Via Mobile app, SMS) to remind residents of </w:t>
      </w:r>
      <w:r w:rsidR="008C4CBD">
        <w:rPr>
          <w:rFonts w:ascii="Calibri" w:eastAsia="Times New Roman" w:hAnsi="Calibri" w:cs="Calibri"/>
          <w:color w:val="000000"/>
          <w:lang w:eastAsia="en-IN"/>
        </w:rPr>
        <w:t xml:space="preserve">the </w:t>
      </w:r>
      <w:r>
        <w:rPr>
          <w:rFonts w:ascii="Calibri" w:eastAsia="Times New Roman" w:hAnsi="Calibri" w:cs="Calibri"/>
          <w:color w:val="000000"/>
          <w:lang w:eastAsia="en-IN"/>
        </w:rPr>
        <w:t xml:space="preserve">daily collection </w:t>
      </w:r>
      <w:r w:rsidRPr="00B545ED">
        <w:rPr>
          <w:rFonts w:ascii="Calibri" w:eastAsia="Times New Roman" w:hAnsi="Calibri" w:cs="Calibri"/>
          <w:color w:val="000000"/>
          <w:lang w:eastAsia="en-IN"/>
        </w:rPr>
        <w:t>schedule to ensure they do not miss collection times.</w:t>
      </w:r>
    </w:p>
    <w:p w14:paraId="2B864D67" w14:textId="4D46D58D" w:rsidR="008631E4" w:rsidRPr="008631E4" w:rsidRDefault="00DB70E1" w:rsidP="00783175">
      <w:pPr>
        <w:pStyle w:val="ListParagraph"/>
        <w:numPr>
          <w:ilvl w:val="0"/>
          <w:numId w:val="11"/>
        </w:numPr>
        <w:jc w:val="both"/>
        <w:rPr>
          <w:rFonts w:ascii="Calibri" w:eastAsia="Times New Roman" w:hAnsi="Calibri" w:cs="Calibri"/>
          <w:b/>
          <w:bCs/>
          <w:color w:val="000000"/>
          <w:lang w:eastAsia="en-IN"/>
        </w:rPr>
      </w:pPr>
      <w:r>
        <w:rPr>
          <w:rFonts w:ascii="Calibri" w:eastAsia="Times New Roman" w:hAnsi="Calibri" w:cs="Calibri"/>
          <w:color w:val="000000"/>
          <w:lang w:eastAsia="en-IN"/>
        </w:rPr>
        <w:t>Increase daily collection coverage.</w:t>
      </w:r>
    </w:p>
    <w:p w14:paraId="44FA9492" w14:textId="24C720E0" w:rsidR="002F5C66" w:rsidRDefault="00B545ED" w:rsidP="00783175">
      <w:pPr>
        <w:jc w:val="both"/>
        <w:rPr>
          <w:rFonts w:ascii="Calibri" w:eastAsia="Times New Roman" w:hAnsi="Calibri" w:cs="Calibri"/>
          <w:b/>
          <w:bCs/>
          <w:color w:val="000000" w:themeColor="text1"/>
          <w:lang w:eastAsia="en-IN"/>
        </w:rPr>
      </w:pPr>
      <w:r w:rsidRPr="00B545ED">
        <w:rPr>
          <w:rFonts w:ascii="Calibri" w:eastAsia="Times New Roman" w:hAnsi="Calibri" w:cs="Calibri"/>
          <w:b/>
          <w:bCs/>
          <w:color w:val="000000" w:themeColor="text1"/>
          <w:lang w:eastAsia="en-IN"/>
        </w:rPr>
        <w:t>2.</w:t>
      </w:r>
      <w:r w:rsidR="008C4CBD">
        <w:rPr>
          <w:rFonts w:ascii="Calibri" w:eastAsia="Times New Roman" w:hAnsi="Calibri" w:cs="Calibri"/>
          <w:b/>
          <w:bCs/>
          <w:color w:val="000000" w:themeColor="text1"/>
          <w:lang w:eastAsia="en-IN"/>
        </w:rPr>
        <w:t xml:space="preserve"> </w:t>
      </w:r>
      <w:r w:rsidRPr="00B545ED">
        <w:rPr>
          <w:rFonts w:ascii="Calibri" w:eastAsia="Times New Roman" w:hAnsi="Calibri" w:cs="Calibri"/>
          <w:b/>
          <w:bCs/>
          <w:color w:val="000000" w:themeColor="text1"/>
          <w:lang w:eastAsia="en-IN"/>
        </w:rPr>
        <w:t>Disposal Method (Door to door)</w:t>
      </w:r>
      <w:r>
        <w:rPr>
          <w:rFonts w:ascii="Calibri" w:eastAsia="Times New Roman" w:hAnsi="Calibri" w:cs="Calibri"/>
          <w:b/>
          <w:bCs/>
          <w:color w:val="000000" w:themeColor="text1"/>
          <w:lang w:eastAsia="en-IN"/>
        </w:rPr>
        <w:t>:</w:t>
      </w:r>
    </w:p>
    <w:p w14:paraId="69586A6B" w14:textId="77777777" w:rsidR="00B545ED" w:rsidRPr="00B545ED" w:rsidRDefault="00B545ED" w:rsidP="00783175">
      <w:pPr>
        <w:jc w:val="both"/>
        <w:rPr>
          <w:rFonts w:ascii="Calibri" w:eastAsia="Times New Roman" w:hAnsi="Calibri" w:cs="Calibri"/>
          <w:b/>
          <w:bCs/>
          <w:color w:val="000000" w:themeColor="text1"/>
          <w:lang w:eastAsia="en-IN"/>
        </w:rPr>
      </w:pPr>
    </w:p>
    <w:p w14:paraId="3EED8DCA" w14:textId="129237AE" w:rsidR="0006060C" w:rsidRDefault="00DB70E1" w:rsidP="00783175">
      <w:pPr>
        <w:jc w:val="both"/>
        <w:rPr>
          <w:rFonts w:cstheme="minorHAnsi"/>
        </w:rPr>
      </w:pPr>
      <w:r>
        <w:rPr>
          <w:rFonts w:cstheme="minorHAnsi"/>
        </w:rPr>
        <w:t xml:space="preserve">                                            </w:t>
      </w:r>
      <w:r>
        <w:rPr>
          <w:noProof/>
        </w:rPr>
        <w:drawing>
          <wp:inline distT="0" distB="0" distL="0" distR="0" wp14:anchorId="3184D50A" wp14:editId="4F880AD9">
            <wp:extent cx="3287232" cy="2130587"/>
            <wp:effectExtent l="0" t="0" r="8890" b="3175"/>
            <wp:docPr id="1003439255" name="Chart 1">
              <a:extLst xmlns:a="http://schemas.openxmlformats.org/drawingml/2006/main">
                <a:ext uri="{FF2B5EF4-FFF2-40B4-BE49-F238E27FC236}">
                  <a16:creationId xmlns:a16="http://schemas.microsoft.com/office/drawing/2014/main" id="{5991BE6A-736C-40C6-86EF-E847800686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E117A1" w14:textId="77777777" w:rsidR="0078657B" w:rsidRDefault="0078657B" w:rsidP="00783175">
      <w:pPr>
        <w:jc w:val="both"/>
      </w:pPr>
    </w:p>
    <w:p w14:paraId="0FE35FCF" w14:textId="035316B8" w:rsidR="00824BE3" w:rsidRDefault="00DB70E1" w:rsidP="00783175">
      <w:pPr>
        <w:pStyle w:val="ListParagraph"/>
        <w:numPr>
          <w:ilvl w:val="0"/>
          <w:numId w:val="13"/>
        </w:numPr>
        <w:jc w:val="both"/>
      </w:pPr>
      <w:r w:rsidRPr="00DB70E1">
        <w:rPr>
          <w:b/>
          <w:bCs/>
        </w:rPr>
        <w:t>Issue Identified</w:t>
      </w:r>
      <w:r w:rsidRPr="00DB70E1">
        <w:t>: Households with access to door-to-door collection are more satisfied with the waste management system. This service was found to be crucial for overall satisfaction, as it offers convenience and reduces the need for residents to transport waste to central collection points or public bins.</w:t>
      </w:r>
    </w:p>
    <w:p w14:paraId="4535FC07" w14:textId="77777777" w:rsidR="00DB70E1" w:rsidRPr="003506B9" w:rsidRDefault="00DB70E1" w:rsidP="00783175">
      <w:pPr>
        <w:pStyle w:val="ListParagraph"/>
        <w:jc w:val="both"/>
      </w:pPr>
    </w:p>
    <w:p w14:paraId="647D54EF" w14:textId="6EDB6424" w:rsidR="003506B9" w:rsidRDefault="00DB70E1" w:rsidP="00783175">
      <w:pPr>
        <w:jc w:val="both"/>
        <w:rPr>
          <w:b/>
          <w:bCs/>
        </w:rPr>
      </w:pPr>
      <w:r w:rsidRPr="00DB70E1">
        <w:rPr>
          <w:b/>
          <w:bCs/>
        </w:rPr>
        <w:t>Recommendations:</w:t>
      </w:r>
    </w:p>
    <w:p w14:paraId="48A66A40" w14:textId="6601E40A" w:rsidR="00DB70E1" w:rsidRDefault="00DB70E1" w:rsidP="00783175">
      <w:pPr>
        <w:pStyle w:val="ListParagraph"/>
        <w:numPr>
          <w:ilvl w:val="0"/>
          <w:numId w:val="13"/>
        </w:numPr>
        <w:jc w:val="both"/>
      </w:pPr>
      <w:r w:rsidRPr="00DB70E1">
        <w:t>Regular and punctual collection is key to maintaining satisfaction. Ensure that waste collection teams adhere to strict schedules for door-to-door pickups.</w:t>
      </w:r>
    </w:p>
    <w:p w14:paraId="57709CDF" w14:textId="386E0E8F" w:rsidR="00DB70E1" w:rsidRDefault="00DB70E1" w:rsidP="00783175">
      <w:pPr>
        <w:pStyle w:val="ListParagraph"/>
        <w:numPr>
          <w:ilvl w:val="0"/>
          <w:numId w:val="13"/>
        </w:numPr>
        <w:jc w:val="both"/>
      </w:pPr>
      <w:r>
        <w:t xml:space="preserve">Increase the number of dustbins or size of dustbins where </w:t>
      </w:r>
      <w:r w:rsidR="008C4CBD">
        <w:t>households</w:t>
      </w:r>
      <w:r>
        <w:t xml:space="preserve"> through the waste.</w:t>
      </w:r>
    </w:p>
    <w:p w14:paraId="13849112" w14:textId="3EFD9182" w:rsidR="008631E4" w:rsidRDefault="008631E4" w:rsidP="00783175">
      <w:pPr>
        <w:pStyle w:val="ListParagraph"/>
        <w:numPr>
          <w:ilvl w:val="0"/>
          <w:numId w:val="13"/>
        </w:numPr>
        <w:jc w:val="both"/>
      </w:pPr>
      <w:r w:rsidRPr="008631E4">
        <w:t>Implement sensor-equipped waste bins to alert collection teams when they are full, ensuring timely pickups.</w:t>
      </w:r>
    </w:p>
    <w:p w14:paraId="03C4BC86" w14:textId="77777777" w:rsidR="008C4CBD" w:rsidRDefault="008C4CBD" w:rsidP="00783175">
      <w:pPr>
        <w:jc w:val="both"/>
      </w:pPr>
    </w:p>
    <w:p w14:paraId="3FEE9863" w14:textId="77777777" w:rsidR="008C4CBD" w:rsidRDefault="008C4CBD" w:rsidP="00783175">
      <w:pPr>
        <w:jc w:val="both"/>
      </w:pPr>
    </w:p>
    <w:p w14:paraId="4DB0DED0" w14:textId="77777777" w:rsidR="008C4CBD" w:rsidRDefault="008C4CBD" w:rsidP="00783175">
      <w:pPr>
        <w:jc w:val="both"/>
      </w:pPr>
    </w:p>
    <w:p w14:paraId="0F56C8C4" w14:textId="77777777" w:rsidR="008C4CBD" w:rsidRDefault="008C4CBD" w:rsidP="00783175">
      <w:pPr>
        <w:jc w:val="both"/>
      </w:pPr>
    </w:p>
    <w:p w14:paraId="2839ED0F" w14:textId="0323CC07" w:rsidR="003506B9" w:rsidRDefault="00DB70E1" w:rsidP="00783175">
      <w:pPr>
        <w:jc w:val="both"/>
        <w:rPr>
          <w:b/>
          <w:bCs/>
        </w:rPr>
      </w:pPr>
      <w:r w:rsidRPr="00DB70E1">
        <w:rPr>
          <w:b/>
          <w:bCs/>
        </w:rPr>
        <w:lastRenderedPageBreak/>
        <w:t>3.</w:t>
      </w:r>
      <w:r>
        <w:rPr>
          <w:b/>
          <w:bCs/>
        </w:rPr>
        <w:t xml:space="preserve"> </w:t>
      </w:r>
      <w:r w:rsidRPr="00DB70E1">
        <w:rPr>
          <w:b/>
          <w:bCs/>
        </w:rPr>
        <w:t>Time of Disposal (Morning)</w:t>
      </w:r>
      <w:r>
        <w:rPr>
          <w:b/>
          <w:bCs/>
        </w:rPr>
        <w:t>:</w:t>
      </w:r>
    </w:p>
    <w:p w14:paraId="1C65B4B9" w14:textId="77777777" w:rsidR="00DB70E1" w:rsidRDefault="00DB70E1" w:rsidP="00783175">
      <w:pPr>
        <w:jc w:val="both"/>
        <w:rPr>
          <w:b/>
          <w:bCs/>
        </w:rPr>
      </w:pPr>
    </w:p>
    <w:p w14:paraId="0969F045" w14:textId="387F880D" w:rsidR="00DB70E1" w:rsidRDefault="00DB70E1" w:rsidP="00783175">
      <w:pPr>
        <w:jc w:val="both"/>
        <w:rPr>
          <w:b/>
          <w:bCs/>
        </w:rPr>
      </w:pPr>
      <w:r>
        <w:rPr>
          <w:b/>
          <w:bCs/>
        </w:rPr>
        <w:t xml:space="preserve">                                       </w:t>
      </w:r>
      <w:r>
        <w:rPr>
          <w:noProof/>
        </w:rPr>
        <w:drawing>
          <wp:inline distT="0" distB="0" distL="0" distR="0" wp14:anchorId="323AC262" wp14:editId="0F03C9EF">
            <wp:extent cx="3321080" cy="2470475"/>
            <wp:effectExtent l="0" t="0" r="12700" b="6350"/>
            <wp:docPr id="1369534426" name="Chart 1">
              <a:extLst xmlns:a="http://schemas.openxmlformats.org/drawingml/2006/main">
                <a:ext uri="{FF2B5EF4-FFF2-40B4-BE49-F238E27FC236}">
                  <a16:creationId xmlns:a16="http://schemas.microsoft.com/office/drawing/2014/main" id="{3B90B069-A248-4D1C-9097-88F84DA0F6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ABEC1A" w14:textId="5810D6D2" w:rsidR="00DB70E1" w:rsidRDefault="00DB70E1" w:rsidP="00783175">
      <w:pPr>
        <w:pStyle w:val="ListParagraph"/>
        <w:numPr>
          <w:ilvl w:val="0"/>
          <w:numId w:val="14"/>
        </w:numPr>
        <w:jc w:val="both"/>
      </w:pPr>
      <w:r w:rsidRPr="00DB70E1">
        <w:rPr>
          <w:b/>
          <w:bCs/>
        </w:rPr>
        <w:t xml:space="preserve">Issue Identified: </w:t>
      </w:r>
      <w:r w:rsidRPr="00DB70E1">
        <w:t>Households that dispose of waste in the morning report higher satisfaction, suggesting that the current collection schedules, which predominantly occur in the morning, are preferred by most residents.</w:t>
      </w:r>
    </w:p>
    <w:p w14:paraId="1505E353" w14:textId="77777777" w:rsidR="00DB70E1" w:rsidRPr="00DB70E1" w:rsidRDefault="00DB70E1" w:rsidP="00783175">
      <w:pPr>
        <w:pStyle w:val="ListParagraph"/>
        <w:jc w:val="both"/>
      </w:pPr>
    </w:p>
    <w:p w14:paraId="586012EE" w14:textId="2706F0B2" w:rsidR="00DB70E1" w:rsidRDefault="00DB70E1" w:rsidP="00783175">
      <w:pPr>
        <w:jc w:val="both"/>
      </w:pPr>
      <w:r>
        <w:rPr>
          <w:b/>
          <w:bCs/>
        </w:rPr>
        <w:t>Recommendations:</w:t>
      </w:r>
    </w:p>
    <w:p w14:paraId="25287C68" w14:textId="0522C1CA" w:rsidR="00DB70E1" w:rsidRDefault="008631E4" w:rsidP="00783175">
      <w:pPr>
        <w:pStyle w:val="ListParagraph"/>
        <w:numPr>
          <w:ilvl w:val="0"/>
          <w:numId w:val="14"/>
        </w:numPr>
        <w:jc w:val="both"/>
      </w:pPr>
      <w:r w:rsidRPr="008631E4">
        <w:t>Continue the emphasis on morning waste collection, as it aligns with the preferences of the majority of households.</w:t>
      </w:r>
    </w:p>
    <w:p w14:paraId="76B5C47D" w14:textId="3B079E38" w:rsidR="008631E4" w:rsidRDefault="008631E4" w:rsidP="00783175">
      <w:pPr>
        <w:pStyle w:val="ListParagraph"/>
        <w:numPr>
          <w:ilvl w:val="0"/>
          <w:numId w:val="14"/>
        </w:numPr>
        <w:jc w:val="both"/>
      </w:pPr>
      <w:r w:rsidRPr="008631E4">
        <w:t>To accommodate households that may not be able to dispose of waste in the morning (due to work schedules, etc.), offer limited afternoon collection slots.</w:t>
      </w:r>
    </w:p>
    <w:p w14:paraId="3609571E" w14:textId="34DCAC50" w:rsidR="008631E4" w:rsidRDefault="008631E4" w:rsidP="00783175">
      <w:pPr>
        <w:pStyle w:val="ListParagraph"/>
        <w:numPr>
          <w:ilvl w:val="0"/>
          <w:numId w:val="14"/>
        </w:numPr>
        <w:jc w:val="both"/>
      </w:pPr>
      <w:r w:rsidRPr="008631E4">
        <w:t>Develop a mobile application that allows residents to report issues, track collection schedules, and receive updates.</w:t>
      </w:r>
    </w:p>
    <w:p w14:paraId="33E6BB66" w14:textId="61BE348A" w:rsidR="008631E4" w:rsidRPr="008631E4" w:rsidRDefault="008631E4" w:rsidP="00783175">
      <w:pPr>
        <w:pStyle w:val="ListParagraph"/>
        <w:numPr>
          <w:ilvl w:val="0"/>
          <w:numId w:val="14"/>
        </w:numPr>
        <w:jc w:val="both"/>
      </w:pPr>
      <w:r w:rsidRPr="008631E4">
        <w:t>Create a reward system that provides discounts on municipal fees or other benefits for consistent participation in recycling programs.</w:t>
      </w:r>
    </w:p>
    <w:sectPr w:rsidR="008631E4" w:rsidRPr="008631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EFF7F" w14:textId="77777777" w:rsidR="00F859E6" w:rsidRDefault="00F859E6" w:rsidP="008631E4">
      <w:pPr>
        <w:spacing w:after="0" w:line="240" w:lineRule="auto"/>
      </w:pPr>
      <w:r>
        <w:separator/>
      </w:r>
    </w:p>
  </w:endnote>
  <w:endnote w:type="continuationSeparator" w:id="0">
    <w:p w14:paraId="0BC11417" w14:textId="77777777" w:rsidR="00F859E6" w:rsidRDefault="00F859E6" w:rsidP="0086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F01B1" w14:textId="77777777" w:rsidR="00F859E6" w:rsidRDefault="00F859E6" w:rsidP="008631E4">
      <w:pPr>
        <w:spacing w:after="0" w:line="240" w:lineRule="auto"/>
      </w:pPr>
      <w:r>
        <w:separator/>
      </w:r>
    </w:p>
  </w:footnote>
  <w:footnote w:type="continuationSeparator" w:id="0">
    <w:p w14:paraId="5BCE52C2" w14:textId="77777777" w:rsidR="00F859E6" w:rsidRDefault="00F859E6" w:rsidP="00863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BA5"/>
    <w:multiLevelType w:val="hybridMultilevel"/>
    <w:tmpl w:val="68C48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63770"/>
    <w:multiLevelType w:val="hybridMultilevel"/>
    <w:tmpl w:val="002CE4BE"/>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2" w15:restartNumberingAfterBreak="0">
    <w:nsid w:val="0D7B4DAF"/>
    <w:multiLevelType w:val="hybridMultilevel"/>
    <w:tmpl w:val="C6C2B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824B3"/>
    <w:multiLevelType w:val="hybridMultilevel"/>
    <w:tmpl w:val="5D644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902643"/>
    <w:multiLevelType w:val="hybridMultilevel"/>
    <w:tmpl w:val="17F2164E"/>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5" w15:restartNumberingAfterBreak="0">
    <w:nsid w:val="2BDF525B"/>
    <w:multiLevelType w:val="hybridMultilevel"/>
    <w:tmpl w:val="6CCC2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EA42DD"/>
    <w:multiLevelType w:val="hybridMultilevel"/>
    <w:tmpl w:val="91BEB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B4E64"/>
    <w:multiLevelType w:val="hybridMultilevel"/>
    <w:tmpl w:val="1A1CF1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0C33F5"/>
    <w:multiLevelType w:val="hybridMultilevel"/>
    <w:tmpl w:val="38C41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050480"/>
    <w:multiLevelType w:val="hybridMultilevel"/>
    <w:tmpl w:val="B7DE5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9D107B"/>
    <w:multiLevelType w:val="hybridMultilevel"/>
    <w:tmpl w:val="EE84C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423BC8"/>
    <w:multiLevelType w:val="hybridMultilevel"/>
    <w:tmpl w:val="62328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F563AC"/>
    <w:multiLevelType w:val="multilevel"/>
    <w:tmpl w:val="FE06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32F8F"/>
    <w:multiLevelType w:val="hybridMultilevel"/>
    <w:tmpl w:val="2E5E1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6218619">
    <w:abstractNumId w:val="9"/>
  </w:num>
  <w:num w:numId="2" w16cid:durableId="1970938392">
    <w:abstractNumId w:val="3"/>
  </w:num>
  <w:num w:numId="3" w16cid:durableId="1533955075">
    <w:abstractNumId w:val="10"/>
  </w:num>
  <w:num w:numId="4" w16cid:durableId="1017274168">
    <w:abstractNumId w:val="5"/>
  </w:num>
  <w:num w:numId="5" w16cid:durableId="2105497343">
    <w:abstractNumId w:val="7"/>
  </w:num>
  <w:num w:numId="6" w16cid:durableId="1431196679">
    <w:abstractNumId w:val="11"/>
  </w:num>
  <w:num w:numId="7" w16cid:durableId="1025443634">
    <w:abstractNumId w:val="6"/>
  </w:num>
  <w:num w:numId="8" w16cid:durableId="303312308">
    <w:abstractNumId w:val="1"/>
  </w:num>
  <w:num w:numId="9" w16cid:durableId="347754287">
    <w:abstractNumId w:val="13"/>
  </w:num>
  <w:num w:numId="10" w16cid:durableId="1445953274">
    <w:abstractNumId w:val="4"/>
  </w:num>
  <w:num w:numId="11" w16cid:durableId="2024085591">
    <w:abstractNumId w:val="0"/>
  </w:num>
  <w:num w:numId="12" w16cid:durableId="466439238">
    <w:abstractNumId w:val="12"/>
  </w:num>
  <w:num w:numId="13" w16cid:durableId="1048577197">
    <w:abstractNumId w:val="2"/>
  </w:num>
  <w:num w:numId="14" w16cid:durableId="2982656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B9"/>
    <w:rsid w:val="0006060C"/>
    <w:rsid w:val="002557FA"/>
    <w:rsid w:val="002673B4"/>
    <w:rsid w:val="00267832"/>
    <w:rsid w:val="002C7FE0"/>
    <w:rsid w:val="002E7B91"/>
    <w:rsid w:val="002F2F2A"/>
    <w:rsid w:val="002F5C66"/>
    <w:rsid w:val="003506B9"/>
    <w:rsid w:val="004129CD"/>
    <w:rsid w:val="00657885"/>
    <w:rsid w:val="00695176"/>
    <w:rsid w:val="006E1EED"/>
    <w:rsid w:val="00783175"/>
    <w:rsid w:val="0078657B"/>
    <w:rsid w:val="007F503F"/>
    <w:rsid w:val="00824BE3"/>
    <w:rsid w:val="008631E4"/>
    <w:rsid w:val="00892149"/>
    <w:rsid w:val="008C4CBD"/>
    <w:rsid w:val="00990DC2"/>
    <w:rsid w:val="00B544C4"/>
    <w:rsid w:val="00B545ED"/>
    <w:rsid w:val="00BF0AB9"/>
    <w:rsid w:val="00C6134F"/>
    <w:rsid w:val="00D85A6C"/>
    <w:rsid w:val="00DB70E1"/>
    <w:rsid w:val="00E65217"/>
    <w:rsid w:val="00F85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E2B84A"/>
  <w15:chartTrackingRefBased/>
  <w15:docId w15:val="{B786183D-3DDD-4892-89F8-566363AE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06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7885"/>
    <w:pPr>
      <w:ind w:left="720"/>
      <w:contextualSpacing/>
    </w:pPr>
  </w:style>
  <w:style w:type="character" w:styleId="Hyperlink">
    <w:name w:val="Hyperlink"/>
    <w:basedOn w:val="DefaultParagraphFont"/>
    <w:uiPriority w:val="99"/>
    <w:unhideWhenUsed/>
    <w:rsid w:val="006E1EED"/>
    <w:rPr>
      <w:color w:val="0000FF"/>
      <w:u w:val="single"/>
    </w:rPr>
  </w:style>
  <w:style w:type="character" w:customStyle="1" w:styleId="whitespace-nowrap">
    <w:name w:val="whitespace-nowrap"/>
    <w:basedOn w:val="DefaultParagraphFont"/>
    <w:rsid w:val="006E1EED"/>
  </w:style>
  <w:style w:type="character" w:customStyle="1" w:styleId="whitespace-normal">
    <w:name w:val="whitespace-normal"/>
    <w:basedOn w:val="DefaultParagraphFont"/>
    <w:rsid w:val="006E1EED"/>
  </w:style>
  <w:style w:type="character" w:customStyle="1" w:styleId="truncate">
    <w:name w:val="truncate"/>
    <w:basedOn w:val="DefaultParagraphFont"/>
    <w:rsid w:val="006E1EED"/>
  </w:style>
  <w:style w:type="character" w:styleId="UnresolvedMention">
    <w:name w:val="Unresolved Mention"/>
    <w:basedOn w:val="DefaultParagraphFont"/>
    <w:uiPriority w:val="99"/>
    <w:semiHidden/>
    <w:unhideWhenUsed/>
    <w:rsid w:val="006E1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72083">
      <w:bodyDiv w:val="1"/>
      <w:marLeft w:val="0"/>
      <w:marRight w:val="0"/>
      <w:marTop w:val="0"/>
      <w:marBottom w:val="0"/>
      <w:divBdr>
        <w:top w:val="none" w:sz="0" w:space="0" w:color="auto"/>
        <w:left w:val="none" w:sz="0" w:space="0" w:color="auto"/>
        <w:bottom w:val="none" w:sz="0" w:space="0" w:color="auto"/>
        <w:right w:val="none" w:sz="0" w:space="0" w:color="auto"/>
      </w:divBdr>
    </w:div>
    <w:div w:id="248929474">
      <w:bodyDiv w:val="1"/>
      <w:marLeft w:val="0"/>
      <w:marRight w:val="0"/>
      <w:marTop w:val="0"/>
      <w:marBottom w:val="0"/>
      <w:divBdr>
        <w:top w:val="none" w:sz="0" w:space="0" w:color="auto"/>
        <w:left w:val="none" w:sz="0" w:space="0" w:color="auto"/>
        <w:bottom w:val="none" w:sz="0" w:space="0" w:color="auto"/>
        <w:right w:val="none" w:sz="0" w:space="0" w:color="auto"/>
      </w:divBdr>
      <w:divsChild>
        <w:div w:id="1331759008">
          <w:marLeft w:val="0"/>
          <w:marRight w:val="0"/>
          <w:marTop w:val="0"/>
          <w:marBottom w:val="0"/>
          <w:divBdr>
            <w:top w:val="none" w:sz="0" w:space="0" w:color="auto"/>
            <w:left w:val="none" w:sz="0" w:space="0" w:color="auto"/>
            <w:bottom w:val="none" w:sz="0" w:space="0" w:color="auto"/>
            <w:right w:val="none" w:sz="0" w:space="0" w:color="auto"/>
          </w:divBdr>
        </w:div>
      </w:divsChild>
    </w:div>
    <w:div w:id="430245061">
      <w:bodyDiv w:val="1"/>
      <w:marLeft w:val="0"/>
      <w:marRight w:val="0"/>
      <w:marTop w:val="0"/>
      <w:marBottom w:val="0"/>
      <w:divBdr>
        <w:top w:val="none" w:sz="0" w:space="0" w:color="auto"/>
        <w:left w:val="none" w:sz="0" w:space="0" w:color="auto"/>
        <w:bottom w:val="none" w:sz="0" w:space="0" w:color="auto"/>
        <w:right w:val="none" w:sz="0" w:space="0" w:color="auto"/>
      </w:divBdr>
      <w:divsChild>
        <w:div w:id="1472209366">
          <w:marLeft w:val="0"/>
          <w:marRight w:val="0"/>
          <w:marTop w:val="0"/>
          <w:marBottom w:val="0"/>
          <w:divBdr>
            <w:top w:val="none" w:sz="0" w:space="0" w:color="auto"/>
            <w:left w:val="none" w:sz="0" w:space="0" w:color="auto"/>
            <w:bottom w:val="none" w:sz="0" w:space="0" w:color="auto"/>
            <w:right w:val="none" w:sz="0" w:space="0" w:color="auto"/>
          </w:divBdr>
        </w:div>
      </w:divsChild>
    </w:div>
    <w:div w:id="672293543">
      <w:bodyDiv w:val="1"/>
      <w:marLeft w:val="0"/>
      <w:marRight w:val="0"/>
      <w:marTop w:val="0"/>
      <w:marBottom w:val="0"/>
      <w:divBdr>
        <w:top w:val="none" w:sz="0" w:space="0" w:color="auto"/>
        <w:left w:val="none" w:sz="0" w:space="0" w:color="auto"/>
        <w:bottom w:val="none" w:sz="0" w:space="0" w:color="auto"/>
        <w:right w:val="none" w:sz="0" w:space="0" w:color="auto"/>
      </w:divBdr>
    </w:div>
    <w:div w:id="990711995">
      <w:bodyDiv w:val="1"/>
      <w:marLeft w:val="0"/>
      <w:marRight w:val="0"/>
      <w:marTop w:val="0"/>
      <w:marBottom w:val="0"/>
      <w:divBdr>
        <w:top w:val="none" w:sz="0" w:space="0" w:color="auto"/>
        <w:left w:val="none" w:sz="0" w:space="0" w:color="auto"/>
        <w:bottom w:val="none" w:sz="0" w:space="0" w:color="auto"/>
        <w:right w:val="none" w:sz="0" w:space="0" w:color="auto"/>
      </w:divBdr>
    </w:div>
    <w:div w:id="1406217681">
      <w:bodyDiv w:val="1"/>
      <w:marLeft w:val="0"/>
      <w:marRight w:val="0"/>
      <w:marTop w:val="0"/>
      <w:marBottom w:val="0"/>
      <w:divBdr>
        <w:top w:val="none" w:sz="0" w:space="0" w:color="auto"/>
        <w:left w:val="none" w:sz="0" w:space="0" w:color="auto"/>
        <w:bottom w:val="none" w:sz="0" w:space="0" w:color="auto"/>
        <w:right w:val="none" w:sz="0" w:space="0" w:color="auto"/>
      </w:divBdr>
      <w:divsChild>
        <w:div w:id="1502308348">
          <w:marLeft w:val="0"/>
          <w:marRight w:val="0"/>
          <w:marTop w:val="0"/>
          <w:marBottom w:val="0"/>
          <w:divBdr>
            <w:top w:val="none" w:sz="0" w:space="0" w:color="auto"/>
            <w:left w:val="none" w:sz="0" w:space="0" w:color="auto"/>
            <w:bottom w:val="none" w:sz="0" w:space="0" w:color="auto"/>
            <w:right w:val="none" w:sz="0" w:space="0" w:color="auto"/>
          </w:divBdr>
        </w:div>
      </w:divsChild>
    </w:div>
    <w:div w:id="1484421105">
      <w:bodyDiv w:val="1"/>
      <w:marLeft w:val="0"/>
      <w:marRight w:val="0"/>
      <w:marTop w:val="0"/>
      <w:marBottom w:val="0"/>
      <w:divBdr>
        <w:top w:val="none" w:sz="0" w:space="0" w:color="auto"/>
        <w:left w:val="none" w:sz="0" w:space="0" w:color="auto"/>
        <w:bottom w:val="none" w:sz="0" w:space="0" w:color="auto"/>
        <w:right w:val="none" w:sz="0" w:space="0" w:color="auto"/>
      </w:divBdr>
    </w:div>
    <w:div w:id="1781874070">
      <w:bodyDiv w:val="1"/>
      <w:marLeft w:val="0"/>
      <w:marRight w:val="0"/>
      <w:marTop w:val="0"/>
      <w:marBottom w:val="0"/>
      <w:divBdr>
        <w:top w:val="none" w:sz="0" w:space="0" w:color="auto"/>
        <w:left w:val="none" w:sz="0" w:space="0" w:color="auto"/>
        <w:bottom w:val="none" w:sz="0" w:space="0" w:color="auto"/>
        <w:right w:val="none" w:sz="0" w:space="0" w:color="auto"/>
      </w:divBdr>
    </w:div>
    <w:div w:id="202238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ustantimes.com"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pcb.nic.in/uploads/MSW/MSW_AnnualReport_2020-2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pcb.nic.in/uploads/MSW/MSW_AnnualReport_2020-21.pdf" TargetMode="External"/><Relationship Id="rId4" Type="http://schemas.openxmlformats.org/officeDocument/2006/relationships/settings" Target="settings.xml"/><Relationship Id="rId9" Type="http://schemas.openxmlformats.org/officeDocument/2006/relationships/hyperlink" Target="https://www.hindustantimes.com/cities/lucknow-news/better-waste-mgmt-lmc-to-set-up-10-material-resource-recovery-centres-101668972573110.html"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NEHA%20KARMAKAR\Downloads\waste_management_survey_500_househol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NEHA%20KARMAKAR\Downloads\waste_management_survey_500_househol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NEHA%20KARMAKAR\Downloads\waste_management_survey_500_household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 of Disposal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Total</c:v>
          </c:tx>
          <c:spPr>
            <a:solidFill>
              <a:schemeClr val="accent1"/>
            </a:solidFill>
            <a:ln>
              <a:noFill/>
            </a:ln>
            <a:effectLst/>
          </c:spPr>
          <c:invertIfNegative val="0"/>
          <c:cat>
            <c:strLit>
              <c:ptCount val="3"/>
              <c:pt idx="0">
                <c:v>Everyday</c:v>
              </c:pt>
              <c:pt idx="1">
                <c:v>Once every three days</c:v>
              </c:pt>
              <c:pt idx="2">
                <c:v>Once every two days</c:v>
              </c:pt>
            </c:strLit>
          </c:cat>
          <c:val>
            <c:numLit>
              <c:formatCode>General</c:formatCode>
              <c:ptCount val="3"/>
              <c:pt idx="0">
                <c:v>316</c:v>
              </c:pt>
              <c:pt idx="1">
                <c:v>66</c:v>
              </c:pt>
              <c:pt idx="2">
                <c:v>118</c:v>
              </c:pt>
            </c:numLit>
          </c:val>
          <c:extLst>
            <c:ext xmlns:c16="http://schemas.microsoft.com/office/drawing/2014/chart" uri="{C3380CC4-5D6E-409C-BE32-E72D297353CC}">
              <c16:uniqueId val="{00000000-437C-4DA2-90D7-F4803742FD3C}"/>
            </c:ext>
          </c:extLst>
        </c:ser>
        <c:dLbls>
          <c:showLegendKey val="0"/>
          <c:showVal val="0"/>
          <c:showCatName val="0"/>
          <c:showSerName val="0"/>
          <c:showPercent val="0"/>
          <c:showBubbleSize val="0"/>
        </c:dLbls>
        <c:gapWidth val="182"/>
        <c:axId val="464629999"/>
        <c:axId val="464629519"/>
      </c:barChart>
      <c:catAx>
        <c:axId val="4646299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629519"/>
        <c:crosses val="autoZero"/>
        <c:auto val="1"/>
        <c:lblAlgn val="ctr"/>
        <c:lblOffset val="100"/>
        <c:noMultiLvlLbl val="0"/>
      </c:catAx>
      <c:valAx>
        <c:axId val="464629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6299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[waste_management_survey_500_households.xlsx]Sheet5!PivotTable21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 of Disposal Method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Sheet5!$B$3</c:f>
              <c:strCache>
                <c:ptCount val="1"/>
                <c:pt idx="0">
                  <c:v>Total</c:v>
                </c:pt>
              </c:strCache>
            </c:strRef>
          </c:tx>
          <c:spPr>
            <a:solidFill>
              <a:schemeClr val="accent1"/>
            </a:solidFill>
            <a:ln>
              <a:noFill/>
            </a:ln>
            <a:effectLst/>
          </c:spPr>
          <c:invertIfNegative val="0"/>
          <c:cat>
            <c:strRef>
              <c:f>Sheet5!$A$4:$A$6</c:f>
              <c:strCache>
                <c:ptCount val="3"/>
                <c:pt idx="0">
                  <c:v>Door-to-door</c:v>
                </c:pt>
                <c:pt idx="1">
                  <c:v>Dustbin</c:v>
                </c:pt>
                <c:pt idx="2">
                  <c:v>Roadside (Rare/None)</c:v>
                </c:pt>
              </c:strCache>
            </c:strRef>
          </c:cat>
          <c:val>
            <c:numRef>
              <c:f>Sheet5!$B$4:$B$6</c:f>
              <c:numCache>
                <c:formatCode>General</c:formatCode>
                <c:ptCount val="3"/>
                <c:pt idx="0">
                  <c:v>10</c:v>
                </c:pt>
                <c:pt idx="1">
                  <c:v>24</c:v>
                </c:pt>
                <c:pt idx="2">
                  <c:v>9</c:v>
                </c:pt>
              </c:numCache>
            </c:numRef>
          </c:val>
          <c:extLst>
            <c:ext xmlns:c16="http://schemas.microsoft.com/office/drawing/2014/chart" uri="{C3380CC4-5D6E-409C-BE32-E72D297353CC}">
              <c16:uniqueId val="{00000000-D707-4723-B4EF-33EB1149C6DB}"/>
            </c:ext>
          </c:extLst>
        </c:ser>
        <c:dLbls>
          <c:showLegendKey val="0"/>
          <c:showVal val="0"/>
          <c:showCatName val="0"/>
          <c:showSerName val="0"/>
          <c:showPercent val="0"/>
          <c:showBubbleSize val="0"/>
        </c:dLbls>
        <c:gapWidth val="182"/>
        <c:axId val="632018799"/>
        <c:axId val="632019279"/>
      </c:barChart>
      <c:catAx>
        <c:axId val="6320187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019279"/>
        <c:crosses val="autoZero"/>
        <c:auto val="1"/>
        <c:lblAlgn val="ctr"/>
        <c:lblOffset val="100"/>
        <c:noMultiLvlLbl val="0"/>
      </c:catAx>
      <c:valAx>
        <c:axId val="6320192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0187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[waste_management_survey_500_households.xlsx]Sheet7!PivotTable39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 of Disposal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Sheet7!$B$3</c:f>
              <c:strCache>
                <c:ptCount val="1"/>
                <c:pt idx="0">
                  <c:v>Total</c:v>
                </c:pt>
              </c:strCache>
            </c:strRef>
          </c:tx>
          <c:spPr>
            <a:solidFill>
              <a:schemeClr val="accent1"/>
            </a:solidFill>
            <a:ln>
              <a:noFill/>
            </a:ln>
            <a:effectLst/>
          </c:spPr>
          <c:invertIfNegative val="0"/>
          <c:cat>
            <c:strRef>
              <c:f>Sheet7!$A$4</c:f>
              <c:strCache>
                <c:ptCount val="1"/>
                <c:pt idx="0">
                  <c:v>Morning</c:v>
                </c:pt>
              </c:strCache>
            </c:strRef>
          </c:cat>
          <c:val>
            <c:numRef>
              <c:f>Sheet7!$B$4</c:f>
              <c:numCache>
                <c:formatCode>General</c:formatCode>
                <c:ptCount val="1"/>
                <c:pt idx="0">
                  <c:v>42</c:v>
                </c:pt>
              </c:numCache>
            </c:numRef>
          </c:val>
          <c:extLst>
            <c:ext xmlns:c16="http://schemas.microsoft.com/office/drawing/2014/chart" uri="{C3380CC4-5D6E-409C-BE32-E72D297353CC}">
              <c16:uniqueId val="{00000000-3DCF-4DB3-A8F0-2ADE4CBDC42B}"/>
            </c:ext>
          </c:extLst>
        </c:ser>
        <c:dLbls>
          <c:showLegendKey val="0"/>
          <c:showVal val="0"/>
          <c:showCatName val="0"/>
          <c:showSerName val="0"/>
          <c:showPercent val="0"/>
          <c:showBubbleSize val="0"/>
        </c:dLbls>
        <c:gapWidth val="219"/>
        <c:overlap val="-27"/>
        <c:axId val="608946767"/>
        <c:axId val="608947247"/>
      </c:barChart>
      <c:catAx>
        <c:axId val="608946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947247"/>
        <c:crosses val="autoZero"/>
        <c:auto val="1"/>
        <c:lblAlgn val="ctr"/>
        <c:lblOffset val="100"/>
        <c:noMultiLvlLbl val="0"/>
      </c:catAx>
      <c:valAx>
        <c:axId val="608947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9467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5441-7585-44D3-8928-6C76084D3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5</Pages>
  <Words>1086</Words>
  <Characters>6216</Characters>
  <Application>Microsoft Office Word</Application>
  <DocSecurity>0</DocSecurity>
  <Lines>248</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snehakarmakar2812@outlook.com</dc:creator>
  <cp:keywords/>
  <dc:description/>
  <cp:lastModifiedBy>snehakarmakar2812@outlook.com</cp:lastModifiedBy>
  <cp:revision>2</cp:revision>
  <dcterms:created xsi:type="dcterms:W3CDTF">2024-10-03T17:06:00Z</dcterms:created>
  <dcterms:modified xsi:type="dcterms:W3CDTF">2024-10-03T22:59:00Z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b9ce4f70-6009-49da-a89e-667f3a2d1d51</vt:lpwstr>
  </property>
</Properties>
</file>