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color w:val="555555"/>
          <w:sz w:val="32"/>
          <w:szCs w:val="32"/>
        </w:rPr>
        <w:t xml:space="preserve">DevOps Project: Phase 2</w:t>
      </w:r>
    </w:p>
    <w:p>
      <w:pPr>
        <w:spacing w:after="200"/>
        <w:jc w:val="center"/>
      </w:pPr>
      <w:r>
        <w:rPr>
          <w:b/>
          <w:bCs/>
          <w:sz w:val="56"/>
          <w:szCs w:val="56"/>
        </w:rPr>
        <w:t xml:space="preserve">SIEM Dashboard for DevOps</w:t>
      </w:r>
    </w:p>
    <w:p>
      <w:pPr>
        <w:spacing w:after="600"/>
        <w:jc w:val="center"/>
      </w:pPr>
      <w:r>
        <w:rPr>
          <w:i/>
          <w:iCs/>
          <w:color w:val="555555"/>
          <w:sz w:val="24"/>
          <w:szCs w:val="24"/>
        </w:rPr>
        <w:t xml:space="preserve">Collect, normalise, index, detect, alert, investigate and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Team Member</w:t>
            </w:r>
          </w:p>
        </w:tc>
        <w:tc>
          <w:tcPr>
            <w:tcW w:type="dxa" w:w="24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Roll No.</w:t>
            </w:r>
          </w:p>
        </w:tc>
        <w:tc>
          <w:tcPr>
            <w:tcW w:type="dxa" w:w="396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Role</w:t>
            </w:r>
          </w:p>
        </w:tc>
      </w:tr>
      <w:tr>
        <w:trPr>
          <w:tblHeader w:val="off"/>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Karthik</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24011103013</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Backend + Database</w:t>
            </w:r>
          </w:p>
        </w:tc>
      </w:tr>
      <w:tr>
        <w:trPr>
          <w:tblHeader w:val="off"/>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Kanishk</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24011103022</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DevOps + Infrastructure</w:t>
            </w:r>
          </w:p>
        </w:tc>
      </w:tr>
      <w:tr>
        <w:trPr>
          <w:tblHeader w:val="off"/>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Snehaan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24011103060</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Log Pipeline + OpenSearch</w:t>
            </w:r>
          </w:p>
        </w:tc>
      </w:tr>
      <w:tr>
        <w:trPr>
          <w:tblHeader w:val="off"/>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Liitheshwar</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24011103027</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Detection Engine + Security</w:t>
            </w:r>
          </w:p>
        </w:tc>
      </w:tr>
      <w:tr>
        <w:trPr>
          <w:tblHeader w:val="off"/>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Everyone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Frontend + Integration</w:t>
            </w:r>
          </w:p>
        </w:tc>
      </w:tr>
    </w:tbl>
    <w:p/>
    <w:p>
      <w:pPr>
        <w:spacing w:after="120"/>
      </w:pPr>
      <w:r>
        <w:t xml:space="preserve">GitHub repository: [PASTE GITHUB LINK HERE]</w:t>
      </w:r>
    </w:p>
    <w:p>
      <w:pPr>
        <w:spacing w:after="120"/>
      </w:pPr>
      <w:r>
        <w:t xml:space="preserve">Submission due: 31 October 2026, 11:50 PM</w:t>
      </w:r>
    </w:p>
    <w:p>
      <w:r>
        <w:br w:type="page"/>
      </w:r>
    </w:p>
    <w:p>
      <w:pPr>
        <w:pStyle w:val="Heading1"/>
      </w:pPr>
      <w:r>
        <w:t xml:space="preserve">1. Introduction</w:t>
      </w:r>
    </w:p>
    <w:p>
      <w:pPr>
        <w:spacing w:after="120"/>
      </w:pPr>
      <w:r>
        <w:t xml:space="preserve">This project is a self-hosted Security Information and Event Management (SIEM) platform built for a DevOps workflow. It collects logs from Windows, Linux, Nginx and Docker sources, normalises them into a single schema, indexes them for search, runs detection rules, raises alerts, supports incident investigation and produces reports. It is delivered as a Docker Compose stack with monitoring and a CI/CD pipeline.</w:t>
      </w:r>
    </w:p>
    <w:p>
      <w:pPr>
        <w:pStyle w:val="Heading2"/>
      </w:pPr>
      <w:r>
        <w:t xml:space="preserve">1.1 Objectives</w:t>
      </w:r>
    </w:p>
    <w:p>
      <w:pPr>
        <w:pStyle w:val="ListParagraph"/>
        <w:numPr>
          <w:ilvl w:val="0"/>
          <w:numId w:val="2"/>
        </w:numPr>
      </w:pPr>
      <w:r>
        <w:t xml:space="preserve">Centralise security-relevant logs from several sources in one searchable store.</w:t>
      </w:r>
    </w:p>
    <w:p>
      <w:pPr>
        <w:pStyle w:val="ListParagraph"/>
        <w:numPr>
          <w:ilvl w:val="0"/>
          <w:numId w:val="2"/>
        </w:numPr>
      </w:pPr>
      <w:r>
        <w:t xml:space="preserve">Detect five common attack patterns automatically with correlation and alert suppression.</w:t>
      </w:r>
    </w:p>
    <w:p>
      <w:pPr>
        <w:pStyle w:val="ListParagraph"/>
        <w:numPr>
          <w:ilvl w:val="0"/>
          <w:numId w:val="2"/>
        </w:numPr>
      </w:pPr>
      <w:r>
        <w:t xml:space="preserve">Give analysts a dashboard to triage alerts, open incidents and generate reports.</w:t>
      </w:r>
    </w:p>
    <w:p>
      <w:pPr>
        <w:pStyle w:val="ListParagraph"/>
        <w:numPr>
          <w:ilvl w:val="0"/>
          <w:numId w:val="2"/>
        </w:numPr>
      </w:pPr>
      <w:r>
        <w:t xml:space="preserve">Deploy and operate the whole system reproducibly with containers, monitoring, backups and CI/CD.</w:t>
      </w:r>
    </w:p>
    <w:p>
      <w:pPr>
        <w:pStyle w:val="Heading1"/>
      </w:pPr>
      <w:r>
        <w:t xml:space="preserve">2. System Architecture</w:t>
      </w:r>
    </w:p>
    <w:p>
      <w:pPr>
        <w:spacing w:after="120"/>
      </w:pPr>
      <w:r>
        <w:t xml:space="preserve">Events flow from the sources through Fluent Bit (or the Windows forwarder script) to the FastAPI ingestion API. The backend parses and enriches each event, writes it to OpenSearch and runs the detection engine. Alerts, incidents, users and audit data live in PostgreSQL. A React dashboard talks to the REST and SSE API. Prometheus and Grafana monitor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Component</w:t>
            </w:r>
          </w:p>
        </w:tc>
        <w:tc>
          <w:tcPr>
            <w:tcW w:type="dxa" w:w="696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Technology and purpose</w:t>
            </w:r>
          </w:p>
        </w:tc>
      </w:tr>
      <w:tr>
        <w:trPr>
          <w:tblHeader w:val="off"/>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Log collection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Fluent Bit (disk-buffered, retries) for Linux, Nginx and Docker logs; PowerShell forwarder for Windows Event Log</w:t>
            </w:r>
          </w:p>
        </w:tc>
      </w:tr>
      <w:tr>
        <w:trPr>
          <w:tblHeader w:val="off"/>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Backend API</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FastAPI (Python 3.12): ingestion, REST + SSE endpoints, JWT authentication, role-based access</w:t>
            </w:r>
          </w:p>
        </w:tc>
      </w:tr>
      <w:tr>
        <w:trPr>
          <w:tblHeader w:val="off"/>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Event store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OpenSearch: full-text search, aggregations, daily indices, 30-day retention policy</w:t>
            </w:r>
          </w:p>
        </w:tc>
      </w:tr>
      <w:tr>
        <w:trPr>
          <w:tblHeader w:val="off"/>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Relational store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PostgreSQL 16: users, rules, alerts, incidents, notifications, audit log (Alembic migrations)</w:t>
            </w:r>
          </w:p>
        </w:tc>
      </w:tr>
      <w:tr>
        <w:trPr>
          <w:tblHeader w:val="off"/>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Detection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Five rule classes with correlation, suppression and MITRE ATT&amp;CK mapping</w:t>
            </w:r>
          </w:p>
        </w:tc>
      </w:tr>
      <w:tr>
        <w:trPr>
          <w:tblHeader w:val="off"/>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Frontend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React + TypeScript + Vite + Tailwind, served by Nginx</w:t>
            </w:r>
          </w:p>
        </w:tc>
      </w:tr>
      <w:tr>
        <w:trPr>
          <w:tblHeader w:val="off"/>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Monitoring</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Prometheus metrics, alert rules and a provisioned Grafana dashboard</w:t>
            </w:r>
          </w:p>
        </w:tc>
      </w:tr>
      <w:tr>
        <w:trPr>
          <w:tblHeader w:val="off"/>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CI/CD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GitHub Actions (lint, tests, scans, image build and publish to GHCR)</w:t>
            </w:r>
          </w:p>
        </w:tc>
      </w:tr>
    </w:tbl>
    <w:p/>
    <w:p>
      <w:pPr>
        <w:spacing w:after="120"/>
      </w:pPr>
      <w:r>
        <w:t xml:space="preserve">Two datastores are used on purpose: OpenSearch for the high-volume append-only event stream, and PostgreSQL for small relational data that needs transactions and constraints.</w:t>
      </w:r>
    </w:p>
    <w:p>
      <w:pPr>
        <w:pStyle w:val="Heading1"/>
      </w:pPr>
      <w:r>
        <w:t xml:space="preserve">3. Features</w:t>
      </w:r>
    </w:p>
    <w:p>
      <w:pPr>
        <w:pStyle w:val="Heading2"/>
      </w:pPr>
      <w:r>
        <w:t xml:space="preserve">3.1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360"/>
        <w:gridCol w:w="1400"/>
      </w:tblGrid>
      <w:tr>
        <w:trPr>
          <w:tblHeader/>
        </w:trPr>
        <w:tc>
          <w:tcPr>
            <w:tcW w:type="dxa" w:w="14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Rule</w:t>
            </w:r>
          </w:p>
        </w:tc>
        <w:tc>
          <w:tcPr>
            <w:tcW w:type="dxa" w:w="22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Name</w:t>
            </w:r>
          </w:p>
        </w:tc>
        <w:tc>
          <w:tcPr>
            <w:tcW w:type="dxa" w:w="436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Default trigger</w:t>
            </w:r>
          </w:p>
        </w:tc>
        <w:tc>
          <w:tcPr>
            <w:tcW w:type="dxa" w:w="14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MITRE</w:t>
            </w:r>
          </w:p>
        </w:tc>
      </w:tr>
      <w:tr>
        <w:trPr>
          <w:tblHeader w:val="off"/>
        </w:trP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SIEM-001</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Brute force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5 or more SSH/app failures from one source IP within 120 s</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T1110</w:t>
            </w:r>
          </w:p>
        </w:tc>
      </w:tr>
      <w:tr>
        <w:trPr>
          <w:tblHeader w:val="off"/>
        </w:trP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SIEM-002</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Multiple failed logins</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5 or more failures per host and account within 600 s</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T1110</w:t>
            </w:r>
          </w:p>
        </w:tc>
      </w:tr>
      <w:tr>
        <w:trPr>
          <w:tblHeader w:val="off"/>
        </w:trP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SIEM-003</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Port scan</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15 or more distinct destination ports within 60 s</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T1046</w:t>
            </w:r>
          </w:p>
        </w:tc>
      </w:tr>
      <w:tr>
        <w:trPr>
          <w:tblHeader w:val="off"/>
        </w:trP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SIEM-004</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Suspicious command</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7 regex patterns matched on command lines</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T1059</w:t>
            </w:r>
          </w:p>
        </w:tc>
      </w:tr>
      <w:tr>
        <w:trPr>
          <w:tblHeader w:val="off"/>
        </w:trP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SIEM-005</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Malware indicators</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Hash, domain, IP or process-name indicator match</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Unmapped</w:t>
            </w:r>
          </w:p>
        </w:tc>
      </w:tr>
    </w:tbl>
    <w:p/>
    <w:p>
      <w:pPr>
        <w:pStyle w:val="Heading2"/>
      </w:pPr>
      <w:r>
        <w:t xml:space="preserve">3.2 Dashboard and workflow</w:t>
      </w:r>
    </w:p>
    <w:p>
      <w:pPr>
        <w:pStyle w:val="ListParagraph"/>
        <w:numPr>
          <w:ilvl w:val="0"/>
          <w:numId w:val="2"/>
        </w:numPr>
      </w:pPr>
      <w:r>
        <w:t xml:space="preserve">Overview dashboard, live event stream (SSE with polling fallback), OpenSearch log explorer, GeoIP attack map and MITRE ATT&amp;CK view.</w:t>
      </w:r>
    </w:p>
    <w:p>
      <w:pPr>
        <w:pStyle w:val="ListParagraph"/>
        <w:numPr>
          <w:ilvl w:val="0"/>
          <w:numId w:val="2"/>
        </w:numPr>
      </w:pPr>
      <w:r>
        <w:t xml:space="preserve">Alerts workflow: filter, sort, paginate, acknowledge and resolve.</w:t>
      </w:r>
    </w:p>
    <w:p>
      <w:pPr>
        <w:pStyle w:val="ListParagraph"/>
        <w:numPr>
          <w:ilvl w:val="0"/>
          <w:numId w:val="2"/>
        </w:numPr>
      </w:pPr>
      <w:r>
        <w:t xml:space="preserve">Incidents: create from alerts, assign, add notes, state transitions and a full history timeline.</w:t>
      </w:r>
    </w:p>
    <w:p>
      <w:pPr>
        <w:pStyle w:val="ListParagraph"/>
        <w:numPr>
          <w:ilvl w:val="0"/>
          <w:numId w:val="2"/>
        </w:numPr>
      </w:pPr>
      <w:r>
        <w:t xml:space="preserve">Role-based access (viewer, analyst, admin), Argon2id password hashing, JWT access and refresh tokens, audit log.</w:t>
      </w:r>
    </w:p>
    <w:p>
      <w:pPr>
        <w:pStyle w:val="ListParagraph"/>
        <w:numPr>
          <w:ilvl w:val="0"/>
          <w:numId w:val="2"/>
        </w:numPr>
      </w:pPr>
      <w:r>
        <w:t xml:space="preserve">CSV and PDF reports; Email and Slack notifications; administration screens for users, rules, collectors and integrations.</w:t>
      </w:r>
    </w:p>
    <w:p>
      <w:pPr>
        <w:pStyle w:val="Heading1"/>
      </w:pPr>
      <w:r>
        <w:t xml:space="preserve">4. Team Roles and Individual Contributions</w:t>
      </w:r>
    </w:p>
    <w:p>
      <w:pPr>
        <w:spacing w:after="120"/>
      </w:pPr>
      <w:r>
        <w:t xml:space="preserve">The table below lists each member, their assigned area and the work they delivered. Frontend and integration were shared by all four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Team member</w:t>
            </w:r>
          </w:p>
        </w:tc>
        <w:tc>
          <w:tcPr>
            <w:tcW w:type="dxa" w:w="22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Role</w:t>
            </w:r>
          </w:p>
        </w:tc>
        <w:tc>
          <w:tcPr>
            <w:tcW w:type="dxa" w:w="516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Contribution</w:t>
            </w:r>
          </w:p>
        </w:tc>
      </w:tr>
      <w:tr>
        <w:trPr>
          <w:tblHeader w:val="off"/>
        </w:trP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Karthik</w:t>
            </w:r>
          </w:p>
          <w:p>
            <w:pPr>
              <w:spacing w:after="60"/>
            </w:pPr>
            <w:r>
              <w:rPr>
                <w:b w:val="false"/>
                <w:bCs w:val="false"/>
              </w:rPr>
              <w:t xml:space="preserve">24011103013</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Backend + Database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Built the FastAPI application structure, routers and the ingestion API with key authentication, size and rate limits.</w:t>
            </w:r>
          </w:p>
          <w:p>
            <w:pPr>
              <w:spacing w:after="60"/>
            </w:pPr>
            <w:r>
              <w:rPr>
                <w:b w:val="false"/>
                <w:bCs w:val="false"/>
              </w:rPr>
              <w:t xml:space="preserve">Designed the PostgreSQL schema (users, rules, alerts, incidents, notifications, audit) and Alembic migrations.</w:t>
            </w:r>
          </w:p>
          <w:p>
            <w:pPr>
              <w:spacing w:after="60"/>
            </w:pPr>
            <w:r>
              <w:rPr>
                <w:b w:val="false"/>
                <w:bCs w:val="false"/>
              </w:rPr>
              <w:t xml:space="preserve">Implemented authentication, RBAC and the REST/SSE endpoints for alerts, incidents, reports and admin.</w:t>
            </w:r>
          </w:p>
        </w:tc>
      </w:tr>
      <w:tr>
        <w:trPr>
          <w:tblHeader w:val="off"/>
        </w:trP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Kanishk</w:t>
            </w:r>
          </w:p>
          <w:p>
            <w:pPr>
              <w:spacing w:after="60"/>
            </w:pPr>
            <w:r>
              <w:rPr>
                <w:b w:val="false"/>
                <w:bCs w:val="false"/>
              </w:rPr>
              <w:t xml:space="preserve">24011103022</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DevOps + Infrastructure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Wrote the Dockerfiles and the Docker Compose stack (dev and production overlays) with health checks, non-root containers and an internal network.</w:t>
            </w:r>
          </w:p>
          <w:p>
            <w:pPr>
              <w:spacing w:after="60"/>
            </w:pPr>
            <w:r>
              <w:rPr>
                <w:b w:val="false"/>
                <w:bCs w:val="false"/>
              </w:rPr>
              <w:t xml:space="preserve">Created the GitHub Actions CI/CD workflows, image publishing and deployment/rollback scripts.</w:t>
            </w:r>
          </w:p>
          <w:p>
            <w:pPr>
              <w:spacing w:after="60"/>
            </w:pPr>
            <w:r>
              <w:rPr>
                <w:b w:val="false"/>
                <w:bCs w:val="false"/>
              </w:rPr>
              <w:t xml:space="preserve">Set up Prometheus, alert rules and the Grafana dashboard; wrote the backup/restore and siem.ps1 helper scripts.</w:t>
            </w:r>
          </w:p>
        </w:tc>
      </w:tr>
      <w:tr>
        <w:trPr>
          <w:tblHeader w:val="off"/>
        </w:trP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Snehaan</w:t>
            </w:r>
          </w:p>
          <w:p>
            <w:pPr>
              <w:spacing w:after="60"/>
            </w:pPr>
            <w:r>
              <w:rPr>
                <w:b w:val="false"/>
                <w:bCs w:val="false"/>
              </w:rPr>
              <w:t xml:space="preserve">24011103060</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Log Pipeline + OpenSearch</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Configured Fluent Bit and the Windows Event Log forwarder to ship logs to the ingestion API.</w:t>
            </w:r>
          </w:p>
          <w:p>
            <w:pPr>
              <w:spacing w:after="60"/>
            </w:pPr>
            <w:r>
              <w:rPr>
                <w:b w:val="false"/>
                <w:bCs w:val="false"/>
              </w:rPr>
              <w:t xml:space="preserve">Wrote the normaliser for Windows, Linux auth/sudo/firewall, Nginx, Docker and JSON logs into one event schema.</w:t>
            </w:r>
          </w:p>
          <w:p>
            <w:pPr>
              <w:spacing w:after="60"/>
            </w:pPr>
            <w:r>
              <w:rPr>
                <w:b w:val="false"/>
                <w:bCs w:val="false"/>
              </w:rPr>
              <w:t xml:space="preserve">Built the OpenSearch event store: versioned index template, mapping, retention policy, search and aggregations; added GeoIP enrichment.</w:t>
            </w:r>
          </w:p>
        </w:tc>
      </w:tr>
      <w:tr>
        <w:trPr>
          <w:tblHeader w:val="off"/>
        </w:trP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Liitheshwar</w:t>
            </w:r>
          </w:p>
          <w:p>
            <w:pPr>
              <w:spacing w:after="60"/>
            </w:pPr>
            <w:r>
              <w:rPr>
                <w:b w:val="false"/>
                <w:bCs w:val="false"/>
              </w:rPr>
              <w:t xml:space="preserve">24011103027</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Detection Engine + Security</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Implemented the detection engine and the five rules with correlation, suppression and severity escalation.</w:t>
            </w:r>
          </w:p>
          <w:p>
            <w:pPr>
              <w:spacing w:after="60"/>
            </w:pPr>
            <w:r>
              <w:rPr>
                <w:b w:val="false"/>
                <w:bCs w:val="false"/>
              </w:rPr>
              <w:t xml:space="preserve">Mapped rules to MITRE ATT&amp;CK and wrote positive and negative detection tests and the synthetic demo generator.</w:t>
            </w:r>
          </w:p>
          <w:p>
            <w:pPr>
              <w:spacing w:after="60"/>
            </w:pPr>
            <w:r>
              <w:rPr>
                <w:b w:val="false"/>
                <w:bCs w:val="false"/>
              </w:rPr>
              <w:t xml:space="preserve">Handled security hardening, dependency/image/secret scanning and the security documentation.</w:t>
            </w:r>
          </w:p>
        </w:tc>
      </w:tr>
      <w:tr>
        <w:trPr>
          <w:tblHeader w:val="off"/>
        </w:trP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Everyone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Frontend + Integration</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Built the React dashboard pages: overview, live stream, alerts, incidents, explorer, GeoIP map, MITRE, reports and admin.</w:t>
            </w:r>
          </w:p>
          <w:p>
            <w:pPr>
              <w:spacing w:after="60"/>
            </w:pPr>
            <w:r>
              <w:rPr>
                <w:b w:val="false"/>
                <w:bCs w:val="false"/>
              </w:rPr>
              <w:t xml:space="preserve">Integrated frontend, backend, OpenSearch and PostgreSQL end to end and ran the smoke tests.</w:t>
            </w:r>
          </w:p>
          <w:p>
            <w:pPr>
              <w:spacing w:after="60"/>
            </w:pPr>
            <w:r>
              <w:rPr>
                <w:b w:val="false"/>
                <w:bCs w:val="false"/>
              </w:rPr>
              <w:t xml:space="preserve">Wrote the documentation set and prepared the demo.</w:t>
            </w:r>
          </w:p>
        </w:tc>
      </w:tr>
    </w:tbl>
    <w:p/>
    <w:p>
      <w:pPr>
        <w:spacing w:after="120"/>
      </w:pPr>
      <w:r>
        <w:t xml:space="preserve">Note: edit the contribution cells above to match exactly what each member did before submitting.</w:t>
      </w:r>
    </w:p>
    <w:p>
      <w:pPr>
        <w:pStyle w:val="Heading1"/>
      </w:pPr>
      <w:r>
        <w:t xml:space="preserve">5. DevOps Practices</w:t>
      </w:r>
    </w:p>
    <w:p>
      <w:pPr>
        <w:pStyle w:val="ListParagraph"/>
        <w:numPr>
          <w:ilvl w:val="0"/>
          <w:numId w:val="2"/>
        </w:numPr>
      </w:pPr>
      <w:r>
        <w:t xml:space="preserve">Reproducible environment: one command (siem.ps1 up) builds and starts every service and waits until all are healthy.</w:t>
      </w:r>
    </w:p>
    <w:p>
      <w:pPr>
        <w:pStyle w:val="ListParagraph"/>
        <w:numPr>
          <w:ilvl w:val="0"/>
          <w:numId w:val="2"/>
        </w:numPr>
      </w:pPr>
      <w:r>
        <w:t xml:space="preserve">Containers run as non-root, the backend filesystem is read-only, ports are bound to loopback and services sit on an internal network.</w:t>
      </w:r>
    </w:p>
    <w:p>
      <w:pPr>
        <w:pStyle w:val="ListParagraph"/>
        <w:numPr>
          <w:ilvl w:val="0"/>
          <w:numId w:val="2"/>
        </w:numPr>
      </w:pPr>
      <w:r>
        <w:t xml:space="preserve">CI runs lint, formatting, type checks, unit and integration tests, dependency audits, image scans (Trivy) and secret scans (gitleaks).</w:t>
      </w:r>
    </w:p>
    <w:p>
      <w:pPr>
        <w:pStyle w:val="ListParagraph"/>
        <w:numPr>
          <w:ilvl w:val="0"/>
          <w:numId w:val="2"/>
        </w:numPr>
      </w:pPr>
      <w:r>
        <w:t xml:space="preserve">CD builds images, publishes them to GHCR and deploys with a rollback path.</w:t>
      </w:r>
    </w:p>
    <w:p>
      <w:pPr>
        <w:pStyle w:val="ListParagraph"/>
        <w:numPr>
          <w:ilvl w:val="0"/>
          <w:numId w:val="2"/>
        </w:numPr>
      </w:pPr>
      <w:r>
        <w:t xml:space="preserve">Observability through Prometheus metrics, alert rules and Grafana dashboards; PostgreSQL and OpenSearch backup and restore scripts.</w:t>
      </w:r>
    </w:p>
    <w:p>
      <w:pPr>
        <w:pStyle w:val="Heading1"/>
      </w:pPr>
      <w:r>
        <w:t xml:space="preserve">6. Testing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Check</w:t>
            </w:r>
          </w:p>
        </w:tc>
        <w:tc>
          <w:tcPr>
            <w:tcW w:type="dxa" w:w="596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pPr>
              <w:spacing w:after="60"/>
            </w:pPr>
            <w:r>
              <w:rPr>
                <w:b/>
                <w:bCs/>
              </w:rPr>
              <w:t xml:space="preserve">Result</w:t>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Backend tests (pytest)</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62 passed, 91% line coverage (with real OpenSearch 2.17.1)</w:t>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Frontend tests (Vitest)</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21 passed; lint, format, typecheck and build pass</w:t>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End-to-end smoke test</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13 of 13 checks passed on the Compose stack</w:t>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Dependency audit</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0 known vulnerabilities (pip-audit and npm audit)</w:t>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Image and filesystem scans (Trivy)</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0 HIGH/CRITICAL findings</w:t>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Secret scan (gitleaks)</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No leaks found</w:t>
            </w:r>
          </w:p>
        </w:tc>
      </w:tr>
      <w:tr>
        <w:trPr>
          <w:tblHeader w:val="off"/>
        </w:trPr>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Backup and restore</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pPr>
            <w:r>
              <w:rPr>
                <w:b w:val="false"/>
                <w:bCs w:val="false"/>
              </w:rPr>
              <w:t xml:space="preserve">Verified: PostgreSQL restored to backup state</w:t>
            </w:r>
          </w:p>
        </w:tc>
      </w:tr>
    </w:tbl>
    <w:p/>
    <w:p>
      <w:pPr>
        <w:pStyle w:val="Heading2"/>
      </w:pPr>
      <w:r>
        <w:t xml:space="preserve">6.1 Known limitations</w:t>
      </w:r>
    </w:p>
    <w:p>
      <w:pPr>
        <w:pStyle w:val="ListParagraph"/>
        <w:numPr>
          <w:ilvl w:val="0"/>
          <w:numId w:val="2"/>
        </w:numPr>
      </w:pPr>
      <w:r>
        <w:t xml:space="preserve">Single backend worker; horizontal scaling needs a shared buffer such as Redis.</w:t>
      </w:r>
    </w:p>
    <w:p>
      <w:pPr>
        <w:pStyle w:val="ListParagraph"/>
        <w:numPr>
          <w:ilvl w:val="0"/>
          <w:numId w:val="2"/>
        </w:numPr>
      </w:pPr>
      <w:r>
        <w:t xml:space="preserve">Single-node OpenSearch; the production overlay uses demo TLS certificates that must be replaced.</w:t>
      </w:r>
    </w:p>
    <w:p>
      <w:pPr>
        <w:pStyle w:val="ListParagraph"/>
        <w:numPr>
          <w:ilvl w:val="0"/>
          <w:numId w:val="2"/>
        </w:numPr>
      </w:pPr>
      <w:r>
        <w:t xml:space="preserve">The CI/CD workflows and the production overlay have not yet been run on GitHub.</w:t>
      </w:r>
    </w:p>
    <w:p>
      <w:pPr>
        <w:pStyle w:val="Heading1"/>
      </w:pPr>
      <w:r>
        <w:t xml:space="preserve">7. How to Run</w:t>
      </w:r>
    </w:p>
    <w:p>
      <w:pPr>
        <w:spacing w:after="120"/>
      </w:pPr>
      <w:r>
        <w:t xml:space="preserve">Prerequisites: Windows 11 with Docker Desktop (WSL2), about 8 GB RAM.</w:t>
      </w:r>
    </w:p>
    <w:p>
      <w:pPr>
        <w:pStyle w:val="ListParagraph"/>
        <w:numPr>
          <w:ilvl w:val="0"/>
          <w:numId w:val="3"/>
        </w:numPr>
      </w:pPr>
      <w:r>
        <w:rPr>
          <w:rFonts w:ascii="Consolas" w:cs="Consolas" w:eastAsia="Consolas" w:hAnsi="Consolas"/>
        </w:rPr>
        <w:t xml:space="preserve">.\scripts\siem.ps1 doctor</w:t>
      </w:r>
    </w:p>
    <w:p>
      <w:pPr>
        <w:pStyle w:val="ListParagraph"/>
        <w:numPr>
          <w:ilvl w:val="0"/>
          <w:numId w:val="3"/>
        </w:numPr>
      </w:pPr>
      <w:r>
        <w:rPr>
          <w:rFonts w:ascii="Consolas" w:cs="Consolas" w:eastAsia="Consolas" w:hAnsi="Consolas"/>
        </w:rPr>
        <w:t xml:space="preserve">.\scripts\siem.ps1 setup</w:t>
      </w:r>
    </w:p>
    <w:p>
      <w:pPr>
        <w:pStyle w:val="ListParagraph"/>
        <w:numPr>
          <w:ilvl w:val="0"/>
          <w:numId w:val="3"/>
        </w:numPr>
      </w:pPr>
      <w:r>
        <w:rPr>
          <w:rFonts w:ascii="Consolas" w:cs="Consolas" w:eastAsia="Consolas" w:hAnsi="Consolas"/>
        </w:rPr>
        <w:t xml:space="preserve">.\scripts\siem.ps1 up</w:t>
      </w:r>
    </w:p>
    <w:p>
      <w:pPr>
        <w:pStyle w:val="ListParagraph"/>
        <w:numPr>
          <w:ilvl w:val="0"/>
          <w:numId w:val="3"/>
        </w:numPr>
      </w:pPr>
      <w:r>
        <w:rPr>
          <w:rFonts w:ascii="Consolas" w:cs="Consolas" w:eastAsia="Consolas" w:hAnsi="Consolas"/>
        </w:rPr>
        <w:t xml:space="preserve">.\scripts\siem.ps1 demo</w:t>
      </w:r>
    </w:p>
    <w:p>
      <w:pPr>
        <w:spacing w:after="120" w:before="120"/>
      </w:pPr>
      <w:r>
        <w:t xml:space="preserve">Open http://localhost:8080 and log in as admin with the password printed by the setup step. Grafana is at http://localhost:3000.</w:t>
      </w:r>
    </w:p>
    <w:p>
      <w:pPr>
        <w:pStyle w:val="Heading1"/>
      </w:pPr>
      <w:r>
        <w:t xml:space="preserve">8. Conclusion</w:t>
      </w:r>
    </w:p>
    <w:p>
      <w:pPr>
        <w:spacing w:after="120"/>
      </w:pPr>
      <w:r>
        <w:t xml:space="preserve">The project delivers a working end-to-end SIEM with ingestion, normalisation, indexing, five tested detections, an analyst dashboard and a full DevOps toolchain. Each team member owned a distinct layer, and the shared frontend and integration work tied the layers together.</w:t>
      </w:r>
    </w:p>
    <w:p>
      <w:pPr>
        <w:spacing w:after="120"/>
      </w:pPr>
      <w:r>
        <w:t xml:space="preserve">GitHub repository: [PASTE GITHUB LINK HERE]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20"/>
      <w:outlineLvl w:val="0"/>
    </w:pPr>
    <w:rPr>
      <w:b/>
      <w:bCs/>
      <w:color w:val="1F3A5F"/>
      <w:sz w:val="32"/>
      <w:szCs w:val="32"/>
    </w:rPr>
  </w:style>
  <w:style w:type="paragraph" w:styleId="Heading2">
    <w:name w:val="Heading 2"/>
    <w:basedOn w:val="Normal"/>
    <w:next w:val="Normal"/>
    <w:qFormat/>
    <w:pPr>
      <w:spacing w:after="100" w:before="220"/>
      <w:outlineLvl w:val="1"/>
    </w:pPr>
    <w:rPr>
      <w:b/>
      <w:bCs/>
      <w:color w:val="2E5A88"/>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2026-10-26T04:33:24.723Z</dcterms:created>
  <dcterms:modified xsi:type="dcterms:W3CDTF">2026-10-26T04:33:24.724Z</dcterms:modified>
</cp:coreProperties>
</file>

<file path=docProps/custom.xml><?xml version="1.0" encoding="utf-8"?>
<Properties xmlns="http://schemas.openxmlformats.org/officeDocument/2006/custom-properties" xmlns:vt="http://schemas.openxmlformats.org/officeDocument/2006/docPropsVTypes"/>
</file>