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4 – Government Jobs &amp; Recruitment Portals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Organization/Period</w:t>
            </w:r>
          </w:p>
        </w:tc>
        <w:tc>
          <w:tcPr>
            <w:tcW w:type="dxa" w:w="2880"/>
          </w:tcPr>
          <w:p>
            <w:r>
              <w:t>Opportunity</w:t>
            </w:r>
          </w:p>
        </w:tc>
        <w:tc>
          <w:tcPr>
            <w:tcW w:type="dxa" w:w="2880"/>
          </w:tcPr>
          <w:p>
            <w:r>
              <w:t>Official Website</w:t>
            </w:r>
          </w:p>
        </w:tc>
      </w:tr>
      <w:tr>
        <w:tc>
          <w:tcPr>
            <w:tcW w:type="dxa" w:w="2880"/>
          </w:tcPr>
          <w:p>
            <w:r>
              <w:t>UPSC</w:t>
            </w:r>
          </w:p>
        </w:tc>
        <w:tc>
          <w:tcPr>
            <w:tcW w:type="dxa" w:w="2880"/>
          </w:tcPr>
          <w:p>
            <w:r>
              <w:t>Civil Services &amp; Central Recruitment</w:t>
            </w:r>
          </w:p>
        </w:tc>
        <w:tc>
          <w:tcPr>
            <w:tcW w:type="dxa" w:w="2880"/>
          </w:tcPr>
          <w:p>
            <w:r>
              <w:t>https://upsc.gov.in</w:t>
            </w:r>
          </w:p>
        </w:tc>
      </w:tr>
      <w:tr>
        <w:tc>
          <w:tcPr>
            <w:tcW w:type="dxa" w:w="2880"/>
          </w:tcPr>
          <w:p>
            <w:r>
              <w:t>SSC</w:t>
            </w:r>
          </w:p>
        </w:tc>
        <w:tc>
          <w:tcPr>
            <w:tcW w:type="dxa" w:w="2880"/>
          </w:tcPr>
          <w:p>
            <w:r>
              <w:t>Central Govt Recruitment</w:t>
            </w:r>
          </w:p>
        </w:tc>
        <w:tc>
          <w:tcPr>
            <w:tcW w:type="dxa" w:w="2880"/>
          </w:tcPr>
          <w:p>
            <w:r>
              <w:t>https://ssc.gov.in</w:t>
            </w:r>
          </w:p>
        </w:tc>
      </w:tr>
      <w:tr>
        <w:tc>
          <w:tcPr>
            <w:tcW w:type="dxa" w:w="2880"/>
          </w:tcPr>
          <w:p>
            <w:r>
              <w:t>IBPS</w:t>
            </w:r>
          </w:p>
        </w:tc>
        <w:tc>
          <w:tcPr>
            <w:tcW w:type="dxa" w:w="2880"/>
          </w:tcPr>
          <w:p>
            <w:r>
              <w:t>Bank Recruitment</w:t>
            </w:r>
          </w:p>
        </w:tc>
        <w:tc>
          <w:tcPr>
            <w:tcW w:type="dxa" w:w="2880"/>
          </w:tcPr>
          <w:p>
            <w:r>
              <w:t>https://www.ibps.in</w:t>
            </w:r>
          </w:p>
        </w:tc>
      </w:tr>
      <w:tr>
        <w:tc>
          <w:tcPr>
            <w:tcW w:type="dxa" w:w="2880"/>
          </w:tcPr>
          <w:p>
            <w:r>
              <w:t>RBI</w:t>
            </w:r>
          </w:p>
        </w:tc>
        <w:tc>
          <w:tcPr>
            <w:tcW w:type="dxa" w:w="2880"/>
          </w:tcPr>
          <w:p>
            <w:r>
              <w:t>Recruitment</w:t>
            </w:r>
          </w:p>
        </w:tc>
        <w:tc>
          <w:tcPr>
            <w:tcW w:type="dxa" w:w="2880"/>
          </w:tcPr>
          <w:p>
            <w:r>
              <w:t>https://www.rbi.org.in</w:t>
            </w:r>
          </w:p>
        </w:tc>
      </w:tr>
      <w:tr>
        <w:tc>
          <w:tcPr>
            <w:tcW w:type="dxa" w:w="2880"/>
          </w:tcPr>
          <w:p>
            <w:r>
              <w:t>RRB</w:t>
            </w:r>
          </w:p>
        </w:tc>
        <w:tc>
          <w:tcPr>
            <w:tcW w:type="dxa" w:w="2880"/>
          </w:tcPr>
          <w:p>
            <w:r>
              <w:t>Railway Recruitment</w:t>
            </w:r>
          </w:p>
        </w:tc>
        <w:tc>
          <w:tcPr>
            <w:tcW w:type="dxa" w:w="2880"/>
          </w:tcPr>
          <w:p>
            <w:r>
              <w:t>https://www.rrbcdg.gov.in</w:t>
            </w:r>
          </w:p>
        </w:tc>
      </w:tr>
      <w:tr>
        <w:tc>
          <w:tcPr>
            <w:tcW w:type="dxa" w:w="2880"/>
          </w:tcPr>
          <w:p>
            <w:r>
              <w:t>DRDO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https://www.drdo.gov.in</w:t>
            </w:r>
          </w:p>
        </w:tc>
      </w:tr>
      <w:tr>
        <w:tc>
          <w:tcPr>
            <w:tcW w:type="dxa" w:w="2880"/>
          </w:tcPr>
          <w:p>
            <w:r>
              <w:t>ISRO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https://www.isro.gov.in/Careers.html</w:t>
            </w:r>
          </w:p>
        </w:tc>
      </w:tr>
      <w:tr>
        <w:tc>
          <w:tcPr>
            <w:tcW w:type="dxa" w:w="2880"/>
          </w:tcPr>
          <w:p>
            <w:r>
              <w:t>BEL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https://bel-india.in</w:t>
            </w:r>
          </w:p>
        </w:tc>
      </w:tr>
      <w:tr>
        <w:tc>
          <w:tcPr>
            <w:tcW w:type="dxa" w:w="2880"/>
          </w:tcPr>
          <w:p>
            <w:r>
              <w:t>HAL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https://hal-india.co.in</w:t>
            </w:r>
          </w:p>
        </w:tc>
      </w:tr>
      <w:tr>
        <w:tc>
          <w:tcPr>
            <w:tcW w:type="dxa" w:w="2880"/>
          </w:tcPr>
          <w:p>
            <w:r>
              <w:t>BHEL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https://careers.bhel.in</w:t>
            </w:r>
          </w:p>
        </w:tc>
      </w:tr>
      <w:tr>
        <w:tc>
          <w:tcPr>
            <w:tcW w:type="dxa" w:w="2880"/>
          </w:tcPr>
          <w:p>
            <w:r>
              <w:t>NTPC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https://careers.ntpc.co.in</w:t>
            </w:r>
          </w:p>
        </w:tc>
      </w:tr>
      <w:tr>
        <w:tc>
          <w:tcPr>
            <w:tcW w:type="dxa" w:w="2880"/>
          </w:tcPr>
          <w:p>
            <w:r>
              <w:t>GAIL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https://gailonline.com</w:t>
            </w:r>
          </w:p>
        </w:tc>
      </w:tr>
      <w:tr>
        <w:tc>
          <w:tcPr>
            <w:tcW w:type="dxa" w:w="2880"/>
          </w:tcPr>
          <w:p>
            <w:r>
              <w:t>ONGC</w:t>
            </w:r>
          </w:p>
        </w:tc>
        <w:tc>
          <w:tcPr>
            <w:tcW w:type="dxa" w:w="2880"/>
          </w:tcPr>
          <w:p>
            <w:r>
              <w:t>Careers</w:t>
            </w:r>
          </w:p>
        </w:tc>
        <w:tc>
          <w:tcPr>
            <w:tcW w:type="dxa" w:w="2880"/>
          </w:tcPr>
          <w:p>
            <w:r>
              <w:t>https://ongcindia.com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