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4F8A35" w14:textId="2B76C8AB" w:rsidR="00363B56" w:rsidRPr="00135BB2" w:rsidRDefault="006668A4" w:rsidP="00E007DD">
      <w:pPr>
        <w:jc w:val="center"/>
        <w:rPr>
          <w:rFonts w:ascii="Times New Roman" w:hAnsi="Times New Roman" w:cs="Times New Roman"/>
          <w:b/>
          <w:bCs/>
          <w:sz w:val="32"/>
          <w:szCs w:val="32"/>
        </w:rPr>
      </w:pPr>
      <w:r w:rsidRPr="00135BB2">
        <w:rPr>
          <w:rFonts w:ascii="Times New Roman" w:hAnsi="Times New Roman" w:cs="Times New Roman" w:hint="cs"/>
          <w:b/>
          <w:bCs/>
          <w:sz w:val="32"/>
          <w:szCs w:val="32"/>
        </w:rPr>
        <w:t>Business Requirement Document</w:t>
      </w:r>
    </w:p>
    <w:p w14:paraId="5BFF395D" w14:textId="77777777" w:rsidR="006668A4" w:rsidRPr="00135BB2" w:rsidRDefault="006668A4" w:rsidP="006668A4">
      <w:pPr>
        <w:jc w:val="center"/>
        <w:rPr>
          <w:rFonts w:ascii="Times New Roman" w:hAnsi="Times New Roman" w:cs="Times New Roman"/>
          <w:b/>
          <w:bCs/>
          <w:sz w:val="22"/>
          <w:szCs w:val="22"/>
        </w:rPr>
      </w:pPr>
    </w:p>
    <w:p w14:paraId="35BA77D7" w14:textId="3EE856ED" w:rsidR="00494264" w:rsidRPr="00494264" w:rsidRDefault="009249AD" w:rsidP="00494264">
      <w:pPr>
        <w:jc w:val="center"/>
        <w:rPr>
          <w:rFonts w:ascii="Times New Roman" w:hAnsi="Times New Roman" w:cs="Times New Roman"/>
          <w:b/>
          <w:bCs/>
        </w:rPr>
      </w:pPr>
      <w:r>
        <w:rPr>
          <w:rFonts w:ascii="Times New Roman" w:hAnsi="Times New Roman" w:cs="Times New Roman"/>
          <w:b/>
          <w:bCs/>
          <w:highlight w:val="lightGray"/>
        </w:rPr>
        <w:t xml:space="preserve"> </w:t>
      </w:r>
      <w:r w:rsidR="00494264" w:rsidRPr="009249AD">
        <w:rPr>
          <w:rFonts w:ascii="Times New Roman" w:hAnsi="Times New Roman" w:cs="Times New Roman" w:hint="cs"/>
          <w:b/>
          <w:bCs/>
          <w:highlight w:val="lightGray"/>
        </w:rPr>
        <w:t>Project</w:t>
      </w:r>
      <w:r w:rsidRPr="009249AD">
        <w:rPr>
          <w:rFonts w:ascii="Times New Roman" w:hAnsi="Times New Roman" w:cs="Times New Roman"/>
          <w:b/>
          <w:bCs/>
          <w:highlight w:val="lightGray"/>
        </w:rPr>
        <w:t xml:space="preserve"> </w:t>
      </w:r>
      <w:r w:rsidR="00494264" w:rsidRPr="009249AD">
        <w:rPr>
          <w:rFonts w:ascii="Times New Roman" w:hAnsi="Times New Roman" w:cs="Times New Roman" w:hint="cs"/>
          <w:b/>
          <w:bCs/>
          <w:highlight w:val="lightGray"/>
        </w:rPr>
        <w:t>Overvie</w:t>
      </w:r>
      <w:r w:rsidRPr="009249AD">
        <w:rPr>
          <w:rFonts w:ascii="Times New Roman" w:hAnsi="Times New Roman" w:cs="Times New Roman"/>
          <w:b/>
          <w:bCs/>
          <w:highlight w:val="lightGray"/>
        </w:rPr>
        <w:t>w</w:t>
      </w:r>
      <w:r>
        <w:rPr>
          <w:rFonts w:ascii="Times New Roman" w:hAnsi="Times New Roman" w:cs="Times New Roman"/>
          <w:b/>
          <w:bCs/>
        </w:rPr>
        <w:t xml:space="preserve">  </w:t>
      </w:r>
    </w:p>
    <w:p w14:paraId="4D943C03" w14:textId="77777777" w:rsidR="00494264" w:rsidRPr="00494264" w:rsidRDefault="00494264" w:rsidP="00494264">
      <w:pPr>
        <w:rPr>
          <w:rFonts w:ascii="Times New Roman" w:hAnsi="Times New Roman" w:cs="Times New Roman"/>
          <w:sz w:val="22"/>
          <w:szCs w:val="22"/>
        </w:rPr>
      </w:pPr>
      <w:r w:rsidRPr="00494264">
        <w:rPr>
          <w:rFonts w:ascii="Times New Roman" w:hAnsi="Times New Roman" w:cs="Times New Roman" w:hint="cs"/>
          <w:sz w:val="22"/>
          <w:szCs w:val="22"/>
        </w:rPr>
        <w:t>The Wealth Intelligence (WIN) platform requires a messaging application to facilitate secure, real-time communication between Wealth Management Firms, their clients (end investors), and Investment Managers. The messaging solution must integrate seamlessly into the existing WIN platform, which utilizes Bootstrap and Angular, offering user-friendly communication while ensuring compliance with financial regulations and data security.</w:t>
      </w:r>
    </w:p>
    <w:p w14:paraId="67D610F4" w14:textId="77777777" w:rsidR="00494264" w:rsidRPr="00135BB2" w:rsidRDefault="00494264" w:rsidP="006668A4">
      <w:pPr>
        <w:jc w:val="center"/>
        <w:rPr>
          <w:rFonts w:ascii="Times New Roman" w:hAnsi="Times New Roman" w:cs="Times New Roman"/>
          <w:b/>
          <w:bCs/>
          <w:sz w:val="22"/>
          <w:szCs w:val="22"/>
        </w:rPr>
      </w:pPr>
    </w:p>
    <w:p w14:paraId="5F9B7B65" w14:textId="3E5AA4CB" w:rsidR="00494264" w:rsidRPr="00494264" w:rsidRDefault="009249AD" w:rsidP="00494264">
      <w:pPr>
        <w:jc w:val="center"/>
        <w:rPr>
          <w:rFonts w:ascii="Times New Roman" w:hAnsi="Times New Roman" w:cs="Times New Roman"/>
          <w:b/>
          <w:bCs/>
        </w:rPr>
      </w:pPr>
      <w:r>
        <w:rPr>
          <w:rFonts w:ascii="Times New Roman" w:hAnsi="Times New Roman" w:cs="Times New Roman"/>
          <w:b/>
          <w:bCs/>
          <w:highlight w:val="lightGray"/>
        </w:rPr>
        <w:t xml:space="preserve"> </w:t>
      </w:r>
      <w:r w:rsidR="00494264" w:rsidRPr="009249AD">
        <w:rPr>
          <w:rFonts w:ascii="Times New Roman" w:hAnsi="Times New Roman" w:cs="Times New Roman" w:hint="cs"/>
          <w:b/>
          <w:bCs/>
          <w:highlight w:val="lightGray"/>
        </w:rPr>
        <w:t>Business Objectives</w:t>
      </w:r>
      <w:r>
        <w:rPr>
          <w:rFonts w:ascii="Times New Roman" w:hAnsi="Times New Roman" w:cs="Times New Roman"/>
          <w:b/>
          <w:bCs/>
        </w:rPr>
        <w:t xml:space="preserve"> </w:t>
      </w:r>
    </w:p>
    <w:p w14:paraId="333C5644" w14:textId="77777777" w:rsidR="00FD283D" w:rsidRPr="00135BB2" w:rsidRDefault="00494264" w:rsidP="00494264">
      <w:pPr>
        <w:numPr>
          <w:ilvl w:val="0"/>
          <w:numId w:val="2"/>
        </w:numPr>
        <w:rPr>
          <w:rFonts w:ascii="Times New Roman" w:hAnsi="Times New Roman" w:cs="Times New Roman"/>
          <w:sz w:val="22"/>
          <w:szCs w:val="22"/>
        </w:rPr>
      </w:pPr>
      <w:r w:rsidRPr="00494264">
        <w:rPr>
          <w:rFonts w:ascii="Times New Roman" w:hAnsi="Times New Roman" w:cs="Times New Roman" w:hint="cs"/>
          <w:sz w:val="22"/>
          <w:szCs w:val="22"/>
        </w:rPr>
        <w:t xml:space="preserve">Enable Secure Communication: </w:t>
      </w:r>
    </w:p>
    <w:p w14:paraId="6AD9C634" w14:textId="26C01D9A" w:rsidR="00494264" w:rsidRPr="00494264" w:rsidRDefault="00494264" w:rsidP="00FD283D">
      <w:pPr>
        <w:ind w:left="720"/>
        <w:rPr>
          <w:rFonts w:ascii="Times New Roman" w:hAnsi="Times New Roman" w:cs="Times New Roman"/>
          <w:sz w:val="22"/>
          <w:szCs w:val="22"/>
        </w:rPr>
      </w:pPr>
      <w:r w:rsidRPr="00494264">
        <w:rPr>
          <w:rFonts w:ascii="Times New Roman" w:hAnsi="Times New Roman" w:cs="Times New Roman" w:hint="cs"/>
          <w:sz w:val="22"/>
          <w:szCs w:val="22"/>
        </w:rPr>
        <w:t>Provide a platform for secure, real-time messaging between clients and investment managers to improve communication and client engagement.</w:t>
      </w:r>
    </w:p>
    <w:p w14:paraId="1451CB29" w14:textId="77777777" w:rsidR="00FD283D" w:rsidRPr="00135BB2" w:rsidRDefault="00494264" w:rsidP="00494264">
      <w:pPr>
        <w:numPr>
          <w:ilvl w:val="0"/>
          <w:numId w:val="2"/>
        </w:numPr>
        <w:rPr>
          <w:rFonts w:ascii="Times New Roman" w:hAnsi="Times New Roman" w:cs="Times New Roman"/>
          <w:sz w:val="22"/>
          <w:szCs w:val="22"/>
        </w:rPr>
      </w:pPr>
      <w:r w:rsidRPr="00494264">
        <w:rPr>
          <w:rFonts w:ascii="Times New Roman" w:hAnsi="Times New Roman" w:cs="Times New Roman" w:hint="cs"/>
          <w:sz w:val="22"/>
          <w:szCs w:val="22"/>
        </w:rPr>
        <w:t xml:space="preserve">Centralize Client-Manager Interactions: </w:t>
      </w:r>
    </w:p>
    <w:p w14:paraId="3F95A40A" w14:textId="221B81DD" w:rsidR="00494264" w:rsidRPr="00494264" w:rsidRDefault="00494264" w:rsidP="00FD283D">
      <w:pPr>
        <w:ind w:left="720"/>
        <w:rPr>
          <w:rFonts w:ascii="Times New Roman" w:hAnsi="Times New Roman" w:cs="Times New Roman"/>
          <w:sz w:val="22"/>
          <w:szCs w:val="22"/>
        </w:rPr>
      </w:pPr>
      <w:r w:rsidRPr="00494264">
        <w:rPr>
          <w:rFonts w:ascii="Times New Roman" w:hAnsi="Times New Roman" w:cs="Times New Roman" w:hint="cs"/>
          <w:sz w:val="22"/>
          <w:szCs w:val="22"/>
        </w:rPr>
        <w:t>Eliminate the need for external communication tools, creating a more unified experience for users within the WIN platform.</w:t>
      </w:r>
    </w:p>
    <w:p w14:paraId="0CB87F8B" w14:textId="77777777" w:rsidR="00FD283D" w:rsidRPr="00135BB2" w:rsidRDefault="00494264" w:rsidP="00494264">
      <w:pPr>
        <w:numPr>
          <w:ilvl w:val="0"/>
          <w:numId w:val="2"/>
        </w:numPr>
        <w:rPr>
          <w:rFonts w:ascii="Times New Roman" w:hAnsi="Times New Roman" w:cs="Times New Roman"/>
          <w:sz w:val="22"/>
          <w:szCs w:val="22"/>
        </w:rPr>
      </w:pPr>
      <w:r w:rsidRPr="00494264">
        <w:rPr>
          <w:rFonts w:ascii="Times New Roman" w:hAnsi="Times New Roman" w:cs="Times New Roman" w:hint="cs"/>
          <w:sz w:val="22"/>
          <w:szCs w:val="22"/>
        </w:rPr>
        <w:t xml:space="preserve">Enhance Compliance: </w:t>
      </w:r>
    </w:p>
    <w:p w14:paraId="6AC2E3BB" w14:textId="20EBAF80" w:rsidR="00494264" w:rsidRPr="00494264" w:rsidRDefault="00494264" w:rsidP="00FD283D">
      <w:pPr>
        <w:ind w:left="720"/>
        <w:rPr>
          <w:rFonts w:ascii="Times New Roman" w:hAnsi="Times New Roman" w:cs="Times New Roman"/>
          <w:sz w:val="22"/>
          <w:szCs w:val="22"/>
        </w:rPr>
      </w:pPr>
      <w:r w:rsidRPr="00494264">
        <w:rPr>
          <w:rFonts w:ascii="Times New Roman" w:hAnsi="Times New Roman" w:cs="Times New Roman" w:hint="cs"/>
          <w:sz w:val="22"/>
          <w:szCs w:val="22"/>
        </w:rPr>
        <w:t>Ensure all communication is encrypted and auditable, meeting regulatory and security requirements for financial data.</w:t>
      </w:r>
    </w:p>
    <w:p w14:paraId="665349BF" w14:textId="77777777" w:rsidR="00FD283D" w:rsidRPr="00135BB2" w:rsidRDefault="00494264" w:rsidP="00494264">
      <w:pPr>
        <w:numPr>
          <w:ilvl w:val="0"/>
          <w:numId w:val="2"/>
        </w:numPr>
        <w:rPr>
          <w:rFonts w:ascii="Times New Roman" w:hAnsi="Times New Roman" w:cs="Times New Roman"/>
          <w:sz w:val="22"/>
          <w:szCs w:val="22"/>
        </w:rPr>
      </w:pPr>
      <w:r w:rsidRPr="00494264">
        <w:rPr>
          <w:rFonts w:ascii="Times New Roman" w:hAnsi="Times New Roman" w:cs="Times New Roman" w:hint="cs"/>
          <w:sz w:val="22"/>
          <w:szCs w:val="22"/>
        </w:rPr>
        <w:t xml:space="preserve">Improve Efficiency: </w:t>
      </w:r>
    </w:p>
    <w:p w14:paraId="51A75D71" w14:textId="1D01BA42" w:rsidR="00494264" w:rsidRPr="00494264" w:rsidRDefault="00494264" w:rsidP="00FD283D">
      <w:pPr>
        <w:ind w:left="720"/>
        <w:rPr>
          <w:rFonts w:ascii="Times New Roman" w:hAnsi="Times New Roman" w:cs="Times New Roman"/>
          <w:sz w:val="22"/>
          <w:szCs w:val="22"/>
        </w:rPr>
      </w:pPr>
      <w:r w:rsidRPr="00494264">
        <w:rPr>
          <w:rFonts w:ascii="Times New Roman" w:hAnsi="Times New Roman" w:cs="Times New Roman" w:hint="cs"/>
          <w:sz w:val="22"/>
          <w:szCs w:val="22"/>
        </w:rPr>
        <w:t>Increase response times and overall engagement between Wealth Management Firms and their clients through real-time notifications and messaging.</w:t>
      </w:r>
    </w:p>
    <w:p w14:paraId="6CD303D3" w14:textId="77777777" w:rsidR="00FD283D" w:rsidRPr="00135BB2" w:rsidRDefault="00494264" w:rsidP="00494264">
      <w:pPr>
        <w:numPr>
          <w:ilvl w:val="0"/>
          <w:numId w:val="2"/>
        </w:numPr>
        <w:rPr>
          <w:rFonts w:ascii="Times New Roman" w:hAnsi="Times New Roman" w:cs="Times New Roman"/>
          <w:sz w:val="22"/>
          <w:szCs w:val="22"/>
        </w:rPr>
      </w:pPr>
      <w:r w:rsidRPr="00494264">
        <w:rPr>
          <w:rFonts w:ascii="Times New Roman" w:hAnsi="Times New Roman" w:cs="Times New Roman" w:hint="cs"/>
          <w:sz w:val="22"/>
          <w:szCs w:val="22"/>
        </w:rPr>
        <w:t xml:space="preserve">Provide Management Capabilities: </w:t>
      </w:r>
    </w:p>
    <w:p w14:paraId="1CB89018" w14:textId="24410113" w:rsidR="00494264" w:rsidRPr="00135BB2" w:rsidRDefault="00494264" w:rsidP="00FD283D">
      <w:pPr>
        <w:ind w:left="720"/>
        <w:rPr>
          <w:rFonts w:ascii="Times New Roman" w:hAnsi="Times New Roman" w:cs="Times New Roman"/>
          <w:sz w:val="22"/>
          <w:szCs w:val="22"/>
        </w:rPr>
      </w:pPr>
      <w:r w:rsidRPr="00494264">
        <w:rPr>
          <w:rFonts w:ascii="Times New Roman" w:hAnsi="Times New Roman" w:cs="Times New Roman" w:hint="cs"/>
          <w:sz w:val="22"/>
          <w:szCs w:val="22"/>
        </w:rPr>
        <w:t>Equip Wealth Management Firms with tools to manage user accounts, permissions, and track communication for reporting and auditing purposes.</w:t>
      </w:r>
    </w:p>
    <w:p w14:paraId="4A25AF19" w14:textId="77777777" w:rsidR="00FD283D" w:rsidRPr="00135BB2" w:rsidRDefault="00FD283D" w:rsidP="00FD283D">
      <w:pPr>
        <w:rPr>
          <w:rFonts w:ascii="Times New Roman" w:hAnsi="Times New Roman" w:cs="Times New Roman"/>
          <w:sz w:val="22"/>
          <w:szCs w:val="22"/>
        </w:rPr>
      </w:pPr>
    </w:p>
    <w:p w14:paraId="28E60086" w14:textId="3670CF3F" w:rsidR="00FD283D" w:rsidRPr="00FD283D" w:rsidRDefault="009249AD" w:rsidP="00FD283D">
      <w:pPr>
        <w:jc w:val="center"/>
        <w:rPr>
          <w:rFonts w:ascii="Times New Roman" w:hAnsi="Times New Roman" w:cs="Times New Roman"/>
          <w:b/>
          <w:bCs/>
        </w:rPr>
      </w:pPr>
      <w:r>
        <w:rPr>
          <w:rFonts w:ascii="Times New Roman" w:hAnsi="Times New Roman" w:cs="Times New Roman"/>
          <w:b/>
          <w:bCs/>
          <w:highlight w:val="lightGray"/>
        </w:rPr>
        <w:t xml:space="preserve"> </w:t>
      </w:r>
      <w:r w:rsidR="00FD283D" w:rsidRPr="009249AD">
        <w:rPr>
          <w:rFonts w:ascii="Times New Roman" w:hAnsi="Times New Roman" w:cs="Times New Roman" w:hint="cs"/>
          <w:b/>
          <w:bCs/>
          <w:highlight w:val="lightGray"/>
        </w:rPr>
        <w:t>Scope</w:t>
      </w:r>
    </w:p>
    <w:p w14:paraId="1AAEE7A1" w14:textId="77777777" w:rsidR="00FD283D" w:rsidRPr="00FD283D" w:rsidRDefault="00FD283D" w:rsidP="00FD283D">
      <w:pPr>
        <w:rPr>
          <w:rFonts w:ascii="Times New Roman" w:hAnsi="Times New Roman" w:cs="Times New Roman"/>
          <w:sz w:val="22"/>
          <w:szCs w:val="22"/>
        </w:rPr>
      </w:pPr>
      <w:r w:rsidRPr="00FD283D">
        <w:rPr>
          <w:rFonts w:ascii="Times New Roman" w:hAnsi="Times New Roman" w:cs="Times New Roman" w:hint="cs"/>
          <w:sz w:val="22"/>
          <w:szCs w:val="22"/>
        </w:rPr>
        <w:t>The scope includes designing, developing, and implementing a messaging application that:</w:t>
      </w:r>
    </w:p>
    <w:p w14:paraId="42F8C1E3" w14:textId="77777777" w:rsidR="00FD283D" w:rsidRPr="00FD283D" w:rsidRDefault="00FD283D" w:rsidP="00FD283D">
      <w:pPr>
        <w:numPr>
          <w:ilvl w:val="0"/>
          <w:numId w:val="3"/>
        </w:numPr>
        <w:rPr>
          <w:rFonts w:ascii="Times New Roman" w:hAnsi="Times New Roman" w:cs="Times New Roman"/>
          <w:sz w:val="22"/>
          <w:szCs w:val="22"/>
        </w:rPr>
      </w:pPr>
      <w:r w:rsidRPr="00FD283D">
        <w:rPr>
          <w:rFonts w:ascii="Times New Roman" w:hAnsi="Times New Roman" w:cs="Times New Roman" w:hint="cs"/>
          <w:sz w:val="22"/>
          <w:szCs w:val="22"/>
        </w:rPr>
        <w:t>Supports secure messaging between clients and investment managers.</w:t>
      </w:r>
    </w:p>
    <w:p w14:paraId="5C32F65B" w14:textId="77777777" w:rsidR="00FD283D" w:rsidRPr="00FD283D" w:rsidRDefault="00FD283D" w:rsidP="00FD283D">
      <w:pPr>
        <w:numPr>
          <w:ilvl w:val="0"/>
          <w:numId w:val="3"/>
        </w:numPr>
        <w:rPr>
          <w:rFonts w:ascii="Times New Roman" w:hAnsi="Times New Roman" w:cs="Times New Roman"/>
          <w:sz w:val="22"/>
          <w:szCs w:val="22"/>
        </w:rPr>
      </w:pPr>
      <w:r w:rsidRPr="00FD283D">
        <w:rPr>
          <w:rFonts w:ascii="Times New Roman" w:hAnsi="Times New Roman" w:cs="Times New Roman" w:hint="cs"/>
          <w:sz w:val="22"/>
          <w:szCs w:val="22"/>
        </w:rPr>
        <w:t>Integrates with the WIN platform’s existing architecture (Bootstrap with Angular).</w:t>
      </w:r>
    </w:p>
    <w:p w14:paraId="2A21F98C" w14:textId="77777777" w:rsidR="00FD283D" w:rsidRPr="00FD283D" w:rsidRDefault="00FD283D" w:rsidP="00FD283D">
      <w:pPr>
        <w:numPr>
          <w:ilvl w:val="0"/>
          <w:numId w:val="3"/>
        </w:numPr>
        <w:rPr>
          <w:rFonts w:ascii="Times New Roman" w:hAnsi="Times New Roman" w:cs="Times New Roman"/>
          <w:sz w:val="22"/>
          <w:szCs w:val="22"/>
        </w:rPr>
      </w:pPr>
      <w:r w:rsidRPr="00FD283D">
        <w:rPr>
          <w:rFonts w:ascii="Times New Roman" w:hAnsi="Times New Roman" w:cs="Times New Roman" w:hint="cs"/>
          <w:sz w:val="22"/>
          <w:szCs w:val="22"/>
        </w:rPr>
        <w:t>Enables real-time communication and notifications.</w:t>
      </w:r>
    </w:p>
    <w:p w14:paraId="746F2654" w14:textId="77777777" w:rsidR="00FD283D" w:rsidRPr="00FD283D" w:rsidRDefault="00FD283D" w:rsidP="00FD283D">
      <w:pPr>
        <w:numPr>
          <w:ilvl w:val="0"/>
          <w:numId w:val="3"/>
        </w:numPr>
        <w:rPr>
          <w:rFonts w:ascii="Times New Roman" w:hAnsi="Times New Roman" w:cs="Times New Roman"/>
          <w:sz w:val="22"/>
          <w:szCs w:val="22"/>
        </w:rPr>
      </w:pPr>
      <w:r w:rsidRPr="00FD283D">
        <w:rPr>
          <w:rFonts w:ascii="Times New Roman" w:hAnsi="Times New Roman" w:cs="Times New Roman" w:hint="cs"/>
          <w:sz w:val="22"/>
          <w:szCs w:val="22"/>
        </w:rPr>
        <w:t>Allows firms to manage user roles and monitor communication.</w:t>
      </w:r>
    </w:p>
    <w:p w14:paraId="671E66BD" w14:textId="77777777" w:rsidR="00FD283D" w:rsidRPr="00135BB2" w:rsidRDefault="00FD283D" w:rsidP="00FD283D">
      <w:pPr>
        <w:numPr>
          <w:ilvl w:val="0"/>
          <w:numId w:val="3"/>
        </w:numPr>
        <w:rPr>
          <w:rFonts w:ascii="Times New Roman" w:hAnsi="Times New Roman" w:cs="Times New Roman"/>
          <w:sz w:val="22"/>
          <w:szCs w:val="22"/>
        </w:rPr>
      </w:pPr>
      <w:r w:rsidRPr="00FD283D">
        <w:rPr>
          <w:rFonts w:ascii="Times New Roman" w:hAnsi="Times New Roman" w:cs="Times New Roman" w:hint="cs"/>
          <w:sz w:val="22"/>
          <w:szCs w:val="22"/>
        </w:rPr>
        <w:t>Ensures compliance through message encryption and an audit log.</w:t>
      </w:r>
    </w:p>
    <w:p w14:paraId="72339CBA" w14:textId="77777777" w:rsidR="00C36B2E" w:rsidRPr="00135BB2" w:rsidRDefault="00C36B2E" w:rsidP="00C36B2E">
      <w:pPr>
        <w:rPr>
          <w:rFonts w:ascii="Times New Roman" w:hAnsi="Times New Roman" w:cs="Times New Roman"/>
          <w:sz w:val="22"/>
          <w:szCs w:val="22"/>
        </w:rPr>
      </w:pPr>
    </w:p>
    <w:p w14:paraId="6C35BD05" w14:textId="20CB7303" w:rsidR="00C36B2E" w:rsidRPr="00C36B2E" w:rsidRDefault="009249AD" w:rsidP="00C36B2E">
      <w:pPr>
        <w:jc w:val="center"/>
        <w:rPr>
          <w:rFonts w:ascii="Times New Roman" w:hAnsi="Times New Roman" w:cs="Times New Roman"/>
          <w:b/>
          <w:bCs/>
        </w:rPr>
      </w:pPr>
      <w:r>
        <w:rPr>
          <w:rFonts w:ascii="Times New Roman" w:hAnsi="Times New Roman" w:cs="Times New Roman"/>
          <w:b/>
          <w:bCs/>
          <w:highlight w:val="lightGray"/>
        </w:rPr>
        <w:t xml:space="preserve"> </w:t>
      </w:r>
      <w:r w:rsidR="00C36B2E" w:rsidRPr="009249AD">
        <w:rPr>
          <w:rFonts w:ascii="Times New Roman" w:hAnsi="Times New Roman" w:cs="Times New Roman" w:hint="cs"/>
          <w:b/>
          <w:bCs/>
          <w:highlight w:val="lightGray"/>
        </w:rPr>
        <w:t>Stakeholders</w:t>
      </w:r>
    </w:p>
    <w:p w14:paraId="64A16186" w14:textId="77777777" w:rsidR="00C36B2E" w:rsidRPr="00C36B2E" w:rsidRDefault="00C36B2E" w:rsidP="00C36B2E">
      <w:pPr>
        <w:numPr>
          <w:ilvl w:val="0"/>
          <w:numId w:val="4"/>
        </w:numPr>
        <w:rPr>
          <w:rFonts w:ascii="Times New Roman" w:hAnsi="Times New Roman" w:cs="Times New Roman"/>
          <w:sz w:val="22"/>
          <w:szCs w:val="22"/>
        </w:rPr>
      </w:pPr>
      <w:r w:rsidRPr="00C36B2E">
        <w:rPr>
          <w:rFonts w:ascii="Times New Roman" w:hAnsi="Times New Roman" w:cs="Times New Roman" w:hint="cs"/>
          <w:b/>
          <w:bCs/>
          <w:sz w:val="22"/>
          <w:szCs w:val="22"/>
        </w:rPr>
        <w:t>Primary Users</w:t>
      </w:r>
      <w:r w:rsidRPr="00C36B2E">
        <w:rPr>
          <w:rFonts w:ascii="Times New Roman" w:hAnsi="Times New Roman" w:cs="Times New Roman" w:hint="cs"/>
          <w:sz w:val="22"/>
          <w:szCs w:val="22"/>
        </w:rPr>
        <w:t>: Wealth Management Firms (Admins), Clients (Investors), Investment Managers</w:t>
      </w:r>
    </w:p>
    <w:p w14:paraId="1E274380" w14:textId="77777777" w:rsidR="00C36B2E" w:rsidRPr="00C36B2E" w:rsidRDefault="00C36B2E" w:rsidP="00C36B2E">
      <w:pPr>
        <w:numPr>
          <w:ilvl w:val="0"/>
          <w:numId w:val="4"/>
        </w:numPr>
        <w:rPr>
          <w:rFonts w:ascii="Times New Roman" w:hAnsi="Times New Roman" w:cs="Times New Roman"/>
          <w:sz w:val="22"/>
          <w:szCs w:val="22"/>
        </w:rPr>
      </w:pPr>
      <w:r w:rsidRPr="00C36B2E">
        <w:rPr>
          <w:rFonts w:ascii="Times New Roman" w:hAnsi="Times New Roman" w:cs="Times New Roman" w:hint="cs"/>
          <w:b/>
          <w:bCs/>
          <w:sz w:val="22"/>
          <w:szCs w:val="22"/>
        </w:rPr>
        <w:t>Project Sponsors</w:t>
      </w:r>
      <w:r w:rsidRPr="00C36B2E">
        <w:rPr>
          <w:rFonts w:ascii="Times New Roman" w:hAnsi="Times New Roman" w:cs="Times New Roman" w:hint="cs"/>
          <w:sz w:val="22"/>
          <w:szCs w:val="22"/>
        </w:rPr>
        <w:t>: WIN Platform Management</w:t>
      </w:r>
    </w:p>
    <w:p w14:paraId="6355359A" w14:textId="77777777" w:rsidR="00C36B2E" w:rsidRPr="00C36B2E" w:rsidRDefault="00C36B2E" w:rsidP="00C36B2E">
      <w:pPr>
        <w:numPr>
          <w:ilvl w:val="0"/>
          <w:numId w:val="4"/>
        </w:numPr>
        <w:rPr>
          <w:rFonts w:ascii="Times New Roman" w:hAnsi="Times New Roman" w:cs="Times New Roman"/>
          <w:sz w:val="22"/>
          <w:szCs w:val="22"/>
        </w:rPr>
      </w:pPr>
      <w:r w:rsidRPr="00C36B2E">
        <w:rPr>
          <w:rFonts w:ascii="Times New Roman" w:hAnsi="Times New Roman" w:cs="Times New Roman" w:hint="cs"/>
          <w:b/>
          <w:bCs/>
          <w:sz w:val="22"/>
          <w:szCs w:val="22"/>
        </w:rPr>
        <w:t>Development Team</w:t>
      </w:r>
      <w:r w:rsidRPr="00C36B2E">
        <w:rPr>
          <w:rFonts w:ascii="Times New Roman" w:hAnsi="Times New Roman" w:cs="Times New Roman" w:hint="cs"/>
          <w:sz w:val="22"/>
          <w:szCs w:val="22"/>
        </w:rPr>
        <w:t>: Software Engineers, QA Engineers, Product Owners</w:t>
      </w:r>
    </w:p>
    <w:p w14:paraId="56F64650" w14:textId="77777777" w:rsidR="00C36B2E" w:rsidRPr="00C36B2E" w:rsidRDefault="00C36B2E" w:rsidP="00C36B2E">
      <w:pPr>
        <w:numPr>
          <w:ilvl w:val="0"/>
          <w:numId w:val="4"/>
        </w:numPr>
        <w:rPr>
          <w:rFonts w:ascii="Times New Roman" w:hAnsi="Times New Roman" w:cs="Times New Roman"/>
          <w:sz w:val="22"/>
          <w:szCs w:val="22"/>
        </w:rPr>
      </w:pPr>
      <w:r w:rsidRPr="00C36B2E">
        <w:rPr>
          <w:rFonts w:ascii="Times New Roman" w:hAnsi="Times New Roman" w:cs="Times New Roman" w:hint="cs"/>
          <w:b/>
          <w:bCs/>
          <w:sz w:val="22"/>
          <w:szCs w:val="22"/>
        </w:rPr>
        <w:t>Legal and Compliance</w:t>
      </w:r>
      <w:r w:rsidRPr="00C36B2E">
        <w:rPr>
          <w:rFonts w:ascii="Times New Roman" w:hAnsi="Times New Roman" w:cs="Times New Roman" w:hint="cs"/>
          <w:sz w:val="22"/>
          <w:szCs w:val="22"/>
        </w:rPr>
        <w:t>: Ensures the application meets financial regulations.</w:t>
      </w:r>
    </w:p>
    <w:p w14:paraId="2F7F02C1" w14:textId="77777777" w:rsidR="00C36B2E" w:rsidRPr="00135BB2" w:rsidRDefault="00C36B2E" w:rsidP="00C36B2E">
      <w:pPr>
        <w:rPr>
          <w:rFonts w:ascii="Times New Roman" w:hAnsi="Times New Roman" w:cs="Times New Roman"/>
          <w:sz w:val="22"/>
          <w:szCs w:val="22"/>
        </w:rPr>
      </w:pPr>
    </w:p>
    <w:p w14:paraId="39F2E155" w14:textId="77777777" w:rsidR="004B72BD" w:rsidRPr="00135BB2" w:rsidRDefault="004B72BD" w:rsidP="00C36B2E">
      <w:pPr>
        <w:rPr>
          <w:rFonts w:ascii="Times New Roman" w:hAnsi="Times New Roman" w:cs="Times New Roman"/>
          <w:sz w:val="22"/>
          <w:szCs w:val="22"/>
        </w:rPr>
      </w:pPr>
    </w:p>
    <w:p w14:paraId="25D1D454" w14:textId="77777777" w:rsidR="004B72BD" w:rsidRPr="00135BB2" w:rsidRDefault="004B72BD" w:rsidP="004B72BD">
      <w:pPr>
        <w:jc w:val="center"/>
        <w:rPr>
          <w:rFonts w:ascii="Times New Roman" w:hAnsi="Times New Roman" w:cs="Times New Roman"/>
          <w:b/>
          <w:bCs/>
          <w:sz w:val="22"/>
          <w:szCs w:val="22"/>
        </w:rPr>
      </w:pPr>
    </w:p>
    <w:p w14:paraId="5070E75D" w14:textId="77777777" w:rsidR="00135BB2" w:rsidRDefault="00135BB2" w:rsidP="004B72BD">
      <w:pPr>
        <w:jc w:val="center"/>
        <w:rPr>
          <w:rFonts w:ascii="Times New Roman" w:hAnsi="Times New Roman" w:cs="Times New Roman"/>
          <w:b/>
          <w:bCs/>
          <w:sz w:val="22"/>
          <w:szCs w:val="22"/>
        </w:rPr>
      </w:pPr>
    </w:p>
    <w:p w14:paraId="4A7BA912" w14:textId="77777777" w:rsidR="00135BB2" w:rsidRDefault="00135BB2" w:rsidP="004B72BD">
      <w:pPr>
        <w:jc w:val="center"/>
        <w:rPr>
          <w:rFonts w:ascii="Times New Roman" w:hAnsi="Times New Roman" w:cs="Times New Roman"/>
          <w:b/>
          <w:bCs/>
          <w:sz w:val="22"/>
          <w:szCs w:val="22"/>
        </w:rPr>
      </w:pPr>
    </w:p>
    <w:p w14:paraId="1EB60D45" w14:textId="77777777" w:rsidR="00135BB2" w:rsidRDefault="00135BB2" w:rsidP="004B72BD">
      <w:pPr>
        <w:jc w:val="center"/>
        <w:rPr>
          <w:rFonts w:ascii="Times New Roman" w:hAnsi="Times New Roman" w:cs="Times New Roman"/>
          <w:b/>
          <w:bCs/>
          <w:sz w:val="22"/>
          <w:szCs w:val="22"/>
        </w:rPr>
      </w:pPr>
    </w:p>
    <w:p w14:paraId="1A764444" w14:textId="77777777" w:rsidR="00135BB2" w:rsidRDefault="00135BB2" w:rsidP="004B72BD">
      <w:pPr>
        <w:jc w:val="center"/>
        <w:rPr>
          <w:rFonts w:ascii="Times New Roman" w:hAnsi="Times New Roman" w:cs="Times New Roman"/>
          <w:b/>
          <w:bCs/>
          <w:sz w:val="22"/>
          <w:szCs w:val="22"/>
        </w:rPr>
      </w:pPr>
    </w:p>
    <w:p w14:paraId="2F737E89" w14:textId="77777777" w:rsidR="00135BB2" w:rsidRDefault="00135BB2" w:rsidP="004B72BD">
      <w:pPr>
        <w:jc w:val="center"/>
        <w:rPr>
          <w:rFonts w:ascii="Times New Roman" w:hAnsi="Times New Roman" w:cs="Times New Roman"/>
          <w:b/>
          <w:bCs/>
          <w:sz w:val="22"/>
          <w:szCs w:val="22"/>
        </w:rPr>
      </w:pPr>
    </w:p>
    <w:p w14:paraId="6E030F85" w14:textId="77777777" w:rsidR="00135BB2" w:rsidRDefault="00135BB2" w:rsidP="004B72BD">
      <w:pPr>
        <w:jc w:val="center"/>
        <w:rPr>
          <w:rFonts w:ascii="Times New Roman" w:hAnsi="Times New Roman" w:cs="Times New Roman"/>
          <w:b/>
          <w:bCs/>
          <w:sz w:val="22"/>
          <w:szCs w:val="22"/>
        </w:rPr>
      </w:pPr>
    </w:p>
    <w:p w14:paraId="2AFC530D" w14:textId="77777777" w:rsidR="00135BB2" w:rsidRDefault="00135BB2" w:rsidP="004B72BD">
      <w:pPr>
        <w:jc w:val="center"/>
        <w:rPr>
          <w:rFonts w:ascii="Times New Roman" w:hAnsi="Times New Roman" w:cs="Times New Roman"/>
          <w:b/>
          <w:bCs/>
          <w:sz w:val="22"/>
          <w:szCs w:val="22"/>
        </w:rPr>
      </w:pPr>
    </w:p>
    <w:p w14:paraId="0C031A90" w14:textId="77777777" w:rsidR="000E2170" w:rsidRDefault="000E2170" w:rsidP="000E2170">
      <w:pPr>
        <w:rPr>
          <w:rFonts w:ascii="Times New Roman" w:hAnsi="Times New Roman" w:cs="Times New Roman"/>
          <w:b/>
          <w:bCs/>
          <w:sz w:val="22"/>
          <w:szCs w:val="22"/>
        </w:rPr>
      </w:pPr>
    </w:p>
    <w:p w14:paraId="06D69480" w14:textId="38080CBD" w:rsidR="004B72BD" w:rsidRPr="00ED5D18" w:rsidRDefault="009249AD" w:rsidP="000E2170">
      <w:pPr>
        <w:jc w:val="center"/>
        <w:rPr>
          <w:rFonts w:ascii="Times New Roman" w:hAnsi="Times New Roman" w:cs="Times New Roman"/>
          <w:b/>
          <w:bCs/>
        </w:rPr>
      </w:pPr>
      <w:r>
        <w:rPr>
          <w:rFonts w:ascii="Times New Roman" w:hAnsi="Times New Roman" w:cs="Times New Roman"/>
          <w:b/>
          <w:bCs/>
          <w:highlight w:val="lightGray"/>
        </w:rPr>
        <w:lastRenderedPageBreak/>
        <w:t xml:space="preserve"> </w:t>
      </w:r>
      <w:r w:rsidR="004B72BD" w:rsidRPr="009249AD">
        <w:rPr>
          <w:rFonts w:ascii="Times New Roman" w:hAnsi="Times New Roman" w:cs="Times New Roman" w:hint="cs"/>
          <w:b/>
          <w:bCs/>
          <w:highlight w:val="lightGray"/>
        </w:rPr>
        <w:t>Functional Requirements</w:t>
      </w:r>
    </w:p>
    <w:p w14:paraId="710BB46F" w14:textId="77777777" w:rsidR="004B72BD" w:rsidRPr="004B72BD" w:rsidRDefault="004B72BD" w:rsidP="004B72BD">
      <w:pPr>
        <w:numPr>
          <w:ilvl w:val="0"/>
          <w:numId w:val="5"/>
        </w:numPr>
        <w:rPr>
          <w:rFonts w:ascii="Times New Roman" w:hAnsi="Times New Roman" w:cs="Times New Roman"/>
          <w:sz w:val="22"/>
          <w:szCs w:val="22"/>
        </w:rPr>
      </w:pPr>
      <w:r w:rsidRPr="004B72BD">
        <w:rPr>
          <w:rFonts w:ascii="Times New Roman" w:hAnsi="Times New Roman" w:cs="Times New Roman" w:hint="cs"/>
          <w:b/>
          <w:bCs/>
          <w:sz w:val="22"/>
          <w:szCs w:val="22"/>
        </w:rPr>
        <w:t>User Registration and Login</w:t>
      </w:r>
    </w:p>
    <w:p w14:paraId="69160088" w14:textId="77777777" w:rsidR="004B72BD" w:rsidRPr="004B72BD" w:rsidRDefault="004B72BD" w:rsidP="004B72BD">
      <w:pPr>
        <w:numPr>
          <w:ilvl w:val="1"/>
          <w:numId w:val="5"/>
        </w:numPr>
        <w:rPr>
          <w:rFonts w:ascii="Times New Roman" w:hAnsi="Times New Roman" w:cs="Times New Roman"/>
          <w:sz w:val="22"/>
          <w:szCs w:val="22"/>
        </w:rPr>
      </w:pPr>
      <w:r w:rsidRPr="004B72BD">
        <w:rPr>
          <w:rFonts w:ascii="Times New Roman" w:hAnsi="Times New Roman" w:cs="Times New Roman" w:hint="cs"/>
          <w:sz w:val="22"/>
          <w:szCs w:val="22"/>
        </w:rPr>
        <w:t>Users (Clients, Investment Managers, Admins) must register and log in to access the messaging platform.</w:t>
      </w:r>
    </w:p>
    <w:p w14:paraId="0C1F4524" w14:textId="77777777" w:rsidR="004B72BD" w:rsidRPr="004B72BD" w:rsidRDefault="004B72BD" w:rsidP="004B72BD">
      <w:pPr>
        <w:numPr>
          <w:ilvl w:val="1"/>
          <w:numId w:val="5"/>
        </w:numPr>
        <w:rPr>
          <w:rFonts w:ascii="Times New Roman" w:hAnsi="Times New Roman" w:cs="Times New Roman"/>
          <w:sz w:val="22"/>
          <w:szCs w:val="22"/>
        </w:rPr>
      </w:pPr>
      <w:r w:rsidRPr="004B72BD">
        <w:rPr>
          <w:rFonts w:ascii="Times New Roman" w:hAnsi="Times New Roman" w:cs="Times New Roman" w:hint="cs"/>
          <w:sz w:val="22"/>
          <w:szCs w:val="22"/>
        </w:rPr>
        <w:t>Secure login using two-factor authentication (2FA).</w:t>
      </w:r>
    </w:p>
    <w:p w14:paraId="26AC207D" w14:textId="77777777" w:rsidR="004B72BD" w:rsidRPr="004B72BD" w:rsidRDefault="004B72BD" w:rsidP="004B72BD">
      <w:pPr>
        <w:numPr>
          <w:ilvl w:val="0"/>
          <w:numId w:val="5"/>
        </w:numPr>
        <w:rPr>
          <w:rFonts w:ascii="Times New Roman" w:hAnsi="Times New Roman" w:cs="Times New Roman"/>
          <w:sz w:val="22"/>
          <w:szCs w:val="22"/>
        </w:rPr>
      </w:pPr>
      <w:r w:rsidRPr="004B72BD">
        <w:rPr>
          <w:rFonts w:ascii="Times New Roman" w:hAnsi="Times New Roman" w:cs="Times New Roman" w:hint="cs"/>
          <w:b/>
          <w:bCs/>
          <w:sz w:val="22"/>
          <w:szCs w:val="22"/>
        </w:rPr>
        <w:t>Messaging Interface</w:t>
      </w:r>
    </w:p>
    <w:p w14:paraId="34672DE8" w14:textId="77777777" w:rsidR="004B72BD" w:rsidRPr="004B72BD" w:rsidRDefault="004B72BD" w:rsidP="004B72BD">
      <w:pPr>
        <w:numPr>
          <w:ilvl w:val="1"/>
          <w:numId w:val="5"/>
        </w:numPr>
        <w:rPr>
          <w:rFonts w:ascii="Times New Roman" w:hAnsi="Times New Roman" w:cs="Times New Roman"/>
          <w:sz w:val="22"/>
          <w:szCs w:val="22"/>
        </w:rPr>
      </w:pPr>
      <w:r w:rsidRPr="004B72BD">
        <w:rPr>
          <w:rFonts w:ascii="Times New Roman" w:hAnsi="Times New Roman" w:cs="Times New Roman" w:hint="cs"/>
          <w:sz w:val="22"/>
          <w:szCs w:val="22"/>
        </w:rPr>
        <w:t>Clients and investment managers can exchange text-based messages securely within the application.</w:t>
      </w:r>
    </w:p>
    <w:p w14:paraId="7558F698" w14:textId="77777777" w:rsidR="004B72BD" w:rsidRPr="004B72BD" w:rsidRDefault="004B72BD" w:rsidP="004B72BD">
      <w:pPr>
        <w:numPr>
          <w:ilvl w:val="1"/>
          <w:numId w:val="5"/>
        </w:numPr>
        <w:rPr>
          <w:rFonts w:ascii="Times New Roman" w:hAnsi="Times New Roman" w:cs="Times New Roman"/>
          <w:sz w:val="22"/>
          <w:szCs w:val="22"/>
        </w:rPr>
      </w:pPr>
      <w:r w:rsidRPr="004B72BD">
        <w:rPr>
          <w:rFonts w:ascii="Times New Roman" w:hAnsi="Times New Roman" w:cs="Times New Roman" w:hint="cs"/>
          <w:sz w:val="22"/>
          <w:szCs w:val="22"/>
        </w:rPr>
        <w:t>Support for real-time messaging (instant send/receive functionality).</w:t>
      </w:r>
    </w:p>
    <w:p w14:paraId="70F912D6" w14:textId="77777777" w:rsidR="004B72BD" w:rsidRPr="004B72BD" w:rsidRDefault="004B72BD" w:rsidP="004B72BD">
      <w:pPr>
        <w:numPr>
          <w:ilvl w:val="0"/>
          <w:numId w:val="5"/>
        </w:numPr>
        <w:rPr>
          <w:rFonts w:ascii="Times New Roman" w:hAnsi="Times New Roman" w:cs="Times New Roman"/>
          <w:sz w:val="22"/>
          <w:szCs w:val="22"/>
        </w:rPr>
      </w:pPr>
      <w:r w:rsidRPr="004B72BD">
        <w:rPr>
          <w:rFonts w:ascii="Times New Roman" w:hAnsi="Times New Roman" w:cs="Times New Roman" w:hint="cs"/>
          <w:b/>
          <w:bCs/>
          <w:sz w:val="22"/>
          <w:szCs w:val="22"/>
        </w:rPr>
        <w:t>Notifications</w:t>
      </w:r>
    </w:p>
    <w:p w14:paraId="1E54920E" w14:textId="77777777" w:rsidR="004B72BD" w:rsidRPr="004B72BD" w:rsidRDefault="004B72BD" w:rsidP="004B72BD">
      <w:pPr>
        <w:numPr>
          <w:ilvl w:val="1"/>
          <w:numId w:val="5"/>
        </w:numPr>
        <w:rPr>
          <w:rFonts w:ascii="Times New Roman" w:hAnsi="Times New Roman" w:cs="Times New Roman"/>
          <w:sz w:val="22"/>
          <w:szCs w:val="22"/>
        </w:rPr>
      </w:pPr>
      <w:r w:rsidRPr="004B72BD">
        <w:rPr>
          <w:rFonts w:ascii="Times New Roman" w:hAnsi="Times New Roman" w:cs="Times New Roman" w:hint="cs"/>
          <w:sz w:val="22"/>
          <w:szCs w:val="22"/>
        </w:rPr>
        <w:t>Real-time notifications for both clients and managers when a new message is received.</w:t>
      </w:r>
    </w:p>
    <w:p w14:paraId="2D73F5BC" w14:textId="77777777" w:rsidR="004B72BD" w:rsidRPr="004B72BD" w:rsidRDefault="004B72BD" w:rsidP="004B72BD">
      <w:pPr>
        <w:numPr>
          <w:ilvl w:val="0"/>
          <w:numId w:val="5"/>
        </w:numPr>
        <w:rPr>
          <w:rFonts w:ascii="Times New Roman" w:hAnsi="Times New Roman" w:cs="Times New Roman"/>
          <w:sz w:val="22"/>
          <w:szCs w:val="22"/>
        </w:rPr>
      </w:pPr>
      <w:r w:rsidRPr="004B72BD">
        <w:rPr>
          <w:rFonts w:ascii="Times New Roman" w:hAnsi="Times New Roman" w:cs="Times New Roman" w:hint="cs"/>
          <w:b/>
          <w:bCs/>
          <w:sz w:val="22"/>
          <w:szCs w:val="22"/>
        </w:rPr>
        <w:t>Message Attachments</w:t>
      </w:r>
    </w:p>
    <w:p w14:paraId="54A6EE2F" w14:textId="77777777" w:rsidR="004B72BD" w:rsidRPr="004B72BD" w:rsidRDefault="004B72BD" w:rsidP="004B72BD">
      <w:pPr>
        <w:numPr>
          <w:ilvl w:val="1"/>
          <w:numId w:val="5"/>
        </w:numPr>
        <w:rPr>
          <w:rFonts w:ascii="Times New Roman" w:hAnsi="Times New Roman" w:cs="Times New Roman"/>
          <w:sz w:val="22"/>
          <w:szCs w:val="22"/>
        </w:rPr>
      </w:pPr>
      <w:r w:rsidRPr="004B72BD">
        <w:rPr>
          <w:rFonts w:ascii="Times New Roman" w:hAnsi="Times New Roman" w:cs="Times New Roman" w:hint="cs"/>
          <w:sz w:val="22"/>
          <w:szCs w:val="22"/>
        </w:rPr>
        <w:t>Users can attach and send files/documents such as PDFs, images, or spreadsheets.</w:t>
      </w:r>
    </w:p>
    <w:p w14:paraId="230C6674" w14:textId="77777777" w:rsidR="004B72BD" w:rsidRPr="004B72BD" w:rsidRDefault="004B72BD" w:rsidP="004B72BD">
      <w:pPr>
        <w:numPr>
          <w:ilvl w:val="0"/>
          <w:numId w:val="5"/>
        </w:numPr>
        <w:rPr>
          <w:rFonts w:ascii="Times New Roman" w:hAnsi="Times New Roman" w:cs="Times New Roman"/>
          <w:sz w:val="22"/>
          <w:szCs w:val="22"/>
        </w:rPr>
      </w:pPr>
      <w:r w:rsidRPr="004B72BD">
        <w:rPr>
          <w:rFonts w:ascii="Times New Roman" w:hAnsi="Times New Roman" w:cs="Times New Roman" w:hint="cs"/>
          <w:b/>
          <w:bCs/>
          <w:sz w:val="22"/>
          <w:szCs w:val="22"/>
        </w:rPr>
        <w:t>Conversation History</w:t>
      </w:r>
    </w:p>
    <w:p w14:paraId="2DC340C4" w14:textId="77777777" w:rsidR="004B72BD" w:rsidRPr="004B72BD" w:rsidRDefault="004B72BD" w:rsidP="004B72BD">
      <w:pPr>
        <w:numPr>
          <w:ilvl w:val="1"/>
          <w:numId w:val="5"/>
        </w:numPr>
        <w:rPr>
          <w:rFonts w:ascii="Times New Roman" w:hAnsi="Times New Roman" w:cs="Times New Roman"/>
          <w:sz w:val="22"/>
          <w:szCs w:val="22"/>
        </w:rPr>
      </w:pPr>
      <w:r w:rsidRPr="004B72BD">
        <w:rPr>
          <w:rFonts w:ascii="Times New Roman" w:hAnsi="Times New Roman" w:cs="Times New Roman" w:hint="cs"/>
          <w:sz w:val="22"/>
          <w:szCs w:val="22"/>
        </w:rPr>
        <w:t>Users can view and search the history of messages between clients and managers.</w:t>
      </w:r>
    </w:p>
    <w:p w14:paraId="369863C3" w14:textId="77777777" w:rsidR="004B72BD" w:rsidRPr="004B72BD" w:rsidRDefault="004B72BD" w:rsidP="004B72BD">
      <w:pPr>
        <w:numPr>
          <w:ilvl w:val="0"/>
          <w:numId w:val="5"/>
        </w:numPr>
        <w:rPr>
          <w:rFonts w:ascii="Times New Roman" w:hAnsi="Times New Roman" w:cs="Times New Roman"/>
          <w:sz w:val="22"/>
          <w:szCs w:val="22"/>
        </w:rPr>
      </w:pPr>
      <w:r w:rsidRPr="004B72BD">
        <w:rPr>
          <w:rFonts w:ascii="Times New Roman" w:hAnsi="Times New Roman" w:cs="Times New Roman" w:hint="cs"/>
          <w:b/>
          <w:bCs/>
          <w:sz w:val="22"/>
          <w:szCs w:val="22"/>
        </w:rPr>
        <w:t>User Roles and Permissions</w:t>
      </w:r>
    </w:p>
    <w:p w14:paraId="0F381166" w14:textId="77777777" w:rsidR="004B72BD" w:rsidRPr="004B72BD" w:rsidRDefault="004B72BD" w:rsidP="004B72BD">
      <w:pPr>
        <w:numPr>
          <w:ilvl w:val="1"/>
          <w:numId w:val="5"/>
        </w:numPr>
        <w:rPr>
          <w:rFonts w:ascii="Times New Roman" w:hAnsi="Times New Roman" w:cs="Times New Roman"/>
          <w:sz w:val="22"/>
          <w:szCs w:val="22"/>
        </w:rPr>
      </w:pPr>
      <w:r w:rsidRPr="004B72BD">
        <w:rPr>
          <w:rFonts w:ascii="Times New Roman" w:hAnsi="Times New Roman" w:cs="Times New Roman" w:hint="cs"/>
          <w:sz w:val="22"/>
          <w:szCs w:val="22"/>
        </w:rPr>
        <w:t>Admins can manage user roles (e.g., client, investment manager, admin) and permissions (access to certain features).</w:t>
      </w:r>
    </w:p>
    <w:p w14:paraId="75003C8F" w14:textId="77777777" w:rsidR="004B72BD" w:rsidRPr="004B72BD" w:rsidRDefault="004B72BD" w:rsidP="004B72BD">
      <w:pPr>
        <w:numPr>
          <w:ilvl w:val="0"/>
          <w:numId w:val="5"/>
        </w:numPr>
        <w:rPr>
          <w:rFonts w:ascii="Times New Roman" w:hAnsi="Times New Roman" w:cs="Times New Roman"/>
          <w:sz w:val="22"/>
          <w:szCs w:val="22"/>
        </w:rPr>
      </w:pPr>
      <w:r w:rsidRPr="004B72BD">
        <w:rPr>
          <w:rFonts w:ascii="Times New Roman" w:hAnsi="Times New Roman" w:cs="Times New Roman" w:hint="cs"/>
          <w:b/>
          <w:bCs/>
          <w:sz w:val="22"/>
          <w:szCs w:val="22"/>
        </w:rPr>
        <w:t>Admin Management Panel</w:t>
      </w:r>
    </w:p>
    <w:p w14:paraId="2520373B" w14:textId="77777777" w:rsidR="004B72BD" w:rsidRPr="004B72BD" w:rsidRDefault="004B72BD" w:rsidP="004B72BD">
      <w:pPr>
        <w:numPr>
          <w:ilvl w:val="1"/>
          <w:numId w:val="5"/>
        </w:numPr>
        <w:rPr>
          <w:rFonts w:ascii="Times New Roman" w:hAnsi="Times New Roman" w:cs="Times New Roman"/>
          <w:sz w:val="22"/>
          <w:szCs w:val="22"/>
        </w:rPr>
      </w:pPr>
      <w:r w:rsidRPr="004B72BD">
        <w:rPr>
          <w:rFonts w:ascii="Times New Roman" w:hAnsi="Times New Roman" w:cs="Times New Roman" w:hint="cs"/>
          <w:sz w:val="22"/>
          <w:szCs w:val="22"/>
        </w:rPr>
        <w:t>Wealth Management Firms can manage the messaging application, including creating or deactivating accounts, managing permissions, and setting up alerts.</w:t>
      </w:r>
    </w:p>
    <w:p w14:paraId="5FF3A0E2" w14:textId="77777777" w:rsidR="004B72BD" w:rsidRPr="004B72BD" w:rsidRDefault="004B72BD" w:rsidP="004B72BD">
      <w:pPr>
        <w:numPr>
          <w:ilvl w:val="0"/>
          <w:numId w:val="5"/>
        </w:numPr>
        <w:rPr>
          <w:rFonts w:ascii="Times New Roman" w:hAnsi="Times New Roman" w:cs="Times New Roman"/>
          <w:sz w:val="22"/>
          <w:szCs w:val="22"/>
        </w:rPr>
      </w:pPr>
      <w:r w:rsidRPr="004B72BD">
        <w:rPr>
          <w:rFonts w:ascii="Times New Roman" w:hAnsi="Times New Roman" w:cs="Times New Roman" w:hint="cs"/>
          <w:b/>
          <w:bCs/>
          <w:sz w:val="22"/>
          <w:szCs w:val="22"/>
        </w:rPr>
        <w:t>Search Functionality</w:t>
      </w:r>
    </w:p>
    <w:p w14:paraId="206FDEC3" w14:textId="77777777" w:rsidR="004B72BD" w:rsidRPr="004B72BD" w:rsidRDefault="004B72BD" w:rsidP="004B72BD">
      <w:pPr>
        <w:numPr>
          <w:ilvl w:val="1"/>
          <w:numId w:val="5"/>
        </w:numPr>
        <w:rPr>
          <w:rFonts w:ascii="Times New Roman" w:hAnsi="Times New Roman" w:cs="Times New Roman"/>
          <w:sz w:val="22"/>
          <w:szCs w:val="22"/>
        </w:rPr>
      </w:pPr>
      <w:r w:rsidRPr="004B72BD">
        <w:rPr>
          <w:rFonts w:ascii="Times New Roman" w:hAnsi="Times New Roman" w:cs="Times New Roman" w:hint="cs"/>
          <w:sz w:val="22"/>
          <w:szCs w:val="22"/>
        </w:rPr>
        <w:t>Users can search conversations by keywords, dates, or specific message threads.</w:t>
      </w:r>
    </w:p>
    <w:p w14:paraId="7EC19E73" w14:textId="77777777" w:rsidR="004B72BD" w:rsidRPr="004B72BD" w:rsidRDefault="004B72BD" w:rsidP="004B72BD">
      <w:pPr>
        <w:numPr>
          <w:ilvl w:val="0"/>
          <w:numId w:val="5"/>
        </w:numPr>
        <w:rPr>
          <w:rFonts w:ascii="Times New Roman" w:hAnsi="Times New Roman" w:cs="Times New Roman"/>
          <w:sz w:val="22"/>
          <w:szCs w:val="22"/>
        </w:rPr>
      </w:pPr>
      <w:r w:rsidRPr="004B72BD">
        <w:rPr>
          <w:rFonts w:ascii="Times New Roman" w:hAnsi="Times New Roman" w:cs="Times New Roman" w:hint="cs"/>
          <w:b/>
          <w:bCs/>
          <w:sz w:val="22"/>
          <w:szCs w:val="22"/>
        </w:rPr>
        <w:t>Message Encryption</w:t>
      </w:r>
    </w:p>
    <w:p w14:paraId="64E8AA25" w14:textId="77777777" w:rsidR="004B72BD" w:rsidRPr="004B72BD" w:rsidRDefault="004B72BD" w:rsidP="004B72BD">
      <w:pPr>
        <w:numPr>
          <w:ilvl w:val="1"/>
          <w:numId w:val="5"/>
        </w:numPr>
        <w:rPr>
          <w:rFonts w:ascii="Times New Roman" w:hAnsi="Times New Roman" w:cs="Times New Roman"/>
          <w:sz w:val="22"/>
          <w:szCs w:val="22"/>
        </w:rPr>
      </w:pPr>
      <w:r w:rsidRPr="004B72BD">
        <w:rPr>
          <w:rFonts w:ascii="Times New Roman" w:hAnsi="Times New Roman" w:cs="Times New Roman" w:hint="cs"/>
          <w:sz w:val="22"/>
          <w:szCs w:val="22"/>
        </w:rPr>
        <w:t>All messages and attachments must be encrypted in transit and at rest, ensuring compliance with financial data security regulations.</w:t>
      </w:r>
    </w:p>
    <w:p w14:paraId="4CD43DC2" w14:textId="77777777" w:rsidR="004B72BD" w:rsidRPr="004B72BD" w:rsidRDefault="004B72BD" w:rsidP="004B72BD">
      <w:pPr>
        <w:numPr>
          <w:ilvl w:val="0"/>
          <w:numId w:val="5"/>
        </w:numPr>
        <w:rPr>
          <w:rFonts w:ascii="Times New Roman" w:hAnsi="Times New Roman" w:cs="Times New Roman"/>
          <w:sz w:val="22"/>
          <w:szCs w:val="22"/>
        </w:rPr>
      </w:pPr>
      <w:r w:rsidRPr="004B72BD">
        <w:rPr>
          <w:rFonts w:ascii="Times New Roman" w:hAnsi="Times New Roman" w:cs="Times New Roman" w:hint="cs"/>
          <w:b/>
          <w:bCs/>
          <w:sz w:val="22"/>
          <w:szCs w:val="22"/>
        </w:rPr>
        <w:t>Audit Trail and Reporting</w:t>
      </w:r>
    </w:p>
    <w:p w14:paraId="05522009" w14:textId="77777777" w:rsidR="004B72BD" w:rsidRPr="004B72BD" w:rsidRDefault="004B72BD" w:rsidP="004B72BD">
      <w:pPr>
        <w:numPr>
          <w:ilvl w:val="1"/>
          <w:numId w:val="5"/>
        </w:numPr>
        <w:rPr>
          <w:rFonts w:ascii="Times New Roman" w:hAnsi="Times New Roman" w:cs="Times New Roman"/>
          <w:sz w:val="22"/>
          <w:szCs w:val="22"/>
        </w:rPr>
      </w:pPr>
      <w:r w:rsidRPr="004B72BD">
        <w:rPr>
          <w:rFonts w:ascii="Times New Roman" w:hAnsi="Times New Roman" w:cs="Times New Roman" w:hint="cs"/>
          <w:sz w:val="22"/>
          <w:szCs w:val="22"/>
        </w:rPr>
        <w:t>All messages and user actions (e.g., account changes, message deletions) must be logged for auditing and reporting purposes.</w:t>
      </w:r>
    </w:p>
    <w:p w14:paraId="3AA3A39B" w14:textId="77777777" w:rsidR="004B72BD" w:rsidRPr="004B72BD" w:rsidRDefault="004B72BD" w:rsidP="004B72BD">
      <w:pPr>
        <w:numPr>
          <w:ilvl w:val="0"/>
          <w:numId w:val="5"/>
        </w:numPr>
        <w:rPr>
          <w:rFonts w:ascii="Times New Roman" w:hAnsi="Times New Roman" w:cs="Times New Roman"/>
          <w:sz w:val="22"/>
          <w:szCs w:val="22"/>
        </w:rPr>
      </w:pPr>
      <w:r w:rsidRPr="004B72BD">
        <w:rPr>
          <w:rFonts w:ascii="Times New Roman" w:hAnsi="Times New Roman" w:cs="Times New Roman" w:hint="cs"/>
          <w:b/>
          <w:bCs/>
          <w:sz w:val="22"/>
          <w:szCs w:val="22"/>
        </w:rPr>
        <w:t>Group Messaging</w:t>
      </w:r>
    </w:p>
    <w:p w14:paraId="32C83CD6" w14:textId="77777777" w:rsidR="004B72BD" w:rsidRPr="004B72BD" w:rsidRDefault="004B72BD" w:rsidP="004B72BD">
      <w:pPr>
        <w:numPr>
          <w:ilvl w:val="1"/>
          <w:numId w:val="5"/>
        </w:numPr>
        <w:rPr>
          <w:rFonts w:ascii="Times New Roman" w:hAnsi="Times New Roman" w:cs="Times New Roman"/>
          <w:sz w:val="22"/>
          <w:szCs w:val="22"/>
        </w:rPr>
      </w:pPr>
      <w:r w:rsidRPr="004B72BD">
        <w:rPr>
          <w:rFonts w:ascii="Times New Roman" w:hAnsi="Times New Roman" w:cs="Times New Roman" w:hint="cs"/>
          <w:sz w:val="22"/>
          <w:szCs w:val="22"/>
        </w:rPr>
        <w:t>Support for group chats between a client and multiple investment managers.</w:t>
      </w:r>
    </w:p>
    <w:p w14:paraId="46D2BB2D" w14:textId="77777777" w:rsidR="004B72BD" w:rsidRPr="004B72BD" w:rsidRDefault="004B72BD" w:rsidP="004B72BD">
      <w:pPr>
        <w:numPr>
          <w:ilvl w:val="0"/>
          <w:numId w:val="5"/>
        </w:numPr>
        <w:rPr>
          <w:rFonts w:ascii="Times New Roman" w:hAnsi="Times New Roman" w:cs="Times New Roman"/>
          <w:sz w:val="22"/>
          <w:szCs w:val="22"/>
        </w:rPr>
      </w:pPr>
      <w:r w:rsidRPr="004B72BD">
        <w:rPr>
          <w:rFonts w:ascii="Times New Roman" w:hAnsi="Times New Roman" w:cs="Times New Roman" w:hint="cs"/>
          <w:b/>
          <w:bCs/>
          <w:sz w:val="22"/>
          <w:szCs w:val="22"/>
        </w:rPr>
        <w:t>User Status Indicators</w:t>
      </w:r>
    </w:p>
    <w:p w14:paraId="1D639A98" w14:textId="77777777" w:rsidR="004B72BD" w:rsidRPr="004B72BD" w:rsidRDefault="004B72BD" w:rsidP="004B72BD">
      <w:pPr>
        <w:numPr>
          <w:ilvl w:val="1"/>
          <w:numId w:val="5"/>
        </w:numPr>
        <w:rPr>
          <w:rFonts w:ascii="Times New Roman" w:hAnsi="Times New Roman" w:cs="Times New Roman"/>
          <w:sz w:val="22"/>
          <w:szCs w:val="22"/>
        </w:rPr>
      </w:pPr>
      <w:r w:rsidRPr="004B72BD">
        <w:rPr>
          <w:rFonts w:ascii="Times New Roman" w:hAnsi="Times New Roman" w:cs="Times New Roman" w:hint="cs"/>
          <w:sz w:val="22"/>
          <w:szCs w:val="22"/>
        </w:rPr>
        <w:t>Show when users are online, offline, or away.</w:t>
      </w:r>
    </w:p>
    <w:p w14:paraId="5FBDE20E" w14:textId="77777777" w:rsidR="003718EB" w:rsidRPr="00135BB2" w:rsidRDefault="003718EB" w:rsidP="009249AD">
      <w:pPr>
        <w:rPr>
          <w:rFonts w:ascii="Times New Roman" w:hAnsi="Times New Roman" w:cs="Times New Roman"/>
          <w:b/>
          <w:bCs/>
          <w:sz w:val="22"/>
          <w:szCs w:val="22"/>
        </w:rPr>
      </w:pPr>
    </w:p>
    <w:p w14:paraId="2F922BE1" w14:textId="27DD6F8D" w:rsidR="003718EB" w:rsidRPr="003718EB" w:rsidRDefault="009249AD" w:rsidP="003718EB">
      <w:pPr>
        <w:jc w:val="center"/>
        <w:rPr>
          <w:rFonts w:ascii="Times New Roman" w:hAnsi="Times New Roman" w:cs="Times New Roman"/>
          <w:b/>
          <w:bCs/>
        </w:rPr>
      </w:pPr>
      <w:r>
        <w:rPr>
          <w:rFonts w:ascii="Times New Roman" w:hAnsi="Times New Roman" w:cs="Times New Roman"/>
          <w:b/>
          <w:bCs/>
          <w:highlight w:val="lightGray"/>
        </w:rPr>
        <w:t xml:space="preserve"> </w:t>
      </w:r>
      <w:r w:rsidR="003718EB" w:rsidRPr="009249AD">
        <w:rPr>
          <w:rFonts w:ascii="Times New Roman" w:hAnsi="Times New Roman" w:cs="Times New Roman" w:hint="cs"/>
          <w:b/>
          <w:bCs/>
          <w:highlight w:val="lightGray"/>
        </w:rPr>
        <w:t>Non-Functional Requirements</w:t>
      </w:r>
    </w:p>
    <w:p w14:paraId="15AA2E7B" w14:textId="77777777" w:rsidR="003718EB" w:rsidRPr="003718EB" w:rsidRDefault="003718EB" w:rsidP="003718EB">
      <w:pPr>
        <w:numPr>
          <w:ilvl w:val="0"/>
          <w:numId w:val="6"/>
        </w:numPr>
        <w:rPr>
          <w:rFonts w:ascii="Times New Roman" w:hAnsi="Times New Roman" w:cs="Times New Roman"/>
          <w:sz w:val="22"/>
          <w:szCs w:val="22"/>
        </w:rPr>
      </w:pPr>
      <w:r w:rsidRPr="003718EB">
        <w:rPr>
          <w:rFonts w:ascii="Times New Roman" w:hAnsi="Times New Roman" w:cs="Times New Roman" w:hint="cs"/>
          <w:b/>
          <w:bCs/>
          <w:sz w:val="22"/>
          <w:szCs w:val="22"/>
        </w:rPr>
        <w:t>Security</w:t>
      </w:r>
      <w:r w:rsidRPr="003718EB">
        <w:rPr>
          <w:rFonts w:ascii="Times New Roman" w:hAnsi="Times New Roman" w:cs="Times New Roman" w:hint="cs"/>
          <w:sz w:val="22"/>
          <w:szCs w:val="22"/>
        </w:rPr>
        <w:t>:</w:t>
      </w:r>
    </w:p>
    <w:p w14:paraId="3CC5F30F" w14:textId="1C127FB0" w:rsidR="003718EB" w:rsidRPr="003718EB" w:rsidRDefault="003718EB" w:rsidP="003718EB">
      <w:pPr>
        <w:numPr>
          <w:ilvl w:val="1"/>
          <w:numId w:val="6"/>
        </w:numPr>
        <w:rPr>
          <w:rFonts w:ascii="Times New Roman" w:hAnsi="Times New Roman" w:cs="Times New Roman"/>
          <w:sz w:val="22"/>
          <w:szCs w:val="22"/>
        </w:rPr>
      </w:pPr>
      <w:r w:rsidRPr="003718EB">
        <w:rPr>
          <w:rFonts w:ascii="Times New Roman" w:hAnsi="Times New Roman" w:cs="Times New Roman" w:hint="cs"/>
          <w:sz w:val="22"/>
          <w:szCs w:val="22"/>
        </w:rPr>
        <w:t xml:space="preserve">Use end-to-end </w:t>
      </w:r>
      <w:r w:rsidRPr="00135BB2">
        <w:rPr>
          <w:rFonts w:ascii="Times New Roman" w:hAnsi="Times New Roman" w:cs="Times New Roman" w:hint="cs"/>
          <w:sz w:val="22"/>
          <w:szCs w:val="22"/>
        </w:rPr>
        <w:t>encryptions</w:t>
      </w:r>
      <w:r w:rsidRPr="003718EB">
        <w:rPr>
          <w:rFonts w:ascii="Times New Roman" w:hAnsi="Times New Roman" w:cs="Times New Roman" w:hint="cs"/>
          <w:sz w:val="22"/>
          <w:szCs w:val="22"/>
        </w:rPr>
        <w:t xml:space="preserve"> for all messages and file attachments.</w:t>
      </w:r>
    </w:p>
    <w:p w14:paraId="110A6024" w14:textId="77777777" w:rsidR="003718EB" w:rsidRPr="003718EB" w:rsidRDefault="003718EB" w:rsidP="003718EB">
      <w:pPr>
        <w:numPr>
          <w:ilvl w:val="1"/>
          <w:numId w:val="6"/>
        </w:numPr>
        <w:rPr>
          <w:rFonts w:ascii="Times New Roman" w:hAnsi="Times New Roman" w:cs="Times New Roman"/>
          <w:sz w:val="22"/>
          <w:szCs w:val="22"/>
        </w:rPr>
      </w:pPr>
      <w:r w:rsidRPr="003718EB">
        <w:rPr>
          <w:rFonts w:ascii="Times New Roman" w:hAnsi="Times New Roman" w:cs="Times New Roman" w:hint="cs"/>
          <w:sz w:val="22"/>
          <w:szCs w:val="22"/>
        </w:rPr>
        <w:t>Ensure the platform is compliant with financial regulatory standards.</w:t>
      </w:r>
    </w:p>
    <w:p w14:paraId="561708D0" w14:textId="77777777" w:rsidR="003718EB" w:rsidRPr="003718EB" w:rsidRDefault="003718EB" w:rsidP="003718EB">
      <w:pPr>
        <w:numPr>
          <w:ilvl w:val="0"/>
          <w:numId w:val="6"/>
        </w:numPr>
        <w:rPr>
          <w:rFonts w:ascii="Times New Roman" w:hAnsi="Times New Roman" w:cs="Times New Roman"/>
          <w:sz w:val="22"/>
          <w:szCs w:val="22"/>
        </w:rPr>
      </w:pPr>
      <w:r w:rsidRPr="003718EB">
        <w:rPr>
          <w:rFonts w:ascii="Times New Roman" w:hAnsi="Times New Roman" w:cs="Times New Roman" w:hint="cs"/>
          <w:b/>
          <w:bCs/>
          <w:sz w:val="22"/>
          <w:szCs w:val="22"/>
        </w:rPr>
        <w:t>Performance</w:t>
      </w:r>
      <w:r w:rsidRPr="003718EB">
        <w:rPr>
          <w:rFonts w:ascii="Times New Roman" w:hAnsi="Times New Roman" w:cs="Times New Roman" w:hint="cs"/>
          <w:sz w:val="22"/>
          <w:szCs w:val="22"/>
        </w:rPr>
        <w:t>:</w:t>
      </w:r>
    </w:p>
    <w:p w14:paraId="4CB9F532" w14:textId="77777777" w:rsidR="003718EB" w:rsidRPr="003718EB" w:rsidRDefault="003718EB" w:rsidP="003718EB">
      <w:pPr>
        <w:numPr>
          <w:ilvl w:val="1"/>
          <w:numId w:val="6"/>
        </w:numPr>
        <w:rPr>
          <w:rFonts w:ascii="Times New Roman" w:hAnsi="Times New Roman" w:cs="Times New Roman"/>
          <w:sz w:val="22"/>
          <w:szCs w:val="22"/>
        </w:rPr>
      </w:pPr>
      <w:r w:rsidRPr="003718EB">
        <w:rPr>
          <w:rFonts w:ascii="Times New Roman" w:hAnsi="Times New Roman" w:cs="Times New Roman" w:hint="cs"/>
          <w:sz w:val="22"/>
          <w:szCs w:val="22"/>
        </w:rPr>
        <w:t>The messaging system should handle multiple concurrent users and deliver real-time messages with minimal delay.</w:t>
      </w:r>
    </w:p>
    <w:p w14:paraId="15004CA5" w14:textId="77777777" w:rsidR="003718EB" w:rsidRPr="003718EB" w:rsidRDefault="003718EB" w:rsidP="003718EB">
      <w:pPr>
        <w:numPr>
          <w:ilvl w:val="0"/>
          <w:numId w:val="6"/>
        </w:numPr>
        <w:rPr>
          <w:rFonts w:ascii="Times New Roman" w:hAnsi="Times New Roman" w:cs="Times New Roman"/>
          <w:sz w:val="22"/>
          <w:szCs w:val="22"/>
        </w:rPr>
      </w:pPr>
      <w:r w:rsidRPr="003718EB">
        <w:rPr>
          <w:rFonts w:ascii="Times New Roman" w:hAnsi="Times New Roman" w:cs="Times New Roman" w:hint="cs"/>
          <w:b/>
          <w:bCs/>
          <w:sz w:val="22"/>
          <w:szCs w:val="22"/>
        </w:rPr>
        <w:t>Scalability</w:t>
      </w:r>
      <w:r w:rsidRPr="003718EB">
        <w:rPr>
          <w:rFonts w:ascii="Times New Roman" w:hAnsi="Times New Roman" w:cs="Times New Roman" w:hint="cs"/>
          <w:sz w:val="22"/>
          <w:szCs w:val="22"/>
        </w:rPr>
        <w:t>:</w:t>
      </w:r>
    </w:p>
    <w:p w14:paraId="47890260" w14:textId="77777777" w:rsidR="003718EB" w:rsidRDefault="003718EB" w:rsidP="003718EB">
      <w:pPr>
        <w:numPr>
          <w:ilvl w:val="1"/>
          <w:numId w:val="6"/>
        </w:numPr>
        <w:rPr>
          <w:rFonts w:ascii="Times New Roman" w:hAnsi="Times New Roman" w:cs="Times New Roman"/>
          <w:sz w:val="22"/>
          <w:szCs w:val="22"/>
        </w:rPr>
      </w:pPr>
      <w:r w:rsidRPr="003718EB">
        <w:rPr>
          <w:rFonts w:ascii="Times New Roman" w:hAnsi="Times New Roman" w:cs="Times New Roman" w:hint="cs"/>
          <w:sz w:val="22"/>
          <w:szCs w:val="22"/>
        </w:rPr>
        <w:t>The application should support an increasing number of users without performance degradation.</w:t>
      </w:r>
    </w:p>
    <w:p w14:paraId="511CF493" w14:textId="77777777" w:rsidR="00ED5D18" w:rsidRDefault="00ED5D18" w:rsidP="00ED5D18">
      <w:pPr>
        <w:rPr>
          <w:rFonts w:ascii="Times New Roman" w:hAnsi="Times New Roman" w:cs="Times New Roman"/>
          <w:sz w:val="22"/>
          <w:szCs w:val="22"/>
        </w:rPr>
      </w:pPr>
    </w:p>
    <w:p w14:paraId="3F6F140D" w14:textId="77777777" w:rsidR="00ED5D18" w:rsidRPr="003718EB" w:rsidRDefault="00ED5D18" w:rsidP="00ED5D18">
      <w:pPr>
        <w:rPr>
          <w:rFonts w:ascii="Times New Roman" w:hAnsi="Times New Roman" w:cs="Times New Roman"/>
          <w:sz w:val="22"/>
          <w:szCs w:val="22"/>
        </w:rPr>
      </w:pPr>
    </w:p>
    <w:p w14:paraId="6E2CEBB2" w14:textId="77777777" w:rsidR="003718EB" w:rsidRPr="003718EB" w:rsidRDefault="003718EB" w:rsidP="003718EB">
      <w:pPr>
        <w:numPr>
          <w:ilvl w:val="0"/>
          <w:numId w:val="6"/>
        </w:numPr>
        <w:rPr>
          <w:rFonts w:ascii="Times New Roman" w:hAnsi="Times New Roman" w:cs="Times New Roman"/>
          <w:sz w:val="22"/>
          <w:szCs w:val="22"/>
        </w:rPr>
      </w:pPr>
      <w:r w:rsidRPr="003718EB">
        <w:rPr>
          <w:rFonts w:ascii="Times New Roman" w:hAnsi="Times New Roman" w:cs="Times New Roman" w:hint="cs"/>
          <w:b/>
          <w:bCs/>
          <w:sz w:val="22"/>
          <w:szCs w:val="22"/>
        </w:rPr>
        <w:t>Availability</w:t>
      </w:r>
      <w:r w:rsidRPr="003718EB">
        <w:rPr>
          <w:rFonts w:ascii="Times New Roman" w:hAnsi="Times New Roman" w:cs="Times New Roman" w:hint="cs"/>
          <w:sz w:val="22"/>
          <w:szCs w:val="22"/>
        </w:rPr>
        <w:t>:</w:t>
      </w:r>
    </w:p>
    <w:p w14:paraId="4C5B0F2A" w14:textId="77777777" w:rsidR="003718EB" w:rsidRPr="003718EB" w:rsidRDefault="003718EB" w:rsidP="003718EB">
      <w:pPr>
        <w:numPr>
          <w:ilvl w:val="1"/>
          <w:numId w:val="6"/>
        </w:numPr>
        <w:rPr>
          <w:rFonts w:ascii="Times New Roman" w:hAnsi="Times New Roman" w:cs="Times New Roman"/>
          <w:sz w:val="22"/>
          <w:szCs w:val="22"/>
        </w:rPr>
      </w:pPr>
      <w:r w:rsidRPr="003718EB">
        <w:rPr>
          <w:rFonts w:ascii="Times New Roman" w:hAnsi="Times New Roman" w:cs="Times New Roman" w:hint="cs"/>
          <w:sz w:val="22"/>
          <w:szCs w:val="22"/>
        </w:rPr>
        <w:t>Ensure 99.9% uptime for the messaging application to provide a reliable communication channel for users.</w:t>
      </w:r>
    </w:p>
    <w:p w14:paraId="5C618FB4" w14:textId="77777777" w:rsidR="003718EB" w:rsidRPr="003718EB" w:rsidRDefault="003718EB" w:rsidP="003718EB">
      <w:pPr>
        <w:numPr>
          <w:ilvl w:val="0"/>
          <w:numId w:val="6"/>
        </w:numPr>
        <w:rPr>
          <w:rFonts w:ascii="Times New Roman" w:hAnsi="Times New Roman" w:cs="Times New Roman"/>
          <w:sz w:val="22"/>
          <w:szCs w:val="22"/>
        </w:rPr>
      </w:pPr>
      <w:r w:rsidRPr="003718EB">
        <w:rPr>
          <w:rFonts w:ascii="Times New Roman" w:hAnsi="Times New Roman" w:cs="Times New Roman" w:hint="cs"/>
          <w:b/>
          <w:bCs/>
          <w:sz w:val="22"/>
          <w:szCs w:val="22"/>
        </w:rPr>
        <w:t>Compatibility</w:t>
      </w:r>
      <w:r w:rsidRPr="003718EB">
        <w:rPr>
          <w:rFonts w:ascii="Times New Roman" w:hAnsi="Times New Roman" w:cs="Times New Roman" w:hint="cs"/>
          <w:sz w:val="22"/>
          <w:szCs w:val="22"/>
        </w:rPr>
        <w:t>:</w:t>
      </w:r>
    </w:p>
    <w:p w14:paraId="25D2D73E" w14:textId="77777777" w:rsidR="003718EB" w:rsidRPr="003718EB" w:rsidRDefault="003718EB" w:rsidP="003718EB">
      <w:pPr>
        <w:numPr>
          <w:ilvl w:val="1"/>
          <w:numId w:val="6"/>
        </w:numPr>
        <w:rPr>
          <w:rFonts w:ascii="Times New Roman" w:hAnsi="Times New Roman" w:cs="Times New Roman"/>
          <w:sz w:val="22"/>
          <w:szCs w:val="22"/>
        </w:rPr>
      </w:pPr>
      <w:r w:rsidRPr="003718EB">
        <w:rPr>
          <w:rFonts w:ascii="Times New Roman" w:hAnsi="Times New Roman" w:cs="Times New Roman" w:hint="cs"/>
          <w:sz w:val="22"/>
          <w:szCs w:val="22"/>
        </w:rPr>
        <w:lastRenderedPageBreak/>
        <w:t>The messaging app must seamlessly integrate with the WIN platform’s Bootstrap and Angular front-end framework.</w:t>
      </w:r>
    </w:p>
    <w:p w14:paraId="249819C0" w14:textId="77777777" w:rsidR="003718EB" w:rsidRPr="003718EB" w:rsidRDefault="003718EB" w:rsidP="003718EB">
      <w:pPr>
        <w:numPr>
          <w:ilvl w:val="0"/>
          <w:numId w:val="6"/>
        </w:numPr>
        <w:rPr>
          <w:rFonts w:ascii="Times New Roman" w:hAnsi="Times New Roman" w:cs="Times New Roman"/>
          <w:sz w:val="22"/>
          <w:szCs w:val="22"/>
        </w:rPr>
      </w:pPr>
      <w:r w:rsidRPr="003718EB">
        <w:rPr>
          <w:rFonts w:ascii="Times New Roman" w:hAnsi="Times New Roman" w:cs="Times New Roman" w:hint="cs"/>
          <w:b/>
          <w:bCs/>
          <w:sz w:val="22"/>
          <w:szCs w:val="22"/>
        </w:rPr>
        <w:t>Usability</w:t>
      </w:r>
      <w:r w:rsidRPr="003718EB">
        <w:rPr>
          <w:rFonts w:ascii="Times New Roman" w:hAnsi="Times New Roman" w:cs="Times New Roman" w:hint="cs"/>
          <w:sz w:val="22"/>
          <w:szCs w:val="22"/>
        </w:rPr>
        <w:t>:</w:t>
      </w:r>
    </w:p>
    <w:p w14:paraId="7A20A560" w14:textId="77777777" w:rsidR="003718EB" w:rsidRPr="003718EB" w:rsidRDefault="003718EB" w:rsidP="003718EB">
      <w:pPr>
        <w:numPr>
          <w:ilvl w:val="1"/>
          <w:numId w:val="6"/>
        </w:numPr>
        <w:rPr>
          <w:rFonts w:ascii="Times New Roman" w:hAnsi="Times New Roman" w:cs="Times New Roman"/>
          <w:sz w:val="22"/>
          <w:szCs w:val="22"/>
        </w:rPr>
      </w:pPr>
      <w:r w:rsidRPr="003718EB">
        <w:rPr>
          <w:rFonts w:ascii="Times New Roman" w:hAnsi="Times New Roman" w:cs="Times New Roman" w:hint="cs"/>
          <w:sz w:val="22"/>
          <w:szCs w:val="22"/>
        </w:rPr>
        <w:t>The user interface should be intuitive and easy to navigate for all user types (clients, investment managers, admins).</w:t>
      </w:r>
    </w:p>
    <w:p w14:paraId="017CAF51" w14:textId="77777777" w:rsidR="00FD283D" w:rsidRPr="00135BB2" w:rsidRDefault="00FD283D" w:rsidP="00FD283D">
      <w:pPr>
        <w:rPr>
          <w:rFonts w:ascii="Times New Roman" w:hAnsi="Times New Roman" w:cs="Times New Roman"/>
          <w:sz w:val="22"/>
          <w:szCs w:val="22"/>
        </w:rPr>
      </w:pPr>
    </w:p>
    <w:p w14:paraId="2B8363B0" w14:textId="77777777" w:rsidR="00135BB2" w:rsidRDefault="00135BB2" w:rsidP="003718EB">
      <w:pPr>
        <w:jc w:val="center"/>
        <w:rPr>
          <w:rFonts w:ascii="Times New Roman" w:hAnsi="Times New Roman" w:cs="Times New Roman"/>
          <w:b/>
          <w:bCs/>
          <w:sz w:val="22"/>
          <w:szCs w:val="22"/>
        </w:rPr>
      </w:pPr>
    </w:p>
    <w:p w14:paraId="5536D2F0" w14:textId="750D333C" w:rsidR="003718EB" w:rsidRPr="003718EB" w:rsidRDefault="009249AD" w:rsidP="003718EB">
      <w:pPr>
        <w:jc w:val="center"/>
        <w:rPr>
          <w:rFonts w:ascii="Times New Roman" w:hAnsi="Times New Roman" w:cs="Times New Roman"/>
          <w:b/>
          <w:bCs/>
        </w:rPr>
      </w:pPr>
      <w:r>
        <w:rPr>
          <w:rFonts w:ascii="Times New Roman" w:hAnsi="Times New Roman" w:cs="Times New Roman"/>
          <w:b/>
          <w:bCs/>
          <w:highlight w:val="lightGray"/>
        </w:rPr>
        <w:t xml:space="preserve"> </w:t>
      </w:r>
      <w:r w:rsidR="003718EB" w:rsidRPr="009249AD">
        <w:rPr>
          <w:rFonts w:ascii="Times New Roman" w:hAnsi="Times New Roman" w:cs="Times New Roman" w:hint="cs"/>
          <w:b/>
          <w:bCs/>
          <w:highlight w:val="lightGray"/>
        </w:rPr>
        <w:t>Business Rules</w:t>
      </w:r>
    </w:p>
    <w:p w14:paraId="3347193B" w14:textId="77777777" w:rsidR="003718EB" w:rsidRPr="003718EB" w:rsidRDefault="003718EB" w:rsidP="003718EB">
      <w:pPr>
        <w:numPr>
          <w:ilvl w:val="0"/>
          <w:numId w:val="7"/>
        </w:numPr>
        <w:rPr>
          <w:rFonts w:ascii="Times New Roman" w:hAnsi="Times New Roman" w:cs="Times New Roman"/>
          <w:sz w:val="22"/>
          <w:szCs w:val="22"/>
        </w:rPr>
      </w:pPr>
      <w:r w:rsidRPr="003718EB">
        <w:rPr>
          <w:rFonts w:ascii="Times New Roman" w:hAnsi="Times New Roman" w:cs="Times New Roman" w:hint="cs"/>
          <w:b/>
          <w:bCs/>
          <w:sz w:val="22"/>
          <w:szCs w:val="22"/>
        </w:rPr>
        <w:t>User Registration and Access</w:t>
      </w:r>
    </w:p>
    <w:p w14:paraId="499FB052" w14:textId="77777777" w:rsidR="003718EB" w:rsidRPr="003718EB" w:rsidRDefault="003718EB" w:rsidP="003718EB">
      <w:pPr>
        <w:numPr>
          <w:ilvl w:val="1"/>
          <w:numId w:val="7"/>
        </w:numPr>
        <w:rPr>
          <w:rFonts w:ascii="Times New Roman" w:hAnsi="Times New Roman" w:cs="Times New Roman"/>
          <w:sz w:val="22"/>
          <w:szCs w:val="22"/>
        </w:rPr>
      </w:pPr>
      <w:r w:rsidRPr="003718EB">
        <w:rPr>
          <w:rFonts w:ascii="Times New Roman" w:hAnsi="Times New Roman" w:cs="Times New Roman" w:hint="cs"/>
          <w:sz w:val="22"/>
          <w:szCs w:val="22"/>
        </w:rPr>
        <w:t>Only authorized users (clients and investment managers) can register on the platform.</w:t>
      </w:r>
    </w:p>
    <w:p w14:paraId="0E3C02FF" w14:textId="77777777" w:rsidR="003718EB" w:rsidRPr="003718EB" w:rsidRDefault="003718EB" w:rsidP="003718EB">
      <w:pPr>
        <w:numPr>
          <w:ilvl w:val="1"/>
          <w:numId w:val="7"/>
        </w:numPr>
        <w:rPr>
          <w:rFonts w:ascii="Times New Roman" w:hAnsi="Times New Roman" w:cs="Times New Roman"/>
          <w:sz w:val="22"/>
          <w:szCs w:val="22"/>
        </w:rPr>
      </w:pPr>
      <w:r w:rsidRPr="003718EB">
        <w:rPr>
          <w:rFonts w:ascii="Times New Roman" w:hAnsi="Times New Roman" w:cs="Times New Roman" w:hint="cs"/>
          <w:sz w:val="22"/>
          <w:szCs w:val="22"/>
        </w:rPr>
        <w:t>Admins can deactivate or remove users from the messaging application as needed.</w:t>
      </w:r>
    </w:p>
    <w:p w14:paraId="2F4BB5DF" w14:textId="77777777" w:rsidR="003718EB" w:rsidRPr="003718EB" w:rsidRDefault="003718EB" w:rsidP="003718EB">
      <w:pPr>
        <w:numPr>
          <w:ilvl w:val="0"/>
          <w:numId w:val="7"/>
        </w:numPr>
        <w:rPr>
          <w:rFonts w:ascii="Times New Roman" w:hAnsi="Times New Roman" w:cs="Times New Roman"/>
          <w:sz w:val="22"/>
          <w:szCs w:val="22"/>
        </w:rPr>
      </w:pPr>
      <w:r w:rsidRPr="003718EB">
        <w:rPr>
          <w:rFonts w:ascii="Times New Roman" w:hAnsi="Times New Roman" w:cs="Times New Roman" w:hint="cs"/>
          <w:b/>
          <w:bCs/>
          <w:sz w:val="22"/>
          <w:szCs w:val="22"/>
        </w:rPr>
        <w:t>Message Retention</w:t>
      </w:r>
    </w:p>
    <w:p w14:paraId="068CFF90" w14:textId="77777777" w:rsidR="003718EB" w:rsidRPr="003718EB" w:rsidRDefault="003718EB" w:rsidP="003718EB">
      <w:pPr>
        <w:numPr>
          <w:ilvl w:val="1"/>
          <w:numId w:val="7"/>
        </w:numPr>
        <w:rPr>
          <w:rFonts w:ascii="Times New Roman" w:hAnsi="Times New Roman" w:cs="Times New Roman"/>
          <w:sz w:val="22"/>
          <w:szCs w:val="22"/>
        </w:rPr>
      </w:pPr>
      <w:r w:rsidRPr="003718EB">
        <w:rPr>
          <w:rFonts w:ascii="Times New Roman" w:hAnsi="Times New Roman" w:cs="Times New Roman" w:hint="cs"/>
          <w:sz w:val="22"/>
          <w:szCs w:val="22"/>
        </w:rPr>
        <w:t>Messages should be retained for a configurable period (e.g., 6 months or 1 year) based on regulatory guidelines.</w:t>
      </w:r>
    </w:p>
    <w:p w14:paraId="6A34D8BA" w14:textId="77777777" w:rsidR="003718EB" w:rsidRPr="003718EB" w:rsidRDefault="003718EB" w:rsidP="003718EB">
      <w:pPr>
        <w:numPr>
          <w:ilvl w:val="0"/>
          <w:numId w:val="7"/>
        </w:numPr>
        <w:rPr>
          <w:rFonts w:ascii="Times New Roman" w:hAnsi="Times New Roman" w:cs="Times New Roman"/>
          <w:sz w:val="22"/>
          <w:szCs w:val="22"/>
        </w:rPr>
      </w:pPr>
      <w:r w:rsidRPr="003718EB">
        <w:rPr>
          <w:rFonts w:ascii="Times New Roman" w:hAnsi="Times New Roman" w:cs="Times New Roman" w:hint="cs"/>
          <w:b/>
          <w:bCs/>
          <w:sz w:val="22"/>
          <w:szCs w:val="22"/>
        </w:rPr>
        <w:t>Attachment Limits</w:t>
      </w:r>
    </w:p>
    <w:p w14:paraId="086B583A" w14:textId="77777777" w:rsidR="003718EB" w:rsidRPr="003718EB" w:rsidRDefault="003718EB" w:rsidP="003718EB">
      <w:pPr>
        <w:numPr>
          <w:ilvl w:val="1"/>
          <w:numId w:val="7"/>
        </w:numPr>
        <w:rPr>
          <w:rFonts w:ascii="Times New Roman" w:hAnsi="Times New Roman" w:cs="Times New Roman"/>
          <w:sz w:val="22"/>
          <w:szCs w:val="22"/>
        </w:rPr>
      </w:pPr>
      <w:r w:rsidRPr="003718EB">
        <w:rPr>
          <w:rFonts w:ascii="Times New Roman" w:hAnsi="Times New Roman" w:cs="Times New Roman" w:hint="cs"/>
          <w:sz w:val="22"/>
          <w:szCs w:val="22"/>
        </w:rPr>
        <w:t>File attachments must be limited to a specific size (e.g., 10MB) and file types (e.g., PDFs, Word documents).</w:t>
      </w:r>
    </w:p>
    <w:p w14:paraId="37A2FB1B" w14:textId="77777777" w:rsidR="003718EB" w:rsidRPr="00135BB2" w:rsidRDefault="003718EB" w:rsidP="00FD283D">
      <w:pPr>
        <w:rPr>
          <w:rFonts w:ascii="Times New Roman" w:hAnsi="Times New Roman" w:cs="Times New Roman"/>
          <w:sz w:val="22"/>
          <w:szCs w:val="22"/>
        </w:rPr>
      </w:pPr>
    </w:p>
    <w:p w14:paraId="0AF9FCB6" w14:textId="16737BC9" w:rsidR="008E279C" w:rsidRPr="008E279C" w:rsidRDefault="009249AD" w:rsidP="008E279C">
      <w:pPr>
        <w:jc w:val="center"/>
        <w:rPr>
          <w:rFonts w:ascii="Times New Roman" w:hAnsi="Times New Roman" w:cs="Times New Roman"/>
          <w:b/>
          <w:bCs/>
        </w:rPr>
      </w:pPr>
      <w:r>
        <w:rPr>
          <w:rFonts w:ascii="Times New Roman" w:hAnsi="Times New Roman" w:cs="Times New Roman"/>
          <w:b/>
          <w:bCs/>
          <w:highlight w:val="lightGray"/>
        </w:rPr>
        <w:t xml:space="preserve"> </w:t>
      </w:r>
      <w:r w:rsidR="008E279C" w:rsidRPr="009249AD">
        <w:rPr>
          <w:rFonts w:ascii="Times New Roman" w:hAnsi="Times New Roman" w:cs="Times New Roman" w:hint="cs"/>
          <w:b/>
          <w:bCs/>
          <w:highlight w:val="lightGray"/>
        </w:rPr>
        <w:t>Assumptions</w:t>
      </w:r>
    </w:p>
    <w:p w14:paraId="33607E1A" w14:textId="77777777" w:rsidR="008E279C" w:rsidRPr="008E279C" w:rsidRDefault="008E279C" w:rsidP="008E279C">
      <w:pPr>
        <w:numPr>
          <w:ilvl w:val="0"/>
          <w:numId w:val="8"/>
        </w:numPr>
        <w:rPr>
          <w:rFonts w:ascii="Times New Roman" w:hAnsi="Times New Roman" w:cs="Times New Roman"/>
          <w:sz w:val="22"/>
          <w:szCs w:val="22"/>
        </w:rPr>
      </w:pPr>
      <w:r w:rsidRPr="008E279C">
        <w:rPr>
          <w:rFonts w:ascii="Times New Roman" w:hAnsi="Times New Roman" w:cs="Times New Roman" w:hint="cs"/>
          <w:sz w:val="22"/>
          <w:szCs w:val="22"/>
        </w:rPr>
        <w:t>The WIN platform will provide the necessary integration points (APIs, authentication services) to support the messaging functionality.</w:t>
      </w:r>
    </w:p>
    <w:p w14:paraId="17D276D3" w14:textId="77777777" w:rsidR="008E279C" w:rsidRPr="008E279C" w:rsidRDefault="008E279C" w:rsidP="008E279C">
      <w:pPr>
        <w:numPr>
          <w:ilvl w:val="0"/>
          <w:numId w:val="8"/>
        </w:numPr>
        <w:rPr>
          <w:rFonts w:ascii="Times New Roman" w:hAnsi="Times New Roman" w:cs="Times New Roman"/>
          <w:sz w:val="22"/>
          <w:szCs w:val="22"/>
        </w:rPr>
      </w:pPr>
      <w:r w:rsidRPr="008E279C">
        <w:rPr>
          <w:rFonts w:ascii="Times New Roman" w:hAnsi="Times New Roman" w:cs="Times New Roman" w:hint="cs"/>
          <w:sz w:val="22"/>
          <w:szCs w:val="22"/>
        </w:rPr>
        <w:t>Users will access the messaging application through both desktop and mobile devices.</w:t>
      </w:r>
    </w:p>
    <w:p w14:paraId="035E985A" w14:textId="77777777" w:rsidR="008E279C" w:rsidRPr="00494264" w:rsidRDefault="008E279C" w:rsidP="00FD283D">
      <w:pPr>
        <w:rPr>
          <w:rFonts w:ascii="Times New Roman" w:hAnsi="Times New Roman" w:cs="Times New Roman"/>
          <w:sz w:val="22"/>
          <w:szCs w:val="22"/>
        </w:rPr>
      </w:pPr>
    </w:p>
    <w:p w14:paraId="10373CC1" w14:textId="67609294" w:rsidR="008E279C" w:rsidRPr="008E279C" w:rsidRDefault="009249AD" w:rsidP="008E279C">
      <w:pPr>
        <w:jc w:val="center"/>
        <w:rPr>
          <w:rFonts w:ascii="Times New Roman" w:hAnsi="Times New Roman" w:cs="Times New Roman"/>
          <w:b/>
          <w:bCs/>
        </w:rPr>
      </w:pPr>
      <w:r>
        <w:rPr>
          <w:rFonts w:ascii="Times New Roman" w:hAnsi="Times New Roman" w:cs="Times New Roman"/>
          <w:b/>
          <w:bCs/>
          <w:highlight w:val="lightGray"/>
        </w:rPr>
        <w:t xml:space="preserve"> </w:t>
      </w:r>
      <w:r w:rsidR="008E279C" w:rsidRPr="009249AD">
        <w:rPr>
          <w:rFonts w:ascii="Times New Roman" w:hAnsi="Times New Roman" w:cs="Times New Roman" w:hint="cs"/>
          <w:b/>
          <w:bCs/>
          <w:highlight w:val="lightGray"/>
        </w:rPr>
        <w:t>Constraints</w:t>
      </w:r>
    </w:p>
    <w:p w14:paraId="3222648C" w14:textId="77777777" w:rsidR="008E279C" w:rsidRPr="008E279C" w:rsidRDefault="008E279C" w:rsidP="008E279C">
      <w:pPr>
        <w:numPr>
          <w:ilvl w:val="0"/>
          <w:numId w:val="9"/>
        </w:numPr>
        <w:rPr>
          <w:rFonts w:ascii="Times New Roman" w:hAnsi="Times New Roman" w:cs="Times New Roman"/>
          <w:sz w:val="22"/>
          <w:szCs w:val="22"/>
        </w:rPr>
      </w:pPr>
      <w:r w:rsidRPr="008E279C">
        <w:rPr>
          <w:rFonts w:ascii="Times New Roman" w:hAnsi="Times New Roman" w:cs="Times New Roman" w:hint="cs"/>
          <w:sz w:val="22"/>
          <w:szCs w:val="22"/>
        </w:rPr>
        <w:t>The messaging application must be developed and deployed within a 6-month timeframe.</w:t>
      </w:r>
    </w:p>
    <w:p w14:paraId="6C781DAE" w14:textId="77777777" w:rsidR="008E279C" w:rsidRPr="008E279C" w:rsidRDefault="008E279C" w:rsidP="008E279C">
      <w:pPr>
        <w:numPr>
          <w:ilvl w:val="0"/>
          <w:numId w:val="9"/>
        </w:numPr>
        <w:rPr>
          <w:rFonts w:ascii="Times New Roman" w:hAnsi="Times New Roman" w:cs="Times New Roman"/>
          <w:sz w:val="22"/>
          <w:szCs w:val="22"/>
        </w:rPr>
      </w:pPr>
      <w:r w:rsidRPr="008E279C">
        <w:rPr>
          <w:rFonts w:ascii="Times New Roman" w:hAnsi="Times New Roman" w:cs="Times New Roman" w:hint="cs"/>
          <w:sz w:val="22"/>
          <w:szCs w:val="22"/>
        </w:rPr>
        <w:t>The system must comply with all relevant financial data privacy and security regulations (e.g., GDPR, SEC compliance).</w:t>
      </w:r>
    </w:p>
    <w:p w14:paraId="57179FB6" w14:textId="77777777" w:rsidR="008E279C" w:rsidRPr="00135BB2" w:rsidRDefault="008E279C" w:rsidP="008E279C">
      <w:pPr>
        <w:numPr>
          <w:ilvl w:val="0"/>
          <w:numId w:val="9"/>
        </w:numPr>
        <w:rPr>
          <w:rFonts w:ascii="Times New Roman" w:hAnsi="Times New Roman" w:cs="Times New Roman"/>
          <w:sz w:val="22"/>
          <w:szCs w:val="22"/>
        </w:rPr>
      </w:pPr>
      <w:r w:rsidRPr="008E279C">
        <w:rPr>
          <w:rFonts w:ascii="Times New Roman" w:hAnsi="Times New Roman" w:cs="Times New Roman" w:hint="cs"/>
          <w:sz w:val="22"/>
          <w:szCs w:val="22"/>
        </w:rPr>
        <w:t>Bootstrap with Angular is the only front-end technology that can be used to build the application interface.</w:t>
      </w:r>
    </w:p>
    <w:p w14:paraId="6889E030" w14:textId="77777777" w:rsidR="008E279C" w:rsidRPr="00135BB2" w:rsidRDefault="008E279C" w:rsidP="008E279C">
      <w:pPr>
        <w:rPr>
          <w:rFonts w:ascii="Times New Roman" w:hAnsi="Times New Roman" w:cs="Times New Roman"/>
          <w:sz w:val="22"/>
          <w:szCs w:val="22"/>
        </w:rPr>
      </w:pPr>
    </w:p>
    <w:p w14:paraId="6DF516C2" w14:textId="7EE41952" w:rsidR="008E279C" w:rsidRPr="008E279C" w:rsidRDefault="009249AD" w:rsidP="008E279C">
      <w:pPr>
        <w:jc w:val="center"/>
        <w:rPr>
          <w:rFonts w:ascii="Times New Roman" w:hAnsi="Times New Roman" w:cs="Times New Roman"/>
          <w:b/>
          <w:bCs/>
        </w:rPr>
      </w:pPr>
      <w:r>
        <w:rPr>
          <w:rFonts w:ascii="Times New Roman" w:hAnsi="Times New Roman" w:cs="Times New Roman"/>
          <w:b/>
          <w:bCs/>
          <w:highlight w:val="lightGray"/>
        </w:rPr>
        <w:t xml:space="preserve"> </w:t>
      </w:r>
      <w:r w:rsidR="008E279C" w:rsidRPr="009249AD">
        <w:rPr>
          <w:rFonts w:ascii="Times New Roman" w:hAnsi="Times New Roman" w:cs="Times New Roman" w:hint="cs"/>
          <w:b/>
          <w:bCs/>
          <w:highlight w:val="lightGray"/>
        </w:rPr>
        <w:t>Risks</w:t>
      </w:r>
    </w:p>
    <w:p w14:paraId="6E76F5ED" w14:textId="77777777" w:rsidR="008E279C" w:rsidRPr="008E279C" w:rsidRDefault="008E279C" w:rsidP="008E279C">
      <w:pPr>
        <w:numPr>
          <w:ilvl w:val="0"/>
          <w:numId w:val="10"/>
        </w:numPr>
        <w:rPr>
          <w:rFonts w:ascii="Times New Roman" w:hAnsi="Times New Roman" w:cs="Times New Roman"/>
          <w:sz w:val="22"/>
          <w:szCs w:val="22"/>
        </w:rPr>
      </w:pPr>
      <w:r w:rsidRPr="008E279C">
        <w:rPr>
          <w:rFonts w:ascii="Times New Roman" w:hAnsi="Times New Roman" w:cs="Times New Roman" w:hint="cs"/>
          <w:b/>
          <w:bCs/>
          <w:sz w:val="22"/>
          <w:szCs w:val="22"/>
        </w:rPr>
        <w:t>Data Security Risks</w:t>
      </w:r>
      <w:r w:rsidRPr="008E279C">
        <w:rPr>
          <w:rFonts w:ascii="Times New Roman" w:hAnsi="Times New Roman" w:cs="Times New Roman" w:hint="cs"/>
          <w:sz w:val="22"/>
          <w:szCs w:val="22"/>
        </w:rPr>
        <w:t>: Failure to implement strong encryption could lead to data breaches, especially as sensitive financial information may be exchanged.</w:t>
      </w:r>
    </w:p>
    <w:p w14:paraId="64C5830D" w14:textId="77777777" w:rsidR="008E279C" w:rsidRPr="008E279C" w:rsidRDefault="008E279C" w:rsidP="008E279C">
      <w:pPr>
        <w:numPr>
          <w:ilvl w:val="0"/>
          <w:numId w:val="10"/>
        </w:numPr>
        <w:rPr>
          <w:rFonts w:ascii="Times New Roman" w:hAnsi="Times New Roman" w:cs="Times New Roman"/>
          <w:sz w:val="22"/>
          <w:szCs w:val="22"/>
        </w:rPr>
      </w:pPr>
      <w:r w:rsidRPr="008E279C">
        <w:rPr>
          <w:rFonts w:ascii="Times New Roman" w:hAnsi="Times New Roman" w:cs="Times New Roman" w:hint="cs"/>
          <w:b/>
          <w:bCs/>
          <w:sz w:val="22"/>
          <w:szCs w:val="22"/>
        </w:rPr>
        <w:t>Integration Challenges</w:t>
      </w:r>
      <w:r w:rsidRPr="008E279C">
        <w:rPr>
          <w:rFonts w:ascii="Times New Roman" w:hAnsi="Times New Roman" w:cs="Times New Roman" w:hint="cs"/>
          <w:sz w:val="22"/>
          <w:szCs w:val="22"/>
        </w:rPr>
        <w:t>: Integrating with the existing WIN platform may present compatibility or performance challenges.</w:t>
      </w:r>
    </w:p>
    <w:p w14:paraId="0841709A" w14:textId="77777777" w:rsidR="008E279C" w:rsidRPr="008E279C" w:rsidRDefault="008E279C" w:rsidP="008E279C">
      <w:pPr>
        <w:numPr>
          <w:ilvl w:val="0"/>
          <w:numId w:val="10"/>
        </w:numPr>
        <w:rPr>
          <w:rFonts w:ascii="Times New Roman" w:hAnsi="Times New Roman" w:cs="Times New Roman"/>
          <w:sz w:val="22"/>
          <w:szCs w:val="22"/>
        </w:rPr>
      </w:pPr>
      <w:r w:rsidRPr="008E279C">
        <w:rPr>
          <w:rFonts w:ascii="Times New Roman" w:hAnsi="Times New Roman" w:cs="Times New Roman" w:hint="cs"/>
          <w:b/>
          <w:bCs/>
          <w:sz w:val="22"/>
          <w:szCs w:val="22"/>
        </w:rPr>
        <w:t>Regulatory Compliance</w:t>
      </w:r>
      <w:r w:rsidRPr="008E279C">
        <w:rPr>
          <w:rFonts w:ascii="Times New Roman" w:hAnsi="Times New Roman" w:cs="Times New Roman" w:hint="cs"/>
          <w:sz w:val="22"/>
          <w:szCs w:val="22"/>
        </w:rPr>
        <w:t>: Not meeting financial data regulations could result in fines or penalties for the Wealth Management Firms.</w:t>
      </w:r>
    </w:p>
    <w:p w14:paraId="6A37CDBD" w14:textId="77777777" w:rsidR="008E279C" w:rsidRPr="00135BB2" w:rsidRDefault="008E279C" w:rsidP="008E279C">
      <w:pPr>
        <w:rPr>
          <w:rFonts w:ascii="Times New Roman" w:hAnsi="Times New Roman" w:cs="Times New Roman"/>
          <w:sz w:val="22"/>
          <w:szCs w:val="22"/>
        </w:rPr>
      </w:pPr>
    </w:p>
    <w:p w14:paraId="2F1C3B53" w14:textId="0FAC4BAA" w:rsidR="00A8437B" w:rsidRPr="00A8437B" w:rsidRDefault="009249AD" w:rsidP="00A8437B">
      <w:pPr>
        <w:jc w:val="center"/>
        <w:rPr>
          <w:rFonts w:ascii="Times New Roman" w:hAnsi="Times New Roman" w:cs="Times New Roman"/>
          <w:b/>
          <w:bCs/>
        </w:rPr>
      </w:pPr>
      <w:r>
        <w:rPr>
          <w:rFonts w:ascii="Times New Roman" w:hAnsi="Times New Roman" w:cs="Times New Roman"/>
          <w:b/>
          <w:bCs/>
          <w:highlight w:val="lightGray"/>
        </w:rPr>
        <w:t xml:space="preserve"> </w:t>
      </w:r>
      <w:r w:rsidR="00A8437B" w:rsidRPr="009249AD">
        <w:rPr>
          <w:rFonts w:ascii="Times New Roman" w:hAnsi="Times New Roman" w:cs="Times New Roman" w:hint="cs"/>
          <w:b/>
          <w:bCs/>
          <w:highlight w:val="lightGray"/>
        </w:rPr>
        <w:t>Milestones</w:t>
      </w:r>
    </w:p>
    <w:p w14:paraId="691CA1B0" w14:textId="77777777" w:rsidR="00A8437B" w:rsidRPr="00A8437B" w:rsidRDefault="00A8437B" w:rsidP="00A8437B">
      <w:pPr>
        <w:numPr>
          <w:ilvl w:val="0"/>
          <w:numId w:val="11"/>
        </w:numPr>
        <w:rPr>
          <w:rFonts w:ascii="Times New Roman" w:hAnsi="Times New Roman" w:cs="Times New Roman"/>
          <w:sz w:val="22"/>
          <w:szCs w:val="22"/>
        </w:rPr>
      </w:pPr>
      <w:r w:rsidRPr="00A8437B">
        <w:rPr>
          <w:rFonts w:ascii="Times New Roman" w:hAnsi="Times New Roman" w:cs="Times New Roman" w:hint="cs"/>
          <w:b/>
          <w:bCs/>
          <w:sz w:val="22"/>
          <w:szCs w:val="22"/>
        </w:rPr>
        <w:t>Requirements Gathering</w:t>
      </w:r>
      <w:r w:rsidRPr="00A8437B">
        <w:rPr>
          <w:rFonts w:ascii="Times New Roman" w:hAnsi="Times New Roman" w:cs="Times New Roman" w:hint="cs"/>
          <w:sz w:val="22"/>
          <w:szCs w:val="22"/>
        </w:rPr>
        <w:t>: 2 weeks</w:t>
      </w:r>
    </w:p>
    <w:p w14:paraId="0A73C22B" w14:textId="77777777" w:rsidR="00A8437B" w:rsidRPr="00A8437B" w:rsidRDefault="00A8437B" w:rsidP="00A8437B">
      <w:pPr>
        <w:numPr>
          <w:ilvl w:val="0"/>
          <w:numId w:val="11"/>
        </w:numPr>
        <w:rPr>
          <w:rFonts w:ascii="Times New Roman" w:hAnsi="Times New Roman" w:cs="Times New Roman"/>
          <w:sz w:val="22"/>
          <w:szCs w:val="22"/>
        </w:rPr>
      </w:pPr>
      <w:r w:rsidRPr="00A8437B">
        <w:rPr>
          <w:rFonts w:ascii="Times New Roman" w:hAnsi="Times New Roman" w:cs="Times New Roman" w:hint="cs"/>
          <w:b/>
          <w:bCs/>
          <w:sz w:val="22"/>
          <w:szCs w:val="22"/>
        </w:rPr>
        <w:t>Design Phase (UI/UX, Mockups, UML Diagrams)</w:t>
      </w:r>
      <w:r w:rsidRPr="00A8437B">
        <w:rPr>
          <w:rFonts w:ascii="Times New Roman" w:hAnsi="Times New Roman" w:cs="Times New Roman" w:hint="cs"/>
          <w:sz w:val="22"/>
          <w:szCs w:val="22"/>
        </w:rPr>
        <w:t>: 3 weeks</w:t>
      </w:r>
    </w:p>
    <w:p w14:paraId="15ECAE4F" w14:textId="77777777" w:rsidR="00A8437B" w:rsidRPr="00A8437B" w:rsidRDefault="00A8437B" w:rsidP="00A8437B">
      <w:pPr>
        <w:numPr>
          <w:ilvl w:val="0"/>
          <w:numId w:val="11"/>
        </w:numPr>
        <w:rPr>
          <w:rFonts w:ascii="Times New Roman" w:hAnsi="Times New Roman" w:cs="Times New Roman"/>
          <w:sz w:val="22"/>
          <w:szCs w:val="22"/>
        </w:rPr>
      </w:pPr>
      <w:r w:rsidRPr="00A8437B">
        <w:rPr>
          <w:rFonts w:ascii="Times New Roman" w:hAnsi="Times New Roman" w:cs="Times New Roman" w:hint="cs"/>
          <w:b/>
          <w:bCs/>
          <w:sz w:val="22"/>
          <w:szCs w:val="22"/>
        </w:rPr>
        <w:t>Development Phase</w:t>
      </w:r>
      <w:r w:rsidRPr="00A8437B">
        <w:rPr>
          <w:rFonts w:ascii="Times New Roman" w:hAnsi="Times New Roman" w:cs="Times New Roman" w:hint="cs"/>
          <w:sz w:val="22"/>
          <w:szCs w:val="22"/>
        </w:rPr>
        <w:t>: 8 weeks</w:t>
      </w:r>
    </w:p>
    <w:p w14:paraId="33E7D980" w14:textId="77777777" w:rsidR="00A8437B" w:rsidRPr="00A8437B" w:rsidRDefault="00A8437B" w:rsidP="00A8437B">
      <w:pPr>
        <w:numPr>
          <w:ilvl w:val="0"/>
          <w:numId w:val="11"/>
        </w:numPr>
        <w:rPr>
          <w:rFonts w:ascii="Times New Roman" w:hAnsi="Times New Roman" w:cs="Times New Roman"/>
          <w:sz w:val="22"/>
          <w:szCs w:val="22"/>
        </w:rPr>
      </w:pPr>
      <w:r w:rsidRPr="00A8437B">
        <w:rPr>
          <w:rFonts w:ascii="Times New Roman" w:hAnsi="Times New Roman" w:cs="Times New Roman" w:hint="cs"/>
          <w:b/>
          <w:bCs/>
          <w:sz w:val="22"/>
          <w:szCs w:val="22"/>
        </w:rPr>
        <w:t>Testing and QA</w:t>
      </w:r>
      <w:r w:rsidRPr="00A8437B">
        <w:rPr>
          <w:rFonts w:ascii="Times New Roman" w:hAnsi="Times New Roman" w:cs="Times New Roman" w:hint="cs"/>
          <w:sz w:val="22"/>
          <w:szCs w:val="22"/>
        </w:rPr>
        <w:t>: 4 weeks</w:t>
      </w:r>
    </w:p>
    <w:p w14:paraId="608FE44E" w14:textId="77777777" w:rsidR="00A8437B" w:rsidRPr="00A8437B" w:rsidRDefault="00A8437B" w:rsidP="00A8437B">
      <w:pPr>
        <w:numPr>
          <w:ilvl w:val="0"/>
          <w:numId w:val="11"/>
        </w:numPr>
        <w:rPr>
          <w:rFonts w:ascii="Times New Roman" w:hAnsi="Times New Roman" w:cs="Times New Roman"/>
          <w:sz w:val="22"/>
          <w:szCs w:val="22"/>
        </w:rPr>
      </w:pPr>
      <w:r w:rsidRPr="00A8437B">
        <w:rPr>
          <w:rFonts w:ascii="Times New Roman" w:hAnsi="Times New Roman" w:cs="Times New Roman" w:hint="cs"/>
          <w:b/>
          <w:bCs/>
          <w:sz w:val="22"/>
          <w:szCs w:val="22"/>
        </w:rPr>
        <w:t>User Acceptance Testing (UAT)</w:t>
      </w:r>
      <w:r w:rsidRPr="00A8437B">
        <w:rPr>
          <w:rFonts w:ascii="Times New Roman" w:hAnsi="Times New Roman" w:cs="Times New Roman" w:hint="cs"/>
          <w:sz w:val="22"/>
          <w:szCs w:val="22"/>
        </w:rPr>
        <w:t>: 2 weeks</w:t>
      </w:r>
    </w:p>
    <w:p w14:paraId="0B367841" w14:textId="77777777" w:rsidR="00A8437B" w:rsidRPr="00A8437B" w:rsidRDefault="00A8437B" w:rsidP="00A8437B">
      <w:pPr>
        <w:numPr>
          <w:ilvl w:val="0"/>
          <w:numId w:val="11"/>
        </w:numPr>
        <w:rPr>
          <w:rFonts w:ascii="Times New Roman" w:hAnsi="Times New Roman" w:cs="Times New Roman"/>
          <w:sz w:val="22"/>
          <w:szCs w:val="22"/>
        </w:rPr>
      </w:pPr>
      <w:r w:rsidRPr="00A8437B">
        <w:rPr>
          <w:rFonts w:ascii="Times New Roman" w:hAnsi="Times New Roman" w:cs="Times New Roman" w:hint="cs"/>
          <w:b/>
          <w:bCs/>
          <w:sz w:val="22"/>
          <w:szCs w:val="22"/>
        </w:rPr>
        <w:t>Go-Live</w:t>
      </w:r>
      <w:r w:rsidRPr="00A8437B">
        <w:rPr>
          <w:rFonts w:ascii="Times New Roman" w:hAnsi="Times New Roman" w:cs="Times New Roman" w:hint="cs"/>
          <w:sz w:val="22"/>
          <w:szCs w:val="22"/>
        </w:rPr>
        <w:t>: 1 week</w:t>
      </w:r>
    </w:p>
    <w:p w14:paraId="0FD1AE7A" w14:textId="77777777" w:rsidR="00A8437B" w:rsidRPr="008E279C" w:rsidRDefault="00A8437B" w:rsidP="008E279C">
      <w:pPr>
        <w:rPr>
          <w:rFonts w:ascii="Times New Roman" w:hAnsi="Times New Roman" w:cs="Times New Roman"/>
          <w:sz w:val="22"/>
          <w:szCs w:val="22"/>
        </w:rPr>
      </w:pPr>
    </w:p>
    <w:p w14:paraId="69AA64B6" w14:textId="77777777" w:rsidR="00ED5D18" w:rsidRDefault="00ED5D18" w:rsidP="00376BCC">
      <w:pPr>
        <w:jc w:val="center"/>
        <w:rPr>
          <w:rFonts w:ascii="Times New Roman" w:hAnsi="Times New Roman" w:cs="Times New Roman"/>
          <w:b/>
          <w:bCs/>
        </w:rPr>
      </w:pPr>
    </w:p>
    <w:p w14:paraId="1D791C24" w14:textId="77777777" w:rsidR="009249AD" w:rsidRDefault="009249AD" w:rsidP="00376BCC">
      <w:pPr>
        <w:jc w:val="center"/>
        <w:rPr>
          <w:rFonts w:ascii="Times New Roman" w:hAnsi="Times New Roman" w:cs="Times New Roman"/>
          <w:b/>
          <w:bCs/>
        </w:rPr>
      </w:pPr>
    </w:p>
    <w:p w14:paraId="13E7D7AA" w14:textId="77777777" w:rsidR="009249AD" w:rsidRDefault="009249AD" w:rsidP="00376BCC">
      <w:pPr>
        <w:jc w:val="center"/>
        <w:rPr>
          <w:rFonts w:ascii="Times New Roman" w:hAnsi="Times New Roman" w:cs="Times New Roman"/>
          <w:b/>
          <w:bCs/>
        </w:rPr>
      </w:pPr>
    </w:p>
    <w:p w14:paraId="56ACD43C" w14:textId="77777777" w:rsidR="009249AD" w:rsidRDefault="009249AD" w:rsidP="00376BCC">
      <w:pPr>
        <w:jc w:val="center"/>
        <w:rPr>
          <w:rFonts w:ascii="Times New Roman" w:hAnsi="Times New Roman" w:cs="Times New Roman"/>
          <w:b/>
          <w:bCs/>
        </w:rPr>
      </w:pPr>
    </w:p>
    <w:p w14:paraId="0B9FBE79" w14:textId="5FDF6962" w:rsidR="00376BCC" w:rsidRPr="00376BCC" w:rsidRDefault="009249AD" w:rsidP="00376BCC">
      <w:pPr>
        <w:jc w:val="center"/>
        <w:rPr>
          <w:rFonts w:ascii="Times New Roman" w:hAnsi="Times New Roman" w:cs="Times New Roman"/>
          <w:b/>
          <w:bCs/>
        </w:rPr>
      </w:pPr>
      <w:r>
        <w:rPr>
          <w:rFonts w:ascii="Times New Roman" w:hAnsi="Times New Roman" w:cs="Times New Roman"/>
          <w:b/>
          <w:bCs/>
          <w:highlight w:val="lightGray"/>
        </w:rPr>
        <w:lastRenderedPageBreak/>
        <w:t xml:space="preserve"> </w:t>
      </w:r>
      <w:r w:rsidR="00376BCC" w:rsidRPr="009249AD">
        <w:rPr>
          <w:rFonts w:ascii="Times New Roman" w:hAnsi="Times New Roman" w:cs="Times New Roman" w:hint="cs"/>
          <w:b/>
          <w:bCs/>
          <w:highlight w:val="lightGray"/>
        </w:rPr>
        <w:t>Success Criteria</w:t>
      </w:r>
    </w:p>
    <w:p w14:paraId="0A5ACC60" w14:textId="77777777" w:rsidR="00376BCC" w:rsidRPr="00376BCC" w:rsidRDefault="00376BCC" w:rsidP="00376BCC">
      <w:pPr>
        <w:numPr>
          <w:ilvl w:val="0"/>
          <w:numId w:val="12"/>
        </w:numPr>
        <w:rPr>
          <w:rFonts w:ascii="Times New Roman" w:hAnsi="Times New Roman" w:cs="Times New Roman"/>
          <w:sz w:val="22"/>
          <w:szCs w:val="22"/>
        </w:rPr>
      </w:pPr>
      <w:r w:rsidRPr="00376BCC">
        <w:rPr>
          <w:rFonts w:ascii="Times New Roman" w:hAnsi="Times New Roman" w:cs="Times New Roman" w:hint="cs"/>
          <w:sz w:val="22"/>
          <w:szCs w:val="22"/>
        </w:rPr>
        <w:t>Secure messaging between clients and investment managers is functional and compliant with security and regulatory standards.</w:t>
      </w:r>
    </w:p>
    <w:p w14:paraId="585F3CFD" w14:textId="77777777" w:rsidR="00376BCC" w:rsidRPr="00376BCC" w:rsidRDefault="00376BCC" w:rsidP="00376BCC">
      <w:pPr>
        <w:numPr>
          <w:ilvl w:val="0"/>
          <w:numId w:val="12"/>
        </w:numPr>
        <w:rPr>
          <w:rFonts w:ascii="Times New Roman" w:hAnsi="Times New Roman" w:cs="Times New Roman"/>
          <w:sz w:val="22"/>
          <w:szCs w:val="22"/>
        </w:rPr>
      </w:pPr>
      <w:r w:rsidRPr="00376BCC">
        <w:rPr>
          <w:rFonts w:ascii="Times New Roman" w:hAnsi="Times New Roman" w:cs="Times New Roman" w:hint="cs"/>
          <w:sz w:val="22"/>
          <w:szCs w:val="22"/>
        </w:rPr>
        <w:t>Real-time notifications work seamlessly, and there is no delay in message delivery.</w:t>
      </w:r>
    </w:p>
    <w:p w14:paraId="58B3A600" w14:textId="77777777" w:rsidR="00376BCC" w:rsidRPr="00376BCC" w:rsidRDefault="00376BCC" w:rsidP="00376BCC">
      <w:pPr>
        <w:numPr>
          <w:ilvl w:val="0"/>
          <w:numId w:val="12"/>
        </w:numPr>
        <w:rPr>
          <w:rFonts w:ascii="Times New Roman" w:hAnsi="Times New Roman" w:cs="Times New Roman"/>
          <w:sz w:val="22"/>
          <w:szCs w:val="22"/>
        </w:rPr>
      </w:pPr>
      <w:r w:rsidRPr="00376BCC">
        <w:rPr>
          <w:rFonts w:ascii="Times New Roman" w:hAnsi="Times New Roman" w:cs="Times New Roman" w:hint="cs"/>
          <w:sz w:val="22"/>
          <w:szCs w:val="22"/>
        </w:rPr>
        <w:t>Admins can manage users, track communication, and generate reports effectively.</w:t>
      </w:r>
    </w:p>
    <w:p w14:paraId="7EF44402" w14:textId="77777777" w:rsidR="00376BCC" w:rsidRPr="00376BCC" w:rsidRDefault="00376BCC" w:rsidP="00376BCC">
      <w:pPr>
        <w:numPr>
          <w:ilvl w:val="0"/>
          <w:numId w:val="12"/>
        </w:numPr>
        <w:rPr>
          <w:rFonts w:ascii="Times New Roman" w:hAnsi="Times New Roman" w:cs="Times New Roman"/>
          <w:sz w:val="22"/>
          <w:szCs w:val="22"/>
        </w:rPr>
      </w:pPr>
      <w:r w:rsidRPr="00376BCC">
        <w:rPr>
          <w:rFonts w:ascii="Times New Roman" w:hAnsi="Times New Roman" w:cs="Times New Roman" w:hint="cs"/>
          <w:sz w:val="22"/>
          <w:szCs w:val="22"/>
        </w:rPr>
        <w:t>The system is scalable, reliable, and provides 99.9% uptime.</w:t>
      </w:r>
    </w:p>
    <w:p w14:paraId="7AAA37DC" w14:textId="77777777" w:rsidR="00494264" w:rsidRPr="00135BB2" w:rsidRDefault="00494264" w:rsidP="006668A4">
      <w:pPr>
        <w:jc w:val="center"/>
        <w:rPr>
          <w:rFonts w:ascii="Times New Roman" w:hAnsi="Times New Roman" w:cs="Times New Roman"/>
          <w:b/>
          <w:bCs/>
          <w:sz w:val="22"/>
          <w:szCs w:val="22"/>
        </w:rPr>
      </w:pPr>
    </w:p>
    <w:p w14:paraId="75EF3B70" w14:textId="3F56E740" w:rsidR="00DA19AE" w:rsidRPr="00DA19AE" w:rsidRDefault="009249AD" w:rsidP="00DA19AE">
      <w:pPr>
        <w:jc w:val="center"/>
        <w:rPr>
          <w:rFonts w:ascii="Times New Roman" w:hAnsi="Times New Roman" w:cs="Times New Roman"/>
          <w:b/>
          <w:bCs/>
        </w:rPr>
      </w:pPr>
      <w:r>
        <w:rPr>
          <w:rFonts w:ascii="Times New Roman" w:hAnsi="Times New Roman" w:cs="Times New Roman"/>
          <w:b/>
          <w:bCs/>
          <w:highlight w:val="lightGray"/>
        </w:rPr>
        <w:t xml:space="preserve"> </w:t>
      </w:r>
      <w:r w:rsidR="00DA19AE" w:rsidRPr="009249AD">
        <w:rPr>
          <w:rFonts w:ascii="Times New Roman" w:hAnsi="Times New Roman" w:cs="Times New Roman" w:hint="cs"/>
          <w:b/>
          <w:bCs/>
          <w:highlight w:val="lightGray"/>
        </w:rPr>
        <w:t>Appendices</w:t>
      </w:r>
    </w:p>
    <w:p w14:paraId="75C82FCB" w14:textId="77777777" w:rsidR="00DA19AE" w:rsidRPr="00DA19AE" w:rsidRDefault="00DA19AE" w:rsidP="00DA19AE">
      <w:pPr>
        <w:numPr>
          <w:ilvl w:val="0"/>
          <w:numId w:val="13"/>
        </w:numPr>
        <w:rPr>
          <w:rFonts w:ascii="Times New Roman" w:hAnsi="Times New Roman" w:cs="Times New Roman"/>
          <w:sz w:val="22"/>
          <w:szCs w:val="22"/>
        </w:rPr>
      </w:pPr>
      <w:r w:rsidRPr="00DA19AE">
        <w:rPr>
          <w:rFonts w:ascii="Times New Roman" w:hAnsi="Times New Roman" w:cs="Times New Roman" w:hint="cs"/>
          <w:sz w:val="22"/>
          <w:szCs w:val="22"/>
        </w:rPr>
        <w:t>Wireframes/Mockups: Visual design of key screens (login, messaging interface, admin panel).</w:t>
      </w:r>
    </w:p>
    <w:p w14:paraId="1BDE858B" w14:textId="77777777" w:rsidR="00DA19AE" w:rsidRPr="00DA19AE" w:rsidRDefault="00DA19AE" w:rsidP="00DA19AE">
      <w:pPr>
        <w:numPr>
          <w:ilvl w:val="0"/>
          <w:numId w:val="13"/>
        </w:numPr>
        <w:rPr>
          <w:rFonts w:ascii="Times New Roman" w:hAnsi="Times New Roman" w:cs="Times New Roman"/>
          <w:sz w:val="22"/>
          <w:szCs w:val="22"/>
        </w:rPr>
      </w:pPr>
      <w:r w:rsidRPr="00DA19AE">
        <w:rPr>
          <w:rFonts w:ascii="Times New Roman" w:hAnsi="Times New Roman" w:cs="Times New Roman" w:hint="cs"/>
          <w:sz w:val="22"/>
          <w:szCs w:val="22"/>
        </w:rPr>
        <w:t>UML Diagrams: Use case and sequence diagrams to show interactions between users and the system.</w:t>
      </w:r>
    </w:p>
    <w:p w14:paraId="21EE5AB1" w14:textId="01BDF44C" w:rsidR="00DA19AE" w:rsidRPr="00135BB2" w:rsidRDefault="00DA19AE" w:rsidP="00135BB2">
      <w:pPr>
        <w:numPr>
          <w:ilvl w:val="0"/>
          <w:numId w:val="13"/>
        </w:numPr>
        <w:rPr>
          <w:rFonts w:ascii="Times New Roman" w:hAnsi="Times New Roman" w:cs="Times New Roman"/>
          <w:sz w:val="22"/>
          <w:szCs w:val="22"/>
        </w:rPr>
      </w:pPr>
      <w:r w:rsidRPr="00DA19AE">
        <w:rPr>
          <w:rFonts w:ascii="Times New Roman" w:hAnsi="Times New Roman" w:cs="Times New Roman" w:hint="cs"/>
          <w:sz w:val="22"/>
          <w:szCs w:val="22"/>
        </w:rPr>
        <w:t>Test Plan: Outline of the test cases for login, messaging, attachments, notifications, and admin controls.</w:t>
      </w:r>
    </w:p>
    <w:sectPr w:rsidR="00DA19AE" w:rsidRPr="00135BB2">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8D540B" w14:textId="77777777" w:rsidR="00AE7457" w:rsidRDefault="00AE7457" w:rsidP="00930BD8">
      <w:r>
        <w:separator/>
      </w:r>
    </w:p>
  </w:endnote>
  <w:endnote w:type="continuationSeparator" w:id="0">
    <w:p w14:paraId="7B964B48" w14:textId="77777777" w:rsidR="00AE7457" w:rsidRDefault="00AE7457" w:rsidP="00930B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AC9920" w14:textId="77777777" w:rsidR="00930BD8" w:rsidRDefault="00930B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44E478" w14:textId="7C216EC0" w:rsidR="00930BD8" w:rsidRDefault="00930BD8">
    <w:pPr>
      <w:pStyle w:val="Footer"/>
    </w:pPr>
    <w:r>
      <w:rPr>
        <w:noProof/>
        <w:color w:val="156082" w:themeColor="accent1"/>
        <w:lang w:eastAsia="zh-CN"/>
      </w:rPr>
      <mc:AlternateContent>
        <mc:Choice Requires="wps">
          <w:drawing>
            <wp:anchor distT="0" distB="0" distL="114300" distR="114300" simplePos="0" relativeHeight="251659264" behindDoc="0" locked="0" layoutInCell="1" allowOverlap="1" wp14:anchorId="29A2AD1E" wp14:editId="60D82AFE">
              <wp:simplePos x="0" y="0"/>
              <wp:positionH relativeFrom="page">
                <wp:align>center</wp:align>
              </wp:positionH>
              <wp:positionV relativeFrom="page">
                <wp:align>center</wp:align>
              </wp:positionV>
              <wp:extent cx="7364730" cy="9528810"/>
              <wp:effectExtent l="0" t="0" r="26670" b="26670"/>
              <wp:wrapNone/>
              <wp:docPr id="452" name="Rectangle 6"/>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9B8ED1B" id="Rectangle 6"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" filled="f" strokecolor="#737373 [1614]" strokeweight="1.25pt">
              <w10:wrap anchorx="page" anchory="page"/>
            </v:rect>
          </w:pict>
        </mc:Fallback>
      </mc:AlternateContent>
    </w:r>
    <w:r>
      <w:rPr>
        <w:color w:val="156082" w:themeColor="accent1"/>
      </w:rPr>
      <w:t xml:space="preserve"> </w:t>
    </w:r>
    <w:r>
      <w:rPr>
        <w:rFonts w:asciiTheme="majorHAnsi" w:eastAsiaTheme="majorEastAsia" w:hAnsiTheme="majorHAnsi" w:cstheme="majorBidi"/>
        <w:color w:val="156082" w:themeColor="accent1"/>
        <w:sz w:val="20"/>
        <w:szCs w:val="20"/>
      </w:rPr>
      <w:t xml:space="preserve">pg. </w:t>
    </w:r>
    <w:r>
      <w:rPr>
        <w:rFonts w:eastAsiaTheme="minorEastAsia"/>
        <w:color w:val="156082" w:themeColor="accent1"/>
        <w:sz w:val="20"/>
        <w:szCs w:val="20"/>
      </w:rPr>
      <w:fldChar w:fldCharType="begin"/>
    </w:r>
    <w:r>
      <w:rPr>
        <w:color w:val="156082" w:themeColor="accent1"/>
        <w:sz w:val="20"/>
        <w:szCs w:val="20"/>
      </w:rPr>
      <w:instrText xml:space="preserve"> PAGE    \* MERGEFORMAT </w:instrText>
    </w:r>
    <w:r>
      <w:rPr>
        <w:rFonts w:eastAsiaTheme="minorEastAsia"/>
        <w:color w:val="156082" w:themeColor="accent1"/>
        <w:sz w:val="20"/>
        <w:szCs w:val="20"/>
      </w:rPr>
      <w:fldChar w:fldCharType="separate"/>
    </w:r>
    <w:r>
      <w:rPr>
        <w:rFonts w:asciiTheme="majorHAnsi" w:eastAsiaTheme="majorEastAsia" w:hAnsiTheme="majorHAnsi" w:cstheme="majorBidi"/>
        <w:noProof/>
        <w:color w:val="156082" w:themeColor="accent1"/>
        <w:sz w:val="20"/>
        <w:szCs w:val="20"/>
      </w:rPr>
      <w:t>2</w:t>
    </w:r>
    <w:r>
      <w:rPr>
        <w:rFonts w:asciiTheme="majorHAnsi" w:eastAsiaTheme="majorEastAsia" w:hAnsiTheme="majorHAnsi" w:cstheme="majorBidi"/>
        <w:noProof/>
        <w:color w:val="156082" w:themeColor="accent1"/>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5FC464" w14:textId="77777777" w:rsidR="00930BD8" w:rsidRDefault="00930B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11E1CC" w14:textId="77777777" w:rsidR="00AE7457" w:rsidRDefault="00AE7457" w:rsidP="00930BD8">
      <w:r>
        <w:separator/>
      </w:r>
    </w:p>
  </w:footnote>
  <w:footnote w:type="continuationSeparator" w:id="0">
    <w:p w14:paraId="6C1614F2" w14:textId="77777777" w:rsidR="00AE7457" w:rsidRDefault="00AE7457" w:rsidP="00930B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66F31A" w14:textId="77777777" w:rsidR="00930BD8" w:rsidRDefault="00930BD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3D3259" w14:textId="77777777" w:rsidR="00930BD8" w:rsidRDefault="00930BD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70D7F7" w14:textId="77777777" w:rsidR="00930BD8" w:rsidRDefault="00930B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A7EA6"/>
    <w:multiLevelType w:val="multilevel"/>
    <w:tmpl w:val="D9E0E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47A38"/>
    <w:multiLevelType w:val="multilevel"/>
    <w:tmpl w:val="FCF63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C56BA1"/>
    <w:multiLevelType w:val="multilevel"/>
    <w:tmpl w:val="8FD2D0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6235C9"/>
    <w:multiLevelType w:val="multilevel"/>
    <w:tmpl w:val="43104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E95E4B"/>
    <w:multiLevelType w:val="multilevel"/>
    <w:tmpl w:val="488EC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8375AC"/>
    <w:multiLevelType w:val="multilevel"/>
    <w:tmpl w:val="2F264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AF7E2B"/>
    <w:multiLevelType w:val="multilevel"/>
    <w:tmpl w:val="17DA55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444950"/>
    <w:multiLevelType w:val="multilevel"/>
    <w:tmpl w:val="9FB2E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D26385"/>
    <w:multiLevelType w:val="multilevel"/>
    <w:tmpl w:val="538C82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1110ABA"/>
    <w:multiLevelType w:val="multilevel"/>
    <w:tmpl w:val="79A89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C9845B5"/>
    <w:multiLevelType w:val="hybridMultilevel"/>
    <w:tmpl w:val="D07E2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4C392C"/>
    <w:multiLevelType w:val="multilevel"/>
    <w:tmpl w:val="3202D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1C76A5"/>
    <w:multiLevelType w:val="multilevel"/>
    <w:tmpl w:val="C414D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1062754">
    <w:abstractNumId w:val="10"/>
  </w:num>
  <w:num w:numId="2" w16cid:durableId="1143078918">
    <w:abstractNumId w:val="3"/>
  </w:num>
  <w:num w:numId="3" w16cid:durableId="1279675539">
    <w:abstractNumId w:val="12"/>
  </w:num>
  <w:num w:numId="4" w16cid:durableId="1454523876">
    <w:abstractNumId w:val="0"/>
  </w:num>
  <w:num w:numId="5" w16cid:durableId="979649172">
    <w:abstractNumId w:val="2"/>
  </w:num>
  <w:num w:numId="6" w16cid:durableId="815611221">
    <w:abstractNumId w:val="6"/>
  </w:num>
  <w:num w:numId="7" w16cid:durableId="9065476">
    <w:abstractNumId w:val="8"/>
  </w:num>
  <w:num w:numId="8" w16cid:durableId="846872885">
    <w:abstractNumId w:val="5"/>
  </w:num>
  <w:num w:numId="9" w16cid:durableId="1075053006">
    <w:abstractNumId w:val="4"/>
  </w:num>
  <w:num w:numId="10" w16cid:durableId="172427558">
    <w:abstractNumId w:val="11"/>
  </w:num>
  <w:num w:numId="11" w16cid:durableId="544367860">
    <w:abstractNumId w:val="9"/>
  </w:num>
  <w:num w:numId="12" w16cid:durableId="38750339">
    <w:abstractNumId w:val="1"/>
  </w:num>
  <w:num w:numId="13" w16cid:durableId="12161162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B8B"/>
    <w:rsid w:val="000E2170"/>
    <w:rsid w:val="00135BB2"/>
    <w:rsid w:val="00213E8C"/>
    <w:rsid w:val="002B1A14"/>
    <w:rsid w:val="00363B56"/>
    <w:rsid w:val="003718EB"/>
    <w:rsid w:val="00376BCC"/>
    <w:rsid w:val="00385547"/>
    <w:rsid w:val="003C0B8B"/>
    <w:rsid w:val="00456EB8"/>
    <w:rsid w:val="00494264"/>
    <w:rsid w:val="004B72BD"/>
    <w:rsid w:val="006668A4"/>
    <w:rsid w:val="007B288A"/>
    <w:rsid w:val="008E279C"/>
    <w:rsid w:val="009249AD"/>
    <w:rsid w:val="00930BD8"/>
    <w:rsid w:val="00A8437B"/>
    <w:rsid w:val="00AE6181"/>
    <w:rsid w:val="00AE7457"/>
    <w:rsid w:val="00BE6390"/>
    <w:rsid w:val="00C36B2E"/>
    <w:rsid w:val="00DA19AE"/>
    <w:rsid w:val="00DC550F"/>
    <w:rsid w:val="00E007DD"/>
    <w:rsid w:val="00ED5D18"/>
    <w:rsid w:val="00F60687"/>
    <w:rsid w:val="00FD2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3B7CF2"/>
  <w15:chartTrackingRefBased/>
  <w15:docId w15:val="{F775B18E-F806-1D40-8BC3-22BA212A0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0B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0B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0B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0B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0B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0B8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0B8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0B8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0B8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0B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0B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0B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0B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0B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0B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0B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0B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0B8B"/>
    <w:rPr>
      <w:rFonts w:eastAsiaTheme="majorEastAsia" w:cstheme="majorBidi"/>
      <w:color w:val="272727" w:themeColor="text1" w:themeTint="D8"/>
    </w:rPr>
  </w:style>
  <w:style w:type="paragraph" w:styleId="Title">
    <w:name w:val="Title"/>
    <w:basedOn w:val="Normal"/>
    <w:next w:val="Normal"/>
    <w:link w:val="TitleChar"/>
    <w:uiPriority w:val="10"/>
    <w:qFormat/>
    <w:rsid w:val="003C0B8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0B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0B8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0B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0B8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C0B8B"/>
    <w:rPr>
      <w:i/>
      <w:iCs/>
      <w:color w:val="404040" w:themeColor="text1" w:themeTint="BF"/>
    </w:rPr>
  </w:style>
  <w:style w:type="paragraph" w:styleId="ListParagraph">
    <w:name w:val="List Paragraph"/>
    <w:basedOn w:val="Normal"/>
    <w:uiPriority w:val="34"/>
    <w:qFormat/>
    <w:rsid w:val="003C0B8B"/>
    <w:pPr>
      <w:ind w:left="720"/>
      <w:contextualSpacing/>
    </w:pPr>
  </w:style>
  <w:style w:type="character" w:styleId="IntenseEmphasis">
    <w:name w:val="Intense Emphasis"/>
    <w:basedOn w:val="DefaultParagraphFont"/>
    <w:uiPriority w:val="21"/>
    <w:qFormat/>
    <w:rsid w:val="003C0B8B"/>
    <w:rPr>
      <w:i/>
      <w:iCs/>
      <w:color w:val="0F4761" w:themeColor="accent1" w:themeShade="BF"/>
    </w:rPr>
  </w:style>
  <w:style w:type="paragraph" w:styleId="IntenseQuote">
    <w:name w:val="Intense Quote"/>
    <w:basedOn w:val="Normal"/>
    <w:next w:val="Normal"/>
    <w:link w:val="IntenseQuoteChar"/>
    <w:uiPriority w:val="30"/>
    <w:qFormat/>
    <w:rsid w:val="003C0B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0B8B"/>
    <w:rPr>
      <w:i/>
      <w:iCs/>
      <w:color w:val="0F4761" w:themeColor="accent1" w:themeShade="BF"/>
    </w:rPr>
  </w:style>
  <w:style w:type="character" w:styleId="IntenseReference">
    <w:name w:val="Intense Reference"/>
    <w:basedOn w:val="DefaultParagraphFont"/>
    <w:uiPriority w:val="32"/>
    <w:qFormat/>
    <w:rsid w:val="003C0B8B"/>
    <w:rPr>
      <w:b/>
      <w:bCs/>
      <w:smallCaps/>
      <w:color w:val="0F4761" w:themeColor="accent1" w:themeShade="BF"/>
      <w:spacing w:val="5"/>
    </w:rPr>
  </w:style>
  <w:style w:type="paragraph" w:styleId="Header">
    <w:name w:val="header"/>
    <w:basedOn w:val="Normal"/>
    <w:link w:val="HeaderChar"/>
    <w:uiPriority w:val="99"/>
    <w:unhideWhenUsed/>
    <w:rsid w:val="00930BD8"/>
    <w:pPr>
      <w:tabs>
        <w:tab w:val="center" w:pos="4680"/>
        <w:tab w:val="right" w:pos="9360"/>
      </w:tabs>
    </w:pPr>
  </w:style>
  <w:style w:type="character" w:customStyle="1" w:styleId="HeaderChar">
    <w:name w:val="Header Char"/>
    <w:basedOn w:val="DefaultParagraphFont"/>
    <w:link w:val="Header"/>
    <w:uiPriority w:val="99"/>
    <w:rsid w:val="00930BD8"/>
  </w:style>
  <w:style w:type="paragraph" w:styleId="Footer">
    <w:name w:val="footer"/>
    <w:basedOn w:val="Normal"/>
    <w:link w:val="FooterChar"/>
    <w:uiPriority w:val="99"/>
    <w:unhideWhenUsed/>
    <w:rsid w:val="00930BD8"/>
    <w:pPr>
      <w:tabs>
        <w:tab w:val="center" w:pos="4680"/>
        <w:tab w:val="right" w:pos="9360"/>
      </w:tabs>
    </w:pPr>
  </w:style>
  <w:style w:type="character" w:customStyle="1" w:styleId="FooterChar">
    <w:name w:val="Footer Char"/>
    <w:basedOn w:val="DefaultParagraphFont"/>
    <w:link w:val="Footer"/>
    <w:uiPriority w:val="99"/>
    <w:rsid w:val="00930B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567748">
      <w:bodyDiv w:val="1"/>
      <w:marLeft w:val="0"/>
      <w:marRight w:val="0"/>
      <w:marTop w:val="0"/>
      <w:marBottom w:val="0"/>
      <w:divBdr>
        <w:top w:val="none" w:sz="0" w:space="0" w:color="auto"/>
        <w:left w:val="none" w:sz="0" w:space="0" w:color="auto"/>
        <w:bottom w:val="none" w:sz="0" w:space="0" w:color="auto"/>
        <w:right w:val="none" w:sz="0" w:space="0" w:color="auto"/>
      </w:divBdr>
    </w:div>
    <w:div w:id="285621897">
      <w:bodyDiv w:val="1"/>
      <w:marLeft w:val="0"/>
      <w:marRight w:val="0"/>
      <w:marTop w:val="0"/>
      <w:marBottom w:val="0"/>
      <w:divBdr>
        <w:top w:val="none" w:sz="0" w:space="0" w:color="auto"/>
        <w:left w:val="none" w:sz="0" w:space="0" w:color="auto"/>
        <w:bottom w:val="none" w:sz="0" w:space="0" w:color="auto"/>
        <w:right w:val="none" w:sz="0" w:space="0" w:color="auto"/>
      </w:divBdr>
    </w:div>
    <w:div w:id="329336184">
      <w:bodyDiv w:val="1"/>
      <w:marLeft w:val="0"/>
      <w:marRight w:val="0"/>
      <w:marTop w:val="0"/>
      <w:marBottom w:val="0"/>
      <w:divBdr>
        <w:top w:val="none" w:sz="0" w:space="0" w:color="auto"/>
        <w:left w:val="none" w:sz="0" w:space="0" w:color="auto"/>
        <w:bottom w:val="none" w:sz="0" w:space="0" w:color="auto"/>
        <w:right w:val="none" w:sz="0" w:space="0" w:color="auto"/>
      </w:divBdr>
    </w:div>
    <w:div w:id="434790392">
      <w:bodyDiv w:val="1"/>
      <w:marLeft w:val="0"/>
      <w:marRight w:val="0"/>
      <w:marTop w:val="0"/>
      <w:marBottom w:val="0"/>
      <w:divBdr>
        <w:top w:val="none" w:sz="0" w:space="0" w:color="auto"/>
        <w:left w:val="none" w:sz="0" w:space="0" w:color="auto"/>
        <w:bottom w:val="none" w:sz="0" w:space="0" w:color="auto"/>
        <w:right w:val="none" w:sz="0" w:space="0" w:color="auto"/>
      </w:divBdr>
    </w:div>
    <w:div w:id="477964508">
      <w:bodyDiv w:val="1"/>
      <w:marLeft w:val="0"/>
      <w:marRight w:val="0"/>
      <w:marTop w:val="0"/>
      <w:marBottom w:val="0"/>
      <w:divBdr>
        <w:top w:val="none" w:sz="0" w:space="0" w:color="auto"/>
        <w:left w:val="none" w:sz="0" w:space="0" w:color="auto"/>
        <w:bottom w:val="none" w:sz="0" w:space="0" w:color="auto"/>
        <w:right w:val="none" w:sz="0" w:space="0" w:color="auto"/>
      </w:divBdr>
    </w:div>
    <w:div w:id="493034628">
      <w:bodyDiv w:val="1"/>
      <w:marLeft w:val="0"/>
      <w:marRight w:val="0"/>
      <w:marTop w:val="0"/>
      <w:marBottom w:val="0"/>
      <w:divBdr>
        <w:top w:val="none" w:sz="0" w:space="0" w:color="auto"/>
        <w:left w:val="none" w:sz="0" w:space="0" w:color="auto"/>
        <w:bottom w:val="none" w:sz="0" w:space="0" w:color="auto"/>
        <w:right w:val="none" w:sz="0" w:space="0" w:color="auto"/>
      </w:divBdr>
    </w:div>
    <w:div w:id="538126707">
      <w:bodyDiv w:val="1"/>
      <w:marLeft w:val="0"/>
      <w:marRight w:val="0"/>
      <w:marTop w:val="0"/>
      <w:marBottom w:val="0"/>
      <w:divBdr>
        <w:top w:val="none" w:sz="0" w:space="0" w:color="auto"/>
        <w:left w:val="none" w:sz="0" w:space="0" w:color="auto"/>
        <w:bottom w:val="none" w:sz="0" w:space="0" w:color="auto"/>
        <w:right w:val="none" w:sz="0" w:space="0" w:color="auto"/>
      </w:divBdr>
    </w:div>
    <w:div w:id="632056694">
      <w:bodyDiv w:val="1"/>
      <w:marLeft w:val="0"/>
      <w:marRight w:val="0"/>
      <w:marTop w:val="0"/>
      <w:marBottom w:val="0"/>
      <w:divBdr>
        <w:top w:val="none" w:sz="0" w:space="0" w:color="auto"/>
        <w:left w:val="none" w:sz="0" w:space="0" w:color="auto"/>
        <w:bottom w:val="none" w:sz="0" w:space="0" w:color="auto"/>
        <w:right w:val="none" w:sz="0" w:space="0" w:color="auto"/>
      </w:divBdr>
    </w:div>
    <w:div w:id="711535708">
      <w:bodyDiv w:val="1"/>
      <w:marLeft w:val="0"/>
      <w:marRight w:val="0"/>
      <w:marTop w:val="0"/>
      <w:marBottom w:val="0"/>
      <w:divBdr>
        <w:top w:val="none" w:sz="0" w:space="0" w:color="auto"/>
        <w:left w:val="none" w:sz="0" w:space="0" w:color="auto"/>
        <w:bottom w:val="none" w:sz="0" w:space="0" w:color="auto"/>
        <w:right w:val="none" w:sz="0" w:space="0" w:color="auto"/>
      </w:divBdr>
    </w:div>
    <w:div w:id="790637042">
      <w:bodyDiv w:val="1"/>
      <w:marLeft w:val="0"/>
      <w:marRight w:val="0"/>
      <w:marTop w:val="0"/>
      <w:marBottom w:val="0"/>
      <w:divBdr>
        <w:top w:val="none" w:sz="0" w:space="0" w:color="auto"/>
        <w:left w:val="none" w:sz="0" w:space="0" w:color="auto"/>
        <w:bottom w:val="none" w:sz="0" w:space="0" w:color="auto"/>
        <w:right w:val="none" w:sz="0" w:space="0" w:color="auto"/>
      </w:divBdr>
    </w:div>
    <w:div w:id="939414043">
      <w:bodyDiv w:val="1"/>
      <w:marLeft w:val="0"/>
      <w:marRight w:val="0"/>
      <w:marTop w:val="0"/>
      <w:marBottom w:val="0"/>
      <w:divBdr>
        <w:top w:val="none" w:sz="0" w:space="0" w:color="auto"/>
        <w:left w:val="none" w:sz="0" w:space="0" w:color="auto"/>
        <w:bottom w:val="none" w:sz="0" w:space="0" w:color="auto"/>
        <w:right w:val="none" w:sz="0" w:space="0" w:color="auto"/>
      </w:divBdr>
    </w:div>
    <w:div w:id="972826049">
      <w:bodyDiv w:val="1"/>
      <w:marLeft w:val="0"/>
      <w:marRight w:val="0"/>
      <w:marTop w:val="0"/>
      <w:marBottom w:val="0"/>
      <w:divBdr>
        <w:top w:val="none" w:sz="0" w:space="0" w:color="auto"/>
        <w:left w:val="none" w:sz="0" w:space="0" w:color="auto"/>
        <w:bottom w:val="none" w:sz="0" w:space="0" w:color="auto"/>
        <w:right w:val="none" w:sz="0" w:space="0" w:color="auto"/>
      </w:divBdr>
    </w:div>
    <w:div w:id="1137528694">
      <w:bodyDiv w:val="1"/>
      <w:marLeft w:val="0"/>
      <w:marRight w:val="0"/>
      <w:marTop w:val="0"/>
      <w:marBottom w:val="0"/>
      <w:divBdr>
        <w:top w:val="none" w:sz="0" w:space="0" w:color="auto"/>
        <w:left w:val="none" w:sz="0" w:space="0" w:color="auto"/>
        <w:bottom w:val="none" w:sz="0" w:space="0" w:color="auto"/>
        <w:right w:val="none" w:sz="0" w:space="0" w:color="auto"/>
      </w:divBdr>
    </w:div>
    <w:div w:id="1146778037">
      <w:bodyDiv w:val="1"/>
      <w:marLeft w:val="0"/>
      <w:marRight w:val="0"/>
      <w:marTop w:val="0"/>
      <w:marBottom w:val="0"/>
      <w:divBdr>
        <w:top w:val="none" w:sz="0" w:space="0" w:color="auto"/>
        <w:left w:val="none" w:sz="0" w:space="0" w:color="auto"/>
        <w:bottom w:val="none" w:sz="0" w:space="0" w:color="auto"/>
        <w:right w:val="none" w:sz="0" w:space="0" w:color="auto"/>
      </w:divBdr>
    </w:div>
    <w:div w:id="1337611720">
      <w:bodyDiv w:val="1"/>
      <w:marLeft w:val="0"/>
      <w:marRight w:val="0"/>
      <w:marTop w:val="0"/>
      <w:marBottom w:val="0"/>
      <w:divBdr>
        <w:top w:val="none" w:sz="0" w:space="0" w:color="auto"/>
        <w:left w:val="none" w:sz="0" w:space="0" w:color="auto"/>
        <w:bottom w:val="none" w:sz="0" w:space="0" w:color="auto"/>
        <w:right w:val="none" w:sz="0" w:space="0" w:color="auto"/>
      </w:divBdr>
    </w:div>
    <w:div w:id="1595478605">
      <w:bodyDiv w:val="1"/>
      <w:marLeft w:val="0"/>
      <w:marRight w:val="0"/>
      <w:marTop w:val="0"/>
      <w:marBottom w:val="0"/>
      <w:divBdr>
        <w:top w:val="none" w:sz="0" w:space="0" w:color="auto"/>
        <w:left w:val="none" w:sz="0" w:space="0" w:color="auto"/>
        <w:bottom w:val="none" w:sz="0" w:space="0" w:color="auto"/>
        <w:right w:val="none" w:sz="0" w:space="0" w:color="auto"/>
      </w:divBdr>
    </w:div>
    <w:div w:id="1639265988">
      <w:bodyDiv w:val="1"/>
      <w:marLeft w:val="0"/>
      <w:marRight w:val="0"/>
      <w:marTop w:val="0"/>
      <w:marBottom w:val="0"/>
      <w:divBdr>
        <w:top w:val="none" w:sz="0" w:space="0" w:color="auto"/>
        <w:left w:val="none" w:sz="0" w:space="0" w:color="auto"/>
        <w:bottom w:val="none" w:sz="0" w:space="0" w:color="auto"/>
        <w:right w:val="none" w:sz="0" w:space="0" w:color="auto"/>
      </w:divBdr>
    </w:div>
    <w:div w:id="1683168809">
      <w:bodyDiv w:val="1"/>
      <w:marLeft w:val="0"/>
      <w:marRight w:val="0"/>
      <w:marTop w:val="0"/>
      <w:marBottom w:val="0"/>
      <w:divBdr>
        <w:top w:val="none" w:sz="0" w:space="0" w:color="auto"/>
        <w:left w:val="none" w:sz="0" w:space="0" w:color="auto"/>
        <w:bottom w:val="none" w:sz="0" w:space="0" w:color="auto"/>
        <w:right w:val="none" w:sz="0" w:space="0" w:color="auto"/>
      </w:divBdr>
    </w:div>
    <w:div w:id="1760978608">
      <w:bodyDiv w:val="1"/>
      <w:marLeft w:val="0"/>
      <w:marRight w:val="0"/>
      <w:marTop w:val="0"/>
      <w:marBottom w:val="0"/>
      <w:divBdr>
        <w:top w:val="none" w:sz="0" w:space="0" w:color="auto"/>
        <w:left w:val="none" w:sz="0" w:space="0" w:color="auto"/>
        <w:bottom w:val="none" w:sz="0" w:space="0" w:color="auto"/>
        <w:right w:val="none" w:sz="0" w:space="0" w:color="auto"/>
      </w:divBdr>
    </w:div>
    <w:div w:id="1790316916">
      <w:bodyDiv w:val="1"/>
      <w:marLeft w:val="0"/>
      <w:marRight w:val="0"/>
      <w:marTop w:val="0"/>
      <w:marBottom w:val="0"/>
      <w:divBdr>
        <w:top w:val="none" w:sz="0" w:space="0" w:color="auto"/>
        <w:left w:val="none" w:sz="0" w:space="0" w:color="auto"/>
        <w:bottom w:val="none" w:sz="0" w:space="0" w:color="auto"/>
        <w:right w:val="none" w:sz="0" w:space="0" w:color="auto"/>
      </w:divBdr>
    </w:div>
    <w:div w:id="1828011398">
      <w:bodyDiv w:val="1"/>
      <w:marLeft w:val="0"/>
      <w:marRight w:val="0"/>
      <w:marTop w:val="0"/>
      <w:marBottom w:val="0"/>
      <w:divBdr>
        <w:top w:val="none" w:sz="0" w:space="0" w:color="auto"/>
        <w:left w:val="none" w:sz="0" w:space="0" w:color="auto"/>
        <w:bottom w:val="none" w:sz="0" w:space="0" w:color="auto"/>
        <w:right w:val="none" w:sz="0" w:space="0" w:color="auto"/>
      </w:divBdr>
    </w:div>
    <w:div w:id="1848934364">
      <w:bodyDiv w:val="1"/>
      <w:marLeft w:val="0"/>
      <w:marRight w:val="0"/>
      <w:marTop w:val="0"/>
      <w:marBottom w:val="0"/>
      <w:divBdr>
        <w:top w:val="none" w:sz="0" w:space="0" w:color="auto"/>
        <w:left w:val="none" w:sz="0" w:space="0" w:color="auto"/>
        <w:bottom w:val="none" w:sz="0" w:space="0" w:color="auto"/>
        <w:right w:val="none" w:sz="0" w:space="0" w:color="auto"/>
      </w:divBdr>
    </w:div>
    <w:div w:id="1849908990">
      <w:bodyDiv w:val="1"/>
      <w:marLeft w:val="0"/>
      <w:marRight w:val="0"/>
      <w:marTop w:val="0"/>
      <w:marBottom w:val="0"/>
      <w:divBdr>
        <w:top w:val="none" w:sz="0" w:space="0" w:color="auto"/>
        <w:left w:val="none" w:sz="0" w:space="0" w:color="auto"/>
        <w:bottom w:val="none" w:sz="0" w:space="0" w:color="auto"/>
        <w:right w:val="none" w:sz="0" w:space="0" w:color="auto"/>
      </w:divBdr>
    </w:div>
    <w:div w:id="1916478647">
      <w:bodyDiv w:val="1"/>
      <w:marLeft w:val="0"/>
      <w:marRight w:val="0"/>
      <w:marTop w:val="0"/>
      <w:marBottom w:val="0"/>
      <w:divBdr>
        <w:top w:val="none" w:sz="0" w:space="0" w:color="auto"/>
        <w:left w:val="none" w:sz="0" w:space="0" w:color="auto"/>
        <w:bottom w:val="none" w:sz="0" w:space="0" w:color="auto"/>
        <w:right w:val="none" w:sz="0" w:space="0" w:color="auto"/>
      </w:divBdr>
    </w:div>
    <w:div w:id="1925722947">
      <w:bodyDiv w:val="1"/>
      <w:marLeft w:val="0"/>
      <w:marRight w:val="0"/>
      <w:marTop w:val="0"/>
      <w:marBottom w:val="0"/>
      <w:divBdr>
        <w:top w:val="none" w:sz="0" w:space="0" w:color="auto"/>
        <w:left w:val="none" w:sz="0" w:space="0" w:color="auto"/>
        <w:bottom w:val="none" w:sz="0" w:space="0" w:color="auto"/>
        <w:right w:val="none" w:sz="0" w:space="0" w:color="auto"/>
      </w:divBdr>
    </w:div>
    <w:div w:id="2064908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1005</Words>
  <Characters>5734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Khatpe, Snehal S</dc:creator>
  <cp:keywords/>
  <dc:description/>
  <cp:lastModifiedBy>Khatpe, Snehal S</cp:lastModifiedBy>
  <cp:revision>17</cp:revision>
  <dcterms:created xsi:type="dcterms:W3CDTF">2024-09-15T18:49:00Z</dcterms:created>
  <dcterms:modified xsi:type="dcterms:W3CDTF">2024-09-16T17:14:00Z</dcterms:modified>
</cp:coreProperties>
</file>