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4B" w:rsidRDefault="00EE799A" w:rsidP="00EE799A">
      <w:pPr>
        <w:jc w:val="center"/>
        <w:rPr>
          <w:b/>
          <w:sz w:val="28"/>
          <w:szCs w:val="28"/>
          <w:lang w:val="en-US"/>
        </w:rPr>
      </w:pPr>
      <w:r w:rsidRPr="00EE799A">
        <w:rPr>
          <w:b/>
          <w:sz w:val="28"/>
          <w:szCs w:val="28"/>
          <w:lang w:val="en-US"/>
        </w:rPr>
        <w:t>COGNIZANT JAVA FSE WEEK 1 OUTPUT</w:t>
      </w:r>
    </w:p>
    <w:p w:rsidR="00EE799A" w:rsidRDefault="00EE799A" w:rsidP="00EE799A">
      <w:pPr>
        <w:rPr>
          <w:b/>
          <w:sz w:val="28"/>
          <w:szCs w:val="28"/>
          <w:lang w:val="en-US"/>
        </w:rPr>
      </w:pPr>
    </w:p>
    <w:p w:rsidR="00EE799A" w:rsidRDefault="00EE799A" w:rsidP="00EE799A">
      <w:pPr>
        <w:rPr>
          <w:b/>
          <w:sz w:val="24"/>
          <w:szCs w:val="24"/>
          <w:lang w:val="en-US"/>
        </w:rPr>
      </w:pPr>
      <w:r w:rsidRPr="00EE799A">
        <w:rPr>
          <w:b/>
          <w:sz w:val="24"/>
          <w:szCs w:val="24"/>
          <w:lang w:val="en-US"/>
        </w:rPr>
        <w:t>1.SINGLETONPATTERN OUTPUT</w:t>
      </w:r>
    </w:p>
    <w:p w:rsidR="00EE799A" w:rsidRDefault="00EE799A" w:rsidP="00EE799A">
      <w:pPr>
        <w:rPr>
          <w:b/>
          <w:sz w:val="24"/>
          <w:szCs w:val="24"/>
          <w:lang w:val="en-US"/>
        </w:rPr>
      </w:pPr>
      <w:r w:rsidRPr="00EE799A">
        <w:rPr>
          <w:b/>
          <w:sz w:val="24"/>
          <w:szCs w:val="24"/>
          <w:lang w:val="en-US"/>
        </w:rPr>
        <w:drawing>
          <wp:inline distT="0" distB="0" distL="0" distR="0" wp14:anchorId="236EFE32" wp14:editId="69F05E27">
            <wp:extent cx="630555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306" cy="18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9A" w:rsidRDefault="00EE799A" w:rsidP="00EE799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2.FACTORYMETHOD OUTPUT</w:t>
      </w:r>
    </w:p>
    <w:p w:rsidR="00832470" w:rsidRDefault="00832470" w:rsidP="00EE799A">
      <w:pPr>
        <w:rPr>
          <w:b/>
          <w:sz w:val="24"/>
          <w:szCs w:val="24"/>
          <w:lang w:val="en-US"/>
        </w:rPr>
      </w:pPr>
      <w:r w:rsidRPr="00832470">
        <w:rPr>
          <w:b/>
          <w:sz w:val="24"/>
          <w:szCs w:val="24"/>
          <w:lang w:val="en-US"/>
        </w:rPr>
        <w:drawing>
          <wp:inline distT="0" distB="0" distL="0" distR="0" wp14:anchorId="302B6831" wp14:editId="68C9C302">
            <wp:extent cx="5731510" cy="1636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9A" w:rsidRDefault="00EE799A" w:rsidP="00EE799A">
      <w:pPr>
        <w:rPr>
          <w:b/>
          <w:sz w:val="24"/>
          <w:szCs w:val="24"/>
          <w:lang w:val="en-US"/>
        </w:rPr>
      </w:pPr>
    </w:p>
    <w:p w:rsidR="00587DAA" w:rsidRDefault="00587DAA" w:rsidP="00EE799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3.ECOMMERCE SEARCH</w:t>
      </w:r>
    </w:p>
    <w:p w:rsidR="00587DAA" w:rsidRDefault="00587DAA" w:rsidP="00EE799A">
      <w:pPr>
        <w:rPr>
          <w:b/>
          <w:sz w:val="24"/>
          <w:szCs w:val="24"/>
          <w:lang w:val="en-US"/>
        </w:rPr>
      </w:pPr>
      <w:r w:rsidRPr="00587DAA">
        <w:rPr>
          <w:b/>
          <w:sz w:val="24"/>
          <w:szCs w:val="24"/>
          <w:lang w:val="en-US"/>
        </w:rPr>
        <w:drawing>
          <wp:inline distT="0" distB="0" distL="0" distR="0" wp14:anchorId="4E699C15" wp14:editId="794CCC00">
            <wp:extent cx="5731510" cy="2240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AA" w:rsidRDefault="00587DAA" w:rsidP="00EE799A">
      <w:pPr>
        <w:rPr>
          <w:b/>
          <w:sz w:val="24"/>
          <w:szCs w:val="24"/>
          <w:lang w:val="en-US"/>
        </w:rPr>
      </w:pPr>
    </w:p>
    <w:p w:rsidR="00832470" w:rsidRDefault="00832470" w:rsidP="00EE799A">
      <w:pPr>
        <w:rPr>
          <w:b/>
          <w:sz w:val="24"/>
          <w:szCs w:val="24"/>
          <w:lang w:val="en-US"/>
        </w:rPr>
      </w:pPr>
    </w:p>
    <w:p w:rsidR="00832470" w:rsidRDefault="00832470" w:rsidP="00EE799A">
      <w:pPr>
        <w:rPr>
          <w:b/>
          <w:sz w:val="24"/>
          <w:szCs w:val="24"/>
          <w:lang w:val="en-US"/>
        </w:rPr>
      </w:pPr>
    </w:p>
    <w:p w:rsidR="00587DAA" w:rsidRDefault="00587DAA" w:rsidP="00EE799A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lastRenderedPageBreak/>
        <w:t>4.FINANCIAL FORECASTING</w:t>
      </w:r>
    </w:p>
    <w:p w:rsidR="00587DAA" w:rsidRDefault="00587DAA" w:rsidP="00EE799A">
      <w:pPr>
        <w:rPr>
          <w:b/>
          <w:sz w:val="24"/>
          <w:szCs w:val="24"/>
          <w:lang w:val="en-US"/>
        </w:rPr>
      </w:pPr>
      <w:r w:rsidRPr="00587DAA">
        <w:rPr>
          <w:b/>
          <w:sz w:val="24"/>
          <w:szCs w:val="24"/>
          <w:lang w:val="en-US"/>
        </w:rPr>
        <w:drawing>
          <wp:inline distT="0" distB="0" distL="0" distR="0" wp14:anchorId="7F2BEACD" wp14:editId="460D7FC6">
            <wp:extent cx="603885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AA" w:rsidRDefault="00587DAA" w:rsidP="00EE799A">
      <w:pPr>
        <w:rPr>
          <w:b/>
          <w:sz w:val="24"/>
          <w:szCs w:val="24"/>
          <w:lang w:val="en-US"/>
        </w:rPr>
      </w:pPr>
    </w:p>
    <w:p w:rsidR="00587DAA" w:rsidRDefault="00587DAA" w:rsidP="00EE799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5.ORDER SORT</w:t>
      </w:r>
    </w:p>
    <w:p w:rsidR="00587DAA" w:rsidRDefault="00587DAA" w:rsidP="00EE799A">
      <w:pPr>
        <w:rPr>
          <w:b/>
          <w:sz w:val="24"/>
          <w:szCs w:val="24"/>
          <w:lang w:val="en-US"/>
        </w:rPr>
      </w:pPr>
      <w:r w:rsidRPr="00587DAA">
        <w:rPr>
          <w:b/>
          <w:sz w:val="24"/>
          <w:szCs w:val="24"/>
          <w:lang w:val="en-US"/>
        </w:rPr>
        <w:drawing>
          <wp:inline distT="0" distB="0" distL="0" distR="0" wp14:anchorId="17B86822" wp14:editId="7C6B1181">
            <wp:extent cx="5245100" cy="256676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721" cy="25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AA" w:rsidRDefault="00587DAA" w:rsidP="00EE799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6.STRATEGYPATTERN</w:t>
      </w:r>
    </w:p>
    <w:p w:rsidR="00587DAA" w:rsidRPr="00EE799A" w:rsidRDefault="00587DAA" w:rsidP="00EE799A">
      <w:pPr>
        <w:rPr>
          <w:b/>
          <w:sz w:val="24"/>
          <w:szCs w:val="24"/>
          <w:lang w:val="en-US"/>
        </w:rPr>
      </w:pPr>
      <w:r w:rsidRPr="00587DAA">
        <w:rPr>
          <w:b/>
          <w:sz w:val="24"/>
          <w:szCs w:val="24"/>
          <w:lang w:val="en-US"/>
        </w:rPr>
        <w:drawing>
          <wp:inline distT="0" distB="0" distL="0" distR="0" wp14:anchorId="498243B9" wp14:editId="08F4FC6B">
            <wp:extent cx="5731510" cy="2070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DAA" w:rsidRPr="00EE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9A"/>
    <w:rsid w:val="00372A4B"/>
    <w:rsid w:val="00587DAA"/>
    <w:rsid w:val="00832470"/>
    <w:rsid w:val="00E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ACC5"/>
  <w15:chartTrackingRefBased/>
  <w15:docId w15:val="{2F95CC27-EA8F-450F-8709-A1C21FB5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2025-06-22T14:19:00Z</dcterms:created>
  <dcterms:modified xsi:type="dcterms:W3CDTF">2025-06-22T15:13:00Z</dcterms:modified>
</cp:coreProperties>
</file>