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66F8" w14:textId="77777777" w:rsidR="009F3DF1" w:rsidRPr="009F3DF1" w:rsidRDefault="009F3DF1" w:rsidP="009F3DF1">
      <w:pPr>
        <w:rPr>
          <w:b/>
          <w:bCs/>
        </w:rPr>
      </w:pPr>
      <w:r w:rsidRPr="009F3DF1">
        <w:rPr>
          <w:b/>
          <w:bCs/>
        </w:rPr>
        <w:t>Business Insights Report – Marketing Campaign EDA</w:t>
      </w:r>
    </w:p>
    <w:p w14:paraId="22A739CC" w14:textId="77777777" w:rsidR="009F3DF1" w:rsidRPr="009F3DF1" w:rsidRDefault="009F3DF1" w:rsidP="009F3DF1">
      <w:pPr>
        <w:rPr>
          <w:b/>
          <w:bCs/>
        </w:rPr>
      </w:pPr>
      <w:r w:rsidRPr="009F3DF1">
        <w:rPr>
          <w:b/>
          <w:bCs/>
        </w:rPr>
        <w:t>Objective</w:t>
      </w:r>
    </w:p>
    <w:p w14:paraId="04610AC6" w14:textId="77777777" w:rsidR="009F3DF1" w:rsidRPr="009F3DF1" w:rsidRDefault="009F3DF1" w:rsidP="009F3DF1">
      <w:r w:rsidRPr="009F3DF1">
        <w:t xml:space="preserve">The objective of this analysis was to explore customer </w:t>
      </w:r>
      <w:proofErr w:type="spellStart"/>
      <w:r w:rsidRPr="009F3DF1">
        <w:t>behavior</w:t>
      </w:r>
      <w:proofErr w:type="spellEnd"/>
      <w:r w:rsidRPr="009F3DF1">
        <w:t xml:space="preserve"> and evaluate the effectiveness of different digital marketing channels in order to recommend future budget allocation strategies.</w:t>
      </w:r>
    </w:p>
    <w:p w14:paraId="19E7023B" w14:textId="77777777" w:rsidR="009F3DF1" w:rsidRPr="009F3DF1" w:rsidRDefault="009F3DF1" w:rsidP="009F3DF1">
      <w:pPr>
        <w:rPr>
          <w:b/>
          <w:bCs/>
        </w:rPr>
      </w:pPr>
      <w:r w:rsidRPr="009F3DF1">
        <w:rPr>
          <w:b/>
          <w:bCs/>
        </w:rPr>
        <w:t>Data Preparation</w:t>
      </w:r>
    </w:p>
    <w:p w14:paraId="4E4D6308" w14:textId="77777777" w:rsidR="009F3DF1" w:rsidRPr="009F3DF1" w:rsidRDefault="009F3DF1" w:rsidP="009F3DF1">
      <w:r w:rsidRPr="009F3DF1">
        <w:t>The dataset was cleaned by checking for missing values, removing duplicate records, and verifying data types before analysis.</w:t>
      </w:r>
    </w:p>
    <w:p w14:paraId="09DCFC55" w14:textId="77777777" w:rsidR="009F3DF1" w:rsidRPr="009F3DF1" w:rsidRDefault="009F3DF1" w:rsidP="009F3DF1">
      <w:pPr>
        <w:rPr>
          <w:b/>
          <w:bCs/>
        </w:rPr>
      </w:pPr>
      <w:r w:rsidRPr="009F3DF1">
        <w:rPr>
          <w:b/>
          <w:bCs/>
        </w:rPr>
        <w:t>Findings</w:t>
      </w:r>
    </w:p>
    <w:p w14:paraId="7DC8F4DC" w14:textId="77777777" w:rsidR="009F3DF1" w:rsidRPr="009F3DF1" w:rsidRDefault="009F3DF1" w:rsidP="009F3DF1">
      <w:r w:rsidRPr="009F3DF1">
        <w:t xml:space="preserve">Referral campaigns achieved the highest conversion rate of </w:t>
      </w:r>
      <w:r w:rsidRPr="009F3DF1">
        <w:rPr>
          <w:b/>
          <w:bCs/>
        </w:rPr>
        <w:t>88.31%</w:t>
      </w:r>
      <w:r w:rsidRPr="009F3DF1">
        <w:t xml:space="preserve">, followed by PPC campaigns at </w:t>
      </w:r>
      <w:r w:rsidRPr="009F3DF1">
        <w:rPr>
          <w:b/>
          <w:bCs/>
        </w:rPr>
        <w:t>88.28%</w:t>
      </w:r>
      <w:r w:rsidRPr="009F3DF1">
        <w:t xml:space="preserve"> and SEO campaigns at </w:t>
      </w:r>
      <w:r w:rsidRPr="009F3DF1">
        <w:rPr>
          <w:b/>
          <w:bCs/>
        </w:rPr>
        <w:t>87.68%</w:t>
      </w:r>
      <w:r w:rsidRPr="009F3DF1">
        <w:t xml:space="preserve">. Social Media campaigns recorded the lowest conversion rate of </w:t>
      </w:r>
      <w:r w:rsidRPr="009F3DF1">
        <w:rPr>
          <w:b/>
          <w:bCs/>
        </w:rPr>
        <w:t>86.83%</w:t>
      </w:r>
      <w:r w:rsidRPr="009F3DF1">
        <w:t xml:space="preserve"> among all channels.</w:t>
      </w:r>
    </w:p>
    <w:p w14:paraId="21668DAA" w14:textId="77777777" w:rsidR="009F3DF1" w:rsidRPr="009F3DF1" w:rsidRDefault="009F3DF1" w:rsidP="009F3DF1">
      <w:r w:rsidRPr="009F3DF1">
        <w:t xml:space="preserve">Customers aged </w:t>
      </w:r>
      <w:r w:rsidRPr="009F3DF1">
        <w:rPr>
          <w:b/>
          <w:bCs/>
        </w:rPr>
        <w:t>35–45 years</w:t>
      </w:r>
      <w:r w:rsidRPr="009F3DF1">
        <w:t xml:space="preserve"> demonstrated the strongest response to marketing campaigns with a conversion rate exceeding </w:t>
      </w:r>
      <w:r w:rsidRPr="009F3DF1">
        <w:rPr>
          <w:b/>
          <w:bCs/>
        </w:rPr>
        <w:t>90%</w:t>
      </w:r>
      <w:r w:rsidRPr="009F3DF1">
        <w:t>. Conversion rates were nearly identical across genders, indicating that gender-specific campaigns may not provide significant benefits.</w:t>
      </w:r>
    </w:p>
    <w:p w14:paraId="76558267" w14:textId="77777777" w:rsidR="009F3DF1" w:rsidRPr="009F3DF1" w:rsidRDefault="009F3DF1" w:rsidP="009F3DF1">
      <w:r w:rsidRPr="009F3DF1">
        <w:t>Customer loyalty and purchase history were found to have a strong impact on conversion performance. Customers with multiple previous purchases and higher loyalty points converted at significantly higher rates than new customers.</w:t>
      </w:r>
    </w:p>
    <w:p w14:paraId="4978ACD8" w14:textId="77777777" w:rsidR="009F3DF1" w:rsidRPr="009F3DF1" w:rsidRDefault="009F3DF1" w:rsidP="009F3DF1">
      <w:pPr>
        <w:rPr>
          <w:b/>
          <w:bCs/>
        </w:rPr>
      </w:pPr>
      <w:r w:rsidRPr="009F3DF1">
        <w:rPr>
          <w:b/>
          <w:bCs/>
        </w:rPr>
        <w:t>Recommendations</w:t>
      </w:r>
    </w:p>
    <w:p w14:paraId="358BA506" w14:textId="77777777" w:rsidR="009F3DF1" w:rsidRPr="009F3DF1" w:rsidRDefault="009F3DF1" w:rsidP="009F3DF1">
      <w:pPr>
        <w:numPr>
          <w:ilvl w:val="0"/>
          <w:numId w:val="1"/>
        </w:numPr>
      </w:pPr>
      <w:r w:rsidRPr="009F3DF1">
        <w:t xml:space="preserve">Increase budget allocation toward </w:t>
      </w:r>
      <w:r w:rsidRPr="009F3DF1">
        <w:rPr>
          <w:b/>
          <w:bCs/>
        </w:rPr>
        <w:t>Referral Marketing</w:t>
      </w:r>
      <w:r w:rsidRPr="009F3DF1">
        <w:t xml:space="preserve">, </w:t>
      </w:r>
      <w:r w:rsidRPr="009F3DF1">
        <w:rPr>
          <w:b/>
          <w:bCs/>
        </w:rPr>
        <w:t>PPC Advertising</w:t>
      </w:r>
      <w:r w:rsidRPr="009F3DF1">
        <w:t xml:space="preserve">, and </w:t>
      </w:r>
      <w:r w:rsidRPr="009F3DF1">
        <w:rPr>
          <w:b/>
          <w:bCs/>
        </w:rPr>
        <w:t>SEO Campaigns</w:t>
      </w:r>
      <w:r w:rsidRPr="009F3DF1">
        <w:t xml:space="preserve">. </w:t>
      </w:r>
    </w:p>
    <w:p w14:paraId="4946A6C1" w14:textId="77777777" w:rsidR="009F3DF1" w:rsidRPr="009F3DF1" w:rsidRDefault="009F3DF1" w:rsidP="009F3DF1">
      <w:pPr>
        <w:numPr>
          <w:ilvl w:val="0"/>
          <w:numId w:val="1"/>
        </w:numPr>
      </w:pPr>
      <w:r w:rsidRPr="009F3DF1">
        <w:t xml:space="preserve">Strengthen customer loyalty programs and retention initiatives. </w:t>
      </w:r>
    </w:p>
    <w:p w14:paraId="36781035" w14:textId="77777777" w:rsidR="009F3DF1" w:rsidRPr="009F3DF1" w:rsidRDefault="009F3DF1" w:rsidP="009F3DF1">
      <w:pPr>
        <w:numPr>
          <w:ilvl w:val="0"/>
          <w:numId w:val="1"/>
        </w:numPr>
      </w:pPr>
      <w:r w:rsidRPr="009F3DF1">
        <w:t xml:space="preserve">Prioritize campaigns targeting customers aged </w:t>
      </w:r>
      <w:r w:rsidRPr="009F3DF1">
        <w:rPr>
          <w:b/>
          <w:bCs/>
        </w:rPr>
        <w:t>35–45 years</w:t>
      </w:r>
      <w:r w:rsidRPr="009F3DF1">
        <w:t xml:space="preserve">. </w:t>
      </w:r>
    </w:p>
    <w:p w14:paraId="37128FC8" w14:textId="77777777" w:rsidR="009F3DF1" w:rsidRPr="009F3DF1" w:rsidRDefault="009F3DF1" w:rsidP="009F3DF1">
      <w:pPr>
        <w:numPr>
          <w:ilvl w:val="0"/>
          <w:numId w:val="1"/>
        </w:numPr>
      </w:pPr>
      <w:r w:rsidRPr="009F3DF1">
        <w:t xml:space="preserve">Optimize Social Media campaigns before increasing their budget allocation. </w:t>
      </w:r>
    </w:p>
    <w:p w14:paraId="74FBB31B" w14:textId="77777777" w:rsidR="00B06087" w:rsidRDefault="00B06087"/>
    <w:sectPr w:rsidR="00B0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A7DCB"/>
    <w:multiLevelType w:val="multilevel"/>
    <w:tmpl w:val="726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4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F1"/>
    <w:rsid w:val="001066C0"/>
    <w:rsid w:val="005622B6"/>
    <w:rsid w:val="009F3DF1"/>
    <w:rsid w:val="00B0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69F5"/>
  <w15:chartTrackingRefBased/>
  <w15:docId w15:val="{EA984926-93D1-4098-BA90-E39B335C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</dc:creator>
  <cp:keywords/>
  <dc:description/>
  <cp:lastModifiedBy>sneha s</cp:lastModifiedBy>
  <cp:revision>1</cp:revision>
  <dcterms:created xsi:type="dcterms:W3CDTF">2026-07-04T13:41:00Z</dcterms:created>
  <dcterms:modified xsi:type="dcterms:W3CDTF">2026-07-04T13:42:00Z</dcterms:modified>
</cp:coreProperties>
</file>