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B3483" w14:textId="43703C0E" w:rsidR="00DE18C8" w:rsidRDefault="00DE18C8">
      <w:pPr>
        <w:rPr>
          <w:b/>
          <w:bCs/>
        </w:rPr>
      </w:pPr>
      <w:hyperlink r:id="rId4" w:history="1">
        <w:r w:rsidRPr="00384A41">
          <w:rPr>
            <w:rStyle w:val="Hyperlink"/>
            <w:b/>
            <w:bCs/>
          </w:rPr>
          <w:t>https://www.youtube.com/watch?v=8Aw45HN5lnA</w:t>
        </w:r>
      </w:hyperlink>
    </w:p>
    <w:p w14:paraId="623598EF" w14:textId="77777777" w:rsidR="00DE18C8" w:rsidRDefault="00DE18C8">
      <w:pPr>
        <w:rPr>
          <w:b/>
          <w:bCs/>
        </w:rPr>
      </w:pPr>
    </w:p>
    <w:p w14:paraId="7A5B33DC" w14:textId="6D7417A0" w:rsidR="00205AB2" w:rsidRPr="00205AB2" w:rsidRDefault="00205AB2">
      <w:pPr>
        <w:rPr>
          <w:b/>
          <w:bCs/>
        </w:rPr>
      </w:pPr>
      <w:r w:rsidRPr="00205AB2">
        <w:rPr>
          <w:b/>
          <w:bCs/>
        </w:rPr>
        <w:t>Traditional implementation: (using Z-score)</w:t>
      </w:r>
    </w:p>
    <w:p w14:paraId="6B6A5306" w14:textId="73B72D04" w:rsidR="00E92DDB" w:rsidRDefault="00205AB2">
      <w:r w:rsidRPr="00205AB2">
        <w:drawing>
          <wp:inline distT="0" distB="0" distL="0" distR="0" wp14:anchorId="5E9C49CF" wp14:editId="3E4E7884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DDC0" w14:textId="1AB5ECCA" w:rsidR="00537AD6" w:rsidRDefault="00537AD6"/>
    <w:p w14:paraId="5049B349" w14:textId="1931F0FF" w:rsidR="00537AD6" w:rsidRDefault="00537AD6">
      <w:r>
        <w:t>P(Z &gt; 2.31) = 0.01044 (area shaded as red)</w:t>
      </w:r>
    </w:p>
    <w:p w14:paraId="2BF71F22" w14:textId="2FAE1E4F" w:rsidR="00537AD6" w:rsidRDefault="00537AD6">
      <w:r>
        <w:t xml:space="preserve">Area unshaded as red = 1 </w:t>
      </w:r>
      <w:r w:rsidR="00F41DEE">
        <w:t>–</w:t>
      </w:r>
      <w:r>
        <w:t xml:space="preserve"> 2</w:t>
      </w:r>
      <w:r w:rsidR="00F41DEE">
        <w:t>*P(Z &gt; 2.31) = 0.97912</w:t>
      </w:r>
    </w:p>
    <w:p w14:paraId="45CD77AB" w14:textId="6596A631" w:rsidR="003C6D45" w:rsidRDefault="003C6D45">
      <w:r>
        <w:t>P-value = 0.01044*2 = 0.02088</w:t>
      </w:r>
    </w:p>
    <w:p w14:paraId="449D1F34" w14:textId="0C3D52C6" w:rsidR="00537AD6" w:rsidRDefault="00537AD6">
      <w:r w:rsidRPr="00537AD6">
        <w:drawing>
          <wp:inline distT="0" distB="0" distL="0" distR="0" wp14:anchorId="279D2E6D" wp14:editId="10645254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22C8" w14:textId="22AA2E9B" w:rsidR="00205AB2" w:rsidRDefault="00A62D98">
      <w:r>
        <w:lastRenderedPageBreak/>
        <w:t>Therefore, with 95% level of confidence, we cannot accept the null hypothesis</w:t>
      </w:r>
      <w:r w:rsidR="000861C5">
        <w:t xml:space="preserve"> that the average weight of all residents in town XYZ is 168 lbs.</w:t>
      </w:r>
    </w:p>
    <w:sectPr w:rsidR="00205AB2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1F0"/>
    <w:rsid w:val="000861C5"/>
    <w:rsid w:val="00205AB2"/>
    <w:rsid w:val="003C6D45"/>
    <w:rsid w:val="00537AD6"/>
    <w:rsid w:val="007A15B0"/>
    <w:rsid w:val="00804F7E"/>
    <w:rsid w:val="00A62D98"/>
    <w:rsid w:val="00DE18C8"/>
    <w:rsid w:val="00E3676F"/>
    <w:rsid w:val="00E91B01"/>
    <w:rsid w:val="00F41DEE"/>
    <w:rsid w:val="00FF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22DBA"/>
  <w15:chartTrackingRefBased/>
  <w15:docId w15:val="{FCF9B7D7-EA20-4526-8BDA-B0E953F50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18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8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8Aw45HN5ln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</cp:revision>
  <dcterms:created xsi:type="dcterms:W3CDTF">2024-10-18T08:19:00Z</dcterms:created>
  <dcterms:modified xsi:type="dcterms:W3CDTF">2024-10-18T08:29:00Z</dcterms:modified>
</cp:coreProperties>
</file>