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313D" w14:textId="77777777" w:rsidR="00E7048B" w:rsidRDefault="00E7048B">
      <w:pPr>
        <w:rPr>
          <w:color w:val="FF0000"/>
          <w:sz w:val="96"/>
          <w:szCs w:val="96"/>
          <w:lang w:val="en-US"/>
        </w:rPr>
      </w:pPr>
      <w:r>
        <w:rPr>
          <w:noProof/>
          <w:color w:val="FF000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6AC72" wp14:editId="581D76B5">
                <wp:simplePos x="0" y="0"/>
                <wp:positionH relativeFrom="column">
                  <wp:posOffset>-895350</wp:posOffset>
                </wp:positionH>
                <wp:positionV relativeFrom="paragraph">
                  <wp:posOffset>962025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B6D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75.75pt" to="536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YwtgEAAMMDAAAOAAAAZHJzL2Uyb0RvYy54bWysU8GOEzEMvSPxD1HudKaVlqJ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APPToqgPI/oMZOy&#10;hzGLHYbAAiKJZdHpFFPH4buwp6uX4p4K6cmQL1+mI6aq7XnWFqYsNF+u1+3denUnhb69Nc/ASCl/&#10;APSiHHrpbCi0VaeOH1PmYhx6C2GnNHIpXU/57KAEu/AFDFPhYsuKrksEO0fiqHj8SmsIuVLhfDW6&#10;wIx1bga2fwZe4wsU6oL9DXhG1MoY8gz2NiD9rnqebi2bS/xNgQvvIsETDuc6lCoNb0pV7LrVZRV/&#10;9iv8+d/b/gAAAP//AwBQSwMEFAAGAAgAAAAhADtdy9LeAAAADQEAAA8AAABkcnMvZG93bnJldi54&#10;bWxMT01rAjEQvRf6H8IUetPsStV2u1kRoaeCoC09x810dzGZrEnU1V/fEQrtbd68x/soF4Oz4oQh&#10;dp4U5OMMBFLtTUeNgs+Pt9EziJg0GW09oYILRlhU93elLow/0wZP29QINqFYaAVtSn0hZaxbdDqO&#10;fY/E3LcPTieGoZEm6DObOysnWTaTTnfECa3ucdVivd8eHecervawmr+s11/dcn+dNe+bCwalHh+G&#10;5SuIhEP6E8OtPleHijvt/JFMFFbBKH/KeUxiZppPQdwk2XzC1+73JatS/l9R/QAAAP//AwBQSwEC&#10;LQAUAAYACAAAACEAtoM4kv4AAADhAQAAEwAAAAAAAAAAAAAAAAAAAAAAW0NvbnRlbnRfVHlwZXNd&#10;LnhtbFBLAQItABQABgAIAAAAIQA4/SH/1gAAAJQBAAALAAAAAAAAAAAAAAAAAC8BAABfcmVscy8u&#10;cmVsc1BLAQItABQABgAIAAAAIQDZ9QYwtgEAAMMDAAAOAAAAAAAAAAAAAAAAAC4CAABkcnMvZTJv&#10;RG9jLnhtbFBLAQItABQABgAIAAAAIQA7XcvS3gAAAA0BAAAPAAAAAAAAAAAAAAAAABAEAABkcnMv&#10;ZG93bnJldi54bWxQSwUGAAAAAAQABADzAAAAGwUAAAAA&#10;" strokecolor="#90c226 [3204]" strokeweight="1pt">
                <v:stroke endcap="round"/>
              </v:line>
            </w:pict>
          </mc:Fallback>
        </mc:AlternateContent>
      </w:r>
      <w:r w:rsidRPr="00E7048B">
        <w:rPr>
          <w:color w:val="FF0000"/>
          <w:sz w:val="96"/>
          <w:szCs w:val="96"/>
          <w:lang w:val="en-US"/>
        </w:rPr>
        <w:t>Python</w:t>
      </w:r>
    </w:p>
    <w:p w14:paraId="46E5DEB3" w14:textId="5E4CF723" w:rsidR="00E7048B" w:rsidRDefault="00E7048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Why to learn python?</w:t>
      </w:r>
    </w:p>
    <w:p w14:paraId="49B1E17E" w14:textId="7C3BA9AF" w:rsidR="00E7048B" w:rsidRDefault="00E7048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Python is a high-level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interpreted,interactive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and object </w:t>
      </w:r>
      <w:r w:rsidR="00CD2258">
        <w:rPr>
          <w:color w:val="000000" w:themeColor="text1"/>
          <w:sz w:val="24"/>
          <w:szCs w:val="24"/>
          <w:lang w:val="en-US"/>
        </w:rPr>
        <w:t xml:space="preserve">oriented scripting </w:t>
      </w:r>
      <w:proofErr w:type="spellStart"/>
      <w:r w:rsidR="00CD2258">
        <w:rPr>
          <w:color w:val="000000" w:themeColor="text1"/>
          <w:sz w:val="24"/>
          <w:szCs w:val="24"/>
          <w:lang w:val="en-US"/>
        </w:rPr>
        <w:t>language.ptyhon</w:t>
      </w:r>
      <w:proofErr w:type="spellEnd"/>
      <w:r w:rsidR="00CD2258">
        <w:rPr>
          <w:color w:val="000000" w:themeColor="text1"/>
          <w:sz w:val="24"/>
          <w:szCs w:val="24"/>
          <w:lang w:val="en-US"/>
        </w:rPr>
        <w:t xml:space="preserve"> is designed to be highly readable.it uses English keywords frequently where as other language use </w:t>
      </w:r>
      <w:proofErr w:type="spellStart"/>
      <w:r w:rsidR="00CD2258">
        <w:rPr>
          <w:color w:val="000000" w:themeColor="text1"/>
          <w:sz w:val="24"/>
          <w:szCs w:val="24"/>
          <w:lang w:val="en-US"/>
        </w:rPr>
        <w:t>punctutation,and</w:t>
      </w:r>
      <w:proofErr w:type="spellEnd"/>
      <w:r w:rsidR="00CD2258">
        <w:rPr>
          <w:color w:val="000000" w:themeColor="text1"/>
          <w:sz w:val="24"/>
          <w:szCs w:val="24"/>
          <w:lang w:val="en-US"/>
        </w:rPr>
        <w:t xml:space="preserve"> it has fewer syntactical constructions and other language.</w:t>
      </w:r>
    </w:p>
    <w:p w14:paraId="17E9A599" w14:textId="6397A308" w:rsidR="00CD2258" w:rsidRPr="00CD2258" w:rsidRDefault="00CD2258" w:rsidP="00CD225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Python is interpreted</w:t>
      </w:r>
    </w:p>
    <w:p w14:paraId="4B5666B3" w14:textId="7235FB49" w:rsidR="00CD2258" w:rsidRPr="00CD2258" w:rsidRDefault="00CD2258" w:rsidP="00CD225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Python is interactive</w:t>
      </w:r>
    </w:p>
    <w:p w14:paraId="1BF621BF" w14:textId="3B83CBE6" w:rsidR="00CD2258" w:rsidRPr="00CD2258" w:rsidRDefault="00CD2258" w:rsidP="00CD225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Python is object oriented</w:t>
      </w:r>
    </w:p>
    <w:p w14:paraId="29A6500A" w14:textId="1DEB1296" w:rsidR="00CD2258" w:rsidRPr="006407CB" w:rsidRDefault="00CD2258" w:rsidP="00CD225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B0F0"/>
          <w:sz w:val="24"/>
          <w:szCs w:val="24"/>
          <w:lang w:val="en-US"/>
        </w:rPr>
        <w:t>Python is a beginner’s language</w:t>
      </w:r>
    </w:p>
    <w:p w14:paraId="5E34C0F6" w14:textId="6CA6CE46" w:rsidR="006407CB" w:rsidRDefault="006407CB" w:rsidP="006407CB">
      <w:pPr>
        <w:rPr>
          <w:color w:val="000000" w:themeColor="text1"/>
          <w:sz w:val="24"/>
          <w:szCs w:val="24"/>
          <w:lang w:val="en-US"/>
        </w:rPr>
      </w:pPr>
    </w:p>
    <w:p w14:paraId="14FBCE9A" w14:textId="77777777" w:rsidR="006407CB" w:rsidRDefault="006407CB" w:rsidP="006407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CD2258">
        <w:rPr>
          <w:color w:val="000000" w:themeColor="text1"/>
          <w:sz w:val="32"/>
          <w:szCs w:val="32"/>
          <w:lang w:val="en-US"/>
        </w:rPr>
        <w:t xml:space="preserve">Application of </w:t>
      </w:r>
      <w:proofErr w:type="gramStart"/>
      <w:r w:rsidRPr="00CD2258">
        <w:rPr>
          <w:color w:val="000000" w:themeColor="text1"/>
          <w:sz w:val="32"/>
          <w:szCs w:val="32"/>
          <w:lang w:val="en-US"/>
        </w:rPr>
        <w:t>python:-</w:t>
      </w:r>
      <w:proofErr w:type="gramEnd"/>
    </w:p>
    <w:p w14:paraId="1B31B5A0" w14:textId="77777777" w:rsidR="006407CB" w:rsidRDefault="006407CB" w:rsidP="006407CB">
      <w:pPr>
        <w:rPr>
          <w:color w:val="000000" w:themeColor="text1"/>
          <w:sz w:val="24"/>
          <w:szCs w:val="24"/>
          <w:lang w:val="en-US"/>
        </w:rPr>
      </w:pPr>
    </w:p>
    <w:p w14:paraId="5D118022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easy to learn</w:t>
      </w:r>
    </w:p>
    <w:p w14:paraId="036D7D5C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easy to read</w:t>
      </w:r>
    </w:p>
    <w:p w14:paraId="1A6EE035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easy to maintain</w:t>
      </w:r>
    </w:p>
    <w:p w14:paraId="2A9C040F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a broad standard library</w:t>
      </w:r>
    </w:p>
    <w:p w14:paraId="3E546CC5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lang w:val="en-US"/>
        </w:rPr>
      </w:pPr>
      <w:r w:rsidRPr="00CD2258">
        <w:rPr>
          <w:color w:val="002060"/>
          <w:sz w:val="24"/>
          <w:szCs w:val="24"/>
          <w:lang w:val="en-US"/>
        </w:rPr>
        <w:t>interactive mode</w:t>
      </w:r>
    </w:p>
    <w:p w14:paraId="47DD99AF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portable</w:t>
      </w:r>
    </w:p>
    <w:p w14:paraId="1B5D996E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extendable</w:t>
      </w:r>
    </w:p>
    <w:p w14:paraId="70D3D60B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database</w:t>
      </w:r>
    </w:p>
    <w:p w14:paraId="09C74FF9" w14:textId="77777777" w:rsidR="006407CB" w:rsidRPr="00CD2258" w:rsidRDefault="006407CB" w:rsidP="006407CB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24"/>
          <w:szCs w:val="24"/>
          <w:lang w:val="en-US"/>
        </w:rPr>
        <w:t>scalable</w:t>
      </w:r>
    </w:p>
    <w:p w14:paraId="3E53AD31" w14:textId="2B28114F" w:rsidR="006407CB" w:rsidRPr="006407CB" w:rsidRDefault="006407CB" w:rsidP="006407CB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lang w:val="en-US"/>
        </w:rPr>
      </w:pPr>
      <w:proofErr w:type="spellStart"/>
      <w:r>
        <w:rPr>
          <w:color w:val="002060"/>
          <w:sz w:val="24"/>
          <w:szCs w:val="24"/>
          <w:lang w:val="en-US"/>
        </w:rPr>
        <w:t>gui</w:t>
      </w:r>
      <w:proofErr w:type="spellEnd"/>
      <w:r>
        <w:rPr>
          <w:color w:val="002060"/>
          <w:sz w:val="24"/>
          <w:szCs w:val="24"/>
          <w:lang w:val="en-US"/>
        </w:rPr>
        <w:t xml:space="preserve"> programming</w:t>
      </w:r>
    </w:p>
    <w:p w14:paraId="3B2CDBBE" w14:textId="6DF4C703" w:rsidR="006407CB" w:rsidRDefault="006407CB" w:rsidP="006407CB">
      <w:pPr>
        <w:rPr>
          <w:color w:val="002060"/>
          <w:sz w:val="32"/>
          <w:szCs w:val="32"/>
          <w:lang w:val="en-US"/>
        </w:rPr>
      </w:pPr>
    </w:p>
    <w:p w14:paraId="6283B9A5" w14:textId="5AC05852" w:rsidR="006407CB" w:rsidRDefault="006407CB" w:rsidP="006407CB">
      <w:pPr>
        <w:rPr>
          <w:color w:val="FF0000"/>
          <w:sz w:val="40"/>
          <w:szCs w:val="40"/>
          <w:lang w:val="en-US"/>
        </w:rPr>
      </w:pPr>
      <w:r>
        <w:rPr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F56B3" wp14:editId="06596974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19812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5241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7pt" to="156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47wAEAANADAAAOAAAAZHJzL2Uyb0RvYy54bWysU02P0zAQvSPxHyzfaT6kRbtR0z10tVwQ&#10;VCxw9zrjxpK/NDZN+u8ZO21AgIRAe7Fi+703854n2/vZGnYCjNq7njebmjNw0g/aHXv+5fPjm1vO&#10;YhJuEMY76PkZIr/fvX61nUIHrR+9GQAZibjYTaHnY0qhq6ooR7AibnwAR5fKoxWJtnisBhQTqVtT&#10;tXX9tpo8DgG9hBjp9GG55LuirxTI9FGpCImZnlNvqaxY1ue8Vrut6I4owqjlpQ3xH11YoR0VXaUe&#10;RBLsG+rfpKyW6KNXaSO9rbxSWkLxQG6a+hc3T6MIULxQODGsMcWXk5UfTgdkeuh5y5kTlp7oKaHQ&#10;xzGxvXeOAvTI2pzTFGJH8L074GUXwwGz6VmhZcro8JVGoMRAxthcUj6vKcOcmKTD5u62oafjTNLd&#10;3U17k8WrRSWrBYzpHXjL8kfPjXY5A9GJ0/uYFugVQrzc1dJH+UpnAxls3CdQ5CvXK+wyUbA3yE6C&#10;ZkFICS41l9IFnWlKG7MS678TL/hMhTJt/0JeGaWyd2klW+08/ql6mq8tqwV/TWDxnSN49sO5vFCJ&#10;hsamhHsZ8TyXP+8L/cePuPsOAAD//wMAUEsDBBQABgAIAAAAIQCs1ier3AAAAAYBAAAPAAAAZHJz&#10;L2Rvd25yZXYueG1sTI/BbsIwEETvlfgHa5F6Kw4phRLiIITUcmmrFvgAEy9JlHgdxQ5J/77bU3vc&#10;mdXMm3Q72kbcsPOVIwXzWQQCKXemokLB+fTy8AzCB01GN45QwTd62GaTu1Qnxg30hbdjKASHkE+0&#10;gjKENpHS5yVa7WeuRWLv6jqrA59dIU2nBw63jYyjaCmtrogbSt3ivsS8PvZWwfvH6dCvdqtDzKX1&#10;+e21/qQhUup+Ou42IAKO4e8ZfvEZHTJmuriejBeNAh4SFCyeFiDYfZzHLFxYWK5BZqn8j5/9AAAA&#10;//8DAFBLAQItABQABgAIAAAAIQC2gziS/gAAAOEBAAATAAAAAAAAAAAAAAAAAAAAAABbQ29udGVu&#10;dF9UeXBlc10ueG1sUEsBAi0AFAAGAAgAAAAhADj9If/WAAAAlAEAAAsAAAAAAAAAAAAAAAAALwEA&#10;AF9yZWxzLy5yZWxzUEsBAi0AFAAGAAgAAAAhAG9TzjvAAQAA0AMAAA4AAAAAAAAAAAAAAAAALgIA&#10;AGRycy9lMm9Eb2MueG1sUEsBAi0AFAAGAAgAAAAhAKzWJ6vcAAAABgEAAA8AAAAAAAAAAAAAAAAA&#10;GgQAAGRycy9kb3ducmV2LnhtbFBLBQYAAAAABAAEAPMAAAAjBQAAAAA=&#10;" strokecolor="#90c226 [3204]" strokeweight="1pt">
                <v:stroke endcap="round"/>
                <w10:wrap anchorx="margin"/>
              </v:line>
            </w:pict>
          </mc:Fallback>
        </mc:AlternateContent>
      </w:r>
      <w:r>
        <w:rPr>
          <w:color w:val="FF0000"/>
          <w:sz w:val="40"/>
          <w:szCs w:val="40"/>
          <w:lang w:val="en-US"/>
        </w:rPr>
        <w:t xml:space="preserve">History of </w:t>
      </w:r>
      <w:proofErr w:type="gramStart"/>
      <w:r>
        <w:rPr>
          <w:color w:val="FF0000"/>
          <w:sz w:val="40"/>
          <w:szCs w:val="40"/>
          <w:lang w:val="en-US"/>
        </w:rPr>
        <w:t>python:-</w:t>
      </w:r>
      <w:proofErr w:type="gramEnd"/>
    </w:p>
    <w:p w14:paraId="2009345B" w14:textId="337EB3FF" w:rsidR="006407CB" w:rsidRPr="006407CB" w:rsidRDefault="006407CB" w:rsidP="006407CB">
      <w:pPr>
        <w:rPr>
          <w:color w:val="7030A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Python was developed by </w:t>
      </w:r>
      <w:r>
        <w:rPr>
          <w:color w:val="7030A0"/>
          <w:sz w:val="24"/>
          <w:szCs w:val="24"/>
          <w:lang w:val="en-US"/>
        </w:rPr>
        <w:t>Guido van rossaum</w:t>
      </w:r>
      <w:bookmarkStart w:id="0" w:name="_GoBack"/>
      <w:bookmarkEnd w:id="0"/>
    </w:p>
    <w:p w14:paraId="56444AF0" w14:textId="77777777" w:rsidR="006407CB" w:rsidRPr="006407CB" w:rsidRDefault="006407CB" w:rsidP="006407CB">
      <w:pPr>
        <w:rPr>
          <w:color w:val="000000" w:themeColor="text1"/>
          <w:sz w:val="24"/>
          <w:szCs w:val="24"/>
          <w:lang w:val="en-US"/>
        </w:rPr>
      </w:pPr>
    </w:p>
    <w:p w14:paraId="21BCD43E" w14:textId="49EB5DD8" w:rsidR="006407CB" w:rsidRDefault="006407CB" w:rsidP="00CD2258">
      <w:pPr>
        <w:rPr>
          <w:color w:val="000000" w:themeColor="text1"/>
          <w:sz w:val="24"/>
          <w:szCs w:val="24"/>
          <w:lang w:val="en-US"/>
        </w:rPr>
      </w:pPr>
    </w:p>
    <w:p w14:paraId="657BFD42" w14:textId="77777777" w:rsidR="006407CB" w:rsidRDefault="006407C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br w:type="page"/>
      </w:r>
    </w:p>
    <w:p w14:paraId="58CCF54D" w14:textId="48A30F32" w:rsidR="006407CB" w:rsidRDefault="006407CB" w:rsidP="00CD2258">
      <w:pPr>
        <w:rPr>
          <w:color w:val="000000" w:themeColor="text1"/>
          <w:sz w:val="24"/>
          <w:szCs w:val="24"/>
          <w:lang w:val="en-US"/>
        </w:rPr>
      </w:pPr>
    </w:p>
    <w:p w14:paraId="328ABB45" w14:textId="77777777" w:rsidR="006407CB" w:rsidRDefault="006407CB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14:paraId="5FA83DF8" w14:textId="77777777" w:rsidR="00CD2258" w:rsidRPr="00CD2258" w:rsidRDefault="00CD2258" w:rsidP="00CD2258">
      <w:pPr>
        <w:rPr>
          <w:color w:val="000000" w:themeColor="text1"/>
          <w:sz w:val="24"/>
          <w:szCs w:val="24"/>
          <w:lang w:val="en-US"/>
        </w:rPr>
      </w:pPr>
    </w:p>
    <w:sectPr w:rsidR="00CD2258" w:rsidRPr="00CD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6B1B"/>
    <w:multiLevelType w:val="hybridMultilevel"/>
    <w:tmpl w:val="C84C9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D66AB"/>
    <w:multiLevelType w:val="hybridMultilevel"/>
    <w:tmpl w:val="0994D7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8B"/>
    <w:rsid w:val="003540DD"/>
    <w:rsid w:val="006407CB"/>
    <w:rsid w:val="00750BCF"/>
    <w:rsid w:val="00CD2258"/>
    <w:rsid w:val="00E7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4717"/>
  <w15:chartTrackingRefBased/>
  <w15:docId w15:val="{86F6D7D9-BE1A-44CF-A8EA-29EDFC47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48B"/>
  </w:style>
  <w:style w:type="paragraph" w:styleId="Heading1">
    <w:name w:val="heading 1"/>
    <w:basedOn w:val="Normal"/>
    <w:next w:val="Normal"/>
    <w:link w:val="Heading1Char"/>
    <w:uiPriority w:val="9"/>
    <w:qFormat/>
    <w:rsid w:val="00E704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4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4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4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4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4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4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4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48B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48B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48B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48B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48B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48B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48B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48B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48B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4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04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04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4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048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048B"/>
    <w:rPr>
      <w:b/>
      <w:bCs/>
    </w:rPr>
  </w:style>
  <w:style w:type="character" w:styleId="Emphasis">
    <w:name w:val="Emphasis"/>
    <w:basedOn w:val="DefaultParagraphFont"/>
    <w:uiPriority w:val="20"/>
    <w:qFormat/>
    <w:rsid w:val="00E7048B"/>
    <w:rPr>
      <w:i/>
      <w:iCs/>
      <w:color w:val="918655" w:themeColor="accent6"/>
    </w:rPr>
  </w:style>
  <w:style w:type="paragraph" w:styleId="NoSpacing">
    <w:name w:val="No Spacing"/>
    <w:uiPriority w:val="1"/>
    <w:qFormat/>
    <w:rsid w:val="00E704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04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048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4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48B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048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04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048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048B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E7048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48B"/>
    <w:pPr>
      <w:outlineLvl w:val="9"/>
    </w:pPr>
  </w:style>
  <w:style w:type="paragraph" w:styleId="ListParagraph">
    <w:name w:val="List Paragraph"/>
    <w:basedOn w:val="Normal"/>
    <w:uiPriority w:val="34"/>
    <w:qFormat/>
    <w:rsid w:val="00CD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tiwari</dc:creator>
  <cp:keywords/>
  <dc:description/>
  <cp:lastModifiedBy>sneha tiwari</cp:lastModifiedBy>
  <cp:revision>2</cp:revision>
  <dcterms:created xsi:type="dcterms:W3CDTF">2020-05-18T05:46:00Z</dcterms:created>
  <dcterms:modified xsi:type="dcterms:W3CDTF">2020-05-18T07:00:00Z</dcterms:modified>
</cp:coreProperties>
</file>