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Smart parking innovation involves the use of technology to optimize parking processes, improve the user experience, and make parking more efficient. Some key innovations include:</w:t>
      </w:r>
    </w:p>
    <w:p>
      <w:r>
        <w:t xml:space="preserve"/>
      </w:r>
    </w:p>
    <w:p>
      <w:r>
        <w:t xml:space="preserve">1. IoT Sensors: Smart parking uses sensors embedded in parking spaces to detect vehicle presence. This information is relayed to an app or a central system, helping drivers find available spots quickly.</w:t>
      </w:r>
    </w:p>
    <w:p>
      <w:r>
        <w:t xml:space="preserve"/>
      </w:r>
    </w:p>
    <w:p>
      <w:r>
        <w:t xml:space="preserve">2. Mobile Apps: Apps like ParkMobile and ParkWhiz enable users to find, reserve, and pay for parking spaces in advance, reducing the time and stress of searching for parking.</w:t>
      </w:r>
    </w:p>
    <w:p>
      <w:r>
        <w:t xml:space="preserve"/>
      </w:r>
    </w:p>
    <w:p>
      <w:r>
        <w:t xml:space="preserve">3. Parking Guidance Systems: These systems use digital signage and real-time data to direct drivers to available parking spaces within a parking facility.</w:t>
      </w:r>
    </w:p>
    <w:p>
      <w:r>
        <w:t xml:space="preserve"/>
      </w:r>
    </w:p>
    <w:p>
      <w:r>
        <w:t xml:space="preserve">4. Automated Payment: Innovations in payment processing allow for cashless transactions using mobile apps, contactless payments, and license plate recognition for billing.</w:t>
      </w:r>
    </w:p>
    <w:p>
      <w:r>
        <w:t xml:space="preserve"/>
      </w:r>
    </w:p>
    <w:p>
      <w:r>
        <w:t xml:space="preserve">5. Data Analytics: Data collected from parking systems can be analyzed to optimize parking management, pricing, and resource allocation.</w:t>
      </w:r>
    </w:p>
    <w:p>
      <w:r>
        <w:t xml:space="preserve"/>
      </w:r>
    </w:p>
    <w:p>
      <w:r>
        <w:t xml:space="preserve">6. Electric Vehicle (EV) Charging Integration: Smart parking facilities can offer EV charging stations, encouraging the adoption of electric vehicles.</w:t>
      </w:r>
    </w:p>
    <w:p>
      <w:r>
        <w:t xml:space="preserve"/>
      </w:r>
    </w:p>
    <w:p>
      <w:r>
        <w:t xml:space="preserve">7. Sustainability Initiatives: Some smart parking innovations focus on incorporating eco-friendly materials, green spaces, and energy-efficient lighting.</w:t>
      </w:r>
    </w:p>
    <w:p>
      <w:r>
        <w:t xml:space="preserve"/>
      </w:r>
    </w:p>
    <w:p>
      <w:r>
        <w:t xml:space="preserve">8. Reservation and Space Sharing: Apps and platforms allow users to reserve parking spots or share their own empty spaces with others.</w:t>
      </w:r>
    </w:p>
    <w:p>
      <w:r>
        <w:t xml:space="preserve"/>
      </w:r>
    </w:p>
    <w:p>
      <w:r>
        <w:t xml:space="preserve">9. Valet Services: High-tech valet systems can enhance the convenience and efficiency of parking services.</w:t>
      </w:r>
    </w:p>
    <w:p>
      <w:r>
        <w:t xml:space="preserve"/>
      </w:r>
    </w:p>
    <w:p>
      <w:r>
        <w:t xml:space="preserve">10. Integration with Smart Cities: Smart parking is often part of larger smart city initiatives, promoting better traffic flow, reduced congestion, and environmental benefits.</w:t>
      </w:r>
    </w:p>
    <w:p>
      <w:r>
        <w:t xml:space="preserve"/>
      </w:r>
    </w:p>
    <w:p>
      <w:r>
        <w:t xml:space="preserve">These innovations collectively make parking more convenient, cost-effective, and environmentally friendly while improving urban traffic management.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2023-10-11T19:17:19Z</dcterms:created>
  <dcterms:modified xsi:type="dcterms:W3CDTF">2023-10-11T19:17:19Z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