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323" w:rsidRPr="006738DE" w:rsidRDefault="006738DE" w:rsidP="006738DE">
      <w:pPr>
        <w:jc w:val="center"/>
        <w:rPr>
          <w:rFonts w:asciiTheme="majorHAnsi" w:hAnsiTheme="majorHAnsi"/>
          <w:b/>
          <w:bCs/>
          <w:i/>
          <w:iCs/>
          <w:sz w:val="56"/>
          <w:szCs w:val="56"/>
          <w:u w:val="single"/>
          <w:lang w:val="en-IN"/>
        </w:rPr>
      </w:pPr>
      <w:r w:rsidRPr="006738DE">
        <w:rPr>
          <w:rFonts w:asciiTheme="majorHAnsi" w:hAnsiTheme="majorHAnsi"/>
          <w:b/>
          <w:bCs/>
          <w:i/>
          <w:iCs/>
          <w:sz w:val="56"/>
          <w:szCs w:val="56"/>
          <w:u w:val="single"/>
          <w:lang w:val="en-IN"/>
        </w:rPr>
        <w:t>Intelligent Customer Retention</w:t>
      </w:r>
      <w:r w:rsidR="005F5AA0">
        <w:rPr>
          <w:rFonts w:asciiTheme="majorHAnsi" w:hAnsiTheme="majorHAnsi"/>
          <w:b/>
          <w:bCs/>
          <w:i/>
          <w:iCs/>
          <w:sz w:val="56"/>
          <w:szCs w:val="56"/>
          <w:u w:val="single"/>
          <w:lang w:val="en-IN"/>
        </w:rPr>
        <w:t>: Using Machine Learning for Enhanced Prediction of Telecom Customer Churn</w:t>
      </w:r>
    </w:p>
    <w:p w:rsidR="006738DE" w:rsidRDefault="006738DE" w:rsidP="006738DE">
      <w:pPr>
        <w:jc w:val="both"/>
        <w:rPr>
          <w:sz w:val="32"/>
          <w:szCs w:val="32"/>
          <w:lang w:val="en-IN"/>
        </w:rPr>
      </w:pPr>
    </w:p>
    <w:p w:rsidR="006738DE" w:rsidRDefault="006738DE" w:rsidP="006738DE">
      <w:pPr>
        <w:rPr>
          <w:b/>
          <w:bCs/>
          <w:sz w:val="36"/>
          <w:szCs w:val="36"/>
          <w:lang w:val="en-IN"/>
        </w:rPr>
      </w:pPr>
      <w:r w:rsidRPr="006738DE">
        <w:rPr>
          <w:b/>
          <w:bCs/>
          <w:sz w:val="36"/>
          <w:szCs w:val="36"/>
          <w:lang w:val="en-IN"/>
        </w:rPr>
        <w:t>Project Description</w:t>
      </w:r>
      <w:r>
        <w:rPr>
          <w:b/>
          <w:bCs/>
          <w:sz w:val="36"/>
          <w:szCs w:val="36"/>
          <w:lang w:val="en-IN"/>
        </w:rPr>
        <w:t>:</w:t>
      </w:r>
    </w:p>
    <w:p w:rsidR="006738DE" w:rsidRPr="00F53C95" w:rsidRDefault="006738DE" w:rsidP="00F53C95">
      <w:pPr>
        <w:pStyle w:val="ListParagraph"/>
        <w:numPr>
          <w:ilvl w:val="0"/>
          <w:numId w:val="6"/>
        </w:numPr>
        <w:rPr>
          <w:sz w:val="32"/>
          <w:szCs w:val="32"/>
          <w:lang w:val="en-IN"/>
        </w:rPr>
      </w:pPr>
      <w:r w:rsidRPr="00F53C95">
        <w:rPr>
          <w:sz w:val="32"/>
          <w:szCs w:val="32"/>
          <w:lang w:val="en-IN"/>
        </w:rPr>
        <w:t>Customer churn is often referred to as customer attrition, or customer defection which is the rate at which the customers are lost.</w:t>
      </w:r>
    </w:p>
    <w:p w:rsidR="00F53C95" w:rsidRDefault="006738DE" w:rsidP="00F53C95">
      <w:pPr>
        <w:pStyle w:val="ListParagraph"/>
        <w:numPr>
          <w:ilvl w:val="0"/>
          <w:numId w:val="6"/>
        </w:numPr>
        <w:rPr>
          <w:sz w:val="32"/>
          <w:szCs w:val="32"/>
          <w:lang w:val="en-IN"/>
        </w:rPr>
      </w:pPr>
      <w:r w:rsidRPr="00F53C95">
        <w:rPr>
          <w:sz w:val="32"/>
          <w:szCs w:val="32"/>
          <w:lang w:val="en-IN"/>
        </w:rPr>
        <w:t xml:space="preserve">Customer churn is a major problem and one of the most important concerns for large companies.  Due </w:t>
      </w:r>
      <w:proofErr w:type="gramStart"/>
      <w:r w:rsidRPr="00F53C95">
        <w:rPr>
          <w:sz w:val="32"/>
          <w:szCs w:val="32"/>
          <w:lang w:val="en-IN"/>
        </w:rPr>
        <w:t xml:space="preserve">to </w:t>
      </w:r>
      <w:r w:rsidR="00487268" w:rsidRPr="00F53C95">
        <w:rPr>
          <w:sz w:val="32"/>
          <w:szCs w:val="32"/>
          <w:lang w:val="en-IN"/>
        </w:rPr>
        <w:t xml:space="preserve"> the</w:t>
      </w:r>
      <w:proofErr w:type="gramEnd"/>
      <w:r w:rsidR="00487268" w:rsidRPr="00F53C95">
        <w:rPr>
          <w:sz w:val="32"/>
          <w:szCs w:val="32"/>
          <w:lang w:val="en-IN"/>
        </w:rPr>
        <w:t xml:space="preserve"> direct effect on the revenues of the companies, especially in the telecom field, companies are seeking to develop means to predict potential customer to churn. </w:t>
      </w:r>
    </w:p>
    <w:p w:rsidR="00487268" w:rsidRPr="00F53C95" w:rsidRDefault="00487268" w:rsidP="00F53C95">
      <w:pPr>
        <w:pStyle w:val="ListParagraph"/>
        <w:numPr>
          <w:ilvl w:val="0"/>
          <w:numId w:val="6"/>
        </w:numPr>
        <w:rPr>
          <w:sz w:val="32"/>
          <w:szCs w:val="32"/>
          <w:lang w:val="en-IN"/>
        </w:rPr>
      </w:pPr>
      <w:r w:rsidRPr="00F53C95">
        <w:rPr>
          <w:sz w:val="32"/>
          <w:szCs w:val="32"/>
          <w:lang w:val="en-IN"/>
        </w:rPr>
        <w:t xml:space="preserve"> Looking at churn, different reasons trigger customer to terminate their contracts, for example better price offers, more interesting of customers’ personal situations. </w:t>
      </w:r>
    </w:p>
    <w:p w:rsidR="00F53C95" w:rsidRPr="00F53C95" w:rsidRDefault="00487268" w:rsidP="00F53C95">
      <w:pPr>
        <w:pStyle w:val="ListParagraph"/>
        <w:numPr>
          <w:ilvl w:val="0"/>
          <w:numId w:val="6"/>
        </w:numPr>
        <w:rPr>
          <w:sz w:val="32"/>
          <w:szCs w:val="32"/>
          <w:lang w:val="en-IN"/>
        </w:rPr>
      </w:pPr>
      <w:r w:rsidRPr="00F53C95">
        <w:rPr>
          <w:sz w:val="32"/>
          <w:szCs w:val="32"/>
          <w:lang w:val="en-IN"/>
        </w:rPr>
        <w:t xml:space="preserve">Customer churn has become highly important for companies because of increasing competition among companies, increased importance of marketing strategies and conscious behaviour of customers in the recent years. </w:t>
      </w:r>
    </w:p>
    <w:p w:rsidR="00F53C95" w:rsidRDefault="00487268" w:rsidP="00F53C95">
      <w:pPr>
        <w:pStyle w:val="ListParagraph"/>
        <w:numPr>
          <w:ilvl w:val="0"/>
          <w:numId w:val="6"/>
        </w:numPr>
        <w:rPr>
          <w:sz w:val="32"/>
          <w:szCs w:val="32"/>
          <w:lang w:val="en-IN"/>
        </w:rPr>
      </w:pPr>
      <w:r w:rsidRPr="00F53C95">
        <w:rPr>
          <w:sz w:val="32"/>
          <w:szCs w:val="32"/>
          <w:lang w:val="en-IN"/>
        </w:rPr>
        <w:t>Customers can easily trend toward alternative services.  Companies must develop various stra</w:t>
      </w:r>
      <w:r w:rsidR="005F5AA0" w:rsidRPr="00F53C95">
        <w:rPr>
          <w:sz w:val="32"/>
          <w:szCs w:val="32"/>
          <w:lang w:val="en-IN"/>
        </w:rPr>
        <w:t>te</w:t>
      </w:r>
      <w:r w:rsidRPr="00F53C95">
        <w:rPr>
          <w:sz w:val="32"/>
          <w:szCs w:val="32"/>
          <w:lang w:val="en-IN"/>
        </w:rPr>
        <w:t xml:space="preserve">gies to </w:t>
      </w:r>
      <w:r w:rsidR="005F5AA0" w:rsidRPr="00F53C95">
        <w:rPr>
          <w:sz w:val="32"/>
          <w:szCs w:val="32"/>
          <w:lang w:val="en-IN"/>
        </w:rPr>
        <w:t xml:space="preserve">prevent these possible trends, depending on the services they </w:t>
      </w:r>
      <w:proofErr w:type="gramStart"/>
      <w:r w:rsidR="005F5AA0" w:rsidRPr="00F53C95">
        <w:rPr>
          <w:sz w:val="32"/>
          <w:szCs w:val="32"/>
          <w:lang w:val="en-IN"/>
        </w:rPr>
        <w:t>provides</w:t>
      </w:r>
      <w:proofErr w:type="gramEnd"/>
      <w:r w:rsidR="005F5AA0" w:rsidRPr="00F53C95">
        <w:rPr>
          <w:sz w:val="32"/>
          <w:szCs w:val="32"/>
          <w:lang w:val="en-IN"/>
        </w:rPr>
        <w:t xml:space="preserve">.  During </w:t>
      </w:r>
      <w:r w:rsidR="005F5AA0" w:rsidRPr="00F53C95">
        <w:rPr>
          <w:sz w:val="32"/>
          <w:szCs w:val="32"/>
          <w:lang w:val="en-IN"/>
        </w:rPr>
        <w:lastRenderedPageBreak/>
        <w:t xml:space="preserve">the estimation </w:t>
      </w:r>
      <w:proofErr w:type="gramStart"/>
      <w:r w:rsidR="005F5AA0" w:rsidRPr="00F53C95">
        <w:rPr>
          <w:sz w:val="32"/>
          <w:szCs w:val="32"/>
          <w:lang w:val="en-IN"/>
        </w:rPr>
        <w:t>of  possible</w:t>
      </w:r>
      <w:proofErr w:type="gramEnd"/>
      <w:r w:rsidR="005F5AA0" w:rsidRPr="00F53C95">
        <w:rPr>
          <w:sz w:val="32"/>
          <w:szCs w:val="32"/>
          <w:lang w:val="en-IN"/>
        </w:rPr>
        <w:t xml:space="preserve"> churn, data from the previous churn might be used.  An efficient churn predictive model benefits companies in many ways.  </w:t>
      </w:r>
    </w:p>
    <w:p w:rsidR="00F53C95" w:rsidRDefault="005F5AA0" w:rsidP="00F53C95">
      <w:pPr>
        <w:pStyle w:val="ListParagraph"/>
        <w:numPr>
          <w:ilvl w:val="0"/>
          <w:numId w:val="6"/>
        </w:numPr>
        <w:rPr>
          <w:sz w:val="32"/>
          <w:szCs w:val="32"/>
          <w:lang w:val="en-IN"/>
        </w:rPr>
      </w:pPr>
      <w:r w:rsidRPr="00F53C95">
        <w:rPr>
          <w:sz w:val="32"/>
          <w:szCs w:val="32"/>
          <w:lang w:val="en-IN"/>
        </w:rPr>
        <w:t xml:space="preserve">Early identification of customers likely to leave may help to build cost effective ways in marketing strategies.  </w:t>
      </w:r>
    </w:p>
    <w:p w:rsidR="00F53C95" w:rsidRDefault="005F5AA0" w:rsidP="00F53C95">
      <w:pPr>
        <w:pStyle w:val="ListParagraph"/>
        <w:numPr>
          <w:ilvl w:val="0"/>
          <w:numId w:val="6"/>
        </w:numPr>
        <w:rPr>
          <w:sz w:val="32"/>
          <w:szCs w:val="32"/>
          <w:lang w:val="en-IN"/>
        </w:rPr>
      </w:pPr>
      <w:r w:rsidRPr="00F53C95">
        <w:rPr>
          <w:sz w:val="32"/>
          <w:szCs w:val="32"/>
          <w:lang w:val="en-IN"/>
        </w:rPr>
        <w:t xml:space="preserve">Customer retention campaigns might be limited to selected customers but it should cover most of the customer.  </w:t>
      </w:r>
    </w:p>
    <w:p w:rsidR="00F53C95" w:rsidRDefault="005F5AA0" w:rsidP="00F53C95">
      <w:pPr>
        <w:pStyle w:val="ListParagraph"/>
        <w:numPr>
          <w:ilvl w:val="0"/>
          <w:numId w:val="6"/>
        </w:numPr>
        <w:rPr>
          <w:sz w:val="32"/>
          <w:szCs w:val="32"/>
          <w:lang w:val="en-IN"/>
        </w:rPr>
      </w:pPr>
      <w:r w:rsidRPr="00F53C95">
        <w:rPr>
          <w:sz w:val="32"/>
          <w:szCs w:val="32"/>
          <w:lang w:val="en-IN"/>
        </w:rPr>
        <w:t>Incorrect predictions could result in a company losing profits because of the discounts</w:t>
      </w:r>
      <w:r w:rsidR="005F3ED0">
        <w:rPr>
          <w:sz w:val="32"/>
          <w:szCs w:val="32"/>
          <w:lang w:val="en-IN"/>
        </w:rPr>
        <w:t>.</w:t>
      </w:r>
    </w:p>
    <w:p w:rsidR="005F3ED0" w:rsidRDefault="005F3ED0" w:rsidP="005F3ED0">
      <w:pPr>
        <w:rPr>
          <w:sz w:val="32"/>
          <w:szCs w:val="32"/>
          <w:lang w:val="en-IN"/>
        </w:rPr>
      </w:pPr>
    </w:p>
    <w:p w:rsidR="005F3ED0" w:rsidRPr="005F3ED0" w:rsidRDefault="005F3ED0" w:rsidP="005F3ED0">
      <w:pPr>
        <w:rPr>
          <w:b/>
          <w:bCs/>
          <w:sz w:val="32"/>
          <w:szCs w:val="32"/>
          <w:u w:val="single"/>
          <w:lang w:val="en-IN"/>
        </w:rPr>
      </w:pPr>
      <w:r w:rsidRPr="005F3ED0">
        <w:rPr>
          <w:b/>
          <w:bCs/>
          <w:sz w:val="32"/>
          <w:szCs w:val="32"/>
          <w:u w:val="single"/>
          <w:lang w:val="en-IN"/>
        </w:rPr>
        <w:t>CHURN MODELING PURPOSE:</w:t>
      </w:r>
    </w:p>
    <w:p w:rsidR="005F3ED0" w:rsidRDefault="005F3ED0" w:rsidP="005F3ED0">
      <w:pPr>
        <w:pStyle w:val="ListParagraph"/>
        <w:numPr>
          <w:ilvl w:val="0"/>
          <w:numId w:val="11"/>
        </w:numPr>
        <w:rPr>
          <w:b/>
          <w:bCs/>
          <w:sz w:val="32"/>
          <w:szCs w:val="32"/>
          <w:lang w:val="en-IN"/>
        </w:rPr>
      </w:pPr>
      <w:r w:rsidRPr="005F3ED0">
        <w:rPr>
          <w:b/>
          <w:bCs/>
          <w:sz w:val="32"/>
          <w:szCs w:val="32"/>
          <w:lang w:val="en-IN"/>
        </w:rPr>
        <w:t xml:space="preserve">A churn model is a mathematical representation of how churn impacts your business. </w:t>
      </w:r>
    </w:p>
    <w:p w:rsidR="005F3ED0" w:rsidRDefault="005F3ED0" w:rsidP="005F3ED0">
      <w:pPr>
        <w:pStyle w:val="ListParagraph"/>
        <w:numPr>
          <w:ilvl w:val="0"/>
          <w:numId w:val="11"/>
        </w:numPr>
        <w:rPr>
          <w:b/>
          <w:bCs/>
          <w:sz w:val="32"/>
          <w:szCs w:val="32"/>
          <w:lang w:val="en-IN"/>
        </w:rPr>
      </w:pPr>
      <w:r w:rsidRPr="005F3ED0">
        <w:rPr>
          <w:b/>
          <w:bCs/>
          <w:sz w:val="32"/>
          <w:szCs w:val="32"/>
          <w:lang w:val="en-IN"/>
        </w:rPr>
        <w:t xml:space="preserve">Churn calculation are built on existing data – the number of customer who left your service during a given time </w:t>
      </w:r>
      <w:proofErr w:type="gramStart"/>
      <w:r w:rsidRPr="005F3ED0">
        <w:rPr>
          <w:b/>
          <w:bCs/>
          <w:sz w:val="32"/>
          <w:szCs w:val="32"/>
          <w:lang w:val="en-IN"/>
        </w:rPr>
        <w:t>period .</w:t>
      </w:r>
      <w:proofErr w:type="gramEnd"/>
      <w:r w:rsidRPr="005F3ED0">
        <w:rPr>
          <w:b/>
          <w:bCs/>
          <w:sz w:val="32"/>
          <w:szCs w:val="32"/>
          <w:lang w:val="en-IN"/>
        </w:rPr>
        <w:t xml:space="preserve"> </w:t>
      </w:r>
    </w:p>
    <w:p w:rsidR="005F3ED0" w:rsidRPr="005F3ED0" w:rsidRDefault="005F3ED0" w:rsidP="005F3ED0">
      <w:pPr>
        <w:pStyle w:val="ListParagraph"/>
        <w:numPr>
          <w:ilvl w:val="0"/>
          <w:numId w:val="11"/>
        </w:numPr>
        <w:rPr>
          <w:b/>
          <w:bCs/>
          <w:sz w:val="32"/>
          <w:szCs w:val="32"/>
          <w:lang w:val="en-IN"/>
        </w:rPr>
      </w:pPr>
      <w:r w:rsidRPr="005F3ED0">
        <w:rPr>
          <w:b/>
          <w:bCs/>
          <w:sz w:val="32"/>
          <w:szCs w:val="32"/>
          <w:lang w:val="en-IN"/>
        </w:rPr>
        <w:t>A predictive churn model extrapolates on this data to show future potential churn rates.</w:t>
      </w:r>
    </w:p>
    <w:p w:rsidR="005F3ED0" w:rsidRDefault="005F3ED0" w:rsidP="005F3ED0">
      <w:pPr>
        <w:pStyle w:val="ListParagraph"/>
        <w:rPr>
          <w:sz w:val="32"/>
          <w:szCs w:val="32"/>
          <w:lang w:val="en-IN"/>
        </w:rPr>
      </w:pPr>
      <w:r>
        <w:rPr>
          <w:noProof/>
          <w:sz w:val="32"/>
          <w:szCs w:val="32"/>
        </w:rPr>
        <w:lastRenderedPageBreak/>
        <w:drawing>
          <wp:inline distT="0" distB="0" distL="0" distR="0">
            <wp:extent cx="5943600" cy="8618557"/>
            <wp:effectExtent l="19050" t="0" r="0" b="0"/>
            <wp:docPr id="6" name="Picture 1" descr="C:\project\IMG-20230411-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ject\IMG-20230411-WA0004.jpg"/>
                    <pic:cNvPicPr>
                      <a:picLocks noChangeAspect="1" noChangeArrowheads="1"/>
                    </pic:cNvPicPr>
                  </pic:nvPicPr>
                  <pic:blipFill>
                    <a:blip r:embed="rId5"/>
                    <a:srcRect/>
                    <a:stretch>
                      <a:fillRect/>
                    </a:stretch>
                  </pic:blipFill>
                  <pic:spPr bwMode="auto">
                    <a:xfrm>
                      <a:off x="0" y="0"/>
                      <a:ext cx="5943600" cy="8618557"/>
                    </a:xfrm>
                    <a:prstGeom prst="rect">
                      <a:avLst/>
                    </a:prstGeom>
                    <a:noFill/>
                    <a:ln w="9525">
                      <a:noFill/>
                      <a:miter lim="800000"/>
                      <a:headEnd/>
                      <a:tailEnd/>
                    </a:ln>
                  </pic:spPr>
                </pic:pic>
              </a:graphicData>
            </a:graphic>
          </wp:inline>
        </w:drawing>
      </w:r>
    </w:p>
    <w:p w:rsidR="006738DE" w:rsidRPr="00F53C95" w:rsidRDefault="005F3ED0" w:rsidP="00F53C95">
      <w:pPr>
        <w:pStyle w:val="ListParagraph"/>
        <w:numPr>
          <w:ilvl w:val="0"/>
          <w:numId w:val="6"/>
        </w:numPr>
        <w:rPr>
          <w:sz w:val="32"/>
          <w:szCs w:val="32"/>
          <w:lang w:val="en-IN"/>
        </w:rPr>
      </w:pPr>
      <w:r>
        <w:rPr>
          <w:noProof/>
        </w:rPr>
        <w:lastRenderedPageBreak/>
        <w:drawing>
          <wp:inline distT="0" distB="0" distL="0" distR="0">
            <wp:extent cx="5943600" cy="8283946"/>
            <wp:effectExtent l="19050" t="0" r="0" b="0"/>
            <wp:docPr id="7" name="Picture 2" descr="C:\project\IMG-20230411-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roject\IMG-20230411-WA0003.jpg"/>
                    <pic:cNvPicPr>
                      <a:picLocks noChangeAspect="1" noChangeArrowheads="1"/>
                    </pic:cNvPicPr>
                  </pic:nvPicPr>
                  <pic:blipFill>
                    <a:blip r:embed="rId6"/>
                    <a:srcRect/>
                    <a:stretch>
                      <a:fillRect/>
                    </a:stretch>
                  </pic:blipFill>
                  <pic:spPr bwMode="auto">
                    <a:xfrm>
                      <a:off x="0" y="0"/>
                      <a:ext cx="5943600" cy="8283946"/>
                    </a:xfrm>
                    <a:prstGeom prst="rect">
                      <a:avLst/>
                    </a:prstGeom>
                    <a:noFill/>
                    <a:ln w="9525">
                      <a:noFill/>
                      <a:miter lim="800000"/>
                      <a:headEnd/>
                      <a:tailEnd/>
                    </a:ln>
                  </pic:spPr>
                </pic:pic>
              </a:graphicData>
            </a:graphic>
          </wp:inline>
        </w:drawing>
      </w:r>
      <w:r>
        <w:rPr>
          <w:noProof/>
        </w:rPr>
        <w:lastRenderedPageBreak/>
        <w:t xml:space="preserve"> </w:t>
      </w:r>
      <w:r w:rsidR="005F79DD" w:rsidRPr="00F53C95">
        <w:rPr>
          <w:sz w:val="32"/>
          <w:szCs w:val="32"/>
          <w:lang w:val="en-IN"/>
        </w:rPr>
        <w:t xml:space="preserve"> </w:t>
      </w:r>
    </w:p>
    <w:p w:rsidR="0061418E" w:rsidRDefault="0061418E" w:rsidP="006738DE">
      <w:pPr>
        <w:rPr>
          <w:sz w:val="32"/>
          <w:szCs w:val="32"/>
          <w:lang w:val="en-IN"/>
        </w:rPr>
      </w:pPr>
    </w:p>
    <w:p w:rsidR="0061418E" w:rsidRDefault="0061418E" w:rsidP="006738DE">
      <w:pPr>
        <w:rPr>
          <w:sz w:val="32"/>
          <w:szCs w:val="32"/>
          <w:lang w:val="en-IN"/>
        </w:rPr>
      </w:pPr>
    </w:p>
    <w:p w:rsidR="0061418E" w:rsidRDefault="0061418E" w:rsidP="006738DE">
      <w:pPr>
        <w:rPr>
          <w:sz w:val="32"/>
          <w:szCs w:val="32"/>
          <w:lang w:val="en-IN"/>
        </w:rPr>
      </w:pPr>
    </w:p>
    <w:p w:rsidR="0061418E" w:rsidRPr="000A4176" w:rsidRDefault="000A4176" w:rsidP="006738DE">
      <w:pPr>
        <w:rPr>
          <w:sz w:val="44"/>
          <w:szCs w:val="44"/>
          <w:lang w:val="en-IN"/>
        </w:rPr>
      </w:pPr>
      <w:r w:rsidRPr="000A4176">
        <w:rPr>
          <w:sz w:val="44"/>
          <w:szCs w:val="44"/>
          <w:lang w:val="en-IN"/>
        </w:rPr>
        <w:t>Result</w:t>
      </w:r>
      <w:r>
        <w:rPr>
          <w:sz w:val="44"/>
          <w:szCs w:val="44"/>
          <w:lang w:val="en-IN"/>
        </w:rPr>
        <w:t>:</w:t>
      </w:r>
    </w:p>
    <w:p w:rsidR="0061418E" w:rsidRDefault="00E52B56" w:rsidP="006738DE">
      <w:pPr>
        <w:rPr>
          <w:sz w:val="32"/>
          <w:szCs w:val="32"/>
          <w:lang w:val="en-IN"/>
        </w:rPr>
      </w:pPr>
      <w:r>
        <w:rPr>
          <w:noProof/>
          <w:sz w:val="32"/>
          <w:szCs w:val="32"/>
        </w:rPr>
        <w:drawing>
          <wp:inline distT="0" distB="0" distL="0" distR="0">
            <wp:extent cx="6219825" cy="4248150"/>
            <wp:effectExtent l="19050" t="0" r="9525" b="0"/>
            <wp:docPr id="1" name="Picture 1" descr="C:\Users\ELCOT\Pictures\Screenshots\IMG_20230411_194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Pictures\Screenshots\IMG_20230411_194416.jpg"/>
                    <pic:cNvPicPr>
                      <a:picLocks noChangeAspect="1" noChangeArrowheads="1"/>
                    </pic:cNvPicPr>
                  </pic:nvPicPr>
                  <pic:blipFill>
                    <a:blip r:embed="rId7"/>
                    <a:srcRect/>
                    <a:stretch>
                      <a:fillRect/>
                    </a:stretch>
                  </pic:blipFill>
                  <pic:spPr bwMode="auto">
                    <a:xfrm>
                      <a:off x="0" y="0"/>
                      <a:ext cx="6225017" cy="4251696"/>
                    </a:xfrm>
                    <a:prstGeom prst="rect">
                      <a:avLst/>
                    </a:prstGeom>
                    <a:noFill/>
                    <a:ln w="9525">
                      <a:noFill/>
                      <a:miter lim="800000"/>
                      <a:headEnd/>
                      <a:tailEnd/>
                    </a:ln>
                  </pic:spPr>
                </pic:pic>
              </a:graphicData>
            </a:graphic>
          </wp:inline>
        </w:drawing>
      </w:r>
    </w:p>
    <w:p w:rsidR="00E52B56" w:rsidRDefault="00E52B56" w:rsidP="006738DE">
      <w:pPr>
        <w:rPr>
          <w:sz w:val="32"/>
          <w:szCs w:val="32"/>
          <w:lang w:val="en-IN"/>
        </w:rPr>
      </w:pPr>
    </w:p>
    <w:p w:rsidR="00E52B56" w:rsidRDefault="00E52B56" w:rsidP="006738DE">
      <w:pPr>
        <w:rPr>
          <w:sz w:val="32"/>
          <w:szCs w:val="32"/>
          <w:lang w:val="en-IN"/>
        </w:rPr>
      </w:pPr>
    </w:p>
    <w:p w:rsidR="00E52B56" w:rsidRDefault="00E52B56" w:rsidP="006738DE">
      <w:pPr>
        <w:rPr>
          <w:sz w:val="32"/>
          <w:szCs w:val="32"/>
          <w:lang w:val="en-IN"/>
        </w:rPr>
      </w:pPr>
    </w:p>
    <w:p w:rsidR="00E52B56" w:rsidRDefault="00E52B56" w:rsidP="006738DE">
      <w:pPr>
        <w:rPr>
          <w:sz w:val="32"/>
          <w:szCs w:val="32"/>
          <w:lang w:val="en-IN"/>
        </w:rPr>
      </w:pPr>
    </w:p>
    <w:p w:rsidR="00E52B56" w:rsidRDefault="00E52B56" w:rsidP="006738DE">
      <w:pPr>
        <w:rPr>
          <w:sz w:val="32"/>
          <w:szCs w:val="32"/>
          <w:lang w:val="en-IN"/>
        </w:rPr>
      </w:pPr>
    </w:p>
    <w:p w:rsidR="00E52B56" w:rsidRDefault="00E52B56" w:rsidP="006738DE">
      <w:pPr>
        <w:rPr>
          <w:sz w:val="32"/>
          <w:szCs w:val="32"/>
          <w:lang w:val="en-IN"/>
        </w:rPr>
      </w:pPr>
    </w:p>
    <w:p w:rsidR="00E52B56" w:rsidRDefault="00E52B56" w:rsidP="006738DE">
      <w:pPr>
        <w:rPr>
          <w:sz w:val="32"/>
          <w:szCs w:val="32"/>
          <w:lang w:val="en-IN"/>
        </w:rPr>
      </w:pPr>
    </w:p>
    <w:p w:rsidR="00E52B56" w:rsidRDefault="00E52B56" w:rsidP="006738DE">
      <w:pPr>
        <w:rPr>
          <w:sz w:val="32"/>
          <w:szCs w:val="32"/>
          <w:lang w:val="en-IN"/>
        </w:rPr>
      </w:pPr>
      <w:r>
        <w:rPr>
          <w:noProof/>
          <w:sz w:val="32"/>
          <w:szCs w:val="32"/>
        </w:rPr>
        <w:drawing>
          <wp:inline distT="0" distB="0" distL="0" distR="0">
            <wp:extent cx="5943600" cy="6967220"/>
            <wp:effectExtent l="19050" t="0" r="0" b="0"/>
            <wp:docPr id="3" name="Picture 2" descr="C:\Users\ELCOT\Pictures\Screenshots\IMG_20230411_194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COT\Pictures\Screenshots\IMG_20230411_194450.jpg"/>
                    <pic:cNvPicPr>
                      <a:picLocks noChangeAspect="1" noChangeArrowheads="1"/>
                    </pic:cNvPicPr>
                  </pic:nvPicPr>
                  <pic:blipFill>
                    <a:blip r:embed="rId8"/>
                    <a:srcRect/>
                    <a:stretch>
                      <a:fillRect/>
                    </a:stretch>
                  </pic:blipFill>
                  <pic:spPr bwMode="auto">
                    <a:xfrm>
                      <a:off x="0" y="0"/>
                      <a:ext cx="5943600" cy="6967220"/>
                    </a:xfrm>
                    <a:prstGeom prst="rect">
                      <a:avLst/>
                    </a:prstGeom>
                    <a:noFill/>
                    <a:ln w="9525">
                      <a:noFill/>
                      <a:miter lim="800000"/>
                      <a:headEnd/>
                      <a:tailEnd/>
                    </a:ln>
                  </pic:spPr>
                </pic:pic>
              </a:graphicData>
            </a:graphic>
          </wp:inline>
        </w:drawing>
      </w:r>
    </w:p>
    <w:p w:rsidR="0061418E" w:rsidRDefault="0061418E" w:rsidP="006738DE">
      <w:pPr>
        <w:rPr>
          <w:sz w:val="32"/>
          <w:szCs w:val="32"/>
          <w:lang w:val="en-IN"/>
        </w:rPr>
      </w:pPr>
    </w:p>
    <w:p w:rsidR="0061418E" w:rsidRDefault="0061418E" w:rsidP="006738DE">
      <w:pPr>
        <w:rPr>
          <w:sz w:val="32"/>
          <w:szCs w:val="32"/>
          <w:lang w:val="en-IN"/>
        </w:rPr>
      </w:pPr>
    </w:p>
    <w:p w:rsidR="0061418E" w:rsidRDefault="00E52B56" w:rsidP="006738DE">
      <w:pPr>
        <w:rPr>
          <w:sz w:val="32"/>
          <w:szCs w:val="32"/>
          <w:lang w:val="en-IN"/>
        </w:rPr>
      </w:pPr>
      <w:r>
        <w:rPr>
          <w:noProof/>
          <w:sz w:val="32"/>
          <w:szCs w:val="32"/>
        </w:rPr>
        <w:drawing>
          <wp:inline distT="0" distB="0" distL="0" distR="0">
            <wp:extent cx="5943600" cy="4193540"/>
            <wp:effectExtent l="19050" t="0" r="0" b="0"/>
            <wp:docPr id="4" name="Picture 3" descr="C:\Users\ELCOT\Pictures\Screenshots\IMG_20230411_194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COT\Pictures\Screenshots\IMG_20230411_194509.jpg"/>
                    <pic:cNvPicPr>
                      <a:picLocks noChangeAspect="1" noChangeArrowheads="1"/>
                    </pic:cNvPicPr>
                  </pic:nvPicPr>
                  <pic:blipFill>
                    <a:blip r:embed="rId9"/>
                    <a:srcRect/>
                    <a:stretch>
                      <a:fillRect/>
                    </a:stretch>
                  </pic:blipFill>
                  <pic:spPr bwMode="auto">
                    <a:xfrm>
                      <a:off x="0" y="0"/>
                      <a:ext cx="5943600" cy="4193540"/>
                    </a:xfrm>
                    <a:prstGeom prst="rect">
                      <a:avLst/>
                    </a:prstGeom>
                    <a:noFill/>
                    <a:ln w="9525">
                      <a:noFill/>
                      <a:miter lim="800000"/>
                      <a:headEnd/>
                      <a:tailEnd/>
                    </a:ln>
                  </pic:spPr>
                </pic:pic>
              </a:graphicData>
            </a:graphic>
          </wp:inline>
        </w:drawing>
      </w:r>
    </w:p>
    <w:p w:rsidR="00E52B56" w:rsidRDefault="00E52B56" w:rsidP="006738DE">
      <w:pPr>
        <w:rPr>
          <w:sz w:val="32"/>
          <w:szCs w:val="32"/>
          <w:lang w:val="en-IN"/>
        </w:rPr>
      </w:pPr>
      <w:r>
        <w:rPr>
          <w:noProof/>
          <w:sz w:val="32"/>
          <w:szCs w:val="32"/>
        </w:rPr>
        <w:lastRenderedPageBreak/>
        <w:drawing>
          <wp:inline distT="0" distB="0" distL="0" distR="0">
            <wp:extent cx="5943600" cy="4061460"/>
            <wp:effectExtent l="19050" t="0" r="0" b="0"/>
            <wp:docPr id="5" name="Picture 4" descr="C:\Users\ELCOT\Pictures\Screenshots\IMG_20230411_1946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COT\Pictures\Screenshots\IMG_20230411_194623.jpg"/>
                    <pic:cNvPicPr>
                      <a:picLocks noChangeAspect="1" noChangeArrowheads="1"/>
                    </pic:cNvPicPr>
                  </pic:nvPicPr>
                  <pic:blipFill>
                    <a:blip r:embed="rId10"/>
                    <a:srcRect/>
                    <a:stretch>
                      <a:fillRect/>
                    </a:stretch>
                  </pic:blipFill>
                  <pic:spPr bwMode="auto">
                    <a:xfrm>
                      <a:off x="0" y="0"/>
                      <a:ext cx="5943600" cy="4061460"/>
                    </a:xfrm>
                    <a:prstGeom prst="rect">
                      <a:avLst/>
                    </a:prstGeom>
                    <a:noFill/>
                    <a:ln w="9525">
                      <a:noFill/>
                      <a:miter lim="800000"/>
                      <a:headEnd/>
                      <a:tailEnd/>
                    </a:ln>
                  </pic:spPr>
                </pic:pic>
              </a:graphicData>
            </a:graphic>
          </wp:inline>
        </w:drawing>
      </w:r>
    </w:p>
    <w:p w:rsidR="00EC093E" w:rsidRPr="003243A8" w:rsidRDefault="003243A8" w:rsidP="006738DE">
      <w:pPr>
        <w:rPr>
          <w:rFonts w:ascii="Arial" w:hAnsi="Arial" w:cs="Arial"/>
          <w:b/>
          <w:bCs/>
          <w:sz w:val="44"/>
          <w:szCs w:val="44"/>
          <w:u w:val="single"/>
          <w:lang w:val="en-IN"/>
        </w:rPr>
      </w:pPr>
      <w:r w:rsidRPr="003243A8">
        <w:rPr>
          <w:b/>
          <w:bCs/>
          <w:sz w:val="44"/>
          <w:szCs w:val="44"/>
          <w:u w:val="single"/>
          <w:lang w:val="en-IN"/>
        </w:rPr>
        <w:t>Advantages</w:t>
      </w:r>
      <w:r>
        <w:rPr>
          <w:b/>
          <w:bCs/>
          <w:sz w:val="44"/>
          <w:szCs w:val="44"/>
          <w:u w:val="single"/>
          <w:lang w:val="en-IN"/>
        </w:rPr>
        <w:t>:</w:t>
      </w:r>
    </w:p>
    <w:p w:rsidR="003243A8" w:rsidRPr="003243A8" w:rsidRDefault="003243A8" w:rsidP="006738DE">
      <w:pPr>
        <w:rPr>
          <w:rFonts w:ascii="Arial" w:hAnsi="Arial" w:cs="Arial"/>
          <w:sz w:val="36"/>
          <w:szCs w:val="36"/>
          <w:lang w:val="en-IN"/>
        </w:rPr>
      </w:pPr>
      <w:r>
        <w:rPr>
          <w:rFonts w:ascii="Arial" w:hAnsi="Arial" w:cs="Arial"/>
          <w:sz w:val="44"/>
          <w:szCs w:val="44"/>
          <w:lang w:val="en-IN"/>
        </w:rPr>
        <w:t xml:space="preserve">     </w:t>
      </w:r>
    </w:p>
    <w:p w:rsidR="00EC093E" w:rsidRPr="00F53C95" w:rsidRDefault="00EC093E" w:rsidP="00F53C95">
      <w:pPr>
        <w:pStyle w:val="ListParagraph"/>
        <w:numPr>
          <w:ilvl w:val="0"/>
          <w:numId w:val="7"/>
        </w:numPr>
        <w:rPr>
          <w:rFonts w:ascii="Arial" w:hAnsi="Arial" w:cs="Arial"/>
          <w:sz w:val="32"/>
          <w:szCs w:val="32"/>
          <w:lang w:val="en-IN"/>
        </w:rPr>
      </w:pPr>
      <w:r w:rsidRPr="00F53C95">
        <w:rPr>
          <w:rFonts w:ascii="Arial" w:hAnsi="Arial" w:cs="Arial"/>
          <w:sz w:val="32"/>
          <w:szCs w:val="32"/>
          <w:lang w:val="en-IN"/>
        </w:rPr>
        <w:t xml:space="preserve">Retention is more cost-effective than acquisition.  According to a report, it costs five times as much to bring in new customers compared to selling to existing ones. </w:t>
      </w:r>
    </w:p>
    <w:p w:rsidR="00EC093E" w:rsidRPr="00F53C95" w:rsidRDefault="00EC093E" w:rsidP="00F53C95">
      <w:pPr>
        <w:pStyle w:val="ListParagraph"/>
        <w:numPr>
          <w:ilvl w:val="0"/>
          <w:numId w:val="7"/>
        </w:numPr>
        <w:rPr>
          <w:rFonts w:ascii="Arial" w:hAnsi="Arial" w:cs="Arial"/>
          <w:sz w:val="32"/>
          <w:szCs w:val="32"/>
          <w:lang w:val="en-IN"/>
        </w:rPr>
      </w:pPr>
      <w:proofErr w:type="gramStart"/>
      <w:r w:rsidRPr="00F53C95">
        <w:rPr>
          <w:rFonts w:ascii="Arial" w:hAnsi="Arial" w:cs="Arial"/>
          <w:sz w:val="32"/>
          <w:szCs w:val="32"/>
          <w:lang w:val="en-IN"/>
        </w:rPr>
        <w:t>It’s know</w:t>
      </w:r>
      <w:proofErr w:type="gramEnd"/>
      <w:r w:rsidRPr="00F53C95">
        <w:rPr>
          <w:rFonts w:ascii="Arial" w:hAnsi="Arial" w:cs="Arial"/>
          <w:sz w:val="32"/>
          <w:szCs w:val="32"/>
          <w:lang w:val="en-IN"/>
        </w:rPr>
        <w:t xml:space="preserve"> fact that people get strongly influenced by referral from family and friends.  Hence loyal customers are the best source of referrals and new business.</w:t>
      </w:r>
    </w:p>
    <w:p w:rsidR="00BB3A7A" w:rsidRPr="00F53C95" w:rsidRDefault="00EC093E" w:rsidP="00F53C95">
      <w:pPr>
        <w:pStyle w:val="ListParagraph"/>
        <w:numPr>
          <w:ilvl w:val="0"/>
          <w:numId w:val="7"/>
        </w:numPr>
        <w:rPr>
          <w:rFonts w:ascii="Arial" w:hAnsi="Arial" w:cs="Arial"/>
          <w:sz w:val="32"/>
          <w:szCs w:val="32"/>
          <w:lang w:val="en-IN"/>
        </w:rPr>
      </w:pPr>
      <w:proofErr w:type="gramStart"/>
      <w:r w:rsidRPr="00F53C95">
        <w:rPr>
          <w:rFonts w:ascii="Arial" w:hAnsi="Arial" w:cs="Arial"/>
          <w:sz w:val="32"/>
          <w:szCs w:val="32"/>
          <w:lang w:val="en-IN"/>
        </w:rPr>
        <w:t>Customers  boarded</w:t>
      </w:r>
      <w:proofErr w:type="gramEnd"/>
      <w:r w:rsidRPr="00F53C95">
        <w:rPr>
          <w:rFonts w:ascii="Arial" w:hAnsi="Arial" w:cs="Arial"/>
          <w:sz w:val="32"/>
          <w:szCs w:val="32"/>
          <w:lang w:val="en-IN"/>
        </w:rPr>
        <w:t xml:space="preserve"> through a referral or loyalty membership tend to have a much shorter sales cycle .</w:t>
      </w:r>
    </w:p>
    <w:p w:rsidR="00EC093E" w:rsidRPr="00F53C95" w:rsidRDefault="00EC093E" w:rsidP="00F53C95">
      <w:pPr>
        <w:pStyle w:val="ListParagraph"/>
        <w:numPr>
          <w:ilvl w:val="0"/>
          <w:numId w:val="7"/>
        </w:numPr>
        <w:rPr>
          <w:rFonts w:ascii="Arial" w:hAnsi="Arial" w:cs="Arial"/>
          <w:sz w:val="32"/>
          <w:szCs w:val="32"/>
          <w:lang w:val="en-IN"/>
        </w:rPr>
      </w:pPr>
      <w:r w:rsidRPr="00F53C95">
        <w:rPr>
          <w:rFonts w:ascii="Arial" w:hAnsi="Arial" w:cs="Arial"/>
          <w:sz w:val="32"/>
          <w:szCs w:val="32"/>
          <w:lang w:val="en-IN"/>
        </w:rPr>
        <w:t>Customer retention also helps businesses improve CLV (Customer Lifetime Value) and reduce churn.</w:t>
      </w:r>
    </w:p>
    <w:p w:rsidR="00EC093E" w:rsidRDefault="00EC093E" w:rsidP="006738DE">
      <w:pPr>
        <w:rPr>
          <w:rFonts w:ascii="Arial" w:hAnsi="Arial" w:cs="Arial"/>
          <w:sz w:val="44"/>
          <w:szCs w:val="44"/>
          <w:lang w:val="en-IN"/>
        </w:rPr>
      </w:pPr>
    </w:p>
    <w:p w:rsidR="00EC093E" w:rsidRDefault="00EC093E" w:rsidP="006738DE">
      <w:pPr>
        <w:rPr>
          <w:rFonts w:ascii="Arial" w:hAnsi="Arial" w:cs="Arial"/>
          <w:b/>
          <w:bCs/>
          <w:sz w:val="48"/>
          <w:szCs w:val="48"/>
          <w:u w:val="single"/>
          <w:lang w:val="en-IN"/>
        </w:rPr>
      </w:pPr>
      <w:r w:rsidRPr="00EC093E">
        <w:rPr>
          <w:rFonts w:ascii="Arial" w:hAnsi="Arial" w:cs="Arial"/>
          <w:b/>
          <w:bCs/>
          <w:sz w:val="48"/>
          <w:szCs w:val="48"/>
          <w:u w:val="single"/>
          <w:lang w:val="en-IN"/>
        </w:rPr>
        <w:t>Disadvantages:</w:t>
      </w:r>
    </w:p>
    <w:p w:rsidR="006166A6" w:rsidRPr="00F53C95" w:rsidRDefault="006166A6" w:rsidP="00F53C95">
      <w:pPr>
        <w:pStyle w:val="ListParagraph"/>
        <w:numPr>
          <w:ilvl w:val="0"/>
          <w:numId w:val="8"/>
        </w:numPr>
        <w:rPr>
          <w:rFonts w:ascii="Arial" w:hAnsi="Arial" w:cs="Arial"/>
          <w:sz w:val="36"/>
          <w:szCs w:val="36"/>
          <w:lang w:val="en-IN"/>
        </w:rPr>
      </w:pPr>
      <w:r w:rsidRPr="00F53C95">
        <w:rPr>
          <w:rFonts w:ascii="Arial" w:hAnsi="Arial" w:cs="Arial"/>
          <w:sz w:val="36"/>
          <w:szCs w:val="36"/>
          <w:lang w:val="en-IN"/>
        </w:rPr>
        <w:t>There are some disadvantages to consider when analysing the churn rate.</w:t>
      </w:r>
    </w:p>
    <w:p w:rsidR="006166A6" w:rsidRPr="00F53C95" w:rsidRDefault="006166A6" w:rsidP="00F53C95">
      <w:pPr>
        <w:pStyle w:val="ListParagraph"/>
        <w:numPr>
          <w:ilvl w:val="0"/>
          <w:numId w:val="8"/>
        </w:numPr>
        <w:rPr>
          <w:rFonts w:ascii="Arial" w:hAnsi="Arial" w:cs="Arial"/>
          <w:sz w:val="36"/>
          <w:szCs w:val="36"/>
          <w:lang w:val="en-IN"/>
        </w:rPr>
      </w:pPr>
      <w:r w:rsidRPr="00F53C95">
        <w:rPr>
          <w:rFonts w:ascii="Arial" w:hAnsi="Arial" w:cs="Arial"/>
          <w:sz w:val="36"/>
          <w:szCs w:val="36"/>
          <w:lang w:val="en-IN"/>
        </w:rPr>
        <w:t>While it may be useful to know the number of customers that have left the business, the churn rate can’t provide details of who those customers are for examples, newly subscribed customers may be more likely to churn than more established clients.</w:t>
      </w:r>
    </w:p>
    <w:p w:rsidR="006166A6" w:rsidRPr="00F53C95" w:rsidRDefault="006166A6" w:rsidP="00F53C95">
      <w:pPr>
        <w:pStyle w:val="ListParagraph"/>
        <w:numPr>
          <w:ilvl w:val="0"/>
          <w:numId w:val="8"/>
        </w:numPr>
        <w:rPr>
          <w:rFonts w:ascii="Arial" w:hAnsi="Arial" w:cs="Arial"/>
          <w:sz w:val="36"/>
          <w:szCs w:val="36"/>
          <w:lang w:val="en-IN"/>
        </w:rPr>
      </w:pPr>
      <w:r w:rsidRPr="00F53C95">
        <w:rPr>
          <w:rFonts w:ascii="Arial" w:hAnsi="Arial" w:cs="Arial"/>
          <w:sz w:val="36"/>
          <w:szCs w:val="36"/>
          <w:lang w:val="en-IN"/>
        </w:rPr>
        <w:t>Investing in customer retention both in terms of price and time can prove to be steep.</w:t>
      </w:r>
    </w:p>
    <w:p w:rsidR="006166A6" w:rsidRPr="00F53C95" w:rsidRDefault="006166A6" w:rsidP="00F53C95">
      <w:pPr>
        <w:pStyle w:val="ListParagraph"/>
        <w:numPr>
          <w:ilvl w:val="0"/>
          <w:numId w:val="8"/>
        </w:numPr>
        <w:rPr>
          <w:rFonts w:ascii="Arial" w:hAnsi="Arial" w:cs="Arial"/>
          <w:sz w:val="36"/>
          <w:szCs w:val="36"/>
          <w:lang w:val="en-IN"/>
        </w:rPr>
      </w:pPr>
      <w:r w:rsidRPr="00F53C95">
        <w:rPr>
          <w:rFonts w:ascii="Arial" w:hAnsi="Arial" w:cs="Arial"/>
          <w:sz w:val="36"/>
          <w:szCs w:val="36"/>
          <w:lang w:val="en-IN"/>
        </w:rPr>
        <w:t xml:space="preserve">Business trying to achieve an efficient customer retention rate may not focus on the needs of new customers. </w:t>
      </w:r>
    </w:p>
    <w:p w:rsidR="006166A6" w:rsidRPr="00F53C95" w:rsidRDefault="006166A6" w:rsidP="00F53C95">
      <w:pPr>
        <w:pStyle w:val="ListParagraph"/>
        <w:numPr>
          <w:ilvl w:val="0"/>
          <w:numId w:val="8"/>
        </w:numPr>
        <w:rPr>
          <w:rFonts w:ascii="Arial" w:hAnsi="Arial" w:cs="Arial"/>
          <w:sz w:val="36"/>
          <w:szCs w:val="36"/>
          <w:lang w:val="en-IN"/>
        </w:rPr>
      </w:pPr>
      <w:r w:rsidRPr="00F53C95">
        <w:rPr>
          <w:rFonts w:ascii="Arial" w:hAnsi="Arial" w:cs="Arial"/>
          <w:sz w:val="36"/>
          <w:szCs w:val="36"/>
          <w:lang w:val="en-IN"/>
        </w:rPr>
        <w:t>There may be chances of new customers being overlooked by brand in a hoard to satisfy their existing customers.</w:t>
      </w:r>
    </w:p>
    <w:p w:rsidR="006166A6" w:rsidRPr="00F53C95" w:rsidRDefault="006166A6" w:rsidP="00F53C95">
      <w:pPr>
        <w:pStyle w:val="ListParagraph"/>
        <w:numPr>
          <w:ilvl w:val="0"/>
          <w:numId w:val="8"/>
        </w:numPr>
        <w:rPr>
          <w:rFonts w:ascii="Arial" w:hAnsi="Arial" w:cs="Arial"/>
          <w:sz w:val="36"/>
          <w:szCs w:val="36"/>
          <w:lang w:val="en-IN"/>
        </w:rPr>
      </w:pPr>
      <w:r w:rsidRPr="00F53C95">
        <w:rPr>
          <w:rFonts w:ascii="Arial" w:hAnsi="Arial" w:cs="Arial"/>
          <w:sz w:val="36"/>
          <w:szCs w:val="36"/>
          <w:lang w:val="en-IN"/>
        </w:rPr>
        <w:t>If you choose the wrong loyalty partner, you may end up investing heavily in the partnership and loyalty card processing costs but not reap the benefits.</w:t>
      </w:r>
    </w:p>
    <w:p w:rsidR="006166A6" w:rsidRPr="006166A6" w:rsidRDefault="006166A6" w:rsidP="006738DE">
      <w:pPr>
        <w:rPr>
          <w:rFonts w:ascii="Arial" w:hAnsi="Arial" w:cs="Arial"/>
          <w:sz w:val="36"/>
          <w:szCs w:val="36"/>
          <w:lang w:val="en-IN"/>
        </w:rPr>
      </w:pPr>
    </w:p>
    <w:p w:rsidR="00B34FE9" w:rsidRDefault="00B34FE9" w:rsidP="00B34FE9">
      <w:pPr>
        <w:rPr>
          <w:rFonts w:ascii="Arial Rounded MT Bold" w:hAnsi="Arial Rounded MT Bold" w:cs="Arial"/>
          <w:sz w:val="44"/>
          <w:szCs w:val="44"/>
          <w:u w:val="single"/>
          <w:lang w:val="en-IN"/>
        </w:rPr>
      </w:pPr>
    </w:p>
    <w:p w:rsidR="00B34FE9" w:rsidRDefault="00B34FE9" w:rsidP="00B34FE9">
      <w:pPr>
        <w:rPr>
          <w:rFonts w:ascii="Arial Rounded MT Bold" w:hAnsi="Arial Rounded MT Bold" w:cs="Arial"/>
          <w:sz w:val="36"/>
          <w:szCs w:val="36"/>
          <w:lang w:val="en-IN"/>
        </w:rPr>
      </w:pPr>
      <w:r>
        <w:rPr>
          <w:rFonts w:ascii="Arial Rounded MT Bold" w:hAnsi="Arial Rounded MT Bold" w:cs="Arial"/>
          <w:sz w:val="44"/>
          <w:szCs w:val="44"/>
          <w:u w:val="single"/>
          <w:lang w:val="en-IN"/>
        </w:rPr>
        <w:t>Application:</w:t>
      </w:r>
    </w:p>
    <w:p w:rsidR="00B34FE9" w:rsidRPr="00C757D1" w:rsidRDefault="002E3E8A" w:rsidP="00C757D1">
      <w:pPr>
        <w:pStyle w:val="ListParagraph"/>
        <w:numPr>
          <w:ilvl w:val="0"/>
          <w:numId w:val="4"/>
        </w:numPr>
        <w:rPr>
          <w:rFonts w:ascii="Arial Unicode MS" w:eastAsia="Arial Unicode MS" w:hAnsi="Arial Unicode MS" w:cs="Arial Unicode MS"/>
          <w:sz w:val="36"/>
          <w:szCs w:val="36"/>
          <w:lang w:val="en-IN"/>
        </w:rPr>
      </w:pPr>
      <w:r>
        <w:rPr>
          <w:rFonts w:ascii="Arial Unicode MS" w:eastAsia="Arial Unicode MS" w:hAnsi="Arial Unicode MS" w:cs="Arial Unicode MS"/>
          <w:color w:val="000000" w:themeColor="text1"/>
          <w:sz w:val="36"/>
          <w:szCs w:val="36"/>
          <w:lang w:val="en-IN"/>
        </w:rPr>
        <w:lastRenderedPageBreak/>
        <w:t>Churn prediction is predicting which customers are to</w:t>
      </w:r>
      <w:r w:rsidR="00B34FE9" w:rsidRPr="00C757D1">
        <w:rPr>
          <w:rFonts w:ascii="Arial Unicode MS" w:eastAsia="Arial Unicode MS" w:hAnsi="Arial Unicode MS" w:cs="Arial Unicode MS"/>
          <w:sz w:val="36"/>
          <w:szCs w:val="36"/>
          <w:lang w:val="en-IN"/>
        </w:rPr>
        <w:t xml:space="preserve"> high risk of leaving your company or cancelling a subscription to a service, based on their </w:t>
      </w:r>
      <w:r w:rsidR="00596323">
        <w:rPr>
          <w:rFonts w:ascii="Arial Unicode MS" w:eastAsia="Arial Unicode MS" w:hAnsi="Arial Unicode MS" w:cs="Arial Unicode MS"/>
          <w:sz w:val="36"/>
          <w:szCs w:val="36"/>
          <w:lang w:val="en-IN"/>
        </w:rPr>
        <w:t xml:space="preserve"> </w:t>
      </w:r>
      <w:r w:rsidR="00B34FE9" w:rsidRPr="00C757D1">
        <w:rPr>
          <w:rFonts w:ascii="Arial Unicode MS" w:eastAsia="Arial Unicode MS" w:hAnsi="Arial Unicode MS" w:cs="Arial Unicode MS"/>
          <w:sz w:val="36"/>
          <w:szCs w:val="36"/>
          <w:lang w:val="en-IN"/>
        </w:rPr>
        <w:t xml:space="preserve"> behaviour with your product.</w:t>
      </w:r>
    </w:p>
    <w:p w:rsidR="00596323" w:rsidRPr="005F3ED0" w:rsidRDefault="00596323" w:rsidP="002E3E8A">
      <w:pPr>
        <w:pStyle w:val="ListParagraph"/>
        <w:tabs>
          <w:tab w:val="left" w:pos="3825"/>
        </w:tabs>
        <w:jc w:val="both"/>
        <w:rPr>
          <w:rFonts w:ascii="Arial Rounded MT Bold" w:eastAsia="Arial Unicode MS" w:hAnsi="Arial Rounded MT Bold" w:cs="Arial Unicode MS"/>
          <w:color w:val="FF0000"/>
          <w:sz w:val="44"/>
          <w:szCs w:val="44"/>
          <w:lang w:val="en-IN"/>
        </w:rPr>
      </w:pPr>
      <w:r>
        <w:rPr>
          <w:rFonts w:ascii="Arial Rounded MT Bold" w:eastAsia="Arial Unicode MS" w:hAnsi="Arial Rounded MT Bold" w:cs="Arial Unicode MS"/>
          <w:sz w:val="44"/>
          <w:szCs w:val="44"/>
          <w:u w:val="thick"/>
          <w:lang w:val="en-IN"/>
        </w:rPr>
        <w:t>Conclusion:</w:t>
      </w:r>
    </w:p>
    <w:p w:rsidR="005F3ED0" w:rsidRPr="005F3ED0" w:rsidRDefault="005F3ED0" w:rsidP="005F3ED0">
      <w:pPr>
        <w:pStyle w:val="ListParagraph"/>
        <w:tabs>
          <w:tab w:val="left" w:pos="3825"/>
        </w:tabs>
        <w:jc w:val="both"/>
        <w:rPr>
          <w:rFonts w:ascii="Arial Rounded MT Bold" w:eastAsia="Arial Unicode MS" w:hAnsi="Arial Rounded MT Bold" w:cs="Arial Unicode MS"/>
          <w:color w:val="FF0000"/>
          <w:sz w:val="44"/>
          <w:szCs w:val="44"/>
          <w:lang w:val="en-IN"/>
        </w:rPr>
      </w:pPr>
      <w:r w:rsidRPr="005F3ED0">
        <w:rPr>
          <w:rFonts w:ascii="Arial Rounded MT Bold" w:eastAsia="Arial Unicode MS" w:hAnsi="Arial Rounded MT Bold" w:cs="Arial Unicode MS"/>
          <w:color w:val="FF0000"/>
          <w:sz w:val="44"/>
          <w:szCs w:val="44"/>
          <w:lang w:val="en-IN"/>
        </w:rPr>
        <w:t xml:space="preserve">     </w:t>
      </w:r>
    </w:p>
    <w:p w:rsidR="005F3ED0" w:rsidRPr="002E3E8A" w:rsidRDefault="005F3ED0" w:rsidP="00596323">
      <w:pPr>
        <w:pStyle w:val="ListParagraph"/>
        <w:numPr>
          <w:ilvl w:val="0"/>
          <w:numId w:val="4"/>
        </w:numPr>
        <w:tabs>
          <w:tab w:val="left" w:pos="3825"/>
        </w:tabs>
        <w:jc w:val="both"/>
        <w:rPr>
          <w:rFonts w:ascii="Arial" w:eastAsia="Arial Unicode MS" w:hAnsi="Arial" w:cs="Arial"/>
          <w:color w:val="000000" w:themeColor="text1"/>
          <w:sz w:val="44"/>
          <w:szCs w:val="44"/>
          <w:lang w:val="en-IN"/>
        </w:rPr>
      </w:pPr>
      <w:r w:rsidRPr="002E3E8A">
        <w:rPr>
          <w:rFonts w:ascii="Arial Rounded MT Bold" w:eastAsia="Arial Unicode MS" w:hAnsi="Arial Rounded MT Bold" w:cs="Arial Unicode MS"/>
          <w:color w:val="000000" w:themeColor="text1"/>
          <w:sz w:val="44"/>
          <w:szCs w:val="44"/>
          <w:lang w:val="en-IN"/>
        </w:rPr>
        <w:t xml:space="preserve">  </w:t>
      </w:r>
      <w:r w:rsidRPr="002E3E8A">
        <w:rPr>
          <w:rFonts w:ascii="Arial" w:eastAsia="Arial Unicode MS" w:hAnsi="Arial" w:cs="Arial"/>
          <w:color w:val="000000" w:themeColor="text1"/>
          <w:sz w:val="44"/>
          <w:szCs w:val="44"/>
          <w:lang w:val="en-IN"/>
        </w:rPr>
        <w:t xml:space="preserve">In </w:t>
      </w:r>
      <w:r w:rsidR="002E3E8A" w:rsidRPr="002E3E8A">
        <w:rPr>
          <w:rFonts w:ascii="Arial" w:eastAsia="Arial Unicode MS" w:hAnsi="Arial" w:cs="Arial"/>
          <w:color w:val="000000" w:themeColor="text1"/>
          <w:sz w:val="44"/>
          <w:szCs w:val="44"/>
          <w:lang w:val="en-IN"/>
        </w:rPr>
        <w:t>this post</w:t>
      </w:r>
      <w:r w:rsidRPr="002E3E8A">
        <w:rPr>
          <w:rFonts w:ascii="Arial" w:eastAsia="Arial Unicode MS" w:hAnsi="Arial" w:cs="Arial"/>
          <w:color w:val="000000" w:themeColor="text1"/>
          <w:sz w:val="44"/>
          <w:szCs w:val="44"/>
          <w:lang w:val="en-IN"/>
        </w:rPr>
        <w:t>, we have walked through a complete end-to-end mach</w:t>
      </w:r>
      <w:r w:rsidR="002E3E8A" w:rsidRPr="002E3E8A">
        <w:rPr>
          <w:rFonts w:ascii="Arial" w:eastAsia="Arial Unicode MS" w:hAnsi="Arial" w:cs="Arial"/>
          <w:color w:val="000000" w:themeColor="text1"/>
          <w:sz w:val="44"/>
          <w:szCs w:val="44"/>
          <w:lang w:val="en-IN"/>
        </w:rPr>
        <w:t>ine learning project using the T</w:t>
      </w:r>
      <w:r w:rsidRPr="002E3E8A">
        <w:rPr>
          <w:rFonts w:ascii="Arial" w:eastAsia="Arial Unicode MS" w:hAnsi="Arial" w:cs="Arial"/>
          <w:color w:val="000000" w:themeColor="text1"/>
          <w:sz w:val="44"/>
          <w:szCs w:val="44"/>
          <w:lang w:val="en-IN"/>
        </w:rPr>
        <w:t>el</w:t>
      </w:r>
      <w:r w:rsidR="002E3E8A" w:rsidRPr="002E3E8A">
        <w:rPr>
          <w:rFonts w:ascii="Arial" w:eastAsia="Arial Unicode MS" w:hAnsi="Arial" w:cs="Arial"/>
          <w:color w:val="000000" w:themeColor="text1"/>
          <w:sz w:val="44"/>
          <w:szCs w:val="44"/>
          <w:lang w:val="en-IN"/>
        </w:rPr>
        <w:t>co customer churn data set. W</w:t>
      </w:r>
      <w:r w:rsidRPr="002E3E8A">
        <w:rPr>
          <w:rFonts w:ascii="Arial" w:eastAsia="Arial Unicode MS" w:hAnsi="Arial" w:cs="Arial"/>
          <w:color w:val="000000" w:themeColor="text1"/>
          <w:sz w:val="44"/>
          <w:szCs w:val="44"/>
          <w:lang w:val="en-IN"/>
        </w:rPr>
        <w:t>e started by cleaning the data and analysi</w:t>
      </w:r>
      <w:r w:rsidR="002E3E8A" w:rsidRPr="002E3E8A">
        <w:rPr>
          <w:rFonts w:ascii="Arial" w:eastAsia="Arial Unicode MS" w:hAnsi="Arial" w:cs="Arial"/>
          <w:color w:val="000000" w:themeColor="text1"/>
          <w:sz w:val="44"/>
          <w:szCs w:val="44"/>
          <w:lang w:val="en-IN"/>
        </w:rPr>
        <w:t>ng it with visualization. then</w:t>
      </w:r>
      <w:r w:rsidRPr="002E3E8A">
        <w:rPr>
          <w:rFonts w:ascii="Arial" w:eastAsia="Arial Unicode MS" w:hAnsi="Arial" w:cs="Arial"/>
          <w:color w:val="000000" w:themeColor="text1"/>
          <w:sz w:val="44"/>
          <w:szCs w:val="44"/>
          <w:lang w:val="en-IN"/>
        </w:rPr>
        <w:t>, to the able to build a machine learni</w:t>
      </w:r>
      <w:r w:rsidR="002E3E8A" w:rsidRPr="002E3E8A">
        <w:rPr>
          <w:rFonts w:ascii="Arial" w:eastAsia="Arial Unicode MS" w:hAnsi="Arial" w:cs="Arial"/>
          <w:color w:val="000000" w:themeColor="text1"/>
          <w:sz w:val="44"/>
          <w:szCs w:val="44"/>
          <w:lang w:val="en-IN"/>
        </w:rPr>
        <w:t>ng model</w:t>
      </w:r>
      <w:r w:rsidRPr="002E3E8A">
        <w:rPr>
          <w:rFonts w:ascii="Arial" w:eastAsia="Arial Unicode MS" w:hAnsi="Arial" w:cs="Arial"/>
          <w:color w:val="000000" w:themeColor="text1"/>
          <w:sz w:val="44"/>
          <w:szCs w:val="44"/>
          <w:lang w:val="en-IN"/>
        </w:rPr>
        <w:t xml:space="preserve">, we transformed the categorical data into numerical variables (feature engineering) </w:t>
      </w:r>
    </w:p>
    <w:p w:rsidR="005F3ED0" w:rsidRPr="002E3E8A" w:rsidRDefault="005F3ED0" w:rsidP="005F3ED0">
      <w:pPr>
        <w:pStyle w:val="ListParagraph"/>
        <w:rPr>
          <w:rFonts w:ascii="Arial" w:eastAsia="Arial Unicode MS" w:hAnsi="Arial" w:cs="Arial"/>
          <w:color w:val="000000" w:themeColor="text1"/>
          <w:sz w:val="44"/>
          <w:szCs w:val="44"/>
          <w:lang w:val="en-IN"/>
        </w:rPr>
      </w:pPr>
    </w:p>
    <w:p w:rsidR="005F3ED0" w:rsidRPr="002E3E8A" w:rsidRDefault="005F3ED0" w:rsidP="00596323">
      <w:pPr>
        <w:pStyle w:val="ListParagraph"/>
        <w:numPr>
          <w:ilvl w:val="0"/>
          <w:numId w:val="4"/>
        </w:numPr>
        <w:tabs>
          <w:tab w:val="left" w:pos="3825"/>
        </w:tabs>
        <w:jc w:val="both"/>
        <w:rPr>
          <w:rFonts w:ascii="Arial" w:eastAsia="Arial Unicode MS" w:hAnsi="Arial" w:cs="Arial"/>
          <w:color w:val="000000" w:themeColor="text1"/>
          <w:sz w:val="44"/>
          <w:szCs w:val="44"/>
          <w:lang w:val="en-IN"/>
        </w:rPr>
      </w:pPr>
      <w:r w:rsidRPr="002E3E8A">
        <w:rPr>
          <w:rFonts w:ascii="Arial" w:eastAsia="Arial Unicode MS" w:hAnsi="Arial" w:cs="Arial"/>
          <w:color w:val="000000" w:themeColor="text1"/>
          <w:sz w:val="44"/>
          <w:szCs w:val="44"/>
          <w:lang w:val="en-IN"/>
        </w:rPr>
        <w:t>Afte</w:t>
      </w:r>
      <w:r w:rsidR="002E3E8A" w:rsidRPr="002E3E8A">
        <w:rPr>
          <w:rFonts w:ascii="Arial" w:eastAsia="Arial Unicode MS" w:hAnsi="Arial" w:cs="Arial"/>
          <w:color w:val="000000" w:themeColor="text1"/>
          <w:sz w:val="44"/>
          <w:szCs w:val="44"/>
          <w:lang w:val="en-IN"/>
        </w:rPr>
        <w:t>r transforming the data</w:t>
      </w:r>
      <w:r w:rsidRPr="002E3E8A">
        <w:rPr>
          <w:rFonts w:ascii="Arial" w:eastAsia="Arial Unicode MS" w:hAnsi="Arial" w:cs="Arial"/>
          <w:color w:val="000000" w:themeColor="text1"/>
          <w:sz w:val="44"/>
          <w:szCs w:val="44"/>
          <w:lang w:val="en-IN"/>
        </w:rPr>
        <w:t>, we tried 6 different machine learning algorith</w:t>
      </w:r>
      <w:r w:rsidR="002E3E8A" w:rsidRPr="002E3E8A">
        <w:rPr>
          <w:rFonts w:ascii="Arial" w:eastAsia="Arial Unicode MS" w:hAnsi="Arial" w:cs="Arial"/>
          <w:color w:val="000000" w:themeColor="text1"/>
          <w:sz w:val="44"/>
          <w:szCs w:val="44"/>
          <w:lang w:val="en-IN"/>
        </w:rPr>
        <w:t>ms using default parameters. finally</w:t>
      </w:r>
      <w:r w:rsidRPr="002E3E8A">
        <w:rPr>
          <w:rFonts w:ascii="Arial" w:eastAsia="Arial Unicode MS" w:hAnsi="Arial" w:cs="Arial"/>
          <w:color w:val="000000" w:themeColor="text1"/>
          <w:sz w:val="44"/>
          <w:szCs w:val="44"/>
          <w:lang w:val="en-IN"/>
        </w:rPr>
        <w:t xml:space="preserve">, we tuned the hyper parameters  of the gradient boosting classifier (best performance model) for model optimization, obtaining an accuracy </w:t>
      </w:r>
      <w:r w:rsidRPr="002E3E8A">
        <w:rPr>
          <w:rFonts w:ascii="Arial" w:eastAsia="Arial Unicode MS" w:hAnsi="Arial" w:cs="Arial"/>
          <w:color w:val="000000" w:themeColor="text1"/>
          <w:sz w:val="44"/>
          <w:szCs w:val="44"/>
          <w:lang w:val="en-IN"/>
        </w:rPr>
        <w:lastRenderedPageBreak/>
        <w:t>of nearly 80%(close to 6% higher than the baseline)</w:t>
      </w:r>
    </w:p>
    <w:p w:rsidR="005F3ED0" w:rsidRPr="002E3E8A" w:rsidRDefault="005F3ED0" w:rsidP="005F3ED0">
      <w:pPr>
        <w:pStyle w:val="ListParagraph"/>
        <w:rPr>
          <w:rFonts w:ascii="Arial" w:eastAsia="Arial Unicode MS" w:hAnsi="Arial" w:cs="Arial"/>
          <w:color w:val="000000" w:themeColor="text1"/>
          <w:sz w:val="44"/>
          <w:szCs w:val="44"/>
          <w:lang w:val="en-IN"/>
        </w:rPr>
      </w:pPr>
    </w:p>
    <w:p w:rsidR="005F3ED0" w:rsidRPr="002E3E8A" w:rsidRDefault="005F3ED0" w:rsidP="00596323">
      <w:pPr>
        <w:pStyle w:val="ListParagraph"/>
        <w:numPr>
          <w:ilvl w:val="0"/>
          <w:numId w:val="4"/>
        </w:numPr>
        <w:tabs>
          <w:tab w:val="left" w:pos="3825"/>
        </w:tabs>
        <w:jc w:val="both"/>
        <w:rPr>
          <w:rFonts w:ascii="Arial" w:eastAsia="Arial Unicode MS" w:hAnsi="Arial" w:cs="Arial"/>
          <w:color w:val="000000" w:themeColor="text1"/>
          <w:sz w:val="44"/>
          <w:szCs w:val="44"/>
          <w:lang w:val="en-IN"/>
        </w:rPr>
      </w:pPr>
      <w:r w:rsidRPr="002E3E8A">
        <w:rPr>
          <w:rFonts w:ascii="Arial" w:eastAsia="Arial Unicode MS" w:hAnsi="Arial" w:cs="Arial"/>
          <w:color w:val="000000" w:themeColor="text1"/>
          <w:sz w:val="44"/>
          <w:szCs w:val="44"/>
          <w:lang w:val="en-IN"/>
        </w:rPr>
        <w:t xml:space="preserve">It is important to stress that the exact steps of a machine learning task Vary </w:t>
      </w:r>
      <w:r w:rsidR="002E3E8A" w:rsidRPr="002E3E8A">
        <w:rPr>
          <w:rFonts w:ascii="Arial" w:eastAsia="Arial Unicode MS" w:hAnsi="Arial" w:cs="Arial"/>
          <w:color w:val="000000" w:themeColor="text1"/>
          <w:sz w:val="44"/>
          <w:szCs w:val="44"/>
          <w:lang w:val="en-IN"/>
        </w:rPr>
        <w:t xml:space="preserve">   by the project</w:t>
      </w:r>
      <w:r w:rsidRPr="002E3E8A">
        <w:rPr>
          <w:rFonts w:ascii="Arial" w:eastAsia="Arial Unicode MS" w:hAnsi="Arial" w:cs="Arial"/>
          <w:color w:val="000000" w:themeColor="text1"/>
          <w:sz w:val="44"/>
          <w:szCs w:val="44"/>
          <w:lang w:val="en-IN"/>
        </w:rPr>
        <w:t xml:space="preserve">. </w:t>
      </w:r>
    </w:p>
    <w:p w:rsidR="005F3ED0" w:rsidRPr="002E3E8A" w:rsidRDefault="005F3ED0" w:rsidP="005F3ED0">
      <w:pPr>
        <w:pStyle w:val="ListParagraph"/>
        <w:rPr>
          <w:rFonts w:ascii="Arial" w:eastAsia="Arial Unicode MS" w:hAnsi="Arial" w:cs="Arial"/>
          <w:color w:val="000000" w:themeColor="text1"/>
          <w:sz w:val="44"/>
          <w:szCs w:val="44"/>
          <w:lang w:val="en-IN"/>
        </w:rPr>
      </w:pPr>
    </w:p>
    <w:p w:rsidR="005F3ED0" w:rsidRPr="002E3E8A" w:rsidRDefault="005F3ED0" w:rsidP="00596323">
      <w:pPr>
        <w:pStyle w:val="ListParagraph"/>
        <w:numPr>
          <w:ilvl w:val="0"/>
          <w:numId w:val="4"/>
        </w:numPr>
        <w:tabs>
          <w:tab w:val="left" w:pos="3825"/>
        </w:tabs>
        <w:jc w:val="both"/>
        <w:rPr>
          <w:rFonts w:ascii="Arial" w:eastAsia="Arial Unicode MS" w:hAnsi="Arial" w:cs="Arial"/>
          <w:color w:val="000000" w:themeColor="text1"/>
          <w:sz w:val="44"/>
          <w:szCs w:val="44"/>
          <w:lang w:val="en-IN"/>
        </w:rPr>
      </w:pPr>
      <w:r w:rsidRPr="002E3E8A">
        <w:rPr>
          <w:rFonts w:ascii="Arial" w:eastAsia="Arial Unicode MS" w:hAnsi="Arial" w:cs="Arial"/>
          <w:color w:val="000000" w:themeColor="text1"/>
          <w:sz w:val="44"/>
          <w:szCs w:val="44"/>
          <w:lang w:val="en-IN"/>
        </w:rPr>
        <w:t xml:space="preserve">Although in the article we followed </w:t>
      </w:r>
      <w:proofErr w:type="gramStart"/>
      <w:r w:rsidRPr="002E3E8A">
        <w:rPr>
          <w:rFonts w:ascii="Arial" w:eastAsia="Arial Unicode MS" w:hAnsi="Arial" w:cs="Arial"/>
          <w:color w:val="000000" w:themeColor="text1"/>
          <w:sz w:val="44"/>
          <w:szCs w:val="44"/>
          <w:lang w:val="en-IN"/>
        </w:rPr>
        <w:t>a lin</w:t>
      </w:r>
      <w:r w:rsidR="002E3E8A" w:rsidRPr="002E3E8A">
        <w:rPr>
          <w:rFonts w:ascii="Arial" w:eastAsia="Arial Unicode MS" w:hAnsi="Arial" w:cs="Arial"/>
          <w:color w:val="000000" w:themeColor="text1"/>
          <w:sz w:val="44"/>
          <w:szCs w:val="44"/>
          <w:lang w:val="en-IN"/>
        </w:rPr>
        <w:t>ear processes</w:t>
      </w:r>
      <w:proofErr w:type="gramEnd"/>
      <w:r w:rsidRPr="002E3E8A">
        <w:rPr>
          <w:rFonts w:ascii="Arial" w:eastAsia="Arial Unicode MS" w:hAnsi="Arial" w:cs="Arial"/>
          <w:color w:val="000000" w:themeColor="text1"/>
          <w:sz w:val="44"/>
          <w:szCs w:val="44"/>
          <w:lang w:val="en-IN"/>
        </w:rPr>
        <w:t xml:space="preserve">, where previous steps are often revisited as we </w:t>
      </w:r>
      <w:r w:rsidR="002E3E8A" w:rsidRPr="002E3E8A">
        <w:rPr>
          <w:rFonts w:ascii="Arial" w:eastAsia="Arial Unicode MS" w:hAnsi="Arial" w:cs="Arial"/>
          <w:color w:val="000000" w:themeColor="text1"/>
          <w:sz w:val="44"/>
          <w:szCs w:val="44"/>
          <w:lang w:val="en-IN"/>
        </w:rPr>
        <w:t>learn more about the problem</w:t>
      </w:r>
      <w:r w:rsidRPr="002E3E8A">
        <w:rPr>
          <w:rFonts w:ascii="Arial" w:eastAsia="Arial Unicode MS" w:hAnsi="Arial" w:cs="Arial"/>
          <w:color w:val="000000" w:themeColor="text1"/>
          <w:sz w:val="44"/>
          <w:szCs w:val="44"/>
          <w:lang w:val="en-IN"/>
        </w:rPr>
        <w:t xml:space="preserve"> </w:t>
      </w:r>
      <w:r w:rsidR="002E3E8A" w:rsidRPr="002E3E8A">
        <w:rPr>
          <w:rFonts w:ascii="Arial" w:eastAsia="Arial Unicode MS" w:hAnsi="Arial" w:cs="Arial"/>
          <w:color w:val="000000" w:themeColor="text1"/>
          <w:sz w:val="44"/>
          <w:szCs w:val="44"/>
          <w:lang w:val="en-IN"/>
        </w:rPr>
        <w:t>we tried to solve</w:t>
      </w:r>
      <w:r w:rsidRPr="002E3E8A">
        <w:rPr>
          <w:rFonts w:ascii="Arial" w:eastAsia="Arial Unicode MS" w:hAnsi="Arial" w:cs="Arial"/>
          <w:color w:val="000000" w:themeColor="text1"/>
          <w:sz w:val="44"/>
          <w:szCs w:val="44"/>
          <w:lang w:val="en-IN"/>
        </w:rPr>
        <w:t>.</w:t>
      </w:r>
    </w:p>
    <w:p w:rsidR="00596323" w:rsidRPr="002E3E8A" w:rsidRDefault="00596323" w:rsidP="00596323">
      <w:pPr>
        <w:pStyle w:val="ListParagraph"/>
        <w:tabs>
          <w:tab w:val="left" w:pos="3825"/>
        </w:tabs>
        <w:jc w:val="center"/>
        <w:rPr>
          <w:rFonts w:ascii="Arial" w:eastAsia="Arial Unicode MS" w:hAnsi="Arial" w:cs="Arial"/>
          <w:color w:val="000000" w:themeColor="text1"/>
          <w:sz w:val="44"/>
          <w:szCs w:val="44"/>
          <w:u w:val="thick"/>
          <w:lang w:val="en-IN"/>
        </w:rPr>
      </w:pPr>
    </w:p>
    <w:p w:rsidR="009269AA" w:rsidRDefault="0021444F" w:rsidP="0021444F">
      <w:pPr>
        <w:ind w:left="720"/>
        <w:rPr>
          <w:rFonts w:ascii="Arial Unicode MS" w:eastAsia="Arial Unicode MS" w:hAnsi="Arial Unicode MS" w:cs="Arial Unicode MS"/>
          <w:color w:val="000000" w:themeColor="text1"/>
          <w:sz w:val="44"/>
          <w:szCs w:val="44"/>
          <w:u w:val="thick"/>
          <w:lang w:val="en-IN"/>
        </w:rPr>
      </w:pPr>
      <w:r w:rsidRPr="0021444F">
        <w:rPr>
          <w:rFonts w:ascii="Arial Unicode MS" w:eastAsia="Arial Unicode MS" w:hAnsi="Arial Unicode MS" w:cs="Arial Unicode MS"/>
          <w:b/>
          <w:bCs/>
          <w:color w:val="000000" w:themeColor="text1"/>
          <w:sz w:val="44"/>
          <w:szCs w:val="44"/>
          <w:u w:val="thick"/>
          <w:lang w:val="en-IN"/>
        </w:rPr>
        <w:t>Future scope</w:t>
      </w:r>
      <w:r>
        <w:rPr>
          <w:rFonts w:ascii="Arial Unicode MS" w:eastAsia="Arial Unicode MS" w:hAnsi="Arial Unicode MS" w:cs="Arial Unicode MS"/>
          <w:color w:val="000000" w:themeColor="text1"/>
          <w:sz w:val="44"/>
          <w:szCs w:val="44"/>
          <w:u w:val="thick"/>
          <w:lang w:val="en-IN"/>
        </w:rPr>
        <w:t>:</w:t>
      </w:r>
    </w:p>
    <w:p w:rsidR="0021444F" w:rsidRDefault="0021444F" w:rsidP="0021444F">
      <w:pPr>
        <w:pStyle w:val="ListParagraph"/>
        <w:numPr>
          <w:ilvl w:val="0"/>
          <w:numId w:val="12"/>
        </w:numPr>
        <w:rPr>
          <w:rFonts w:ascii="Arial Unicode MS" w:eastAsia="Arial Unicode MS" w:hAnsi="Arial Unicode MS" w:cs="Arial Unicode MS"/>
          <w:b/>
          <w:bCs/>
          <w:color w:val="000000" w:themeColor="text1"/>
          <w:sz w:val="44"/>
          <w:szCs w:val="44"/>
          <w:lang w:val="en-IN"/>
        </w:rPr>
      </w:pPr>
      <w:r w:rsidRPr="0021444F">
        <w:rPr>
          <w:rFonts w:ascii="Arial Unicode MS" w:eastAsia="Arial Unicode MS" w:hAnsi="Arial Unicode MS" w:cs="Arial Unicode MS"/>
          <w:color w:val="000000" w:themeColor="text1"/>
          <w:sz w:val="44"/>
          <w:szCs w:val="44"/>
          <w:lang w:val="en-IN"/>
        </w:rPr>
        <w:t>Predicting Customer Churn, Churn prediction means detecting which customers are likely to leave a service or to cancel a subscr</w:t>
      </w:r>
      <w:r w:rsidRPr="0021444F">
        <w:rPr>
          <w:rFonts w:ascii="Arial Unicode MS" w:eastAsia="Arial Unicode MS" w:hAnsi="Arial Unicode MS" w:cs="Arial Unicode MS"/>
          <w:b/>
          <w:bCs/>
          <w:color w:val="000000" w:themeColor="text1"/>
          <w:sz w:val="44"/>
          <w:szCs w:val="44"/>
          <w:lang w:val="en-IN"/>
        </w:rPr>
        <w:t xml:space="preserve">iption to a service. </w:t>
      </w:r>
    </w:p>
    <w:p w:rsidR="0021444F" w:rsidRDefault="0021444F" w:rsidP="0021444F">
      <w:pPr>
        <w:pStyle w:val="ListParagraph"/>
        <w:numPr>
          <w:ilvl w:val="0"/>
          <w:numId w:val="12"/>
        </w:numPr>
        <w:rPr>
          <w:rFonts w:ascii="Arial Unicode MS" w:eastAsia="Arial Unicode MS" w:hAnsi="Arial Unicode MS" w:cs="Arial Unicode MS"/>
          <w:b/>
          <w:bCs/>
          <w:color w:val="000000" w:themeColor="text1"/>
          <w:sz w:val="44"/>
          <w:szCs w:val="44"/>
          <w:lang w:val="en-IN"/>
        </w:rPr>
      </w:pPr>
      <w:r w:rsidRPr="0021444F">
        <w:rPr>
          <w:rFonts w:ascii="Arial Unicode MS" w:eastAsia="Arial Unicode MS" w:hAnsi="Arial Unicode MS" w:cs="Arial Unicode MS"/>
          <w:b/>
          <w:bCs/>
          <w:color w:val="000000" w:themeColor="text1"/>
          <w:sz w:val="44"/>
          <w:szCs w:val="44"/>
          <w:lang w:val="en-IN"/>
        </w:rPr>
        <w:lastRenderedPageBreak/>
        <w:t xml:space="preserve"> It is a critical prediction for many businesses because acquiring new clients often costs more than retaining existing ones.</w:t>
      </w:r>
    </w:p>
    <w:p w:rsidR="0021444F" w:rsidRPr="0021444F" w:rsidRDefault="0021444F" w:rsidP="0021444F">
      <w:pPr>
        <w:pStyle w:val="ListParagraph"/>
        <w:numPr>
          <w:ilvl w:val="0"/>
          <w:numId w:val="12"/>
        </w:numPr>
        <w:rPr>
          <w:rFonts w:ascii="Arial Unicode MS" w:eastAsia="Arial Unicode MS" w:hAnsi="Arial Unicode MS" w:cs="Arial Unicode MS"/>
          <w:b/>
          <w:bCs/>
          <w:color w:val="000000" w:themeColor="text1"/>
          <w:sz w:val="44"/>
          <w:szCs w:val="44"/>
          <w:lang w:val="en-IN"/>
        </w:rPr>
      </w:pPr>
      <w:r>
        <w:rPr>
          <w:rFonts w:ascii="Arial Unicode MS" w:eastAsia="Arial Unicode MS" w:hAnsi="Arial Unicode MS" w:cs="Arial Unicode MS"/>
          <w:b/>
          <w:bCs/>
          <w:color w:val="000000" w:themeColor="text1"/>
          <w:sz w:val="44"/>
          <w:szCs w:val="44"/>
          <w:lang w:val="en-IN"/>
        </w:rPr>
        <w:t>It identifies target customers, ascertains the needs of these customers, and then specifies how the product satisfies theses needs.</w:t>
      </w:r>
    </w:p>
    <w:p w:rsidR="0021444F" w:rsidRPr="0021444F" w:rsidRDefault="0021444F" w:rsidP="0021444F">
      <w:pPr>
        <w:ind w:left="720"/>
        <w:rPr>
          <w:rFonts w:ascii="Arial Unicode MS" w:eastAsia="Arial Unicode MS" w:hAnsi="Arial Unicode MS" w:cs="Arial Unicode MS"/>
          <w:color w:val="000000" w:themeColor="text1"/>
          <w:sz w:val="44"/>
          <w:szCs w:val="44"/>
          <w:u w:val="single"/>
          <w:lang w:val="en-IN"/>
        </w:rPr>
      </w:pPr>
      <w:r>
        <w:rPr>
          <w:rFonts w:ascii="Arial Unicode MS" w:eastAsia="Arial Unicode MS" w:hAnsi="Arial Unicode MS" w:cs="Arial Unicode MS"/>
          <w:b/>
          <w:bCs/>
          <w:color w:val="000000" w:themeColor="text1"/>
          <w:sz w:val="44"/>
          <w:szCs w:val="44"/>
          <w:u w:val="thick"/>
          <w:lang w:val="en-IN"/>
        </w:rPr>
        <w:t xml:space="preserve"> </w:t>
      </w:r>
    </w:p>
    <w:p w:rsidR="009269AA" w:rsidRPr="002E3E8A" w:rsidRDefault="009269AA" w:rsidP="00B34FE9">
      <w:pPr>
        <w:rPr>
          <w:rFonts w:ascii="Arial Rounded MT Bold" w:eastAsia="Arial Unicode MS" w:hAnsi="Arial Rounded MT Bold" w:cs="Arial Unicode MS"/>
          <w:color w:val="000000" w:themeColor="text1"/>
          <w:sz w:val="44"/>
          <w:szCs w:val="44"/>
          <w:u w:val="thick"/>
          <w:lang w:val="en-IN"/>
        </w:rPr>
      </w:pPr>
      <w:r w:rsidRPr="002E3E8A">
        <w:rPr>
          <w:rFonts w:ascii="Arial Rounded MT Bold" w:eastAsia="Arial Unicode MS" w:hAnsi="Arial Rounded MT Bold" w:cs="Arial Unicode MS"/>
          <w:color w:val="000000" w:themeColor="text1"/>
          <w:sz w:val="44"/>
          <w:szCs w:val="44"/>
          <w:u w:val="thick"/>
          <w:lang w:val="en-IN"/>
        </w:rPr>
        <w:t xml:space="preserve">     </w:t>
      </w:r>
    </w:p>
    <w:p w:rsidR="00C757D1" w:rsidRPr="002E3E8A" w:rsidRDefault="00C757D1" w:rsidP="00B34FE9">
      <w:pPr>
        <w:rPr>
          <w:rFonts w:ascii="Arial Rounded MT Bold" w:eastAsia="Arial Unicode MS" w:hAnsi="Arial Rounded MT Bold" w:cs="Arial Unicode MS"/>
          <w:color w:val="000000" w:themeColor="text1"/>
          <w:sz w:val="44"/>
          <w:szCs w:val="44"/>
          <w:u w:val="thick"/>
          <w:lang w:val="en-IN"/>
        </w:rPr>
      </w:pPr>
      <w:r w:rsidRPr="002E3E8A">
        <w:rPr>
          <w:rFonts w:ascii="Arial Rounded MT Bold" w:eastAsia="Arial Unicode MS" w:hAnsi="Arial Rounded MT Bold" w:cs="Arial Unicode MS"/>
          <w:color w:val="000000" w:themeColor="text1"/>
          <w:sz w:val="44"/>
          <w:szCs w:val="44"/>
          <w:lang w:val="en-IN"/>
        </w:rPr>
        <w:t xml:space="preserve">     </w:t>
      </w:r>
    </w:p>
    <w:p w:rsidR="00C757D1" w:rsidRPr="002E3E8A" w:rsidRDefault="00C757D1" w:rsidP="00B34FE9">
      <w:pPr>
        <w:rPr>
          <w:rFonts w:ascii="Arial Rounded MT Bold" w:eastAsia="Arial Unicode MS" w:hAnsi="Arial Rounded MT Bold" w:cs="Arial Unicode MS"/>
          <w:color w:val="000000" w:themeColor="text1"/>
          <w:sz w:val="44"/>
          <w:szCs w:val="44"/>
          <w:lang w:val="en-IN"/>
        </w:rPr>
      </w:pPr>
    </w:p>
    <w:sectPr w:rsidR="00C757D1" w:rsidRPr="002E3E8A" w:rsidSect="00B4256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D7151"/>
    <w:multiLevelType w:val="hybridMultilevel"/>
    <w:tmpl w:val="C2F81C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97CA8"/>
    <w:multiLevelType w:val="hybridMultilevel"/>
    <w:tmpl w:val="3176F24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9720964"/>
    <w:multiLevelType w:val="hybridMultilevel"/>
    <w:tmpl w:val="CDE67EB2"/>
    <w:lvl w:ilvl="0" w:tplc="0409000B">
      <w:start w:val="1"/>
      <w:numFmt w:val="bullet"/>
      <w:lvlText w:val=""/>
      <w:lvlJc w:val="left"/>
      <w:pPr>
        <w:ind w:left="2043" w:hanging="360"/>
      </w:pPr>
      <w:rPr>
        <w:rFonts w:ascii="Wingdings" w:hAnsi="Wingdings" w:hint="default"/>
      </w:rPr>
    </w:lvl>
    <w:lvl w:ilvl="1" w:tplc="04090003" w:tentative="1">
      <w:start w:val="1"/>
      <w:numFmt w:val="bullet"/>
      <w:lvlText w:val="o"/>
      <w:lvlJc w:val="left"/>
      <w:pPr>
        <w:ind w:left="2763" w:hanging="360"/>
      </w:pPr>
      <w:rPr>
        <w:rFonts w:ascii="Courier New" w:hAnsi="Courier New" w:cs="Courier New" w:hint="default"/>
      </w:rPr>
    </w:lvl>
    <w:lvl w:ilvl="2" w:tplc="04090005" w:tentative="1">
      <w:start w:val="1"/>
      <w:numFmt w:val="bullet"/>
      <w:lvlText w:val=""/>
      <w:lvlJc w:val="left"/>
      <w:pPr>
        <w:ind w:left="3483" w:hanging="360"/>
      </w:pPr>
      <w:rPr>
        <w:rFonts w:ascii="Wingdings" w:hAnsi="Wingdings" w:hint="default"/>
      </w:rPr>
    </w:lvl>
    <w:lvl w:ilvl="3" w:tplc="04090001" w:tentative="1">
      <w:start w:val="1"/>
      <w:numFmt w:val="bullet"/>
      <w:lvlText w:val=""/>
      <w:lvlJc w:val="left"/>
      <w:pPr>
        <w:ind w:left="4203" w:hanging="360"/>
      </w:pPr>
      <w:rPr>
        <w:rFonts w:ascii="Symbol" w:hAnsi="Symbol" w:hint="default"/>
      </w:rPr>
    </w:lvl>
    <w:lvl w:ilvl="4" w:tplc="04090003" w:tentative="1">
      <w:start w:val="1"/>
      <w:numFmt w:val="bullet"/>
      <w:lvlText w:val="o"/>
      <w:lvlJc w:val="left"/>
      <w:pPr>
        <w:ind w:left="4923" w:hanging="360"/>
      </w:pPr>
      <w:rPr>
        <w:rFonts w:ascii="Courier New" w:hAnsi="Courier New" w:cs="Courier New" w:hint="default"/>
      </w:rPr>
    </w:lvl>
    <w:lvl w:ilvl="5" w:tplc="04090005" w:tentative="1">
      <w:start w:val="1"/>
      <w:numFmt w:val="bullet"/>
      <w:lvlText w:val=""/>
      <w:lvlJc w:val="left"/>
      <w:pPr>
        <w:ind w:left="5643" w:hanging="360"/>
      </w:pPr>
      <w:rPr>
        <w:rFonts w:ascii="Wingdings" w:hAnsi="Wingdings" w:hint="default"/>
      </w:rPr>
    </w:lvl>
    <w:lvl w:ilvl="6" w:tplc="04090001" w:tentative="1">
      <w:start w:val="1"/>
      <w:numFmt w:val="bullet"/>
      <w:lvlText w:val=""/>
      <w:lvlJc w:val="left"/>
      <w:pPr>
        <w:ind w:left="6363" w:hanging="360"/>
      </w:pPr>
      <w:rPr>
        <w:rFonts w:ascii="Symbol" w:hAnsi="Symbol" w:hint="default"/>
      </w:rPr>
    </w:lvl>
    <w:lvl w:ilvl="7" w:tplc="04090003" w:tentative="1">
      <w:start w:val="1"/>
      <w:numFmt w:val="bullet"/>
      <w:lvlText w:val="o"/>
      <w:lvlJc w:val="left"/>
      <w:pPr>
        <w:ind w:left="7083" w:hanging="360"/>
      </w:pPr>
      <w:rPr>
        <w:rFonts w:ascii="Courier New" w:hAnsi="Courier New" w:cs="Courier New" w:hint="default"/>
      </w:rPr>
    </w:lvl>
    <w:lvl w:ilvl="8" w:tplc="04090005" w:tentative="1">
      <w:start w:val="1"/>
      <w:numFmt w:val="bullet"/>
      <w:lvlText w:val=""/>
      <w:lvlJc w:val="left"/>
      <w:pPr>
        <w:ind w:left="7803" w:hanging="360"/>
      </w:pPr>
      <w:rPr>
        <w:rFonts w:ascii="Wingdings" w:hAnsi="Wingdings" w:hint="default"/>
      </w:rPr>
    </w:lvl>
  </w:abstractNum>
  <w:abstractNum w:abstractNumId="3">
    <w:nsid w:val="0BB00C4F"/>
    <w:multiLevelType w:val="hybridMultilevel"/>
    <w:tmpl w:val="EB1AD314"/>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4">
    <w:nsid w:val="0FDC27C4"/>
    <w:multiLevelType w:val="hybridMultilevel"/>
    <w:tmpl w:val="84540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856271"/>
    <w:multiLevelType w:val="hybridMultilevel"/>
    <w:tmpl w:val="A5F8BC50"/>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24B91565"/>
    <w:multiLevelType w:val="hybridMultilevel"/>
    <w:tmpl w:val="FF223E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C22BB9"/>
    <w:multiLevelType w:val="hybridMultilevel"/>
    <w:tmpl w:val="6C64AB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687B33"/>
    <w:multiLevelType w:val="hybridMultilevel"/>
    <w:tmpl w:val="3DAEC8C6"/>
    <w:lvl w:ilvl="0" w:tplc="0409000B">
      <w:start w:val="1"/>
      <w:numFmt w:val="bullet"/>
      <w:lvlText w:val=""/>
      <w:lvlJc w:val="left"/>
      <w:pPr>
        <w:ind w:left="1072" w:hanging="360"/>
      </w:pPr>
      <w:rPr>
        <w:rFonts w:ascii="Wingdings" w:hAnsi="Wingdings"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9">
    <w:nsid w:val="5C5C7F70"/>
    <w:multiLevelType w:val="hybridMultilevel"/>
    <w:tmpl w:val="CACA2B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2FC781E"/>
    <w:multiLevelType w:val="hybridMultilevel"/>
    <w:tmpl w:val="B9E2CB4A"/>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1">
    <w:nsid w:val="77D8763D"/>
    <w:multiLevelType w:val="hybridMultilevel"/>
    <w:tmpl w:val="BF7A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0"/>
  </w:num>
  <w:num w:numId="4">
    <w:abstractNumId w:val="7"/>
  </w:num>
  <w:num w:numId="5">
    <w:abstractNumId w:val="3"/>
  </w:num>
  <w:num w:numId="6">
    <w:abstractNumId w:val="0"/>
  </w:num>
  <w:num w:numId="7">
    <w:abstractNumId w:val="4"/>
  </w:num>
  <w:num w:numId="8">
    <w:abstractNumId w:val="6"/>
  </w:num>
  <w:num w:numId="9">
    <w:abstractNumId w:val="1"/>
  </w:num>
  <w:num w:numId="10">
    <w:abstractNumId w:val="9"/>
  </w:num>
  <w:num w:numId="11">
    <w:abstractNumId w:val="8"/>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738DE"/>
    <w:rsid w:val="00016432"/>
    <w:rsid w:val="000A4176"/>
    <w:rsid w:val="001A35D0"/>
    <w:rsid w:val="0021444F"/>
    <w:rsid w:val="002E3E8A"/>
    <w:rsid w:val="003243A8"/>
    <w:rsid w:val="003C3092"/>
    <w:rsid w:val="0045594D"/>
    <w:rsid w:val="00487268"/>
    <w:rsid w:val="00596323"/>
    <w:rsid w:val="005B745C"/>
    <w:rsid w:val="005F3ED0"/>
    <w:rsid w:val="005F5AA0"/>
    <w:rsid w:val="005F79DD"/>
    <w:rsid w:val="0061418E"/>
    <w:rsid w:val="006166A6"/>
    <w:rsid w:val="006738DE"/>
    <w:rsid w:val="00917832"/>
    <w:rsid w:val="009269AA"/>
    <w:rsid w:val="00B34FE9"/>
    <w:rsid w:val="00B42563"/>
    <w:rsid w:val="00BA5283"/>
    <w:rsid w:val="00BB3A7A"/>
    <w:rsid w:val="00C757D1"/>
    <w:rsid w:val="00CC6A6D"/>
    <w:rsid w:val="00D55924"/>
    <w:rsid w:val="00E52B56"/>
    <w:rsid w:val="00E82BE5"/>
    <w:rsid w:val="00EC093E"/>
    <w:rsid w:val="00F15EF6"/>
    <w:rsid w:val="00F53C95"/>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5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79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79DD"/>
    <w:rPr>
      <w:rFonts w:ascii="Tahoma" w:hAnsi="Tahoma" w:cs="Tahoma"/>
      <w:sz w:val="16"/>
      <w:szCs w:val="16"/>
    </w:rPr>
  </w:style>
  <w:style w:type="paragraph" w:styleId="ListParagraph">
    <w:name w:val="List Paragraph"/>
    <w:basedOn w:val="Normal"/>
    <w:uiPriority w:val="34"/>
    <w:qFormat/>
    <w:rsid w:val="000A4176"/>
    <w:pPr>
      <w:ind w:left="720"/>
      <w:contextualSpacing/>
    </w:pPr>
  </w:style>
  <w:style w:type="paragraph" w:styleId="Title">
    <w:name w:val="Title"/>
    <w:basedOn w:val="Normal"/>
    <w:next w:val="Normal"/>
    <w:link w:val="TitleChar"/>
    <w:uiPriority w:val="10"/>
    <w:qFormat/>
    <w:rsid w:val="0059632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9632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2023-04-13T09:24:00Z</dcterms:created>
  <dcterms:modified xsi:type="dcterms:W3CDTF">2023-04-13T09:24:00Z</dcterms:modified>
</cp:coreProperties>
</file>