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8B641" w14:textId="77777777" w:rsidR="0022136E" w:rsidRDefault="0022136E" w:rsidP="0022136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1549AC7" w14:textId="77777777" w:rsidR="0022136E" w:rsidRDefault="0022136E" w:rsidP="0022136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12</w:t>
      </w:r>
    </w:p>
    <w:p w14:paraId="05C2A2DB" w14:textId="77777777" w:rsidR="0022136E" w:rsidRDefault="0022136E" w:rsidP="0022136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6EE67E1" w14:textId="77777777" w:rsidR="0022136E" w:rsidRDefault="0022136E" w:rsidP="0022136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22136E" w14:paraId="5D8F3259" w14:textId="77777777" w:rsidTr="00A6718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313DEAE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29F0A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AC16B4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FC997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15634B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Силина</w:t>
            </w:r>
          </w:p>
        </w:tc>
      </w:tr>
      <w:tr w:rsidR="0022136E" w14:paraId="16E6934E" w14:textId="77777777" w:rsidTr="00A671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B7512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70D3A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3542B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0D740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EA618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ADCDBC" w14:textId="77777777" w:rsidR="0022136E" w:rsidRDefault="0022136E" w:rsidP="0022136E">
      <w:pPr>
        <w:pStyle w:val="ae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22136E" w14:paraId="30EE7BEC" w14:textId="77777777" w:rsidTr="00A671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4BA7A30" w14:textId="77777777" w:rsidR="0022136E" w:rsidRDefault="0022136E" w:rsidP="00A6718F">
            <w:pPr>
              <w:pStyle w:val="ae"/>
              <w:spacing w:before="960"/>
            </w:pPr>
            <w:r>
              <w:t>ОТЧЕТ О ЛАБОРАТОРНОЙ РАБОТЕ</w:t>
            </w:r>
          </w:p>
        </w:tc>
      </w:tr>
      <w:tr w:rsidR="0022136E" w14:paraId="655161E6" w14:textId="77777777" w:rsidTr="00A671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14E992" w14:textId="77777777" w:rsidR="0022136E" w:rsidRPr="00492989" w:rsidRDefault="0022136E" w:rsidP="0022136E">
            <w:pPr>
              <w:pStyle w:val="1"/>
              <w:spacing w:before="720" w:after="72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4929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Составление портрета пользователя</w:t>
            </w:r>
          </w:p>
        </w:tc>
      </w:tr>
      <w:tr w:rsidR="0022136E" w14:paraId="05CE1C96" w14:textId="77777777" w:rsidTr="00A671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E25A8EA" w14:textId="77777777" w:rsidR="0022136E" w:rsidRPr="00492989" w:rsidRDefault="0022136E" w:rsidP="0022136E">
            <w:pPr>
              <w:pStyle w:val="3"/>
              <w:spacing w:before="12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92989">
              <w:rPr>
                <w:rFonts w:ascii="Times New Roman" w:hAnsi="Times New Roman" w:cs="Times New Roman"/>
                <w:color w:val="auto"/>
                <w:szCs w:val="24"/>
              </w:rPr>
              <w:t>по курсу: Проектирование информационных систем</w:t>
            </w:r>
          </w:p>
        </w:tc>
      </w:tr>
      <w:tr w:rsidR="0022136E" w14:paraId="4CEDD35A" w14:textId="77777777" w:rsidTr="00A671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F2B5878" w14:textId="77777777" w:rsidR="0022136E" w:rsidRDefault="0022136E" w:rsidP="00A6718F">
            <w:pPr>
              <w:pStyle w:val="3"/>
              <w:spacing w:before="240"/>
              <w:rPr>
                <w:sz w:val="28"/>
              </w:rPr>
            </w:pPr>
          </w:p>
        </w:tc>
      </w:tr>
      <w:tr w:rsidR="0022136E" w14:paraId="45C17963" w14:textId="77777777" w:rsidTr="00A671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AD202C7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A5AB6CA" w14:textId="77777777" w:rsidR="0022136E" w:rsidRPr="00F57E13" w:rsidRDefault="0022136E" w:rsidP="0022136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2136E" w14:paraId="168E3939" w14:textId="77777777" w:rsidTr="00A6718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32577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14E60" w14:textId="77777777" w:rsidR="0022136E" w:rsidRPr="00EA0A95" w:rsidRDefault="0022136E" w:rsidP="00A671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8945E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30854F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6F327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5AF5A3" w14:textId="7EC157B6" w:rsidR="0022136E" w:rsidRPr="0022136E" w:rsidRDefault="0022136E" w:rsidP="00A671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Т. </w:t>
            </w:r>
            <w:proofErr w:type="spellStart"/>
            <w:r>
              <w:t>Айтимов</w:t>
            </w:r>
            <w:proofErr w:type="spellEnd"/>
          </w:p>
        </w:tc>
      </w:tr>
      <w:tr w:rsidR="0022136E" w14:paraId="40FF2AAC" w14:textId="77777777" w:rsidTr="00A6718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5EC5D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98F84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38BB9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D43112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B3291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FB2E7" w14:textId="77777777" w:rsidR="0022136E" w:rsidRDefault="0022136E" w:rsidP="00A671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14F1C3" w14:textId="77777777" w:rsidR="0022136E" w:rsidRDefault="0022136E" w:rsidP="0022136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68B812E" w14:textId="77777777" w:rsidR="0022136E" w:rsidRDefault="0022136E" w:rsidP="0022136E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A112ACD" w14:textId="77777777" w:rsidR="00F12C76" w:rsidRDefault="00F12C76" w:rsidP="006C0B77">
      <w:pPr>
        <w:ind w:firstLine="709"/>
        <w:jc w:val="both"/>
        <w:rPr>
          <w:lang w:val="en-US"/>
        </w:rPr>
      </w:pPr>
    </w:p>
    <w:p w14:paraId="1F1DB5D9" w14:textId="77777777" w:rsidR="0022136E" w:rsidRDefault="0022136E" w:rsidP="006C0B77">
      <w:pPr>
        <w:ind w:firstLine="709"/>
        <w:jc w:val="both"/>
        <w:rPr>
          <w:lang w:val="en-US"/>
        </w:rPr>
      </w:pPr>
    </w:p>
    <w:p w14:paraId="1C8FF1EC" w14:textId="77777777" w:rsidR="0022136E" w:rsidRDefault="0022136E" w:rsidP="006C0B77">
      <w:pPr>
        <w:ind w:firstLine="709"/>
        <w:jc w:val="both"/>
        <w:rPr>
          <w:lang w:val="en-US"/>
        </w:rPr>
      </w:pPr>
    </w:p>
    <w:p w14:paraId="1E384333" w14:textId="664C8D13" w:rsidR="0022136E" w:rsidRDefault="0022136E" w:rsidP="0022136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82BC8">
        <w:rPr>
          <w:b/>
          <w:bCs/>
        </w:rPr>
        <w:lastRenderedPageBreak/>
        <w:t xml:space="preserve">Цель работы: </w:t>
      </w:r>
      <w:r w:rsidRPr="00282BC8">
        <w:t>спроектировать портрет пользователя с подбором персонажей, карту путешествия клиента (</w:t>
      </w:r>
      <w:r w:rsidRPr="00282BC8">
        <w:rPr>
          <w:lang w:val="en-US"/>
        </w:rPr>
        <w:t>Customer</w:t>
      </w:r>
      <w:r w:rsidRPr="00282BC8">
        <w:t xml:space="preserve"> </w:t>
      </w:r>
      <w:r w:rsidRPr="00282BC8">
        <w:rPr>
          <w:lang w:val="en-US"/>
        </w:rPr>
        <w:t>journey</w:t>
      </w:r>
      <w:r w:rsidRPr="00282BC8">
        <w:t xml:space="preserve"> </w:t>
      </w:r>
      <w:r w:rsidRPr="00282BC8">
        <w:rPr>
          <w:lang w:val="en-US"/>
        </w:rPr>
        <w:t>map</w:t>
      </w:r>
      <w:r w:rsidRPr="00282BC8">
        <w:t>) и пользовательский сценарий (</w:t>
      </w:r>
      <w:r w:rsidRPr="00282BC8">
        <w:rPr>
          <w:lang w:val="en-US"/>
        </w:rPr>
        <w:t>User</w:t>
      </w:r>
      <w:r w:rsidRPr="00282BC8">
        <w:t xml:space="preserve"> </w:t>
      </w:r>
      <w:r w:rsidRPr="00282BC8">
        <w:rPr>
          <w:lang w:val="en-US"/>
        </w:rPr>
        <w:t>Flow</w:t>
      </w:r>
      <w:r w:rsidRPr="00282BC8">
        <w:t>)</w:t>
      </w:r>
    </w:p>
    <w:p w14:paraId="520BB530" w14:textId="06449EB5" w:rsidR="00D9597B" w:rsidRPr="00D9597B" w:rsidRDefault="00D9597B" w:rsidP="0022136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 w:rsidRPr="00D9597B">
        <w:rPr>
          <w:b/>
          <w:bCs/>
        </w:rPr>
        <w:t>Реализация:</w:t>
      </w:r>
    </w:p>
    <w:p w14:paraId="5EF833AE" w14:textId="77777777" w:rsidR="00DC6E6E" w:rsidRPr="00DC6E6E" w:rsidRDefault="00DC6E6E" w:rsidP="00DC6E6E">
      <w:pPr>
        <w:spacing w:line="360" w:lineRule="auto"/>
        <w:ind w:firstLine="709"/>
        <w:jc w:val="both"/>
        <w:rPr>
          <w:color w:val="000000"/>
        </w:rPr>
      </w:pPr>
      <w:r w:rsidRPr="00DC6E6E">
        <w:rPr>
          <w:color w:val="000000"/>
        </w:rPr>
        <w:t>Веб-приложение "Финансовый навигатор" — это платформа для управления личными финансами, которая помогает пользователям не только планировать и отслеживать свои доходы и расходы, но и предлагает персонализированные рекомендации по улучшению финансового состояния.</w:t>
      </w:r>
    </w:p>
    <w:p w14:paraId="1C1A9909" w14:textId="41027FAC" w:rsidR="0022136E" w:rsidRPr="00282BC8" w:rsidRDefault="0022136E" w:rsidP="0022136E">
      <w:pPr>
        <w:spacing w:line="360" w:lineRule="auto"/>
        <w:ind w:firstLine="709"/>
        <w:jc w:val="both"/>
        <w:rPr>
          <w:b/>
          <w:bCs/>
          <w:color w:val="000000"/>
        </w:rPr>
      </w:pPr>
      <w:r w:rsidRPr="00282BC8">
        <w:rPr>
          <w:b/>
          <w:bCs/>
          <w:color w:val="000000"/>
        </w:rPr>
        <w:t>Составление портрета пользователя</w:t>
      </w:r>
      <w:r w:rsidRPr="00282BC8">
        <w:rPr>
          <w:b/>
          <w:bCs/>
          <w:color w:val="000000"/>
        </w:rPr>
        <w:t>:</w:t>
      </w:r>
    </w:p>
    <w:p w14:paraId="6C1CD432" w14:textId="3459E045" w:rsidR="0022136E" w:rsidRPr="0022136E" w:rsidRDefault="00282BC8" w:rsidP="0022136E">
      <w:pPr>
        <w:spacing w:line="360" w:lineRule="auto"/>
        <w:ind w:firstLine="709"/>
        <w:jc w:val="both"/>
        <w:rPr>
          <w:color w:val="000000"/>
        </w:rPr>
      </w:pPr>
      <w:r w:rsidRPr="00282BC8">
        <w:rPr>
          <w:b/>
          <w:bCs/>
          <w:color w:val="000000"/>
        </w:rPr>
        <w:t>Персонаж 2:</w:t>
      </w:r>
      <w:r>
        <w:rPr>
          <w:b/>
          <w:bCs/>
          <w:color w:val="000000"/>
        </w:rPr>
        <w:t xml:space="preserve"> </w:t>
      </w:r>
      <w:r w:rsidR="0022136E" w:rsidRPr="0022136E">
        <w:rPr>
          <w:b/>
          <w:bCs/>
          <w:color w:val="000000"/>
        </w:rPr>
        <w:t>Анна, 28 лет</w:t>
      </w:r>
      <w:r w:rsidR="0022136E" w:rsidRPr="00282BC8">
        <w:rPr>
          <w:b/>
          <w:bCs/>
          <w:color w:val="000000"/>
        </w:rPr>
        <w:t>.</w:t>
      </w:r>
    </w:p>
    <w:p w14:paraId="0BB6C0D4" w14:textId="14440610" w:rsidR="00DC6E6E" w:rsidRDefault="0022136E" w:rsidP="00DC6E6E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22136E">
        <w:rPr>
          <w:color w:val="000000"/>
        </w:rPr>
        <w:t>Описание:</w:t>
      </w:r>
      <w:r w:rsidRPr="0022136E">
        <w:rPr>
          <w:color w:val="000000"/>
        </w:rPr>
        <w:br/>
        <w:t>Анна – молодая учительница английского языка из Москвы. Она зарабатывает средний доход и стремится накопить на путешествие своей мечты. Её главная задача – грамотно управлять бюджетом, чтобы избегать ненужных трат и копить деньги.</w:t>
      </w:r>
    </w:p>
    <w:p w14:paraId="6E1A9FAF" w14:textId="421C633F" w:rsidR="00282BC8" w:rsidRPr="00282BC8" w:rsidRDefault="00282BC8" w:rsidP="00282BC8">
      <w:pPr>
        <w:pStyle w:val="a7"/>
        <w:widowControl w:val="0"/>
        <w:autoSpaceDE w:val="0"/>
        <w:autoSpaceDN w:val="0"/>
        <w:adjustRightInd w:val="0"/>
        <w:spacing w:line="360" w:lineRule="auto"/>
        <w:jc w:val="both"/>
      </w:pPr>
      <w:r>
        <w:t>Таблица 1 – Карта эмпатии Андрея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2136E" w:rsidRPr="00282BC8" w14:paraId="158C01B7" w14:textId="77777777" w:rsidTr="0022136E">
        <w:tc>
          <w:tcPr>
            <w:tcW w:w="4672" w:type="dxa"/>
          </w:tcPr>
          <w:p w14:paraId="7245405F" w14:textId="2FFB070E" w:rsidR="0022136E" w:rsidRPr="00282BC8" w:rsidRDefault="0022136E" w:rsidP="0022136E">
            <w:p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282BC8">
              <w:t>Критерии исследования</w:t>
            </w:r>
          </w:p>
        </w:tc>
        <w:tc>
          <w:tcPr>
            <w:tcW w:w="4672" w:type="dxa"/>
          </w:tcPr>
          <w:p w14:paraId="65C36F26" w14:textId="5F1E893F" w:rsidR="0022136E" w:rsidRPr="00282BC8" w:rsidRDefault="0022136E" w:rsidP="0022136E">
            <w:p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282BC8">
              <w:t>Результаты опроса</w:t>
            </w:r>
          </w:p>
        </w:tc>
      </w:tr>
      <w:tr w:rsidR="0022136E" w:rsidRPr="00282BC8" w14:paraId="4D5B1BB8" w14:textId="77777777" w:rsidTr="0022136E">
        <w:tc>
          <w:tcPr>
            <w:tcW w:w="4672" w:type="dxa"/>
          </w:tcPr>
          <w:p w14:paraId="372A7517" w14:textId="36A78420" w:rsidR="0022136E" w:rsidRPr="00282BC8" w:rsidRDefault="00282BC8" w:rsidP="0022136E">
            <w:p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282BC8">
              <w:t>Говорит</w:t>
            </w:r>
          </w:p>
        </w:tc>
        <w:tc>
          <w:tcPr>
            <w:tcW w:w="4672" w:type="dxa"/>
          </w:tcPr>
          <w:p w14:paraId="45B0CE73" w14:textId="60602817" w:rsidR="00282BC8" w:rsidRPr="00282BC8" w:rsidRDefault="00282BC8" w:rsidP="00282BC8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t>«Каждый месяц мои деньги куда-то исчезают, хотя я стараюсь тратить с умом.»</w:t>
            </w:r>
          </w:p>
          <w:p w14:paraId="2AECD930" w14:textId="548A79AE" w:rsidR="00282BC8" w:rsidRPr="00282BC8" w:rsidRDefault="00282BC8" w:rsidP="00282BC8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t>«Мне нужен инструмент, который поможет мне отслеживать расходы и подскажет, где можно сэкономить.»</w:t>
            </w:r>
          </w:p>
          <w:p w14:paraId="72DAC241" w14:textId="60D88AC6" w:rsidR="0022136E" w:rsidRPr="00282BC8" w:rsidRDefault="00282BC8" w:rsidP="00282BC8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t>«Я хочу видеть свой прогресс в накоплениях, это меня мотивирует.»</w:t>
            </w:r>
          </w:p>
        </w:tc>
      </w:tr>
      <w:tr w:rsidR="0022136E" w:rsidRPr="00282BC8" w14:paraId="150A1EA6" w14:textId="77777777" w:rsidTr="0022136E">
        <w:tc>
          <w:tcPr>
            <w:tcW w:w="4672" w:type="dxa"/>
          </w:tcPr>
          <w:p w14:paraId="3B432F18" w14:textId="4B3B45E7" w:rsidR="0022136E" w:rsidRPr="00282BC8" w:rsidRDefault="00282BC8" w:rsidP="0022136E">
            <w:p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t>Думает</w:t>
            </w:r>
          </w:p>
        </w:tc>
        <w:tc>
          <w:tcPr>
            <w:tcW w:w="4672" w:type="dxa"/>
          </w:tcPr>
          <w:p w14:paraId="4CE201D2" w14:textId="77777777" w:rsidR="00282BC8" w:rsidRPr="00282BC8" w:rsidRDefault="00282BC8" w:rsidP="00282BC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t>«Хочу научиться лучше управлять деньгами, чтобы быстрее достичь своих целей.»</w:t>
            </w:r>
          </w:p>
          <w:p w14:paraId="156CA850" w14:textId="77777777" w:rsidR="00282BC8" w:rsidRPr="00282BC8" w:rsidRDefault="00282BC8" w:rsidP="00282BC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t>«Будет ли это приложение простым и удобным для меня? У меня не так много времени на разбирательства.»</w:t>
            </w:r>
          </w:p>
          <w:p w14:paraId="1B728FFA" w14:textId="74F91360" w:rsidR="0022136E" w:rsidRPr="00282BC8" w:rsidRDefault="00282BC8" w:rsidP="0022136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t>«Если я не начну контролировать свои финансы, мои мечты останутся несбыточными.»</w:t>
            </w:r>
          </w:p>
        </w:tc>
      </w:tr>
      <w:tr w:rsidR="0022136E" w:rsidRPr="00282BC8" w14:paraId="1744D1BD" w14:textId="77777777" w:rsidTr="0022136E">
        <w:tc>
          <w:tcPr>
            <w:tcW w:w="4672" w:type="dxa"/>
          </w:tcPr>
          <w:p w14:paraId="40467BF4" w14:textId="2663F075" w:rsidR="0022136E" w:rsidRPr="00282BC8" w:rsidRDefault="00282BC8" w:rsidP="0022136E">
            <w:p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t>Делает</w:t>
            </w:r>
          </w:p>
        </w:tc>
        <w:tc>
          <w:tcPr>
            <w:tcW w:w="4672" w:type="dxa"/>
          </w:tcPr>
          <w:p w14:paraId="27184F50" w14:textId="0C7E2296" w:rsidR="00282BC8" w:rsidRPr="00282BC8" w:rsidRDefault="00282BC8" w:rsidP="00282BC8">
            <w:pPr>
              <w:pStyle w:val="a7"/>
              <w:numPr>
                <w:ilvl w:val="0"/>
                <w:numId w:val="4"/>
              </w:num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t>Составляет примерный план расходов на месяц в блокноте.</w:t>
            </w:r>
          </w:p>
          <w:p w14:paraId="6AA77239" w14:textId="52EF655E" w:rsidR="00282BC8" w:rsidRPr="00282BC8" w:rsidRDefault="00282BC8" w:rsidP="00282BC8">
            <w:pPr>
              <w:pStyle w:val="a7"/>
              <w:numPr>
                <w:ilvl w:val="0"/>
                <w:numId w:val="4"/>
              </w:num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lastRenderedPageBreak/>
              <w:t>Использует банковское приложение для проверки баланса и анализа расходов.</w:t>
            </w:r>
          </w:p>
          <w:p w14:paraId="6B0E1B93" w14:textId="2F34DD16" w:rsidR="0022136E" w:rsidRPr="00282BC8" w:rsidRDefault="00282BC8" w:rsidP="00282BC8">
            <w:pPr>
              <w:pStyle w:val="a7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282BC8">
              <w:rPr>
                <w:color w:val="000000"/>
              </w:rPr>
              <w:t>Пытается откладывать деньги в отдельный счёт, но не всегда это получается.</w:t>
            </w:r>
          </w:p>
        </w:tc>
      </w:tr>
      <w:tr w:rsidR="0022136E" w:rsidRPr="00282BC8" w14:paraId="3E1BFB3B" w14:textId="77777777" w:rsidTr="0022136E">
        <w:tc>
          <w:tcPr>
            <w:tcW w:w="4672" w:type="dxa"/>
          </w:tcPr>
          <w:p w14:paraId="462EF289" w14:textId="2A761EB3" w:rsidR="0022136E" w:rsidRPr="00282BC8" w:rsidRDefault="00282BC8" w:rsidP="0022136E">
            <w:p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lastRenderedPageBreak/>
              <w:t>Ощущает</w:t>
            </w:r>
          </w:p>
        </w:tc>
        <w:tc>
          <w:tcPr>
            <w:tcW w:w="4672" w:type="dxa"/>
          </w:tcPr>
          <w:p w14:paraId="7D206CB1" w14:textId="266C2D7F" w:rsidR="00282BC8" w:rsidRPr="00282BC8" w:rsidRDefault="00282BC8" w:rsidP="00282BC8">
            <w:pPr>
              <w:pStyle w:val="a7"/>
              <w:numPr>
                <w:ilvl w:val="0"/>
                <w:numId w:val="5"/>
              </w:num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t>Разочарование из-за непредвиденных трат, которые нарушают её планы.</w:t>
            </w:r>
          </w:p>
          <w:p w14:paraId="5FF6AA60" w14:textId="7E6A53AC" w:rsidR="00282BC8" w:rsidRPr="00282BC8" w:rsidRDefault="00282BC8" w:rsidP="00282BC8">
            <w:pPr>
              <w:pStyle w:val="a7"/>
              <w:numPr>
                <w:ilvl w:val="0"/>
                <w:numId w:val="5"/>
              </w:numPr>
              <w:spacing w:line="360" w:lineRule="auto"/>
              <w:jc w:val="both"/>
              <w:rPr>
                <w:color w:val="000000"/>
              </w:rPr>
            </w:pPr>
            <w:r w:rsidRPr="00282BC8">
              <w:rPr>
                <w:color w:val="000000"/>
              </w:rPr>
              <w:t>Мотивацию исправить свои финансовые ошибки.</w:t>
            </w:r>
          </w:p>
          <w:p w14:paraId="121B586D" w14:textId="5359276A" w:rsidR="0022136E" w:rsidRPr="00282BC8" w:rsidRDefault="00282BC8" w:rsidP="00282BC8">
            <w:pPr>
              <w:pStyle w:val="a7"/>
              <w:numPr>
                <w:ilvl w:val="0"/>
                <w:numId w:val="5"/>
              </w:num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282BC8">
              <w:rPr>
                <w:color w:val="000000"/>
              </w:rPr>
              <w:t>Уверенность, что правильный подход к финансам изменит её жизнь.</w:t>
            </w:r>
          </w:p>
        </w:tc>
      </w:tr>
    </w:tbl>
    <w:p w14:paraId="58ED4990" w14:textId="77777777" w:rsidR="0022136E" w:rsidRPr="00282BC8" w:rsidRDefault="0022136E" w:rsidP="0022136E">
      <w:pPr>
        <w:spacing w:line="360" w:lineRule="auto"/>
        <w:ind w:firstLine="709"/>
        <w:jc w:val="both"/>
        <w:rPr>
          <w:b/>
          <w:bCs/>
          <w:color w:val="000000"/>
        </w:rPr>
      </w:pPr>
    </w:p>
    <w:p w14:paraId="35950DF6" w14:textId="002BAA37" w:rsidR="00282BC8" w:rsidRPr="00282BC8" w:rsidRDefault="00282BC8" w:rsidP="00282BC8">
      <w:pPr>
        <w:spacing w:line="360" w:lineRule="auto"/>
        <w:ind w:firstLine="709"/>
        <w:jc w:val="both"/>
        <w:rPr>
          <w:b/>
          <w:bCs/>
          <w:color w:val="000000"/>
        </w:rPr>
      </w:pPr>
      <w:r w:rsidRPr="00282BC8">
        <w:rPr>
          <w:b/>
          <w:bCs/>
          <w:color w:val="000000"/>
        </w:rPr>
        <w:t>Персонаж 2: Максим, 35 лет</w:t>
      </w:r>
      <w:r>
        <w:rPr>
          <w:b/>
          <w:bCs/>
          <w:color w:val="000000"/>
        </w:rPr>
        <w:t>.</w:t>
      </w:r>
    </w:p>
    <w:p w14:paraId="32456C03" w14:textId="77777777" w:rsidR="00282BC8" w:rsidRDefault="00282BC8" w:rsidP="00282BC8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 w:rsidRPr="00282BC8">
        <w:rPr>
          <w:b/>
          <w:bCs/>
          <w:color w:val="000000"/>
        </w:rPr>
        <w:t>Описание:</w:t>
      </w:r>
      <w:r w:rsidRPr="00282BC8">
        <w:rPr>
          <w:color w:val="000000"/>
        </w:rPr>
        <w:br/>
        <w:t>Максим – предприниматель из Новосибирска, владеет небольшим бизнесом по продаже спортивного оборудования. У него несколько источников дохода, но он хочет лучше организовать свои финансы, чтобы инвестировать в развитие бизнеса и семью.</w:t>
      </w:r>
    </w:p>
    <w:p w14:paraId="24C87B83" w14:textId="53BF077A" w:rsidR="00282BC8" w:rsidRPr="00282BC8" w:rsidRDefault="00282BC8" w:rsidP="00282BC8">
      <w:pPr>
        <w:pStyle w:val="a7"/>
        <w:widowControl w:val="0"/>
        <w:autoSpaceDE w:val="0"/>
        <w:autoSpaceDN w:val="0"/>
        <w:adjustRightInd w:val="0"/>
        <w:spacing w:line="360" w:lineRule="auto"/>
        <w:jc w:val="both"/>
      </w:pPr>
      <w:r>
        <w:t xml:space="preserve">Таблица </w:t>
      </w:r>
      <w:r w:rsidR="00DC6E6E">
        <w:t>2</w:t>
      </w:r>
      <w:r>
        <w:t xml:space="preserve"> – Карта эмпатии </w:t>
      </w:r>
      <w:r>
        <w:t>Максим.</w:t>
      </w:r>
      <w:r>
        <w:t xml:space="preserve"> </w:t>
      </w:r>
    </w:p>
    <w:tbl>
      <w:tblPr>
        <w:tblStyle w:val="af0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282BC8" w14:paraId="52AB0EF9" w14:textId="77777777" w:rsidTr="00282BC8">
        <w:tc>
          <w:tcPr>
            <w:tcW w:w="4672" w:type="dxa"/>
          </w:tcPr>
          <w:p w14:paraId="1C82C327" w14:textId="01747570" w:rsidR="00282BC8" w:rsidRDefault="00282BC8" w:rsidP="00282BC8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282BC8">
              <w:t>Критерии исследования</w:t>
            </w:r>
          </w:p>
        </w:tc>
        <w:tc>
          <w:tcPr>
            <w:tcW w:w="4672" w:type="dxa"/>
          </w:tcPr>
          <w:p w14:paraId="26946402" w14:textId="409AEDAB" w:rsidR="00282BC8" w:rsidRDefault="00282BC8" w:rsidP="00282BC8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282BC8">
              <w:t>Результаты опроса</w:t>
            </w:r>
          </w:p>
        </w:tc>
      </w:tr>
      <w:tr w:rsidR="00282BC8" w14:paraId="1FC96356" w14:textId="77777777" w:rsidTr="00282BC8">
        <w:tc>
          <w:tcPr>
            <w:tcW w:w="4672" w:type="dxa"/>
          </w:tcPr>
          <w:p w14:paraId="1B2345BF" w14:textId="6BCA0015" w:rsidR="00282BC8" w:rsidRDefault="00282BC8" w:rsidP="00282BC8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282BC8">
              <w:t>Говорит</w:t>
            </w:r>
          </w:p>
        </w:tc>
        <w:tc>
          <w:tcPr>
            <w:tcW w:w="4672" w:type="dxa"/>
          </w:tcPr>
          <w:p w14:paraId="3BCFE6DC" w14:textId="1590EDF5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«Я часто путаюсь в своих расходах, особенно когда они идут из разных источников.»</w:t>
            </w:r>
          </w:p>
          <w:p w14:paraId="31D856C5" w14:textId="450FDE1E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«Хочу понимать, куда уходят деньги, и видеть, где можно оптимизировать траты.»</w:t>
            </w:r>
          </w:p>
          <w:p w14:paraId="076A4ED6" w14:textId="4D9DBBF6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«Инвестиции – это важно, но мне нужно больше знаний, чтобы принимать решения уверенно.»</w:t>
            </w:r>
          </w:p>
        </w:tc>
      </w:tr>
      <w:tr w:rsidR="00282BC8" w14:paraId="1F17FF37" w14:textId="77777777" w:rsidTr="00282BC8">
        <w:tc>
          <w:tcPr>
            <w:tcW w:w="4672" w:type="dxa"/>
          </w:tcPr>
          <w:p w14:paraId="6F8BC09E" w14:textId="3F7220E3" w:rsidR="00282BC8" w:rsidRDefault="00282BC8" w:rsidP="00282BC8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282BC8">
              <w:rPr>
                <w:color w:val="000000"/>
              </w:rPr>
              <w:lastRenderedPageBreak/>
              <w:t>Думает</w:t>
            </w:r>
          </w:p>
        </w:tc>
        <w:tc>
          <w:tcPr>
            <w:tcW w:w="4672" w:type="dxa"/>
          </w:tcPr>
          <w:p w14:paraId="18FB5B36" w14:textId="3CB845BA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«Могу ли я сократить расходы, чтобы больше вкладывать в развитие бизнеса?»</w:t>
            </w:r>
          </w:p>
          <w:p w14:paraId="7DE6EB19" w14:textId="343445D3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«Какие инструменты помогут мне эффективно управлять личными и бизнес-финансами одновременно?»</w:t>
            </w:r>
          </w:p>
          <w:p w14:paraId="0BF4A46D" w14:textId="1FAA3F12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«Мне нужно приложение, которое будет учитывать сложность моих финансовых потоков.»</w:t>
            </w:r>
          </w:p>
        </w:tc>
      </w:tr>
      <w:tr w:rsidR="00282BC8" w14:paraId="42EF7926" w14:textId="77777777" w:rsidTr="00282BC8">
        <w:tc>
          <w:tcPr>
            <w:tcW w:w="4672" w:type="dxa"/>
          </w:tcPr>
          <w:p w14:paraId="69093100" w14:textId="18648234" w:rsidR="00282BC8" w:rsidRDefault="00282BC8" w:rsidP="00282BC8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282BC8">
              <w:rPr>
                <w:color w:val="000000"/>
              </w:rPr>
              <w:t>Делает</w:t>
            </w:r>
          </w:p>
        </w:tc>
        <w:tc>
          <w:tcPr>
            <w:tcW w:w="4672" w:type="dxa"/>
          </w:tcPr>
          <w:p w14:paraId="32EB514A" w14:textId="073654B0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Использует таблицы в Excel для учёта доходов и расходов, но не всегда их обновляет.</w:t>
            </w:r>
          </w:p>
          <w:p w14:paraId="089A5209" w14:textId="7FA01E4A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Сравнивает банковские предложения для бизнес-счёта и личного счёта.</w:t>
            </w:r>
          </w:p>
          <w:p w14:paraId="76A6ADA1" w14:textId="3A136321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Читает статьи о финансовом планировании и инвестициях.</w:t>
            </w:r>
          </w:p>
        </w:tc>
      </w:tr>
      <w:tr w:rsidR="00282BC8" w14:paraId="22362C55" w14:textId="77777777" w:rsidTr="00282BC8">
        <w:tc>
          <w:tcPr>
            <w:tcW w:w="4672" w:type="dxa"/>
          </w:tcPr>
          <w:p w14:paraId="2A4F56CD" w14:textId="62E3C148" w:rsidR="00282BC8" w:rsidRDefault="00282BC8" w:rsidP="00282BC8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282BC8">
              <w:rPr>
                <w:color w:val="000000"/>
              </w:rPr>
              <w:t>Ощущает</w:t>
            </w:r>
          </w:p>
        </w:tc>
        <w:tc>
          <w:tcPr>
            <w:tcW w:w="4672" w:type="dxa"/>
          </w:tcPr>
          <w:p w14:paraId="500A3CC7" w14:textId="6771A0D9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Усталость от попыток вручную свести баланс между доходами и расходами.</w:t>
            </w:r>
          </w:p>
          <w:p w14:paraId="33CA84A5" w14:textId="12FD7D30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Уверенность, что правильное приложение решит его проблемы.</w:t>
            </w:r>
          </w:p>
          <w:p w14:paraId="78078DD4" w14:textId="36099421" w:rsidR="00282BC8" w:rsidRPr="00D9597B" w:rsidRDefault="00282BC8" w:rsidP="00282BC8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color w:val="000000"/>
              </w:rPr>
            </w:pPr>
            <w:r w:rsidRPr="00D9597B">
              <w:rPr>
                <w:color w:val="000000"/>
              </w:rPr>
              <w:t>Беспокойство, что он теряет деньги из-за недостаточной организованности.</w:t>
            </w:r>
          </w:p>
        </w:tc>
      </w:tr>
    </w:tbl>
    <w:p w14:paraId="00E5C83B" w14:textId="77777777" w:rsidR="0022136E" w:rsidRDefault="0022136E" w:rsidP="0022136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D375D0A" w14:textId="77777777" w:rsidR="00D9597B" w:rsidRDefault="00D9597B" w:rsidP="00DC6E6E">
      <w:pPr>
        <w:spacing w:line="360" w:lineRule="auto"/>
        <w:ind w:firstLine="709"/>
        <w:jc w:val="both"/>
      </w:pPr>
    </w:p>
    <w:p w14:paraId="76EB0840" w14:textId="77777777" w:rsidR="00D9597B" w:rsidRDefault="00D9597B" w:rsidP="00DC6E6E">
      <w:pPr>
        <w:spacing w:line="360" w:lineRule="auto"/>
        <w:ind w:firstLine="709"/>
        <w:jc w:val="both"/>
      </w:pPr>
    </w:p>
    <w:p w14:paraId="27DAFAB7" w14:textId="77777777" w:rsidR="00D9597B" w:rsidRDefault="00D9597B" w:rsidP="00DC6E6E">
      <w:pPr>
        <w:spacing w:line="360" w:lineRule="auto"/>
        <w:ind w:firstLine="709"/>
        <w:jc w:val="both"/>
      </w:pPr>
    </w:p>
    <w:p w14:paraId="6B8E16C4" w14:textId="77777777" w:rsidR="00D9597B" w:rsidRDefault="00D9597B" w:rsidP="00DC6E6E">
      <w:pPr>
        <w:spacing w:line="360" w:lineRule="auto"/>
        <w:ind w:firstLine="709"/>
        <w:jc w:val="both"/>
      </w:pPr>
    </w:p>
    <w:p w14:paraId="02773DDA" w14:textId="77777777" w:rsidR="00D9597B" w:rsidRDefault="00D9597B" w:rsidP="00DC6E6E">
      <w:pPr>
        <w:spacing w:line="360" w:lineRule="auto"/>
        <w:ind w:firstLine="709"/>
        <w:jc w:val="both"/>
      </w:pPr>
    </w:p>
    <w:p w14:paraId="2F7A5777" w14:textId="77777777" w:rsidR="00D9597B" w:rsidRDefault="00D9597B" w:rsidP="00DC6E6E">
      <w:pPr>
        <w:spacing w:line="360" w:lineRule="auto"/>
        <w:ind w:firstLine="709"/>
        <w:jc w:val="both"/>
      </w:pPr>
    </w:p>
    <w:p w14:paraId="02538A6D" w14:textId="77777777" w:rsidR="00D9597B" w:rsidRDefault="00D9597B" w:rsidP="00DC6E6E">
      <w:pPr>
        <w:spacing w:line="360" w:lineRule="auto"/>
        <w:ind w:firstLine="709"/>
        <w:jc w:val="both"/>
      </w:pPr>
    </w:p>
    <w:p w14:paraId="3ACD052E" w14:textId="77777777" w:rsidR="00D9597B" w:rsidRDefault="00D9597B" w:rsidP="00DC6E6E">
      <w:pPr>
        <w:spacing w:line="360" w:lineRule="auto"/>
        <w:ind w:firstLine="709"/>
        <w:jc w:val="both"/>
      </w:pPr>
    </w:p>
    <w:p w14:paraId="541E47E4" w14:textId="59F22D9F" w:rsidR="00DC6E6E" w:rsidRDefault="00DC6E6E" w:rsidP="00DC6E6E">
      <w:pPr>
        <w:spacing w:line="360" w:lineRule="auto"/>
        <w:ind w:firstLine="709"/>
        <w:jc w:val="both"/>
      </w:pPr>
      <w:r>
        <w:lastRenderedPageBreak/>
        <w:t xml:space="preserve">Карта путешествия клиента: </w:t>
      </w:r>
    </w:p>
    <w:p w14:paraId="69F8C968" w14:textId="628EAA9C" w:rsidR="00282BC8" w:rsidRPr="00DC6E6E" w:rsidRDefault="00DC6E6E" w:rsidP="00DC6E6E">
      <w:pPr>
        <w:spacing w:line="360" w:lineRule="auto"/>
        <w:jc w:val="both"/>
      </w:pPr>
      <w:r>
        <w:tab/>
      </w:r>
      <w:r>
        <w:t xml:space="preserve">Таблица 3 – </w:t>
      </w:r>
      <w:r>
        <w:rPr>
          <w:lang w:val="en-US"/>
        </w:rPr>
        <w:t>Customer</w:t>
      </w:r>
      <w:r w:rsidRPr="009B09CC">
        <w:t xml:space="preserve"> </w:t>
      </w:r>
      <w:r>
        <w:rPr>
          <w:lang w:val="en-US"/>
        </w:rPr>
        <w:t>journey</w:t>
      </w:r>
      <w:r w:rsidRPr="009B09CC">
        <w:t xml:space="preserve"> </w:t>
      </w:r>
      <w:r>
        <w:rPr>
          <w:lang w:val="en-US"/>
        </w:rPr>
        <w:t>map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18"/>
        <w:gridCol w:w="1833"/>
        <w:gridCol w:w="1879"/>
        <w:gridCol w:w="2303"/>
        <w:gridCol w:w="1411"/>
      </w:tblGrid>
      <w:tr w:rsidR="00D9597B" w14:paraId="0F6C930F" w14:textId="77777777" w:rsidTr="00D9597B">
        <w:tc>
          <w:tcPr>
            <w:tcW w:w="19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DC6E6E" w:rsidRPr="0031016F" w14:paraId="6A36760D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6653D" w14:textId="6516CFF9" w:rsidR="00DC6E6E" w:rsidRPr="0031016F" w:rsidRDefault="00D9597B" w:rsidP="00D9597B">
                  <w:r w:rsidRPr="00D9597B">
                    <w:rPr>
                      <w:rFonts w:eastAsiaTheme="majorEastAsia"/>
                      <w:b/>
                      <w:bCs/>
                    </w:rPr>
                    <w:t>Этап путешествия</w:t>
                  </w:r>
                </w:p>
              </w:tc>
            </w:tr>
          </w:tbl>
          <w:p w14:paraId="729C0604" w14:textId="6E77C6E6" w:rsidR="00DC6E6E" w:rsidRPr="00A16423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C6E6E" w:rsidRPr="0031016F" w14:paraId="14688C80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C96F8" w14:textId="7E43EF47" w:rsidR="00DC6E6E" w:rsidRPr="0031016F" w:rsidRDefault="00D9597B" w:rsidP="00D9597B">
                  <w:r w:rsidRPr="00D9597B">
                    <w:rPr>
                      <w:rFonts w:eastAsiaTheme="majorEastAsia"/>
                      <w:b/>
                      <w:bCs/>
                    </w:rPr>
                    <w:t>Действия пользователя</w:t>
                  </w:r>
                </w:p>
              </w:tc>
            </w:tr>
          </w:tbl>
          <w:p w14:paraId="669FABA1" w14:textId="465BC6F6" w:rsidR="00DC6E6E" w:rsidRPr="00A16423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87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1"/>
            </w:tblGrid>
            <w:tr w:rsidR="00DC6E6E" w:rsidRPr="0031016F" w14:paraId="7EBFA9DB" w14:textId="77777777" w:rsidTr="00D9597B">
              <w:trPr>
                <w:tblCellSpacing w:w="15" w:type="dxa"/>
              </w:trPr>
              <w:tc>
                <w:tcPr>
                  <w:tcW w:w="166" w:type="dxa"/>
                  <w:vAlign w:val="center"/>
                  <w:hideMark/>
                </w:tcPr>
                <w:p w14:paraId="5CE9571C" w14:textId="4BF2C2ED" w:rsidR="00DC6E6E" w:rsidRPr="0031016F" w:rsidRDefault="00D9597B" w:rsidP="00D9597B">
                  <w:r w:rsidRPr="00D9597B">
                    <w:rPr>
                      <w:rFonts w:eastAsiaTheme="majorEastAsia"/>
                      <w:b/>
                      <w:bCs/>
                    </w:rPr>
                    <w:t>Точки контакта</w:t>
                  </w:r>
                </w:p>
              </w:tc>
            </w:tr>
          </w:tbl>
          <w:p w14:paraId="16883A26" w14:textId="09E2CD44" w:rsidR="00DC6E6E" w:rsidRPr="00A16423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DC6E6E" w:rsidRPr="0031016F" w14:paraId="5332BE5D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C9D13" w14:textId="3D87B69D" w:rsidR="00DC6E6E" w:rsidRPr="0031016F" w:rsidRDefault="00D9597B" w:rsidP="00D9597B">
                  <w:r w:rsidRPr="00D9597B">
                    <w:t>Ожидания и цели</w:t>
                  </w:r>
                </w:p>
              </w:tc>
            </w:tr>
          </w:tbl>
          <w:p w14:paraId="032B848C" w14:textId="19E42ADA" w:rsidR="00DC6E6E" w:rsidRPr="00A16423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DC6E6E" w:rsidRPr="0031016F" w14:paraId="31E04D69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7B539" w14:textId="0FB1948A" w:rsidR="00DC6E6E" w:rsidRPr="0031016F" w:rsidRDefault="00D9597B" w:rsidP="00D9597B">
                  <w:r w:rsidRPr="00D9597B">
                    <w:rPr>
                      <w:rFonts w:eastAsiaTheme="majorEastAsia"/>
                      <w:b/>
                      <w:bCs/>
                    </w:rPr>
                    <w:t>Опыт пользователя</w:t>
                  </w:r>
                </w:p>
              </w:tc>
            </w:tr>
          </w:tbl>
          <w:p w14:paraId="37889FF0" w14:textId="5CBDD52B" w:rsidR="00DC6E6E" w:rsidRPr="00A16423" w:rsidRDefault="00DC6E6E" w:rsidP="00D9597B">
            <w:pPr>
              <w:rPr>
                <w:sz w:val="28"/>
                <w:szCs w:val="28"/>
              </w:rPr>
            </w:pPr>
          </w:p>
        </w:tc>
      </w:tr>
      <w:tr w:rsidR="00D9597B" w14:paraId="73EAA732" w14:textId="77777777" w:rsidTr="00D9597B">
        <w:tc>
          <w:tcPr>
            <w:tcW w:w="19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DC6E6E" w:rsidRPr="00DC6E6E" w14:paraId="75B17D98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B60E9" w14:textId="77777777" w:rsidR="00DC6E6E" w:rsidRPr="00DC6E6E" w:rsidRDefault="00DC6E6E" w:rsidP="00D9597B">
                  <w:pPr>
                    <w:rPr>
                      <w:b/>
                      <w:bCs/>
                    </w:rPr>
                  </w:pPr>
                  <w:r w:rsidRPr="00DC6E6E">
                    <w:rPr>
                      <w:rStyle w:val="af1"/>
                      <w:rFonts w:eastAsiaTheme="majorEastAsia"/>
                    </w:rPr>
                    <w:t>Сбор данных о доходах и расходах</w:t>
                  </w:r>
                </w:p>
              </w:tc>
            </w:tr>
          </w:tbl>
          <w:p w14:paraId="53525AE6" w14:textId="47E0D2C8" w:rsidR="00DC6E6E" w:rsidRPr="00DC6E6E" w:rsidRDefault="00DC6E6E" w:rsidP="00D959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C6E6E" w:rsidRPr="00DC6E6E" w14:paraId="7881910D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C1DD7" w14:textId="1351BF54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Вносит данные о зарплате и расходах.</w:t>
                  </w:r>
                </w:p>
              </w:tc>
            </w:tr>
          </w:tbl>
          <w:p w14:paraId="19760917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87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3"/>
            </w:tblGrid>
            <w:tr w:rsidR="00DC6E6E" w:rsidRPr="00DC6E6E" w14:paraId="1B3B4577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698A9" w14:textId="540D616E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Интерфейс ввода данных.</w:t>
                  </w:r>
                  <w:r w:rsidRPr="00D9597B">
                    <w:rPr>
                      <w:rFonts w:eastAsiaTheme="majorEastAsia"/>
                    </w:rPr>
                    <w:br/>
                    <w:t>- Синхронизация с банковскими счетами.</w:t>
                  </w:r>
                </w:p>
              </w:tc>
            </w:tr>
          </w:tbl>
          <w:p w14:paraId="60478188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DC6E6E" w:rsidRPr="00DC6E6E" w14:paraId="2058F358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4B74D" w14:textId="4807EFF2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Автоматическая загрузка данных.</w:t>
                  </w:r>
                  <w:r w:rsidRPr="00D9597B">
                    <w:rPr>
                      <w:rFonts w:eastAsiaTheme="majorEastAsia"/>
                    </w:rPr>
                    <w:br/>
                    <w:t>- Простота использования.</w:t>
                  </w:r>
                </w:p>
              </w:tc>
            </w:tr>
          </w:tbl>
          <w:p w14:paraId="324137DE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DC6E6E" w:rsidRPr="00DC6E6E" w14:paraId="2CA8643B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C3FCD" w14:textId="69B79B6A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Удобный интерфейс, экономия времени.</w:t>
                  </w:r>
                </w:p>
              </w:tc>
            </w:tr>
          </w:tbl>
          <w:p w14:paraId="0B0903FD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</w:tr>
      <w:tr w:rsidR="00D9597B" w14:paraId="3ABBA978" w14:textId="77777777" w:rsidTr="00D9597B">
        <w:tc>
          <w:tcPr>
            <w:tcW w:w="19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DC6E6E" w:rsidRPr="00DC6E6E" w14:paraId="59DBC8DC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33A99" w14:textId="77777777" w:rsidR="00DC6E6E" w:rsidRPr="00DC6E6E" w:rsidRDefault="00DC6E6E" w:rsidP="00D9597B">
                  <w:pPr>
                    <w:rPr>
                      <w:b/>
                      <w:bCs/>
                    </w:rPr>
                  </w:pPr>
                  <w:r w:rsidRPr="00DC6E6E">
                    <w:rPr>
                      <w:rStyle w:val="af1"/>
                      <w:rFonts w:eastAsiaTheme="majorEastAsia"/>
                    </w:rPr>
                    <w:t>Определение целей бюджета</w:t>
                  </w:r>
                </w:p>
              </w:tc>
            </w:tr>
          </w:tbl>
          <w:p w14:paraId="0C1D2267" w14:textId="17030B1D" w:rsidR="00DC6E6E" w:rsidRPr="00DC6E6E" w:rsidRDefault="00DC6E6E" w:rsidP="00D959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C6E6E" w:rsidRPr="00DC6E6E" w14:paraId="53C194D5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5927C" w14:textId="32A7D4AA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Задаёт финансовые цели (накопление, экономия).</w:t>
                  </w:r>
                </w:p>
              </w:tc>
            </w:tr>
          </w:tbl>
          <w:p w14:paraId="54BD78FF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87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3"/>
            </w:tblGrid>
            <w:tr w:rsidR="00DC6E6E" w:rsidRPr="00DC6E6E" w14:paraId="3BF15752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79DE6" w14:textId="5522D870" w:rsidR="00DC6E6E" w:rsidRPr="00DC6E6E" w:rsidRDefault="00D9597B" w:rsidP="00D9597B">
                  <w:r>
                    <w:rPr>
                      <w:rFonts w:eastAsiaTheme="majorEastAsia"/>
                    </w:rPr>
                    <w:t>-</w:t>
                  </w:r>
                  <w:r w:rsidRPr="00D9597B">
                    <w:rPr>
                      <w:rFonts w:eastAsiaTheme="majorEastAsia"/>
                    </w:rPr>
                    <w:t>Интерактивный планировщик целей.</w:t>
                  </w:r>
                </w:p>
              </w:tc>
            </w:tr>
          </w:tbl>
          <w:p w14:paraId="03D7B598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DC6E6E" w:rsidRPr="00DC6E6E" w14:paraId="572521A8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FCBAB" w14:textId="78243151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Инструмент визуализации целей.</w:t>
                  </w:r>
                  <w:r w:rsidRPr="00D9597B">
                    <w:rPr>
                      <w:rFonts w:eastAsiaTheme="majorEastAsia"/>
                    </w:rPr>
                    <w:br/>
                    <w:t>- Чёткое понимание сроков.</w:t>
                  </w:r>
                </w:p>
              </w:tc>
            </w:tr>
          </w:tbl>
          <w:p w14:paraId="055E2B5D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DC6E6E" w:rsidRPr="00DC6E6E" w14:paraId="131B4007" w14:textId="77777777" w:rsidTr="00D9597B">
              <w:trPr>
                <w:trHeight w:val="2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90F42" w14:textId="3E1BBF57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Мотивация за счёт графиков и подсказок.</w:t>
                  </w:r>
                </w:p>
              </w:tc>
            </w:tr>
          </w:tbl>
          <w:p w14:paraId="08B24988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</w:tr>
      <w:tr w:rsidR="00D9597B" w14:paraId="6072CF71" w14:textId="77777777" w:rsidTr="00D9597B">
        <w:tc>
          <w:tcPr>
            <w:tcW w:w="19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DC6E6E" w:rsidRPr="00DC6E6E" w14:paraId="128027E8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35712" w14:textId="77777777" w:rsidR="00DC6E6E" w:rsidRPr="00DC6E6E" w:rsidRDefault="00DC6E6E" w:rsidP="00D9597B">
                  <w:pPr>
                    <w:rPr>
                      <w:b/>
                      <w:bCs/>
                    </w:rPr>
                  </w:pPr>
                  <w:r w:rsidRPr="00DC6E6E">
                    <w:rPr>
                      <w:rStyle w:val="af1"/>
                      <w:rFonts w:eastAsiaTheme="majorEastAsia"/>
                    </w:rPr>
                    <w:t>Оформление профиля пользователя</w:t>
                  </w:r>
                </w:p>
              </w:tc>
            </w:tr>
          </w:tbl>
          <w:p w14:paraId="4C6129E0" w14:textId="6ACE23CF" w:rsidR="00DC6E6E" w:rsidRPr="00DC6E6E" w:rsidRDefault="00DC6E6E" w:rsidP="00D959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C6E6E" w:rsidRPr="00DC6E6E" w14:paraId="43D1FA45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7A501" w14:textId="431EF06A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Создаёт профиль.</w:t>
                  </w:r>
                  <w:r w:rsidRPr="00D9597B">
                    <w:rPr>
                      <w:rFonts w:eastAsiaTheme="majorEastAsia"/>
                    </w:rPr>
                    <w:br/>
                    <w:t>- Настраивает категории расходов.</w:t>
                  </w:r>
                </w:p>
              </w:tc>
            </w:tr>
          </w:tbl>
          <w:p w14:paraId="46904294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87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3"/>
            </w:tblGrid>
            <w:tr w:rsidR="00DC6E6E" w:rsidRPr="00DC6E6E" w14:paraId="2DD25F79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AF9E9" w14:textId="4D3232FD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Форма регистрации.</w:t>
                  </w:r>
                  <w:r w:rsidRPr="00D9597B">
                    <w:rPr>
                      <w:rFonts w:eastAsiaTheme="majorEastAsia"/>
                    </w:rPr>
                    <w:br/>
                    <w:t>- Личный кабинет.</w:t>
                  </w:r>
                </w:p>
              </w:tc>
            </w:tr>
          </w:tbl>
          <w:p w14:paraId="2756F731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DC6E6E" w:rsidRPr="00DC6E6E" w14:paraId="394BF1CD" w14:textId="77777777" w:rsidTr="00D9597B">
              <w:trPr>
                <w:trHeight w:val="3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57A26" w14:textId="7658D0EF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Быстрая настройка под индивидуальные потребности.</w:t>
                  </w:r>
                </w:p>
              </w:tc>
            </w:tr>
          </w:tbl>
          <w:p w14:paraId="4E55DAF5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DC6E6E" w:rsidRPr="00DC6E6E" w14:paraId="4C20A903" w14:textId="77777777" w:rsidTr="00D9597B">
              <w:trPr>
                <w:trHeight w:val="77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811D3" w14:textId="111B73FA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Личное пространство, удобные настройки.</w:t>
                  </w:r>
                </w:p>
              </w:tc>
            </w:tr>
          </w:tbl>
          <w:p w14:paraId="4EBDBFC5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</w:tr>
      <w:tr w:rsidR="00D9597B" w14:paraId="5D1F1F47" w14:textId="77777777" w:rsidTr="00D9597B">
        <w:tc>
          <w:tcPr>
            <w:tcW w:w="19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DC6E6E" w:rsidRPr="00DC6E6E" w14:paraId="148B3F5E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CD4C3" w14:textId="77777777" w:rsidR="00DC6E6E" w:rsidRPr="00DC6E6E" w:rsidRDefault="00DC6E6E" w:rsidP="00D9597B">
                  <w:pPr>
                    <w:rPr>
                      <w:b/>
                      <w:bCs/>
                    </w:rPr>
                  </w:pPr>
                  <w:r w:rsidRPr="00DC6E6E">
                    <w:rPr>
                      <w:rStyle w:val="af1"/>
                      <w:rFonts w:eastAsiaTheme="majorEastAsia"/>
                    </w:rPr>
                    <w:t>Формирование финансового плана</w:t>
                  </w:r>
                </w:p>
              </w:tc>
            </w:tr>
          </w:tbl>
          <w:p w14:paraId="2F8D0AF4" w14:textId="0140B8F5" w:rsidR="00DC6E6E" w:rsidRPr="00DC6E6E" w:rsidRDefault="00DC6E6E" w:rsidP="00D959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6"/>
            </w:tblGrid>
            <w:tr w:rsidR="00DC6E6E" w:rsidRPr="00DC6E6E" w14:paraId="5FFA2BDC" w14:textId="77777777" w:rsidTr="00D9597B">
              <w:trPr>
                <w:tblCellSpacing w:w="15" w:type="dxa"/>
              </w:trPr>
              <w:tc>
                <w:tcPr>
                  <w:tcW w:w="892" w:type="dxa"/>
                  <w:vAlign w:val="center"/>
                  <w:hideMark/>
                </w:tcPr>
                <w:p w14:paraId="3D0ABCCF" w14:textId="36D799BD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Устанавливает ежемесячные лимиты.</w:t>
                  </w:r>
                </w:p>
              </w:tc>
            </w:tr>
          </w:tbl>
          <w:p w14:paraId="50E9F181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87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DC6E6E" w:rsidRPr="00DC6E6E" w14:paraId="6E834685" w14:textId="77777777" w:rsidTr="00D9597B">
              <w:trPr>
                <w:tblCellSpacing w:w="15" w:type="dxa"/>
              </w:trPr>
              <w:tc>
                <w:tcPr>
                  <w:tcW w:w="920" w:type="dxa"/>
                  <w:vAlign w:val="center"/>
                  <w:hideMark/>
                </w:tcPr>
                <w:p w14:paraId="1B718EE2" w14:textId="01B7237D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Инструменты планирования.</w:t>
                  </w:r>
                  <w:r w:rsidRPr="00D9597B">
                    <w:rPr>
                      <w:rFonts w:eastAsiaTheme="majorEastAsia"/>
                    </w:rPr>
                    <w:br/>
                    <w:t>- Советник по финансам.</w:t>
                  </w:r>
                </w:p>
              </w:tc>
            </w:tr>
          </w:tbl>
          <w:p w14:paraId="39E2CAEA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DC6E6E" w:rsidRPr="00DC6E6E" w14:paraId="420BB8FF" w14:textId="77777777" w:rsidTr="00D9597B">
              <w:trPr>
                <w:trHeight w:val="29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55507" w14:textId="11893EED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-Автоматические рекомендации.</w:t>
                  </w:r>
                  <w:r w:rsidRPr="00D9597B">
                    <w:rPr>
                      <w:rFonts w:eastAsiaTheme="majorEastAsia"/>
                    </w:rPr>
                    <w:br/>
                    <w:t>- Логичное распределение бюджета.</w:t>
                  </w:r>
                </w:p>
              </w:tc>
            </w:tr>
          </w:tbl>
          <w:p w14:paraId="4C8F3FCF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DC6E6E" w:rsidRPr="00DC6E6E" w14:paraId="5A9607CF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4E51A" w14:textId="6A03748C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Чувство контроля над финансами.</w:t>
                  </w:r>
                </w:p>
              </w:tc>
            </w:tr>
          </w:tbl>
          <w:p w14:paraId="2E8FC902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</w:tr>
      <w:tr w:rsidR="00D9597B" w14:paraId="6C4E0013" w14:textId="77777777" w:rsidTr="00D9597B">
        <w:tc>
          <w:tcPr>
            <w:tcW w:w="19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D9597B" w:rsidRPr="00DC6E6E" w14:paraId="7313C97E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A6364" w14:textId="77777777" w:rsidR="00D9597B" w:rsidRPr="00DC6E6E" w:rsidRDefault="00D9597B" w:rsidP="00D9597B">
                  <w:pPr>
                    <w:rPr>
                      <w:b/>
                      <w:bCs/>
                    </w:rPr>
                  </w:pPr>
                  <w:r w:rsidRPr="00DC6E6E">
                    <w:rPr>
                      <w:rStyle w:val="af1"/>
                      <w:rFonts w:eastAsiaTheme="majorEastAsia"/>
                    </w:rPr>
                    <w:t>Использование инструментов учёта</w:t>
                  </w:r>
                </w:p>
              </w:tc>
            </w:tr>
          </w:tbl>
          <w:p w14:paraId="0DFFC08F" w14:textId="2B04531E" w:rsidR="00D9597B" w:rsidRPr="00DC6E6E" w:rsidRDefault="00D9597B" w:rsidP="00D959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9597B" w:rsidRPr="00421EB4" w14:paraId="4582485F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E501C9" w14:textId="77777777" w:rsidR="00D9597B" w:rsidRPr="00421EB4" w:rsidRDefault="00D9597B" w:rsidP="00D9597B">
                  <w:r w:rsidRPr="00421EB4">
                    <w:t>- Отслеживает траты.</w:t>
                  </w:r>
                  <w:r w:rsidRPr="00421EB4">
                    <w:br/>
                    <w:t>- Получает уведомления.</w:t>
                  </w:r>
                </w:p>
              </w:tc>
            </w:tr>
          </w:tbl>
          <w:p w14:paraId="278AF8A8" w14:textId="77777777" w:rsidR="00D9597B" w:rsidRPr="00DC6E6E" w:rsidRDefault="00D9597B" w:rsidP="00D9597B">
            <w:pPr>
              <w:rPr>
                <w:sz w:val="28"/>
                <w:szCs w:val="28"/>
              </w:rPr>
            </w:pPr>
          </w:p>
        </w:tc>
        <w:tc>
          <w:tcPr>
            <w:tcW w:w="187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3"/>
            </w:tblGrid>
            <w:tr w:rsidR="00D9597B" w:rsidRPr="00421EB4" w14:paraId="742EEE49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F41E0" w14:textId="79F21024" w:rsidR="00D9597B" w:rsidRPr="00421EB4" w:rsidRDefault="00D9597B" w:rsidP="00D9597B">
                  <w:r w:rsidRPr="00D9597B">
                    <w:t>- Уведомления.</w:t>
                  </w:r>
                  <w:r w:rsidRPr="00D9597B">
                    <w:br/>
                    <w:t>- Отчёты по категориям расходов.</w:t>
                  </w:r>
                </w:p>
              </w:tc>
            </w:tr>
          </w:tbl>
          <w:p w14:paraId="1971FC2E" w14:textId="77777777" w:rsidR="00D9597B" w:rsidRPr="00DC6E6E" w:rsidRDefault="00D9597B" w:rsidP="00D9597B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D9597B" w:rsidRPr="00421EB4" w14:paraId="70B07CE3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86466" w14:textId="276732C7" w:rsidR="00D9597B" w:rsidRPr="00421EB4" w:rsidRDefault="00D9597B" w:rsidP="00D9597B">
                  <w:r w:rsidRPr="00D9597B">
                    <w:t>- Актуальная информация в реальном времени.</w:t>
                  </w:r>
                </w:p>
              </w:tc>
            </w:tr>
          </w:tbl>
          <w:p w14:paraId="44E43E90" w14:textId="77777777" w:rsidR="00D9597B" w:rsidRPr="00DC6E6E" w:rsidRDefault="00D9597B" w:rsidP="00D9597B">
            <w:pPr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D9597B" w:rsidRPr="00421EB4" w14:paraId="3C050F14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3F685" w14:textId="3E753179" w:rsidR="00D9597B" w:rsidRPr="00421EB4" w:rsidRDefault="00D9597B" w:rsidP="00D9597B">
                  <w:r w:rsidRPr="00D9597B">
                    <w:t xml:space="preserve">- Простая визуализация данных, минимальные </w:t>
                  </w:r>
                  <w:proofErr w:type="gramStart"/>
                  <w:r w:rsidRPr="00D9597B">
                    <w:t>усилия.</w:t>
                  </w:r>
                  <w:r w:rsidRPr="00421EB4">
                    <w:t>.</w:t>
                  </w:r>
                  <w:proofErr w:type="gramEnd"/>
                </w:p>
              </w:tc>
            </w:tr>
          </w:tbl>
          <w:p w14:paraId="0340E997" w14:textId="77777777" w:rsidR="00D9597B" w:rsidRPr="00DC6E6E" w:rsidRDefault="00D9597B" w:rsidP="00D9597B">
            <w:pPr>
              <w:rPr>
                <w:sz w:val="28"/>
                <w:szCs w:val="28"/>
              </w:rPr>
            </w:pPr>
          </w:p>
        </w:tc>
      </w:tr>
      <w:tr w:rsidR="00D9597B" w14:paraId="1DFD1D1A" w14:textId="77777777" w:rsidTr="00D9597B">
        <w:tc>
          <w:tcPr>
            <w:tcW w:w="19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DC6E6E" w:rsidRPr="00DC6E6E" w14:paraId="598D1A40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40AF2C" w14:textId="77777777" w:rsidR="00DC6E6E" w:rsidRPr="00DC6E6E" w:rsidRDefault="00DC6E6E" w:rsidP="00D9597B">
                  <w:pPr>
                    <w:rPr>
                      <w:b/>
                      <w:bCs/>
                    </w:rPr>
                  </w:pPr>
                  <w:r w:rsidRPr="00DC6E6E">
                    <w:rPr>
                      <w:rStyle w:val="af1"/>
                      <w:rFonts w:eastAsiaTheme="majorEastAsia"/>
                    </w:rPr>
                    <w:t>Сводка достижений</w:t>
                  </w:r>
                </w:p>
              </w:tc>
            </w:tr>
          </w:tbl>
          <w:p w14:paraId="0765B7EB" w14:textId="63166DAD" w:rsidR="00DC6E6E" w:rsidRPr="00DC6E6E" w:rsidRDefault="00DC6E6E" w:rsidP="00D959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C6E6E" w:rsidRPr="00DC6E6E" w14:paraId="2D374A25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4FF6A" w14:textId="6CC1284A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Смотрит отчёт о выполнении целей.</w:t>
                  </w:r>
                </w:p>
              </w:tc>
            </w:tr>
          </w:tbl>
          <w:p w14:paraId="644D62D9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87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3"/>
            </w:tblGrid>
            <w:tr w:rsidR="00DC6E6E" w:rsidRPr="00DC6E6E" w14:paraId="30430FB2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42F9B" w14:textId="082F85B9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Раздел "Достижения".</w:t>
                  </w:r>
                  <w:r w:rsidRPr="00D9597B">
                    <w:rPr>
                      <w:rFonts w:eastAsiaTheme="majorEastAsia"/>
                    </w:rPr>
                    <w:br/>
                    <w:t>- Графики и диаграммы.</w:t>
                  </w:r>
                </w:p>
              </w:tc>
            </w:tr>
          </w:tbl>
          <w:p w14:paraId="07D60CAE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DC6E6E" w:rsidRPr="00DC6E6E" w14:paraId="6DB7DFEE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DF6F5" w14:textId="320332E0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Чувство удовлетворения</w:t>
                  </w:r>
                  <w:r w:rsidRPr="00D9597B">
                    <w:rPr>
                      <w:rFonts w:eastAsiaTheme="majorEastAsia"/>
                    </w:rPr>
                    <w:br/>
                    <w:t>- Мотивация продолжать.</w:t>
                  </w:r>
                </w:p>
              </w:tc>
            </w:tr>
          </w:tbl>
          <w:p w14:paraId="39B12DA0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DC6E6E" w:rsidRPr="00DC6E6E" w14:paraId="79003C4C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69FE0" w14:textId="390F16F1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Вдохновение от прогресса.</w:t>
                  </w:r>
                </w:p>
              </w:tc>
            </w:tr>
          </w:tbl>
          <w:p w14:paraId="5D3038BA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</w:tr>
      <w:tr w:rsidR="00D9597B" w14:paraId="6FE12398" w14:textId="77777777" w:rsidTr="00D9597B">
        <w:tc>
          <w:tcPr>
            <w:tcW w:w="19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</w:tblGrid>
            <w:tr w:rsidR="00DC6E6E" w:rsidRPr="00DC6E6E" w14:paraId="4C48D6F6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C18644" w14:textId="77777777" w:rsidR="00DC6E6E" w:rsidRPr="00DC6E6E" w:rsidRDefault="00DC6E6E" w:rsidP="00D9597B">
                  <w:pPr>
                    <w:rPr>
                      <w:b/>
                      <w:bCs/>
                    </w:rPr>
                  </w:pPr>
                  <w:r w:rsidRPr="00DC6E6E">
                    <w:rPr>
                      <w:rStyle w:val="af1"/>
                      <w:rFonts w:eastAsiaTheme="majorEastAsia"/>
                    </w:rPr>
                    <w:t>Анализ опыта</w:t>
                  </w:r>
                </w:p>
              </w:tc>
            </w:tr>
          </w:tbl>
          <w:p w14:paraId="125226A5" w14:textId="5FF55DA5" w:rsidR="00DC6E6E" w:rsidRPr="00DC6E6E" w:rsidRDefault="00DC6E6E" w:rsidP="00D959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DC6E6E" w:rsidRPr="00DC6E6E" w14:paraId="358D009F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B89AA" w14:textId="116ECA40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Оценивает удобство использования.</w:t>
                  </w:r>
                  <w:r w:rsidRPr="00D9597B">
                    <w:rPr>
                      <w:rFonts w:eastAsiaTheme="majorEastAsia"/>
                    </w:rPr>
                    <w:br/>
                    <w:t>- Делится отзывами.</w:t>
                  </w:r>
                </w:p>
              </w:tc>
            </w:tr>
          </w:tbl>
          <w:p w14:paraId="74A14441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87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3"/>
            </w:tblGrid>
            <w:tr w:rsidR="00DC6E6E" w:rsidRPr="00DC6E6E" w14:paraId="0BE874FE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5DA0A2" w14:textId="0DDE1377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Раздел обратной связи.</w:t>
                  </w:r>
                  <w:r w:rsidRPr="00D9597B">
                    <w:rPr>
                      <w:rFonts w:eastAsiaTheme="majorEastAsia"/>
                    </w:rPr>
                    <w:br/>
                    <w:t>- Поддержка пользователей</w:t>
                  </w:r>
                </w:p>
              </w:tc>
            </w:tr>
          </w:tbl>
          <w:p w14:paraId="69C47A48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DC6E6E" w:rsidRPr="00DC6E6E" w14:paraId="0C009C67" w14:textId="77777777" w:rsidTr="00D959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CFDC7" w14:textId="62045F82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Честное мнение о продукте.</w:t>
                  </w:r>
                  <w:r w:rsidRPr="00D9597B">
                    <w:rPr>
                      <w:rFonts w:eastAsiaTheme="majorEastAsia"/>
                    </w:rPr>
                    <w:br/>
                    <w:t>- Желание продолжать использовать.</w:t>
                  </w:r>
                </w:p>
              </w:tc>
            </w:tr>
          </w:tbl>
          <w:p w14:paraId="319401FC" w14:textId="77777777" w:rsidR="00DC6E6E" w:rsidRPr="00DC6E6E" w:rsidRDefault="00DC6E6E" w:rsidP="00D9597B">
            <w:pPr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5"/>
            </w:tblGrid>
            <w:tr w:rsidR="00DC6E6E" w:rsidRPr="00DC6E6E" w14:paraId="676FDDF6" w14:textId="77777777" w:rsidTr="00D9597B">
              <w:trPr>
                <w:trHeight w:val="4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CDE7B" w14:textId="08D0121B" w:rsidR="00DC6E6E" w:rsidRPr="00DC6E6E" w:rsidRDefault="00D9597B" w:rsidP="00D9597B">
                  <w:r w:rsidRPr="00D9597B">
                    <w:rPr>
                      <w:rFonts w:eastAsiaTheme="majorEastAsia"/>
                    </w:rPr>
                    <w:t>- Уверенность в выборе приложения.</w:t>
                  </w:r>
                </w:p>
              </w:tc>
            </w:tr>
          </w:tbl>
          <w:p w14:paraId="161CF49F" w14:textId="77777777" w:rsidR="00D9597B" w:rsidRPr="00DC6E6E" w:rsidRDefault="00D9597B" w:rsidP="00D9597B">
            <w:pPr>
              <w:rPr>
                <w:sz w:val="28"/>
                <w:szCs w:val="28"/>
              </w:rPr>
            </w:pPr>
          </w:p>
        </w:tc>
      </w:tr>
    </w:tbl>
    <w:p w14:paraId="481357AF" w14:textId="77777777" w:rsidR="00D9597B" w:rsidRDefault="00D9597B" w:rsidP="00D9597B">
      <w:pPr>
        <w:ind w:firstLine="709"/>
        <w:jc w:val="center"/>
      </w:pPr>
    </w:p>
    <w:p w14:paraId="2FB4B9D6" w14:textId="77777777" w:rsidR="00D9597B" w:rsidRDefault="00D9597B" w:rsidP="00D9597B">
      <w:pPr>
        <w:spacing w:line="360" w:lineRule="auto"/>
        <w:ind w:firstLine="709"/>
        <w:jc w:val="both"/>
        <w:rPr>
          <w:lang w:val="en-US"/>
        </w:rPr>
      </w:pPr>
      <w:r>
        <w:t>Пользовательский сценарий (U</w:t>
      </w:r>
      <w:r>
        <w:rPr>
          <w:lang w:val="en-US"/>
        </w:rPr>
        <w:t>ser Flow</w:t>
      </w:r>
      <w:r>
        <w:t>)</w:t>
      </w:r>
      <w:r>
        <w:rPr>
          <w:lang w:val="en-US"/>
        </w:rPr>
        <w:t xml:space="preserve">: </w:t>
      </w:r>
    </w:p>
    <w:p w14:paraId="0AE45D32" w14:textId="77777777" w:rsidR="00D9597B" w:rsidRDefault="00D9597B" w:rsidP="00D9597B">
      <w:pPr>
        <w:ind w:firstLine="709"/>
        <w:jc w:val="center"/>
      </w:pPr>
    </w:p>
    <w:p w14:paraId="787265DC" w14:textId="77777777" w:rsidR="00D9597B" w:rsidRDefault="00D9597B" w:rsidP="00D9597B">
      <w:pPr>
        <w:ind w:firstLine="709"/>
        <w:jc w:val="center"/>
      </w:pPr>
    </w:p>
    <w:p w14:paraId="1E671646" w14:textId="75D7F22C" w:rsidR="0022136E" w:rsidRDefault="00D9597B" w:rsidP="00D9597B">
      <w:pPr>
        <w:ind w:firstLine="709"/>
        <w:jc w:val="center"/>
      </w:pPr>
      <w:r w:rsidRPr="00D9597B">
        <w:rPr>
          <w:noProof/>
        </w:rPr>
        <w:drawing>
          <wp:inline distT="0" distB="0" distL="0" distR="0" wp14:anchorId="723875A1" wp14:editId="27D62EEC">
            <wp:extent cx="1641441" cy="7953375"/>
            <wp:effectExtent l="0" t="0" r="0" b="0"/>
            <wp:docPr id="9487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89" cy="821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6B4B" w14:textId="344A0834" w:rsidR="00492989" w:rsidRPr="00492989" w:rsidRDefault="00492989" w:rsidP="00492989">
      <w:pPr>
        <w:spacing w:before="100" w:beforeAutospacing="1" w:after="100" w:afterAutospacing="1" w:line="360" w:lineRule="auto"/>
        <w:ind w:firstLine="709"/>
        <w:jc w:val="center"/>
        <w:rPr>
          <w:color w:val="000000"/>
        </w:rPr>
      </w:pPr>
      <w:r w:rsidRPr="00492989">
        <w:rPr>
          <w:color w:val="000000"/>
        </w:rPr>
        <w:t xml:space="preserve">Рисунок 1 - </w:t>
      </w:r>
      <w:r w:rsidRPr="00492989">
        <w:t>U</w:t>
      </w:r>
      <w:r w:rsidRPr="00492989">
        <w:rPr>
          <w:lang w:val="en-US"/>
        </w:rPr>
        <w:t>ser</w:t>
      </w:r>
      <w:r w:rsidRPr="00492989">
        <w:t xml:space="preserve"> </w:t>
      </w:r>
      <w:r w:rsidRPr="00492989">
        <w:rPr>
          <w:lang w:val="en-US"/>
        </w:rPr>
        <w:t>flow</w:t>
      </w:r>
    </w:p>
    <w:p w14:paraId="6F2DDEBB" w14:textId="5ED2DEF6" w:rsidR="00492989" w:rsidRDefault="00492989" w:rsidP="00492989">
      <w:p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>Kaiten</w:t>
      </w:r>
      <w:r>
        <w:rPr>
          <w:b/>
          <w:bCs/>
          <w:color w:val="000000"/>
          <w:sz w:val="28"/>
          <w:szCs w:val="28"/>
        </w:rPr>
        <w:t>:</w:t>
      </w:r>
    </w:p>
    <w:p w14:paraId="649E105E" w14:textId="27A422E6" w:rsidR="00492989" w:rsidRDefault="00492989" w:rsidP="00492989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492989">
        <w:rPr>
          <w:b/>
          <w:bCs/>
          <w:color w:val="000000"/>
          <w:sz w:val="28"/>
          <w:szCs w:val="28"/>
        </w:rPr>
        <w:drawing>
          <wp:inline distT="0" distB="0" distL="0" distR="0" wp14:anchorId="5EDBABC4" wp14:editId="53B82CB1">
            <wp:extent cx="4695825" cy="4360481"/>
            <wp:effectExtent l="0" t="0" r="0" b="2540"/>
            <wp:docPr id="1537890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90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248" cy="43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A633" w14:textId="62AC32AA" w:rsidR="00492989" w:rsidRDefault="00492989" w:rsidP="00492989">
      <w:pPr>
        <w:spacing w:before="100" w:beforeAutospacing="1" w:after="100" w:afterAutospacing="1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492989">
        <w:rPr>
          <w:color w:val="000000"/>
          <w:sz w:val="28"/>
          <w:szCs w:val="28"/>
        </w:rPr>
        <w:t xml:space="preserve">Рисунок 2 – Прогресс в </w:t>
      </w:r>
      <w:r w:rsidRPr="00492989">
        <w:rPr>
          <w:color w:val="000000"/>
          <w:sz w:val="28"/>
          <w:szCs w:val="28"/>
          <w:lang w:val="en-US"/>
        </w:rPr>
        <w:t>Kaiten</w:t>
      </w:r>
    </w:p>
    <w:p w14:paraId="15561084" w14:textId="77777777" w:rsidR="00492989" w:rsidRPr="00492989" w:rsidRDefault="00492989" w:rsidP="00492989">
      <w:pPr>
        <w:spacing w:before="100" w:beforeAutospacing="1" w:after="100" w:afterAutospacing="1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14:paraId="1DDB8271" w14:textId="1B38DAC8" w:rsidR="00D9597B" w:rsidRPr="00492989" w:rsidRDefault="00492989" w:rsidP="00492989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Вывод: </w:t>
      </w:r>
      <w:r w:rsidRPr="00492989">
        <w:rPr>
          <w:color w:val="000000"/>
          <w:sz w:val="28"/>
          <w:szCs w:val="28"/>
        </w:rPr>
        <w:t xml:space="preserve">В процессе проектирования был создан детализированный User </w:t>
      </w:r>
      <w:proofErr w:type="spellStart"/>
      <w:r w:rsidRPr="00492989">
        <w:rPr>
          <w:color w:val="000000"/>
          <w:sz w:val="28"/>
          <w:szCs w:val="28"/>
        </w:rPr>
        <w:t>Flow</w:t>
      </w:r>
      <w:proofErr w:type="spellEnd"/>
      <w:r w:rsidRPr="0049298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карту путешествия и карту эмпатии</w:t>
      </w:r>
      <w:r w:rsidRPr="00492989">
        <w:rPr>
          <w:color w:val="000000"/>
          <w:sz w:val="28"/>
          <w:szCs w:val="28"/>
        </w:rPr>
        <w:t xml:space="preserve"> для веб-приложения, предназначенного для управления личными финансами. Этот пользовательский сценарий позволяет эффективно описать основные этапы взаимодействия пользователей с приложением.</w:t>
      </w:r>
    </w:p>
    <w:p w14:paraId="5C2F5717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190476F5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4FD435A9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05AE8D7E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2ACDD634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3AB8DE5A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1668DB19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4A4F427F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4CCB445A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75C7357D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423BE1AE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522BA14B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61418BAD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32E39280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1C8CA378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61BAF223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70B67C3C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71CDFC8A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</w:p>
    <w:p w14:paraId="5915C3A1" w14:textId="23C904E8" w:rsidR="00D9597B" w:rsidRDefault="00D9597B" w:rsidP="00D9597B">
      <w:pPr>
        <w:spacing w:before="100" w:beforeAutospacing="1" w:after="100" w:afterAutospacing="1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793FE3">
        <w:rPr>
          <w:b/>
          <w:bCs/>
          <w:color w:val="000000"/>
          <w:sz w:val="28"/>
          <w:szCs w:val="28"/>
        </w:rPr>
        <w:t>СПИСОК ИСПОЛЬЗОВАННЫХ ИСТОЧНИКОВ</w:t>
      </w:r>
    </w:p>
    <w:p w14:paraId="32FEE52F" w14:textId="77777777" w:rsidR="00D9597B" w:rsidRDefault="00D9597B" w:rsidP="00D9597B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793FE3">
        <w:rPr>
          <w:color w:val="000000"/>
          <w:sz w:val="28"/>
          <w:szCs w:val="28"/>
        </w:rPr>
        <w:t xml:space="preserve">1. </w:t>
      </w:r>
      <w:proofErr w:type="spellStart"/>
      <w:r w:rsidRPr="00793FE3">
        <w:rPr>
          <w:color w:val="000000"/>
          <w:sz w:val="28"/>
          <w:szCs w:val="28"/>
        </w:rPr>
        <w:t>Турнец</w:t>
      </w:r>
      <w:r>
        <w:rPr>
          <w:color w:val="000000"/>
          <w:sz w:val="28"/>
          <w:szCs w:val="28"/>
        </w:rPr>
        <w:t>кая</w:t>
      </w:r>
      <w:proofErr w:type="spellEnd"/>
      <w:r>
        <w:rPr>
          <w:color w:val="000000"/>
          <w:sz w:val="28"/>
          <w:szCs w:val="28"/>
        </w:rPr>
        <w:t xml:space="preserve"> Е. Л. Программная инженерия. Интеграционный подход к </w:t>
      </w:r>
      <w:proofErr w:type="gramStart"/>
      <w:r>
        <w:rPr>
          <w:color w:val="000000"/>
          <w:sz w:val="28"/>
          <w:szCs w:val="28"/>
        </w:rPr>
        <w:t>разработке :</w:t>
      </w:r>
      <w:proofErr w:type="gramEnd"/>
      <w:r>
        <w:rPr>
          <w:color w:val="000000"/>
          <w:sz w:val="28"/>
          <w:szCs w:val="28"/>
        </w:rPr>
        <w:t xml:space="preserve"> учебник для вузов / Е. Л. </w:t>
      </w:r>
      <w:proofErr w:type="spellStart"/>
      <w:r>
        <w:rPr>
          <w:color w:val="000000"/>
          <w:sz w:val="28"/>
          <w:szCs w:val="28"/>
        </w:rPr>
        <w:t>Турнецкая</w:t>
      </w:r>
      <w:proofErr w:type="spellEnd"/>
      <w:r>
        <w:rPr>
          <w:color w:val="000000"/>
          <w:sz w:val="28"/>
          <w:szCs w:val="28"/>
        </w:rPr>
        <w:t>, А. В. Аграновский. – Санкт-</w:t>
      </w:r>
      <w:proofErr w:type="gramStart"/>
      <w:r>
        <w:rPr>
          <w:color w:val="000000"/>
          <w:sz w:val="28"/>
          <w:szCs w:val="28"/>
        </w:rPr>
        <w:t>Петербург :</w:t>
      </w:r>
      <w:proofErr w:type="gramEnd"/>
      <w:r>
        <w:rPr>
          <w:color w:val="000000"/>
          <w:sz w:val="28"/>
          <w:szCs w:val="28"/>
        </w:rPr>
        <w:t xml:space="preserve"> Лань, 2023. </w:t>
      </w:r>
      <w:r>
        <w:rPr>
          <w:color w:val="000000"/>
          <w:sz w:val="28"/>
          <w:szCs w:val="28"/>
        </w:rPr>
        <w:softHyphen/>
        <w:t xml:space="preserve">– 216 с. – </w:t>
      </w:r>
      <w:proofErr w:type="gramStart"/>
      <w:r>
        <w:rPr>
          <w:color w:val="000000"/>
          <w:sz w:val="28"/>
          <w:szCs w:val="28"/>
        </w:rPr>
        <w:t>Текст :</w:t>
      </w:r>
      <w:proofErr w:type="gramEnd"/>
      <w:r>
        <w:rPr>
          <w:color w:val="000000"/>
          <w:sz w:val="28"/>
          <w:szCs w:val="28"/>
        </w:rPr>
        <w:t xml:space="preserve"> непосредственный.</w:t>
      </w:r>
    </w:p>
    <w:p w14:paraId="682B1D73" w14:textId="77777777" w:rsidR="00D9597B" w:rsidRPr="0022136E" w:rsidRDefault="00D9597B" w:rsidP="00D9597B">
      <w:pPr>
        <w:ind w:firstLine="709"/>
        <w:jc w:val="center"/>
      </w:pPr>
    </w:p>
    <w:sectPr w:rsidR="00D9597B" w:rsidRPr="002213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F399E"/>
    <w:multiLevelType w:val="hybridMultilevel"/>
    <w:tmpl w:val="25C0A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2F27"/>
    <w:multiLevelType w:val="multilevel"/>
    <w:tmpl w:val="5F4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75339"/>
    <w:multiLevelType w:val="hybridMultilevel"/>
    <w:tmpl w:val="011E4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F1E9C"/>
    <w:multiLevelType w:val="hybridMultilevel"/>
    <w:tmpl w:val="07583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C0B95"/>
    <w:multiLevelType w:val="hybridMultilevel"/>
    <w:tmpl w:val="EECE0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31987"/>
    <w:multiLevelType w:val="multilevel"/>
    <w:tmpl w:val="FE1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95F2A"/>
    <w:multiLevelType w:val="multilevel"/>
    <w:tmpl w:val="3DC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544012">
    <w:abstractNumId w:val="5"/>
  </w:num>
  <w:num w:numId="2" w16cid:durableId="991064329">
    <w:abstractNumId w:val="3"/>
  </w:num>
  <w:num w:numId="3" w16cid:durableId="918102651">
    <w:abstractNumId w:val="1"/>
  </w:num>
  <w:num w:numId="4" w16cid:durableId="1255363616">
    <w:abstractNumId w:val="0"/>
  </w:num>
  <w:num w:numId="5" w16cid:durableId="2118014091">
    <w:abstractNumId w:val="2"/>
  </w:num>
  <w:num w:numId="6" w16cid:durableId="283079387">
    <w:abstractNumId w:val="6"/>
  </w:num>
  <w:num w:numId="7" w16cid:durableId="516189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9E"/>
    <w:rsid w:val="00207D85"/>
    <w:rsid w:val="0022136E"/>
    <w:rsid w:val="00282BC8"/>
    <w:rsid w:val="00492989"/>
    <w:rsid w:val="00612C0F"/>
    <w:rsid w:val="00616849"/>
    <w:rsid w:val="006C0B77"/>
    <w:rsid w:val="008242FF"/>
    <w:rsid w:val="00870751"/>
    <w:rsid w:val="00922C48"/>
    <w:rsid w:val="00A16423"/>
    <w:rsid w:val="00A2799E"/>
    <w:rsid w:val="00B915B7"/>
    <w:rsid w:val="00D9597B"/>
    <w:rsid w:val="00DC6E6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3412"/>
  <w15:chartTrackingRefBased/>
  <w15:docId w15:val="{77408D7D-380E-4A7E-86BC-987D3F9C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2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A279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9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9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9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9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9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9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279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7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rsid w:val="00A279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799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799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2799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799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2799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2799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279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79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99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279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99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9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99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2799E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136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136E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99"/>
    <w:rsid w:val="0022136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99"/>
    <w:rsid w:val="0022136E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22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DC6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Tankesh</dc:creator>
  <cp:keywords/>
  <dc:description/>
  <cp:lastModifiedBy>Tankesh</cp:lastModifiedBy>
  <cp:revision>2</cp:revision>
  <dcterms:created xsi:type="dcterms:W3CDTF">2024-11-30T14:44:00Z</dcterms:created>
  <dcterms:modified xsi:type="dcterms:W3CDTF">2024-11-30T16:17:00Z</dcterms:modified>
</cp:coreProperties>
</file>