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528" w:rsidRDefault="00D057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ГУАП</w:t>
      </w:r>
    </w:p>
    <w:p w:rsidR="00F74528" w:rsidRDefault="00D0578C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КАФЕДРА </w:t>
      </w:r>
      <w:r>
        <w:rPr>
          <w:rFonts w:ascii="Segoe UI Symbol" w:eastAsia="Segoe UI Symbol" w:hAnsi="Segoe UI Symbol" w:cs="Segoe UI Symbol"/>
          <w:sz w:val="24"/>
        </w:rPr>
        <w:t>№</w:t>
      </w:r>
      <w:r>
        <w:rPr>
          <w:rFonts w:ascii="Times New Roman" w:eastAsia="Times New Roman" w:hAnsi="Times New Roman" w:cs="Times New Roman"/>
          <w:sz w:val="24"/>
        </w:rPr>
        <w:t xml:space="preserve"> 12</w:t>
      </w:r>
    </w:p>
    <w:p w:rsidR="00F74528" w:rsidRDefault="00D0578C">
      <w:pPr>
        <w:spacing w:before="120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ОТЧЕТ </w:t>
      </w:r>
      <w:r>
        <w:rPr>
          <w:rFonts w:ascii="Times New Roman" w:eastAsia="Times New Roman" w:hAnsi="Times New Roman" w:cs="Times New Roman"/>
          <w:sz w:val="24"/>
        </w:rPr>
        <w:br/>
        <w:t>ЗАЩИЩЕН С ОЦЕНКОЙ</w:t>
      </w:r>
    </w:p>
    <w:p w:rsidR="00F74528" w:rsidRDefault="00D0578C">
      <w:pPr>
        <w:spacing w:before="120"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ПРЕПОДАВАТЕЛЬ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89"/>
        <w:gridCol w:w="276"/>
        <w:gridCol w:w="2592"/>
        <w:gridCol w:w="270"/>
        <w:gridCol w:w="2781"/>
      </w:tblGrid>
      <w:tr w:rsidR="00F7452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4528" w:rsidRDefault="00F7452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4528" w:rsidRDefault="00F74528">
            <w:pPr>
              <w:spacing w:before="120"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4528" w:rsidRDefault="00F74528">
            <w:pPr>
              <w:spacing w:before="120"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4528" w:rsidRDefault="00F74528">
            <w:pPr>
              <w:spacing w:before="120"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4528" w:rsidRDefault="00D0578C">
            <w:pPr>
              <w:spacing w:before="12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А.А. Силина</w:t>
            </w:r>
          </w:p>
        </w:tc>
      </w:tr>
      <w:tr w:rsidR="00F7452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4528" w:rsidRDefault="00D0578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4528" w:rsidRDefault="00F7452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4528" w:rsidRDefault="00D0578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4528" w:rsidRDefault="00F7452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4528" w:rsidRDefault="00D0578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инициалы, фамилия</w:t>
            </w:r>
          </w:p>
        </w:tc>
      </w:tr>
    </w:tbl>
    <w:p w:rsidR="00F74528" w:rsidRDefault="00F745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18"/>
      </w:tblGrid>
      <w:tr w:rsidR="00F7452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4528" w:rsidRDefault="00D0578C">
            <w:pPr>
              <w:spacing w:before="96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ОТЧЕТ О ЛАБОРАТОРНОЙ РАБОТЕ</w:t>
            </w:r>
          </w:p>
        </w:tc>
      </w:tr>
      <w:tr w:rsidR="00F7452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4528" w:rsidRDefault="00D0578C">
            <w:pPr>
              <w:keepNext/>
              <w:spacing w:before="720" w:after="7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Анализ предметной области разрабатываемой веб-системы</w:t>
            </w:r>
          </w:p>
        </w:tc>
      </w:tr>
      <w:tr w:rsidR="00F7452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4528" w:rsidRDefault="00D0578C">
            <w:pPr>
              <w:keepNext/>
              <w:spacing w:before="12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по курсу: Проектирование информационных систем</w:t>
            </w:r>
          </w:p>
        </w:tc>
      </w:tr>
      <w:tr w:rsidR="00F7452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4528" w:rsidRDefault="00F74528">
            <w:pPr>
              <w:keepNext/>
              <w:spacing w:before="240"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F7452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4528" w:rsidRDefault="00F7452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F74528" w:rsidRDefault="00D0578C">
      <w:pPr>
        <w:spacing w:before="1680"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РАБОТУ ВЫПОЛНИЛ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28"/>
        <w:gridCol w:w="1582"/>
        <w:gridCol w:w="234"/>
        <w:gridCol w:w="2397"/>
        <w:gridCol w:w="234"/>
        <w:gridCol w:w="2443"/>
      </w:tblGrid>
      <w:tr w:rsidR="00F7452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74528" w:rsidRDefault="00D0578C">
            <w:pPr>
              <w:spacing w:after="0" w:line="240" w:lineRule="auto"/>
              <w:ind w:left="-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СТУДЕНТ гр. </w:t>
            </w:r>
            <w:r>
              <w:rPr>
                <w:rFonts w:ascii="Segoe UI Symbol" w:eastAsia="Segoe UI Symbol" w:hAnsi="Segoe UI Symbol" w:cs="Segoe UI Symbol"/>
                <w:sz w:val="24"/>
              </w:rPr>
              <w:t>№</w:t>
            </w:r>
          </w:p>
        </w:tc>
        <w:tc>
          <w:tcPr>
            <w:tcW w:w="173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4528" w:rsidRDefault="00D0578C">
            <w:pPr>
              <w:spacing w:before="12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1123</w:t>
            </w:r>
          </w:p>
        </w:tc>
        <w:tc>
          <w:tcPr>
            <w:tcW w:w="2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4528" w:rsidRDefault="00F74528">
            <w:pPr>
              <w:spacing w:before="120"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6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4528" w:rsidRDefault="00F74528">
            <w:pPr>
              <w:spacing w:before="120"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4528" w:rsidRDefault="00F74528">
            <w:pPr>
              <w:spacing w:before="120"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6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4528" w:rsidRDefault="005B1D3E">
            <w:pPr>
              <w:spacing w:before="120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Т.Айтимов</w:t>
            </w:r>
            <w:proofErr w:type="spellEnd"/>
          </w:p>
        </w:tc>
      </w:tr>
      <w:tr w:rsidR="00F7452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4528" w:rsidRDefault="00F7452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4528" w:rsidRDefault="00F7452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4528" w:rsidRDefault="00F7452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39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4528" w:rsidRDefault="00D0578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4528" w:rsidRDefault="00F7452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4528" w:rsidRDefault="00D0578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инициалы, фамилия</w:t>
            </w:r>
          </w:p>
        </w:tc>
      </w:tr>
    </w:tbl>
    <w:p w:rsidR="00F74528" w:rsidRDefault="00F74528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F74528" w:rsidRPr="00D0578C" w:rsidRDefault="00D0578C" w:rsidP="00D0578C">
      <w:pPr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Санкт-Петербург 2024</w:t>
      </w:r>
      <w:bookmarkStart w:id="0" w:name="_GoBack"/>
      <w:bookmarkEnd w:id="0"/>
    </w:p>
    <w:p w:rsidR="00F74528" w:rsidRDefault="00D057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sz w:val="28"/>
        </w:rPr>
        <w:t>: проведение многокритериального исследования характеристик конкурентов разрабатываемой веб-системы.</w:t>
      </w:r>
    </w:p>
    <w:p w:rsidR="00F74528" w:rsidRDefault="00D057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Предметная область</w:t>
      </w:r>
      <w:r>
        <w:rPr>
          <w:rFonts w:ascii="Times New Roman" w:eastAsia="Times New Roman" w:hAnsi="Times New Roman" w:cs="Times New Roman"/>
          <w:sz w:val="28"/>
        </w:rPr>
        <w:t>: «Веб-приложение для управления личными финансами».</w:t>
      </w:r>
    </w:p>
    <w:p w:rsidR="00F74528" w:rsidRDefault="00D057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Прогресс по реализации проекта в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Kaiten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F74528" w:rsidRPr="005B1D3E" w:rsidRDefault="00D0578C" w:rsidP="005B1D3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D0578C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7C7FB2E8" wp14:editId="7805502B">
            <wp:extent cx="5731510" cy="28181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28" w:rsidRDefault="00D057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1 – </w:t>
      </w:r>
      <w:r>
        <w:rPr>
          <w:rFonts w:ascii="Times New Roman" w:eastAsia="Times New Roman" w:hAnsi="Times New Roman" w:cs="Times New Roman"/>
          <w:sz w:val="28"/>
        </w:rPr>
        <w:t xml:space="preserve">Прогресс в </w:t>
      </w:r>
      <w:proofErr w:type="spellStart"/>
      <w:r>
        <w:rPr>
          <w:rFonts w:ascii="Times New Roman" w:eastAsia="Times New Roman" w:hAnsi="Times New Roman" w:cs="Times New Roman"/>
          <w:sz w:val="28"/>
        </w:rPr>
        <w:t>Kaiten</w:t>
      </w:r>
      <w:proofErr w:type="spellEnd"/>
    </w:p>
    <w:p w:rsidR="00F74528" w:rsidRDefault="00D057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проекта: </w:t>
      </w:r>
    </w:p>
    <w:p w:rsidR="00F74528" w:rsidRDefault="005B1D3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5B1D3E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0AA51395" wp14:editId="6055C69E">
            <wp:extent cx="5731510" cy="318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28" w:rsidRDefault="00D057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2 – </w:t>
      </w:r>
      <w:proofErr w:type="spellStart"/>
      <w:r>
        <w:rPr>
          <w:rFonts w:ascii="Times New Roman" w:eastAsia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Git</w:t>
      </w:r>
      <w:proofErr w:type="spellEnd"/>
    </w:p>
    <w:p w:rsidR="00F74528" w:rsidRDefault="00D057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5B1D3E" w:rsidRPr="005B1D3E">
        <w:rPr>
          <w:rFonts w:ascii="Times New Roman" w:eastAsia="Times New Roman" w:hAnsi="Times New Roman" w:cs="Times New Roman"/>
          <w:sz w:val="28"/>
        </w:rPr>
        <w:t>https://github.com/SneloVdelo/Lab-2.git</w:t>
      </w:r>
    </w:p>
    <w:p w:rsidR="00F74528" w:rsidRDefault="00F745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F74528" w:rsidRDefault="00F745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F74528" w:rsidRDefault="00F7452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F74528" w:rsidRDefault="00D057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Результаты многокритер</w:t>
      </w:r>
      <w:r>
        <w:rPr>
          <w:rFonts w:ascii="Times New Roman" w:eastAsia="Times New Roman" w:hAnsi="Times New Roman" w:cs="Times New Roman"/>
          <w:b/>
          <w:sz w:val="28"/>
        </w:rPr>
        <w:t>иального исследования характеристик сайтов-конкурентов в табличном виде:</w:t>
      </w:r>
    </w:p>
    <w:p w:rsidR="00F74528" w:rsidRDefault="00D057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оценки выбранной предметной области был проведен анализ сайтов-конкурентов.</w:t>
      </w:r>
    </w:p>
    <w:p w:rsidR="00F74528" w:rsidRDefault="00D0578C">
      <w:pPr>
        <w:spacing w:after="0" w:line="360" w:lineRule="auto"/>
        <w:ind w:firstLine="142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Таблица 1 – Результаты анализа характеристик сайтов-конкурентов</w:t>
      </w:r>
    </w:p>
    <w:p w:rsidR="00F74528" w:rsidRDefault="00D057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object w:dxaOrig="8303" w:dyaOrig="3263">
          <v:rect id="rectole0000000002" o:spid="_x0000_i1027" style="width:415.2pt;height:163.2pt" o:ole="" o:preferrelative="t" stroked="f">
            <v:imagedata r:id="rId6" o:title=""/>
          </v:rect>
          <o:OLEObject Type="Embed" ProgID="StaticDib" ShapeID="rectole0000000002" DrawAspect="Content" ObjectID="_1792407420" r:id="rId7"/>
        </w:object>
      </w:r>
    </w:p>
    <w:p w:rsidR="00F74528" w:rsidRDefault="00D057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object w:dxaOrig="8303" w:dyaOrig="2640">
          <v:rect id="rectole0000000003" o:spid="_x0000_i1028" style="width:415.2pt;height:132pt" o:ole="" o:preferrelative="t" stroked="f">
            <v:imagedata r:id="rId8" o:title=""/>
          </v:rect>
          <o:OLEObject Type="Embed" ProgID="StaticDib" ShapeID="rectole0000000003" DrawAspect="Content" ObjectID="_1792407421" r:id="rId9"/>
        </w:object>
      </w:r>
    </w:p>
    <w:p w:rsidR="00F74528" w:rsidRDefault="00D057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object w:dxaOrig="8303" w:dyaOrig="1560">
          <v:rect id="rectole0000000004" o:spid="_x0000_i1029" style="width:415.2pt;height:78pt" o:ole="" o:preferrelative="t" stroked="f">
            <v:imagedata r:id="rId10" o:title=""/>
          </v:rect>
          <o:OLEObject Type="Embed" ProgID="StaticDib" ShapeID="rectole0000000004" DrawAspect="Content" ObjectID="_1792407422" r:id="rId11"/>
        </w:object>
      </w:r>
    </w:p>
    <w:p w:rsidR="00F74528" w:rsidRDefault="00D057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object w:dxaOrig="8303" w:dyaOrig="3852">
          <v:rect id="rectole0000000005" o:spid="_x0000_i1030" style="width:415.2pt;height:192.6pt" o:ole="" o:preferrelative="t" stroked="f">
            <v:imagedata r:id="rId12" o:title=""/>
          </v:rect>
          <o:OLEObject Type="Embed" ProgID="StaticMetafile" ShapeID="rectole0000000005" DrawAspect="Content" ObjectID="_1792407423" r:id="rId13"/>
        </w:object>
      </w:r>
    </w:p>
    <w:p w:rsidR="00F74528" w:rsidRDefault="005B1D3E" w:rsidP="005B1D3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object w:dxaOrig="8303" w:dyaOrig="4308">
          <v:rect id="rectole0000000006" o:spid="_x0000_i1058" style="width:417pt;height:216.6pt" o:ole="" o:preferrelative="t" stroked="f">
            <v:imagedata r:id="rId14" o:title=""/>
          </v:rect>
          <o:OLEObject Type="Embed" ProgID="StaticMetafile" ShapeID="rectole0000000006" DrawAspect="Content" ObjectID="_1792407424" r:id="rId15"/>
        </w:object>
      </w:r>
    </w:p>
    <w:p w:rsidR="00F74528" w:rsidRDefault="00F745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F74528" w:rsidRDefault="00F745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F74528" w:rsidRDefault="00F745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F74528" w:rsidRDefault="00F745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F74528" w:rsidRDefault="00D057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Выводы: </w:t>
      </w:r>
      <w:r>
        <w:rPr>
          <w:rFonts w:ascii="Times New Roman" w:eastAsia="Times New Roman" w:hAnsi="Times New Roman" w:cs="Times New Roman"/>
          <w:sz w:val="28"/>
        </w:rPr>
        <w:t>Вывод</w:t>
      </w:r>
    </w:p>
    <w:p w:rsidR="00F74528" w:rsidRDefault="00F745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F74528" w:rsidRDefault="00D057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результате проведенного анализа трех сайтов-конкурентов в выбранной предметной области управления финансами были оценены различные аспекты их функциональности, дизайна, структуры, контента и технических характеристик. Оценки каждого критерия позволили по</w:t>
      </w:r>
      <w:r>
        <w:rPr>
          <w:rFonts w:ascii="Times New Roman" w:eastAsia="Times New Roman" w:hAnsi="Times New Roman" w:cs="Times New Roman"/>
          <w:sz w:val="28"/>
        </w:rPr>
        <w:t>лучить средние значения, которые отражают субъективное восприятие удобства использования и качества веб-ресурсов.</w:t>
      </w:r>
    </w:p>
    <w:p w:rsidR="00F74528" w:rsidRDefault="00F745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F74528" w:rsidRDefault="00D057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CoinKeeper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продемонстрировал высокий уровень соответствия ключевым критериям, особенно по части функциональности и единства дизайна. Этот сай</w:t>
      </w:r>
      <w:r>
        <w:rPr>
          <w:rFonts w:ascii="Times New Roman" w:eastAsia="Times New Roman" w:hAnsi="Times New Roman" w:cs="Times New Roman"/>
          <w:sz w:val="28"/>
        </w:rPr>
        <w:t>т показал сбалансированное сочетание удобства интерфейса и визуальной привлекательности, что делает его доступным и понятным для пользователей.</w:t>
      </w:r>
    </w:p>
    <w:p w:rsidR="00F74528" w:rsidRDefault="00F745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F74528" w:rsidRDefault="00D057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Zenmoney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также получил высокие оценки, но показал небольшие недостатки в разделе мультимедийного наполнения и и</w:t>
      </w:r>
      <w:r>
        <w:rPr>
          <w:rFonts w:ascii="Times New Roman" w:eastAsia="Times New Roman" w:hAnsi="Times New Roman" w:cs="Times New Roman"/>
          <w:sz w:val="28"/>
        </w:rPr>
        <w:t xml:space="preserve">нтеграции с интерактивными помощниками. Однако </w:t>
      </w:r>
      <w:proofErr w:type="spellStart"/>
      <w:r>
        <w:rPr>
          <w:rFonts w:ascii="Times New Roman" w:eastAsia="Times New Roman" w:hAnsi="Times New Roman" w:cs="Times New Roman"/>
          <w:sz w:val="28"/>
        </w:rPr>
        <w:t>Zenmoney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продемонстрировал стабильность в технической части и обеспечил хорошую </w:t>
      </w:r>
      <w:proofErr w:type="spellStart"/>
      <w:r>
        <w:rPr>
          <w:rFonts w:ascii="Times New Roman" w:eastAsia="Times New Roman" w:hAnsi="Times New Roman" w:cs="Times New Roman"/>
          <w:sz w:val="28"/>
        </w:rPr>
        <w:t>кроссбраузерность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скорость загрузки.</w:t>
      </w:r>
    </w:p>
    <w:p w:rsidR="00F74528" w:rsidRDefault="00F745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F74528" w:rsidRDefault="00D057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Money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Lover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несколько уступил конкурентам в плане прав доступа и структуры навигации, но </w:t>
      </w:r>
      <w:r>
        <w:rPr>
          <w:rFonts w:ascii="Times New Roman" w:eastAsia="Times New Roman" w:hAnsi="Times New Roman" w:cs="Times New Roman"/>
          <w:sz w:val="28"/>
        </w:rPr>
        <w:t>при этом показал хорошее качество контента и дизайна, а также поддержку мультимедийных элементов. Этот сайт подходит для пользователей, которым важен визуальный и контентный аспект, но требует доработки по части взаимодействия и навигации.</w:t>
      </w:r>
    </w:p>
    <w:p w:rsidR="00F74528" w:rsidRDefault="00F745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F74528" w:rsidRDefault="00D057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целом, все тр</w:t>
      </w:r>
      <w:r>
        <w:rPr>
          <w:rFonts w:ascii="Times New Roman" w:eastAsia="Times New Roman" w:hAnsi="Times New Roman" w:cs="Times New Roman"/>
          <w:sz w:val="28"/>
        </w:rPr>
        <w:t>и сайта обладают достоинствами и недостатками, что может быть полезным для дальнейшего проектирования и разработки собственного веб-ресурса. Полученные результаты помогут учитывать сильные стороны конкурентов и избегать их недостатков, что позволит создать</w:t>
      </w:r>
      <w:r>
        <w:rPr>
          <w:rFonts w:ascii="Times New Roman" w:eastAsia="Times New Roman" w:hAnsi="Times New Roman" w:cs="Times New Roman"/>
          <w:sz w:val="28"/>
        </w:rPr>
        <w:t xml:space="preserve"> более качественный продукт, ориентированный на потребности пользователей.</w:t>
      </w:r>
    </w:p>
    <w:p w:rsidR="00F74528" w:rsidRDefault="00F74528">
      <w:pPr>
        <w:spacing w:before="100" w:after="10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B1D3E" w:rsidRDefault="005B1D3E">
      <w:pPr>
        <w:spacing w:before="100" w:after="10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5B1D3E" w:rsidRDefault="005B1D3E">
      <w:pPr>
        <w:spacing w:before="100" w:after="10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F74528" w:rsidRDefault="00D0578C">
      <w:pPr>
        <w:spacing w:before="100" w:after="10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СПИСОК ИСПОЛЬЗОВАННЫХ ИСТОЧНИКОВ</w:t>
      </w:r>
    </w:p>
    <w:p w:rsidR="00F74528" w:rsidRDefault="00D0578C">
      <w:pPr>
        <w:spacing w:before="100" w:after="10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Турнецкая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Е. Л. Программная инженерия. Интеграционный подход к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разработке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учебник для вузов / Е. Л.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Турнецкая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А. В.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Аграновский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 – Санкт-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Пете</w:t>
      </w:r>
      <w:r>
        <w:rPr>
          <w:rFonts w:ascii="Times New Roman" w:eastAsia="Times New Roman" w:hAnsi="Times New Roman" w:cs="Times New Roman"/>
          <w:color w:val="000000"/>
          <w:sz w:val="28"/>
        </w:rPr>
        <w:t>рбург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Лань, 2023. – 216 с. –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Текст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непосредственный.</w:t>
      </w:r>
    </w:p>
    <w:p w:rsidR="00F74528" w:rsidRDefault="00F74528">
      <w:pPr>
        <w:spacing w:before="100" w:after="10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F74528" w:rsidRDefault="00F74528">
      <w:pPr>
        <w:spacing w:before="100" w:after="10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528" w:rsidRDefault="00F74528">
      <w:pPr>
        <w:spacing w:before="100" w:after="10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F74528" w:rsidRDefault="00F74528">
      <w:pPr>
        <w:spacing w:before="100" w:after="10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F74528" w:rsidRDefault="00F745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F74528" w:rsidRDefault="00F74528">
      <w:pPr>
        <w:spacing w:before="1800"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F74528" w:rsidRDefault="00F7452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F74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528"/>
    <w:rsid w:val="005B1D3E"/>
    <w:rsid w:val="00D0578C"/>
    <w:rsid w:val="00F7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4EDC7"/>
  <w15:docId w15:val="{2B3818DA-B6B0-42B9-B18C-46E633D7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5" Type="http://schemas.openxmlformats.org/officeDocument/2006/relationships/oleObject" Target="embeddings/oleObject5.bin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Voloshina</dc:creator>
  <cp:lastModifiedBy>Anastasia Voloshina</cp:lastModifiedBy>
  <cp:revision>2</cp:revision>
  <dcterms:created xsi:type="dcterms:W3CDTF">2024-11-06T11:10:00Z</dcterms:created>
  <dcterms:modified xsi:type="dcterms:W3CDTF">2024-11-06T11:10:00Z</dcterms:modified>
</cp:coreProperties>
</file>