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220" w:after="0"/>
        <w:jc w:val="center"/>
        <w:rPr>
          <w:rFonts w:ascii="Times New Roman" w:hAnsi="Times New Roman" w:cs="Times New Roman"/>
        </w:rPr>
      </w:pPr>
      <w:r>
        <w:rPr>
          <w:rFonts w:eastAsia="Times New Roman" w:cs="Times New Roman" w:ascii="Times New Roman" w:hAnsi="Times New Roman"/>
          <w:color w:themeColor="text1" w:val="000000"/>
          <w:sz w:val="24"/>
          <w:szCs w:val="24"/>
        </w:rPr>
        <w:t>ГОСУДАРСТВЕННОЕ БЮДЖЕТНОЕ ПРОФЕССИОНАЛЬНОЕ</w:t>
      </w:r>
    </w:p>
    <w:p>
      <w:pPr>
        <w:pStyle w:val="Normal"/>
        <w:spacing w:lineRule="auto" w:line="240" w:before="220" w:after="0"/>
        <w:jc w:val="center"/>
        <w:rPr>
          <w:rFonts w:ascii="Times New Roman" w:hAnsi="Times New Roman" w:cs="Times New Roman"/>
        </w:rPr>
      </w:pPr>
      <w:r>
        <w:rPr>
          <w:rFonts w:eastAsia="Times New Roman" w:cs="Times New Roman" w:ascii="Times New Roman" w:hAnsi="Times New Roman"/>
          <w:color w:themeColor="text1" w:val="000000"/>
          <w:sz w:val="24"/>
          <w:szCs w:val="24"/>
        </w:rPr>
        <w:t>ОБРАЗОВАТЕЛЬНОЕ УЧРЕЖДЕНИЕ РЕСПУБЛИКИ ХАКАСИЯ</w:t>
      </w:r>
    </w:p>
    <w:p>
      <w:pPr>
        <w:pStyle w:val="Normal"/>
        <w:spacing w:before="220" w:after="159"/>
        <w:jc w:val="center"/>
        <w:rPr>
          <w:rFonts w:ascii="Times New Roman" w:hAnsi="Times New Roman" w:cs="Times New Roman"/>
        </w:rPr>
      </w:pPr>
      <w:r>
        <w:rPr>
          <w:rFonts w:eastAsia="Times New Roman" w:cs="Times New Roman" w:ascii="Times New Roman" w:hAnsi="Times New Roman"/>
          <w:color w:themeColor="text1" w:val="000000"/>
          <w:sz w:val="24"/>
          <w:szCs w:val="24"/>
        </w:rPr>
        <w:t>«ХАКАССКИЙ ПОЛИТЕХНИЧЕСКИЙ КОЛЛЕДЖ»</w:t>
      </w:r>
    </w:p>
    <w:p>
      <w:pPr>
        <w:pStyle w:val="Normal"/>
        <w:spacing w:lineRule="auto" w:line="240" w:before="0" w:after="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before="0" w:after="0"/>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
        <w:spacing w:lineRule="auto" w:line="240" w:before="0" w:after="0"/>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
        <w:spacing w:lineRule="auto" w:line="240" w:before="0" w:after="0"/>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
        <w:spacing w:lineRule="auto" w:line="240" w:before="0" w:after="0"/>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
        <w:spacing w:lineRule="auto" w:line="240" w:before="0" w:after="0"/>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
        <w:spacing w:lineRule="auto" w:line="240" w:before="0" w:after="0"/>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
        <w:spacing w:lineRule="auto" w:line="240" w:before="0" w:after="0"/>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t>ОТЧЕТ</w:t>
      </w:r>
    </w:p>
    <w:p>
      <w:pPr>
        <w:pStyle w:val="Normal"/>
        <w:spacing w:lineRule="auto" w:line="240" w:before="0" w:after="0"/>
        <w:jc w:val="center"/>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по учебной практике</w:t>
      </w:r>
    </w:p>
    <w:p>
      <w:pPr>
        <w:pStyle w:val="Normal"/>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по профессиональному модулю</w:t>
      </w:r>
    </w:p>
    <w:p>
      <w:pPr>
        <w:pStyle w:val="Normal"/>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center"/>
        <w:rPr>
          <w:rFonts w:ascii="Times New Roman" w:hAnsi="Times New Roman" w:eastAsia="Times New Roman" w:cs="Times New Roman"/>
          <w:i/>
          <w:i/>
          <w:sz w:val="24"/>
          <w:szCs w:val="24"/>
          <w:vertAlign w:val="superscript"/>
        </w:rPr>
      </w:pPr>
      <w:r>
        <w:rPr>
          <w:rFonts w:eastAsia="Times New Roman" w:cs="Times New Roman" w:ascii="Times New Roman" w:hAnsi="Times New Roman"/>
          <w:b/>
          <w:sz w:val="20"/>
          <w:szCs w:val="20"/>
        </w:rPr>
        <w:t>МДК.01.03 РАЗРАБОТКА МОБИЛЬНЫХ ПРИЛОЖЕНИЙ</w:t>
      </w:r>
    </w:p>
    <w:p>
      <w:pPr>
        <w:pStyle w:val="Normal"/>
        <w:jc w:val="center"/>
        <w:rPr>
          <w:rFonts w:ascii="Times New Roman" w:hAnsi="Times New Roman" w:eastAsia="Times New Roman" w:cs="Times New Roman"/>
          <w:b/>
          <w:sz w:val="20"/>
          <w:szCs w:val="20"/>
        </w:rPr>
      </w:pPr>
      <w:r>
        <w:rPr>
          <w:rFonts w:eastAsia="Times New Roman" w:cs="Times New Roman" w:ascii="Times New Roman" w:hAnsi="Times New Roman"/>
          <w:b/>
          <w:sz w:val="20"/>
          <w:szCs w:val="20"/>
        </w:rPr>
        <w:t>ТЕМА: «РАЗРАБОТКА МОБИЛЬНОГО ПРИЛОЖЕНИЯ «МЕНЕДЖЕР ЗАМЕТОК»»</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специальности </w:t>
      </w:r>
      <w:r>
        <w:rPr>
          <w:rFonts w:eastAsia="Times New Roman" w:cs="Times New Roman" w:ascii="Times New Roman" w:hAnsi="Times New Roman"/>
        </w:rPr>
        <w:t xml:space="preserve">09.02.07 Информационные системы и программирование </w:t>
      </w:r>
    </w:p>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rPr>
        <w:t>Квалификация Программист</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p>
    <w:tbl>
      <w:tblPr>
        <w:tblW w:w="9606" w:type="dxa"/>
        <w:jc w:val="left"/>
        <w:tblInd w:w="-109" w:type="dxa"/>
        <w:tblLayout w:type="fixed"/>
        <w:tblCellMar>
          <w:top w:w="0" w:type="dxa"/>
          <w:left w:w="108" w:type="dxa"/>
          <w:bottom w:w="0" w:type="dxa"/>
          <w:right w:w="108" w:type="dxa"/>
        </w:tblCellMar>
        <w:tblLook w:val="0400" w:noHBand="0" w:noVBand="1" w:firstColumn="0" w:lastRow="0" w:lastColumn="0" w:firstRow="0"/>
      </w:tblPr>
      <w:tblGrid>
        <w:gridCol w:w="1684"/>
        <w:gridCol w:w="1684"/>
        <w:gridCol w:w="567"/>
        <w:gridCol w:w="1692"/>
        <w:gridCol w:w="436"/>
        <w:gridCol w:w="3542"/>
      </w:tblGrid>
      <w:tr>
        <w:trPr/>
        <w:tc>
          <w:tcPr>
            <w:tcW w:w="1684" w:type="dxa"/>
            <w:tcBorders/>
            <w:vAlign w:val="bottom"/>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Студент гр.</w:t>
            </w:r>
          </w:p>
        </w:tc>
        <w:tc>
          <w:tcPr>
            <w:tcW w:w="1684" w:type="dxa"/>
            <w:tcBorders>
              <w:bottom w:val="single" w:sz="4" w:space="0" w:color="000000"/>
            </w:tcBorders>
            <w:vAlign w:val="bottom"/>
          </w:tcPr>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ИС(ПРО)-41</w:t>
            </w:r>
          </w:p>
        </w:tc>
        <w:tc>
          <w:tcPr>
            <w:tcW w:w="567" w:type="dxa"/>
            <w:tcBorders/>
            <w:vAlign w:val="bottom"/>
          </w:tcPr>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692" w:type="dxa"/>
            <w:tcBorders>
              <w:bottom w:val="single" w:sz="4" w:space="0" w:color="000000"/>
            </w:tcBorders>
            <w:vAlign w:val="bottom"/>
          </w:tcPr>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436" w:type="dxa"/>
            <w:tcBorders/>
            <w:vAlign w:val="bottom"/>
          </w:tcPr>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3542" w:type="dxa"/>
            <w:tcBorders>
              <w:bottom w:val="single" w:sz="4" w:space="0" w:color="000000"/>
            </w:tcBorders>
            <w:vAlign w:val="bottom"/>
          </w:tcPr>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Мальцева А.А.</w:t>
            </w:r>
          </w:p>
        </w:tc>
      </w:tr>
      <w:tr>
        <w:trPr/>
        <w:tc>
          <w:tcPr>
            <w:tcW w:w="1684" w:type="dxa"/>
            <w:tcBorders/>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684" w:type="dxa"/>
            <w:tcBorders>
              <w:top w:val="single" w:sz="4" w:space="0" w:color="000000"/>
            </w:tcBorders>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567" w:type="dxa"/>
            <w:tcBorders/>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692" w:type="dxa"/>
            <w:tcBorders>
              <w:top w:val="single" w:sz="4" w:space="0" w:color="000000"/>
            </w:tcBorders>
          </w:tcPr>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i/>
                <w:sz w:val="24"/>
                <w:szCs w:val="24"/>
                <w:vertAlign w:val="superscript"/>
              </w:rPr>
              <w:t>подпись</w:t>
            </w:r>
          </w:p>
        </w:tc>
        <w:tc>
          <w:tcPr>
            <w:tcW w:w="436" w:type="dxa"/>
            <w:tcBorders/>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3542" w:type="dxa"/>
            <w:tcBorders>
              <w:top w:val="single" w:sz="4" w:space="0" w:color="000000"/>
            </w:tcBorders>
          </w:tcPr>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i/>
                <w:sz w:val="24"/>
                <w:szCs w:val="24"/>
                <w:vertAlign w:val="superscript"/>
              </w:rPr>
              <w:t>Фамилия И.О.</w:t>
            </w:r>
          </w:p>
        </w:tc>
      </w:tr>
    </w:tbl>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p>
    <w:tbl>
      <w:tblPr>
        <w:tblW w:w="9889" w:type="dxa"/>
        <w:jc w:val="left"/>
        <w:tblInd w:w="-109" w:type="dxa"/>
        <w:tblLayout w:type="fixed"/>
        <w:tblCellMar>
          <w:top w:w="0" w:type="dxa"/>
          <w:left w:w="108" w:type="dxa"/>
          <w:bottom w:w="0" w:type="dxa"/>
          <w:right w:w="108" w:type="dxa"/>
        </w:tblCellMar>
        <w:tblLook w:val="0400" w:noHBand="0" w:noVBand="1" w:firstColumn="0" w:lastRow="0" w:lastColumn="0" w:firstRow="0"/>
      </w:tblPr>
      <w:tblGrid>
        <w:gridCol w:w="2092"/>
        <w:gridCol w:w="1235"/>
        <w:gridCol w:w="236"/>
        <w:gridCol w:w="1542"/>
        <w:gridCol w:w="290"/>
        <w:gridCol w:w="1375"/>
        <w:gridCol w:w="242"/>
        <w:gridCol w:w="2875"/>
      </w:tblGrid>
      <w:tr>
        <w:trPr/>
        <w:tc>
          <w:tcPr>
            <w:tcW w:w="2092" w:type="dxa"/>
            <w:tcBorders/>
            <w:vAlign w:val="bottom"/>
          </w:tcPr>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Руководитель практики</w:t>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rPr>
              <w:t>от ГБПОУ РХ ХПК</w:t>
            </w:r>
          </w:p>
        </w:tc>
        <w:tc>
          <w:tcPr>
            <w:tcW w:w="1235" w:type="dxa"/>
            <w:tcBorders>
              <w:bottom w:val="single" w:sz="4" w:space="0" w:color="000000"/>
            </w:tcBorders>
            <w:vAlign w:val="bottom"/>
          </w:tcPr>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236" w:type="dxa"/>
            <w:tcBorders/>
            <w:vAlign w:val="bottom"/>
          </w:tcPr>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542" w:type="dxa"/>
            <w:tcBorders>
              <w:bottom w:val="single" w:sz="4" w:space="0" w:color="000000"/>
            </w:tcBorders>
            <w:vAlign w:val="bottom"/>
          </w:tcPr>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290" w:type="dxa"/>
            <w:tcBorders/>
            <w:vAlign w:val="bottom"/>
          </w:tcPr>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375" w:type="dxa"/>
            <w:tcBorders>
              <w:bottom w:val="single" w:sz="4" w:space="0" w:color="000000"/>
            </w:tcBorders>
            <w:vAlign w:val="bottom"/>
          </w:tcPr>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242" w:type="dxa"/>
            <w:tcBorders/>
            <w:vAlign w:val="bottom"/>
          </w:tcPr>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2875" w:type="dxa"/>
            <w:tcBorders>
              <w:bottom w:val="single" w:sz="4" w:space="0" w:color="000000"/>
            </w:tcBorders>
            <w:vAlign w:val="bottom"/>
          </w:tcPr>
          <w:p>
            <w:pPr>
              <w:pStyle w:val="Normal"/>
              <w:spacing w:lineRule="auto" w:line="240" w:before="0" w:after="0"/>
              <w:jc w:val="center"/>
              <w:rPr>
                <w:rFonts w:ascii="Times New Roman" w:hAnsi="Times New Roman" w:eastAsia="Times New Roman" w:cs="Times New Roman"/>
                <w:color w:themeColor="text1" w:val="000000"/>
                <w:sz w:val="24"/>
                <w:szCs w:val="24"/>
              </w:rPr>
            </w:pPr>
            <w:r>
              <w:rPr>
                <w:rFonts w:eastAsia="Times New Roman" w:cs="Times New Roman" w:ascii="Times New Roman" w:hAnsi="Times New Roman"/>
                <w:color w:themeColor="text1" w:val="000000"/>
                <w:sz w:val="24"/>
                <w:szCs w:val="24"/>
              </w:rPr>
              <w:t>Брюханова И.Н.</w:t>
            </w:r>
          </w:p>
        </w:tc>
      </w:tr>
      <w:tr>
        <w:trPr/>
        <w:tc>
          <w:tcPr>
            <w:tcW w:w="2092" w:type="dxa"/>
            <w:tcBorders/>
          </w:tcPr>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235" w:type="dxa"/>
            <w:tcBorders>
              <w:top w:val="single" w:sz="4" w:space="0" w:color="000000"/>
            </w:tcBorders>
          </w:tcPr>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i/>
                <w:sz w:val="24"/>
                <w:szCs w:val="24"/>
                <w:vertAlign w:val="superscript"/>
              </w:rPr>
              <w:t>оценка</w:t>
            </w:r>
          </w:p>
        </w:tc>
        <w:tc>
          <w:tcPr>
            <w:tcW w:w="236" w:type="dxa"/>
            <w:tcBorders/>
          </w:tcPr>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542" w:type="dxa"/>
            <w:tcBorders>
              <w:top w:val="single" w:sz="4" w:space="0" w:color="000000"/>
            </w:tcBorders>
          </w:tcPr>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i/>
                <w:sz w:val="24"/>
                <w:szCs w:val="24"/>
                <w:vertAlign w:val="superscript"/>
              </w:rPr>
              <w:t>дата</w:t>
            </w:r>
          </w:p>
        </w:tc>
        <w:tc>
          <w:tcPr>
            <w:tcW w:w="290" w:type="dxa"/>
            <w:tcBorders/>
          </w:tcPr>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1375" w:type="dxa"/>
            <w:tcBorders>
              <w:top w:val="single" w:sz="4" w:space="0" w:color="000000"/>
            </w:tcBorders>
          </w:tcPr>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i/>
                <w:sz w:val="24"/>
                <w:szCs w:val="24"/>
                <w:vertAlign w:val="superscript"/>
              </w:rPr>
              <w:t>подпись</w:t>
            </w:r>
          </w:p>
        </w:tc>
        <w:tc>
          <w:tcPr>
            <w:tcW w:w="242" w:type="dxa"/>
            <w:tcBorders/>
          </w:tcPr>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2875" w:type="dxa"/>
            <w:tcBorders>
              <w:top w:val="single" w:sz="4" w:space="0" w:color="000000"/>
            </w:tcBorders>
          </w:tcPr>
          <w:p>
            <w:pPr>
              <w:pStyle w:val="Normal"/>
              <w:spacing w:lineRule="auto" w:line="240" w:before="0" w:after="0"/>
              <w:jc w:val="center"/>
              <w:rPr>
                <w:rFonts w:ascii="Times New Roman" w:hAnsi="Times New Roman" w:eastAsia="Times New Roman" w:cs="Times New Roman"/>
                <w:sz w:val="24"/>
                <w:szCs w:val="24"/>
              </w:rPr>
            </w:pPr>
            <w:r>
              <w:rPr>
                <w:rFonts w:eastAsia="Times New Roman" w:cs="Times New Roman" w:ascii="Times New Roman" w:hAnsi="Times New Roman"/>
                <w:i/>
                <w:sz w:val="24"/>
                <w:szCs w:val="24"/>
                <w:vertAlign w:val="superscript"/>
              </w:rPr>
              <w:t>Фамилия И.О.</w:t>
            </w:r>
          </w:p>
        </w:tc>
      </w:tr>
    </w:tbl>
    <w:p>
      <w:pPr>
        <w:pStyle w:val="Normal"/>
        <w:rPr>
          <w:rFonts w:ascii="Times New Roman" w:hAnsi="Times New Roman" w:eastAsia="Times New Roman" w:cs="Times New Roman"/>
        </w:rPr>
      </w:pPr>
      <w:r>
        <w:rPr>
          <w:rFonts w:eastAsia="Times New Roman" w:cs="Times New Roman" w:ascii="Times New Roman" w:hAnsi="Times New Roman"/>
        </w:rPr>
      </w:r>
    </w:p>
    <w:p>
      <w:pPr>
        <w:pStyle w:val="Normal"/>
        <w:tabs>
          <w:tab w:val="clear" w:pos="720"/>
          <w:tab w:val="left" w:pos="4039" w:leader="none"/>
        </w:tabs>
        <w:rPr>
          <w:rFonts w:ascii="Times New Roman" w:hAnsi="Times New Roman" w:eastAsia="Times New Roman" w:cs="Times New Roman"/>
        </w:rPr>
      </w:pPr>
      <w:r>
        <w:rPr>
          <w:rFonts w:eastAsia="Times New Roman" w:cs="Times New Roman" w:ascii="Times New Roman" w:hAnsi="Times New Roman"/>
        </w:rPr>
      </w:r>
    </w:p>
    <w:p>
      <w:pPr>
        <w:pStyle w:val="Normal"/>
        <w:tabs>
          <w:tab w:val="clear" w:pos="720"/>
          <w:tab w:val="left" w:pos="4039" w:leader="none"/>
        </w:tabs>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sz w:val="24"/>
          <w:szCs w:val="24"/>
        </w:rPr>
      </w:pPr>
      <w:bookmarkStart w:id="0" w:name="_heading=h.4d34og8"/>
      <w:bookmarkEnd w:id="0"/>
      <w:r>
        <w:rPr>
          <w:rFonts w:eastAsia="Times New Roman" w:cs="Times New Roman" w:ascii="Times New Roman" w:hAnsi="Times New Roman"/>
          <w:sz w:val="26"/>
          <w:szCs w:val="26"/>
        </w:rPr>
        <w:t>Абакан 2026 г.</w:t>
      </w:r>
    </w:p>
    <w:p>
      <w:pPr>
        <w:pStyle w:val="Normal"/>
        <w:jc w:val="center"/>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
        <w:rPr>
          <w:rFonts w:ascii="Times New Roman" w:hAnsi="Times New Roman" w:cs="Times New Roman"/>
        </w:rPr>
      </w:pPr>
      <w:r>
        <w:rPr>
          <w:rFonts w:cs="Times New Roman" w:ascii="Times New Roman" w:hAnsi="Times New Roman"/>
        </w:rPr>
      </w:r>
      <w:r>
        <w:br w:type="page"/>
      </w:r>
    </w:p>
    <w:p>
      <w:pPr>
        <w:pStyle w:val="Heading1"/>
        <w:rPr>
          <w:rFonts w:ascii="Times New Roman" w:hAnsi="Times New Roman" w:eastAsia="Times New Roman" w:cs="Times New Roman"/>
          <w:bCs/>
          <w:caps/>
          <w:sz w:val="28"/>
          <w:szCs w:val="28"/>
        </w:rPr>
      </w:pPr>
      <w:bookmarkStart w:id="1" w:name="__RefHeading___Toc863_882279821"/>
      <w:bookmarkStart w:id="2" w:name="_Toc222850527"/>
      <w:bookmarkEnd w:id="1"/>
      <w:r>
        <w:rPr/>
        <w:t>СОДЕРЖАНИЕ</w:t>
      </w:r>
      <w:bookmarkEnd w:id="2"/>
    </w:p>
    <w:sdt>
      <w:sdtPr>
        <w:docPartObj>
          <w:docPartGallery w:val="Table of Contents"/>
          <w:docPartUnique w:val="true"/>
        </w:docPartObj>
      </w:sdtPr>
      <w:sdtContent>
        <w:p>
          <w:pPr>
            <w:pStyle w:val="TOC1"/>
            <w:tabs>
              <w:tab w:val="clear" w:pos="720"/>
              <w:tab w:val="right" w:pos="9354" w:leader="dot"/>
            </w:tabs>
            <w:rPr/>
          </w:pPr>
          <w:r>
            <w:fldChar w:fldCharType="begin"/>
          </w:r>
          <w:r>
            <w:rPr>
              <w:webHidden/>
              <w:rStyle w:val="Style15"/>
            </w:rPr>
            <w:instrText xml:space="preserve"> TOC \z \o "1-3" \h</w:instrText>
          </w:r>
          <w:r>
            <w:rPr>
              <w:webHidden/>
              <w:rStyle w:val="Style15"/>
            </w:rPr>
            <w:fldChar w:fldCharType="separate"/>
          </w:r>
          <w:hyperlink w:anchor="__RefHeading___Toc863_882279821">
            <w:r>
              <w:rPr>
                <w:webHidden/>
                <w:rStyle w:val="Style15"/>
              </w:rPr>
              <w:t>СОДЕРЖАНИЕ</w:t>
              <w:tab/>
              <w:t>2</w:t>
            </w:r>
          </w:hyperlink>
        </w:p>
        <w:p>
          <w:pPr>
            <w:pStyle w:val="TOC1"/>
            <w:tabs>
              <w:tab w:val="clear" w:pos="720"/>
              <w:tab w:val="right" w:pos="9354" w:leader="dot"/>
            </w:tabs>
            <w:rPr/>
          </w:pPr>
          <w:hyperlink w:anchor="__RefHeading___Toc993_882279821">
            <w:r>
              <w:rPr>
                <w:webHidden/>
                <w:rStyle w:val="Style15"/>
              </w:rPr>
              <w:t>ВВЕДЕНИЕ</w:t>
              <w:tab/>
              <w:t>3</w:t>
            </w:r>
          </w:hyperlink>
        </w:p>
        <w:p>
          <w:pPr>
            <w:pStyle w:val="TOC1"/>
            <w:tabs>
              <w:tab w:val="clear" w:pos="720"/>
              <w:tab w:val="right" w:pos="9354" w:leader="dot"/>
            </w:tabs>
            <w:rPr/>
          </w:pPr>
          <w:hyperlink w:anchor="__RefHeading___Toc995_882279821">
            <w:r>
              <w:rPr>
                <w:webHidden/>
                <w:rStyle w:val="Style15"/>
              </w:rPr>
              <w:t>1 АНАЛИТИЧЕСКАЯ ЧАСТЬ</w:t>
              <w:tab/>
              <w:t>4</w:t>
            </w:r>
          </w:hyperlink>
        </w:p>
        <w:p>
          <w:pPr>
            <w:pStyle w:val="TOC2"/>
            <w:tabs>
              <w:tab w:val="clear" w:pos="720"/>
              <w:tab w:val="right" w:pos="9354" w:leader="dot"/>
            </w:tabs>
            <w:rPr/>
          </w:pPr>
          <w:hyperlink w:anchor="__RefHeading___Toc2674_2523381513">
            <w:r>
              <w:rPr>
                <w:webHidden/>
                <w:rStyle w:val="Style15"/>
              </w:rPr>
              <w:t>1.3 Выбор технологий и инструментов разработки</w:t>
              <w:tab/>
              <w:t>5</w:t>
            </w:r>
          </w:hyperlink>
        </w:p>
        <w:p>
          <w:pPr>
            <w:pStyle w:val="TOC3"/>
            <w:tabs>
              <w:tab w:val="clear" w:pos="720"/>
              <w:tab w:val="right" w:pos="9354" w:leader="dot"/>
            </w:tabs>
            <w:rPr/>
          </w:pPr>
          <w:hyperlink w:anchor="__RefHeading___Toc2676_2523381513">
            <w:r>
              <w:rPr>
                <w:webHidden/>
                <w:rStyle w:val="Style15"/>
              </w:rPr>
              <w:t>1.3.1 Выбор языка программирования</w:t>
              <w:tab/>
              <w:t>5</w:t>
            </w:r>
          </w:hyperlink>
        </w:p>
        <w:p>
          <w:pPr>
            <w:pStyle w:val="TOC3"/>
            <w:tabs>
              <w:tab w:val="clear" w:pos="720"/>
              <w:tab w:val="right" w:pos="9354" w:leader="dot"/>
            </w:tabs>
            <w:rPr/>
          </w:pPr>
          <w:hyperlink w:anchor="__RefHeading___Toc2678_2523381513">
            <w:r>
              <w:rPr>
                <w:webHidden/>
                <w:rStyle w:val="Style15"/>
              </w:rPr>
              <w:t>1.3.2 Выбор среды разработки</w:t>
              <w:tab/>
              <w:t>5</w:t>
            </w:r>
          </w:hyperlink>
        </w:p>
        <w:p>
          <w:pPr>
            <w:pStyle w:val="TOC3"/>
            <w:tabs>
              <w:tab w:val="clear" w:pos="720"/>
              <w:tab w:val="right" w:pos="9354" w:leader="dot"/>
            </w:tabs>
            <w:rPr/>
          </w:pPr>
          <w:hyperlink w:anchor="__RefHeading___Toc2680_2523381513">
            <w:r>
              <w:rPr>
                <w:webHidden/>
                <w:rStyle w:val="Style15"/>
              </w:rPr>
              <w:t>1.3.3 Инструменты для проектирования и верстки</w:t>
              <w:tab/>
              <w:t>6</w:t>
            </w:r>
          </w:hyperlink>
        </w:p>
        <w:p>
          <w:pPr>
            <w:pStyle w:val="TOC1"/>
            <w:tabs>
              <w:tab w:val="clear" w:pos="720"/>
              <w:tab w:val="right" w:pos="9354" w:leader="dot"/>
            </w:tabs>
            <w:rPr/>
          </w:pPr>
          <w:hyperlink w:anchor="__RefHeading___Toc997_882279821">
            <w:r>
              <w:rPr>
                <w:webHidden/>
                <w:rStyle w:val="Style15"/>
              </w:rPr>
              <w:t>2 ПРОЕКТИРОВАНИЕ МОБИЛЬНОГО ПРИЛОЖЕНИЯ</w:t>
              <w:tab/>
              <w:t>7</w:t>
            </w:r>
          </w:hyperlink>
        </w:p>
        <w:p>
          <w:pPr>
            <w:pStyle w:val="TOC2"/>
            <w:tabs>
              <w:tab w:val="clear" w:pos="720"/>
              <w:tab w:val="right" w:pos="9354" w:leader="dot"/>
            </w:tabs>
            <w:rPr/>
          </w:pPr>
          <w:hyperlink w:anchor="__RefHeading___Toc2682_2523381513">
            <w:r>
              <w:rPr>
                <w:webHidden/>
                <w:rStyle w:val="Style15"/>
              </w:rPr>
              <w:t>2.1 Проектирование пользовательского интерфейса</w:t>
              <w:tab/>
              <w:t>7</w:t>
            </w:r>
          </w:hyperlink>
        </w:p>
        <w:p>
          <w:pPr>
            <w:pStyle w:val="TOC3"/>
            <w:tabs>
              <w:tab w:val="clear" w:pos="720"/>
              <w:tab w:val="right" w:pos="9354" w:leader="dot"/>
            </w:tabs>
            <w:rPr/>
          </w:pPr>
          <w:hyperlink w:anchor="__RefHeading___Toc2684_2523381513">
            <w:r>
              <w:rPr>
                <w:webHidden/>
                <w:rStyle w:val="Style15"/>
              </w:rPr>
              <w:t>2.1.1 Разработка макетов экрана</w:t>
              <w:tab/>
              <w:t>7</w:t>
            </w:r>
          </w:hyperlink>
        </w:p>
        <w:p>
          <w:pPr>
            <w:pStyle w:val="TOC3"/>
            <w:tabs>
              <w:tab w:val="clear" w:pos="720"/>
              <w:tab w:val="right" w:pos="9354" w:leader="dot"/>
            </w:tabs>
            <w:rPr/>
          </w:pPr>
          <w:hyperlink w:anchor="__RefHeading___Toc2686_2523381513">
            <w:r>
              <w:rPr>
                <w:webHidden/>
                <w:rStyle w:val="Style15"/>
              </w:rPr>
              <w:t>2.1.2 Описание навигации</w:t>
              <w:tab/>
              <w:t>8</w:t>
            </w:r>
          </w:hyperlink>
        </w:p>
        <w:p>
          <w:pPr>
            <w:pStyle w:val="TOC2"/>
            <w:tabs>
              <w:tab w:val="clear" w:pos="720"/>
              <w:tab w:val="right" w:pos="9354" w:leader="dot"/>
            </w:tabs>
            <w:rPr/>
          </w:pPr>
          <w:hyperlink w:anchor="__RefHeading___Toc2688_2523381513">
            <w:r>
              <w:rPr>
                <w:webHidden/>
                <w:rStyle w:val="Style15"/>
              </w:rPr>
              <w:t>2.2 Проектирование базы данных</w:t>
              <w:tab/>
              <w:t>9</w:t>
            </w:r>
          </w:hyperlink>
        </w:p>
        <w:p>
          <w:pPr>
            <w:pStyle w:val="TOC3"/>
            <w:tabs>
              <w:tab w:val="clear" w:pos="720"/>
              <w:tab w:val="right" w:pos="9354" w:leader="dot"/>
            </w:tabs>
            <w:rPr/>
          </w:pPr>
          <w:hyperlink w:anchor="__RefHeading___Toc2690_2523381513">
            <w:r>
              <w:rPr>
                <w:webHidden/>
                <w:rStyle w:val="Style15"/>
              </w:rPr>
              <w:t>2.2.1 ER-диаграмма</w:t>
              <w:tab/>
              <w:t>9</w:t>
            </w:r>
          </w:hyperlink>
        </w:p>
        <w:p>
          <w:pPr>
            <w:pStyle w:val="TOC3"/>
            <w:tabs>
              <w:tab w:val="clear" w:pos="720"/>
              <w:tab w:val="right" w:pos="9354" w:leader="dot"/>
            </w:tabs>
            <w:rPr/>
          </w:pPr>
          <w:hyperlink w:anchor="__RefHeading___Toc2692_2523381513">
            <w:r>
              <w:rPr>
                <w:webHidden/>
                <w:rStyle w:val="Style15"/>
              </w:rPr>
              <w:t>2.2.2 Физическая модель базы данных</w:t>
              <w:tab/>
              <w:t>9</w:t>
            </w:r>
          </w:hyperlink>
        </w:p>
        <w:p>
          <w:pPr>
            <w:pStyle w:val="TOC2"/>
            <w:tabs>
              <w:tab w:val="clear" w:pos="720"/>
              <w:tab w:val="right" w:pos="9354" w:leader="dot"/>
            </w:tabs>
            <w:rPr/>
          </w:pPr>
          <w:hyperlink w:anchor="__RefHeading___Toc2694_2523381513">
            <w:r>
              <w:rPr>
                <w:webHidden/>
                <w:rStyle w:val="Style15"/>
              </w:rPr>
              <w:t>2.3 Проектирование архитектуры приложения</w:t>
              <w:tab/>
              <w:t>10</w:t>
            </w:r>
          </w:hyperlink>
        </w:p>
        <w:p>
          <w:pPr>
            <w:pStyle w:val="TOC3"/>
            <w:tabs>
              <w:tab w:val="clear" w:pos="720"/>
              <w:tab w:val="right" w:pos="9354" w:leader="dot"/>
            </w:tabs>
            <w:rPr/>
          </w:pPr>
          <w:hyperlink w:anchor="__RefHeading___Toc2696_2523381513">
            <w:r>
              <w:rPr>
                <w:webHidden/>
                <w:rStyle w:val="Style15"/>
              </w:rPr>
              <w:t>2.3.1 Диаграмма классов</w:t>
              <w:tab/>
              <w:t>10</w:t>
            </w:r>
          </w:hyperlink>
        </w:p>
        <w:p>
          <w:pPr>
            <w:pStyle w:val="TOC3"/>
            <w:tabs>
              <w:tab w:val="clear" w:pos="720"/>
              <w:tab w:val="right" w:pos="9354" w:leader="dot"/>
            </w:tabs>
            <w:rPr/>
          </w:pPr>
          <w:hyperlink w:anchor="__RefHeading___Toc2698_2523381513">
            <w:r>
              <w:rPr>
                <w:webHidden/>
                <w:rStyle w:val="Style15"/>
              </w:rPr>
              <w:t>2.3.2 Описание структуры проекта</w:t>
              <w:tab/>
              <w:t>10</w:t>
            </w:r>
          </w:hyperlink>
        </w:p>
        <w:p>
          <w:pPr>
            <w:pStyle w:val="TOC1"/>
            <w:tabs>
              <w:tab w:val="clear" w:pos="720"/>
              <w:tab w:val="right" w:pos="9354" w:leader="dot"/>
            </w:tabs>
            <w:rPr/>
          </w:pPr>
          <w:hyperlink w:anchor="__RefHeading___Toc999_882279821">
            <w:r>
              <w:rPr>
                <w:webHidden/>
                <w:rStyle w:val="Style15"/>
              </w:rPr>
              <w:t>3 РАЗРАБОТКА МОБИЛЬНОГО ПРИЛОЖЕНИЯ</w:t>
              <w:tab/>
              <w:t>13</w:t>
            </w:r>
          </w:hyperlink>
        </w:p>
        <w:p>
          <w:pPr>
            <w:pStyle w:val="TOC2"/>
            <w:tabs>
              <w:tab w:val="clear" w:pos="720"/>
              <w:tab w:val="right" w:pos="9354" w:leader="dot"/>
            </w:tabs>
            <w:rPr/>
          </w:pPr>
          <w:hyperlink w:anchor="__RefHeading___Toc2700_2523381513">
            <w:r>
              <w:rPr>
                <w:webHidden/>
                <w:rStyle w:val="Style15"/>
              </w:rPr>
              <w:t>3.1 Реализация базы данных</w:t>
              <w:tab/>
              <w:t>13</w:t>
            </w:r>
          </w:hyperlink>
        </w:p>
        <w:p>
          <w:pPr>
            <w:pStyle w:val="TOC2"/>
            <w:tabs>
              <w:tab w:val="clear" w:pos="720"/>
              <w:tab w:val="right" w:pos="9354" w:leader="dot"/>
            </w:tabs>
            <w:rPr/>
          </w:pPr>
          <w:hyperlink w:anchor="__RefHeading___Toc2702_2523381513">
            <w:r>
              <w:rPr>
                <w:webHidden/>
                <w:rStyle w:val="Style15"/>
              </w:rPr>
              <w:t>3.2 Реализация пользовательского интерфейса</w:t>
              <w:tab/>
              <w:t>13</w:t>
            </w:r>
          </w:hyperlink>
        </w:p>
        <w:p>
          <w:pPr>
            <w:pStyle w:val="TOC3"/>
            <w:tabs>
              <w:tab w:val="clear" w:pos="720"/>
              <w:tab w:val="right" w:pos="9354" w:leader="dot"/>
            </w:tabs>
            <w:rPr/>
          </w:pPr>
          <w:hyperlink w:anchor="__RefHeading___Toc2704_2523381513">
            <w:r>
              <w:rPr>
                <w:webHidden/>
                <w:rStyle w:val="Style15"/>
              </w:rPr>
              <w:t>3.2.1 Верстка главного экрана</w:t>
              <w:tab/>
              <w:t>13</w:t>
            </w:r>
          </w:hyperlink>
        </w:p>
        <w:p>
          <w:pPr>
            <w:pStyle w:val="TOC3"/>
            <w:tabs>
              <w:tab w:val="clear" w:pos="720"/>
              <w:tab w:val="right" w:pos="9354" w:leader="dot"/>
            </w:tabs>
            <w:rPr/>
          </w:pPr>
          <w:hyperlink w:anchor="__RefHeading___Toc2706_2523381513">
            <w:r>
              <w:rPr>
                <w:webHidden/>
                <w:rStyle w:val="Style15"/>
              </w:rPr>
              <w:t>3.2.2 Верстка вспомогательных экранов</w:t>
              <w:tab/>
              <w:t>16</w:t>
            </w:r>
          </w:hyperlink>
        </w:p>
        <w:p>
          <w:pPr>
            <w:pStyle w:val="TOC2"/>
            <w:tabs>
              <w:tab w:val="clear" w:pos="720"/>
              <w:tab w:val="right" w:pos="9354" w:leader="dot"/>
            </w:tabs>
            <w:rPr/>
          </w:pPr>
          <w:hyperlink w:anchor="__RefHeading___Toc2708_2523381513">
            <w:r>
              <w:rPr>
                <w:webHidden/>
                <w:rStyle w:val="Style15"/>
              </w:rPr>
              <w:t>3.3 Реализация логики работы приложения</w:t>
              <w:tab/>
              <w:t>19</w:t>
            </w:r>
          </w:hyperlink>
        </w:p>
        <w:p>
          <w:pPr>
            <w:pStyle w:val="TOC3"/>
            <w:tabs>
              <w:tab w:val="clear" w:pos="720"/>
              <w:tab w:val="right" w:pos="9354" w:leader="dot"/>
            </w:tabs>
            <w:rPr/>
          </w:pPr>
          <w:hyperlink w:anchor="__RefHeading___Toc2710_2523381513">
            <w:r>
              <w:rPr>
                <w:webHidden/>
                <w:rStyle w:val="Style15"/>
              </w:rPr>
              <w:t>3.3.1 Адаптеры и работа со списками</w:t>
              <w:tab/>
              <w:t>19</w:t>
            </w:r>
          </w:hyperlink>
        </w:p>
        <w:p>
          <w:pPr>
            <w:pStyle w:val="TOC3"/>
            <w:tabs>
              <w:tab w:val="clear" w:pos="720"/>
              <w:tab w:val="right" w:pos="9354" w:leader="dot"/>
            </w:tabs>
            <w:rPr/>
          </w:pPr>
          <w:hyperlink w:anchor="__RefHeading___Toc2712_2523381513">
            <w:r>
              <w:rPr>
                <w:webHidden/>
                <w:rStyle w:val="Style15"/>
              </w:rPr>
              <w:t>3.3.2 Обработка событий</w:t>
              <w:tab/>
              <w:t>20</w:t>
            </w:r>
          </w:hyperlink>
        </w:p>
        <w:p>
          <w:pPr>
            <w:pStyle w:val="TOC3"/>
            <w:tabs>
              <w:tab w:val="clear" w:pos="720"/>
              <w:tab w:val="right" w:pos="9354" w:leader="dot"/>
            </w:tabs>
            <w:rPr/>
          </w:pPr>
          <w:hyperlink w:anchor="__RefHeading___Toc2714_2523381513">
            <w:r>
              <w:rPr>
                <w:webHidden/>
                <w:rStyle w:val="Style15"/>
              </w:rPr>
              <w:t>3.3.3 Навигация между экранами</w:t>
              <w:tab/>
              <w:t>21</w:t>
            </w:r>
          </w:hyperlink>
        </w:p>
        <w:p>
          <w:pPr>
            <w:pStyle w:val="TOC2"/>
            <w:tabs>
              <w:tab w:val="clear" w:pos="720"/>
              <w:tab w:val="right" w:pos="9354" w:leader="dot"/>
            </w:tabs>
            <w:rPr/>
          </w:pPr>
          <w:hyperlink w:anchor="__RefHeading___Toc2716_2523381513">
            <w:r>
              <w:rPr>
                <w:webHidden/>
                <w:rStyle w:val="Style15"/>
              </w:rPr>
              <w:t>3.4 Реализация дополнительного функционала</w:t>
              <w:tab/>
              <w:t>22</w:t>
            </w:r>
          </w:hyperlink>
        </w:p>
        <w:p>
          <w:pPr>
            <w:pStyle w:val="TOC1"/>
            <w:tabs>
              <w:tab w:val="clear" w:pos="720"/>
              <w:tab w:val="right" w:pos="9354" w:leader="dot"/>
            </w:tabs>
            <w:rPr/>
          </w:pPr>
          <w:hyperlink w:anchor="__RefHeading___Toc1001_882279821">
            <w:r>
              <w:rPr>
                <w:webHidden/>
                <w:rStyle w:val="Style15"/>
              </w:rPr>
              <w:t>ЗАКЛЮЧЕНИЕ</w:t>
              <w:tab/>
              <w:t>24</w:t>
            </w:r>
          </w:hyperlink>
        </w:p>
        <w:p>
          <w:pPr>
            <w:pStyle w:val="TOC1"/>
            <w:tabs>
              <w:tab w:val="clear" w:pos="720"/>
              <w:tab w:val="right" w:pos="9354" w:leader="dot"/>
            </w:tabs>
            <w:rPr/>
          </w:pPr>
          <w:hyperlink w:anchor="__RefHeading___Toc1523_882279821">
            <w:r>
              <w:rPr>
                <w:webHidden/>
                <w:rStyle w:val="Style15"/>
              </w:rPr>
              <w:t>ПРИЛОЖЕНИЯ</w:t>
              <w:tab/>
              <w:t>25</w:t>
            </w:r>
          </w:hyperlink>
        </w:p>
        <w:p>
          <w:pPr>
            <w:pStyle w:val="TOC2"/>
            <w:tabs>
              <w:tab w:val="clear" w:pos="720"/>
              <w:tab w:val="right" w:pos="9354" w:leader="dot"/>
            </w:tabs>
            <w:rPr/>
          </w:pPr>
          <w:hyperlink w:anchor="__RefHeading___Toc2718_2523381513">
            <w:r>
              <w:rPr>
                <w:webHidden/>
                <w:rStyle w:val="Style15"/>
              </w:rPr>
              <w:t>Программный код в системе контроля версий</w:t>
              <w:tab/>
              <w:t>25</w:t>
            </w:r>
          </w:hyperlink>
          <w:r>
            <w:rPr>
              <w:rStyle w:val="Style15"/>
            </w:rPr>
            <w:fldChar w:fldCharType="end"/>
          </w:r>
        </w:p>
      </w:sdtContent>
    </w:sdt>
    <w:p>
      <w:pPr>
        <w:pStyle w:val="BodyText"/>
        <w:spacing w:lineRule="auto" w:line="360"/>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r>
        <w:br w:type="page"/>
      </w:r>
    </w:p>
    <w:p>
      <w:pPr>
        <w:pStyle w:val="Heading1"/>
        <w:suppressAutoHyphens w:val="true"/>
        <w:bidi w:val="0"/>
        <w:rPr>
          <w:color w:val="auto"/>
          <w:kern w:val="0"/>
          <w:lang w:val="ru-RU" w:eastAsia="ru-RU" w:bidi="ar-SA"/>
        </w:rPr>
      </w:pPr>
      <w:bookmarkStart w:id="3" w:name="__RefHeading___Toc993_882279821"/>
      <w:bookmarkStart w:id="4" w:name="_Toc222850527_Копия_1"/>
      <w:bookmarkEnd w:id="3"/>
      <w:r>
        <w:rPr>
          <w:color w:val="auto"/>
          <w:kern w:val="0"/>
          <w:lang w:val="ru-RU" w:eastAsia="ru-RU" w:bidi="ar-SA"/>
        </w:rPr>
        <w:t>В</w:t>
      </w:r>
      <w:bookmarkEnd w:id="4"/>
      <w:r>
        <w:rPr>
          <w:color w:val="auto"/>
          <w:kern w:val="0"/>
          <w:lang w:val="ru-RU" w:eastAsia="ru-RU" w:bidi="ar-SA"/>
        </w:rPr>
        <w:t>ВЕДЕНИЕ</w:t>
      </w:r>
    </w:p>
    <w:p>
      <w:pPr>
        <w:pStyle w:val="BodyText"/>
        <w:widowControl/>
        <w:suppressAutoHyphens w:val="true"/>
        <w:bidi w:val="0"/>
        <w:spacing w:lineRule="auto" w:line="360" w:before="0" w:after="0"/>
        <w:ind w:firstLine="709"/>
        <w:jc w:val="both"/>
        <w:rPr>
          <w:highlight w:val="none"/>
          <w:shd w:fill="FFFFFF" w:val="clear"/>
        </w:rPr>
      </w:pPr>
      <w:r>
        <w:rPr>
          <w:rFonts w:eastAsia="Times New Roman" w:cs="Times New Roman" w:ascii="Times New Roman" w:hAnsi="Times New Roman"/>
          <w:sz w:val="24"/>
          <w:szCs w:val="24"/>
          <w:shd w:fill="FFFFFF" w:val="clear"/>
        </w:rPr>
        <w:t>В современном мире скорость обработки информации становится ключевым фактором продуктивности. Мобильные устройства превратились в основной инструмент для фиксации идей, составления списков задач и ведения личных записей. Несмотря на обилие существующих решений для ведения заметок, существует потребность в легковесных, автономных и интуитивно понятных приложениях, которые позволяют пользователю быстро создать, отредактировать или удалить запись без лишней визуальной нагрузки. Разработка собственного мобильного приложения «Менеджер заметок» позволяет решить эту задачу, используя современные технологии платформы Android и язык программирования Kotlin.</w:t>
      </w:r>
    </w:p>
    <w:p>
      <w:pPr>
        <w:pStyle w:val="BodyText"/>
        <w:widowControl/>
        <w:suppressAutoHyphens w:val="true"/>
        <w:bidi w:val="0"/>
        <w:spacing w:lineRule="auto" w:line="360" w:before="0" w:after="0"/>
        <w:ind w:firstLine="709"/>
        <w:jc w:val="both"/>
        <w:rPr>
          <w:highlight w:val="none"/>
          <w:shd w:fill="FFFFFF" w:val="clear"/>
        </w:rPr>
      </w:pPr>
      <w:r>
        <w:rPr>
          <w:rFonts w:eastAsia="Times New Roman" w:cs="Times New Roman" w:ascii="Times New Roman" w:hAnsi="Times New Roman"/>
          <w:sz w:val="24"/>
          <w:szCs w:val="24"/>
          <w:shd w:fill="FFFFFF" w:val="clear"/>
        </w:rPr>
        <w:t>Цель работы: разработать мобильное приложение под операционную систему Android «Менеджер заметок», обеспечивающее полный цикл управления текстовыми записями с использованием локальной базы данных SQLite.</w:t>
      </w:r>
    </w:p>
    <w:p>
      <w:pPr>
        <w:pStyle w:val="BodyText"/>
        <w:widowControl/>
        <w:suppressAutoHyphens w:val="true"/>
        <w:bidi w:val="0"/>
        <w:spacing w:lineRule="auto" w:line="360" w:before="0" w:after="0"/>
        <w:ind w:firstLine="709"/>
        <w:jc w:val="both"/>
        <w:rPr>
          <w:highlight w:val="none"/>
          <w:shd w:fill="FFFFFF" w:val="clear"/>
        </w:rPr>
      </w:pPr>
      <w:r>
        <w:rPr>
          <w:rFonts w:eastAsia="Times New Roman" w:cs="Times New Roman" w:ascii="Times New Roman" w:hAnsi="Times New Roman"/>
          <w:sz w:val="24"/>
          <w:szCs w:val="24"/>
          <w:shd w:fill="FFFFFF" w:val="clear"/>
        </w:rPr>
        <w:t>Для достижения поставленной цели необходимо решить следующие задачи:</w:t>
      </w:r>
    </w:p>
    <w:p>
      <w:pPr>
        <w:pStyle w:val="BodyText"/>
        <w:widowControl/>
        <w:numPr>
          <w:ilvl w:val="0"/>
          <w:numId w:val="1"/>
        </w:numPr>
        <w:suppressAutoHyphens w:val="true"/>
        <w:bidi w:val="0"/>
        <w:spacing w:lineRule="auto" w:line="360" w:before="0" w:after="0"/>
        <w:ind w:firstLine="709" w:left="153"/>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Провести анализ предметной области и существующих аналогов мобильных приложений для ведения заметок;</w:t>
      </w:r>
    </w:p>
    <w:p>
      <w:pPr>
        <w:pStyle w:val="BodyText"/>
        <w:widowControl/>
        <w:numPr>
          <w:ilvl w:val="0"/>
          <w:numId w:val="1"/>
        </w:numPr>
        <w:suppressAutoHyphens w:val="true"/>
        <w:bidi w:val="0"/>
        <w:spacing w:lineRule="auto" w:line="360" w:before="0" w:after="0"/>
        <w:ind w:firstLine="709" w:left="153"/>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Сформулировать функциональные и нефункциональные требования к разрабатываемому программному продукту;</w:t>
      </w:r>
    </w:p>
    <w:p>
      <w:pPr>
        <w:pStyle w:val="BodyText"/>
        <w:widowControl/>
        <w:numPr>
          <w:ilvl w:val="0"/>
          <w:numId w:val="1"/>
        </w:numPr>
        <w:suppressAutoHyphens w:val="true"/>
        <w:bidi w:val="0"/>
        <w:spacing w:lineRule="auto" w:line="360" w:before="0" w:after="0"/>
        <w:ind w:firstLine="709" w:left="153"/>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Спроектировать архитектуру приложения, пользовательский интерфейс и структуру базы данных;</w:t>
      </w:r>
    </w:p>
    <w:p>
      <w:pPr>
        <w:pStyle w:val="BodyText"/>
        <w:widowControl/>
        <w:numPr>
          <w:ilvl w:val="0"/>
          <w:numId w:val="1"/>
        </w:numPr>
        <w:suppressAutoHyphens w:val="true"/>
        <w:bidi w:val="0"/>
        <w:spacing w:lineRule="auto" w:line="360" w:before="0" w:after="0"/>
        <w:ind w:firstLine="709" w:left="153"/>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Реализовать клиентскую часть приложения на языке Kotlin с использованием среды разработки Android Studio;</w:t>
      </w:r>
    </w:p>
    <w:p>
      <w:pPr>
        <w:pStyle w:val="BodyText"/>
        <w:widowControl/>
        <w:numPr>
          <w:ilvl w:val="0"/>
          <w:numId w:val="1"/>
        </w:numPr>
        <w:suppressAutoHyphens w:val="true"/>
        <w:bidi w:val="0"/>
        <w:spacing w:lineRule="auto" w:line="360" w:before="0" w:after="0"/>
        <w:ind w:firstLine="709" w:left="153"/>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Организовать хранение данных с помощью СУБД SQLite и реализовать CRUD-операции;</w:t>
      </w:r>
    </w:p>
    <w:p>
      <w:pPr>
        <w:pStyle w:val="BodyText"/>
        <w:widowControl/>
        <w:suppressAutoHyphens w:val="true"/>
        <w:bidi w:val="0"/>
        <w:spacing w:lineRule="auto" w:line="360" w:before="0" w:after="0"/>
        <w:ind w:firstLine="709" w:left="153"/>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Объект исследования: процесс разработки мобильных приложений для платформы Android.</w:t>
      </w:r>
    </w:p>
    <w:p>
      <w:pPr>
        <w:pStyle w:val="BodyText"/>
        <w:widowControl/>
        <w:suppressAutoHyphens w:val="true"/>
        <w:bidi w:val="0"/>
        <w:spacing w:lineRule="auto" w:line="360" w:before="0" w:after="0"/>
        <w:ind w:firstLine="709"/>
        <w:jc w:val="both"/>
        <w:rPr>
          <w:highlight w:val="none"/>
          <w:shd w:fill="FFFFFF" w:val="clear"/>
        </w:rPr>
      </w:pPr>
      <w:r>
        <w:rPr>
          <w:rFonts w:eastAsia="Times New Roman" w:cs="Times New Roman" w:ascii="Times New Roman" w:hAnsi="Times New Roman"/>
          <w:sz w:val="24"/>
          <w:szCs w:val="24"/>
          <w:shd w:fill="FFFFFF" w:val="clear"/>
        </w:rPr>
        <w:t>Предмет исследования: методы и инструменты создания приложения для управления заметками с использованием языка Kotlin, фреймворка Android SDK и базы данных SQLite.</w:t>
      </w:r>
    </w:p>
    <w:p>
      <w:pPr>
        <w:pStyle w:val="BodyText"/>
        <w:widowControl/>
        <w:suppressAutoHyphens w:val="true"/>
        <w:bidi w:val="0"/>
        <w:spacing w:lineRule="auto" w:line="360" w:before="0" w:after="0"/>
        <w:ind w:firstLine="709"/>
        <w:jc w:val="both"/>
        <w:rPr>
          <w:highlight w:val="none"/>
          <w:shd w:fill="FFFFFF" w:val="clear"/>
        </w:rPr>
      </w:pPr>
      <w:r>
        <w:rPr>
          <w:rFonts w:eastAsia="Times New Roman" w:cs="Times New Roman" w:ascii="Times New Roman" w:hAnsi="Times New Roman"/>
          <w:sz w:val="24"/>
          <w:szCs w:val="24"/>
          <w:shd w:fill="FFFFFF" w:val="clear"/>
        </w:rPr>
        <w:t>Методы исследования: анализ технической документации, объектно-ориентированное проектирование, модульное программирование, тестирование программного обеспечения.</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highlight w:val="none"/>
          <w:shd w:fill="FFFFFF" w:val="clear"/>
        </w:rPr>
      </w:pPr>
      <w:r>
        <w:rPr/>
      </w:r>
      <w:r>
        <w:br w:type="page"/>
      </w:r>
    </w:p>
    <w:p>
      <w:pPr>
        <w:pStyle w:val="Heading1"/>
        <w:suppressAutoHyphens w:val="true"/>
        <w:bidi w:val="0"/>
        <w:rPr>
          <w:color w:val="auto"/>
          <w:kern w:val="0"/>
          <w:lang w:val="ru-RU" w:eastAsia="ru-RU" w:bidi="ar-SA"/>
        </w:rPr>
      </w:pPr>
      <w:bookmarkStart w:id="5" w:name="__RefHeading___Toc995_882279821"/>
      <w:bookmarkStart w:id="6" w:name="_Toc222850527_Копия_2"/>
      <w:bookmarkEnd w:id="5"/>
      <w:r>
        <w:rPr>
          <w:color w:val="auto"/>
          <w:kern w:val="0"/>
          <w:lang w:val="ru-RU" w:eastAsia="ru-RU" w:bidi="ar-SA"/>
        </w:rPr>
        <w:t>1</w:t>
      </w:r>
      <w:bookmarkEnd w:id="6"/>
      <w:r>
        <w:rPr>
          <w:color w:val="auto"/>
          <w:kern w:val="0"/>
          <w:lang w:val="ru-RU" w:eastAsia="ru-RU" w:bidi="ar-SA"/>
        </w:rPr>
        <w:t xml:space="preserve"> АНАЛИТИЧЕСКАЯ ЧАСТЬ</w:t>
      </w:r>
    </w:p>
    <w:p>
      <w:pPr>
        <w:pStyle w:val="Title"/>
        <w:spacing w:lineRule="auto" w:line="360" w:before="0" w:after="240"/>
        <w:ind w:firstLine="709"/>
        <w:jc w:val="both"/>
        <w:rPr>
          <w:rFonts w:ascii="Times New Roman" w:hAnsi="Times New Roman" w:eastAsia="Times New Roman" w:cs="Times New Roman"/>
          <w:bCs/>
          <w:sz w:val="28"/>
          <w:szCs w:val="28"/>
        </w:rPr>
      </w:pPr>
      <w:bookmarkStart w:id="7" w:name="_Toc222850528"/>
      <w:r>
        <w:rPr>
          <w:rFonts w:eastAsia="Times New Roman" w:cs="Times New Roman" w:ascii="Times New Roman" w:hAnsi="Times New Roman"/>
          <w:bCs/>
          <w:sz w:val="28"/>
          <w:szCs w:val="28"/>
        </w:rPr>
        <w:t>1</w:t>
      </w:r>
      <w:bookmarkEnd w:id="7"/>
      <w:r>
        <w:rPr>
          <w:rFonts w:eastAsia="Times New Roman" w:cs="Times New Roman" w:ascii="Times New Roman" w:hAnsi="Times New Roman"/>
          <w:bCs/>
          <w:sz w:val="28"/>
          <w:szCs w:val="28"/>
        </w:rPr>
        <w:t>.1 Исследование предметной области</w:t>
      </w:r>
    </w:p>
    <w:p>
      <w:pPr>
        <w:pStyle w:val="Title"/>
        <w:spacing w:lineRule="auto" w:line="360" w:before="0" w:after="240"/>
        <w:ind w:firstLine="709"/>
        <w:jc w:val="both"/>
        <w:rPr>
          <w:rFonts w:ascii="Times New Roman" w:hAnsi="Times New Roman" w:eastAsia="Times New Roman" w:cs="Times New Roman"/>
          <w:bCs/>
          <w:sz w:val="28"/>
          <w:szCs w:val="28"/>
        </w:rPr>
      </w:pPr>
      <w:bookmarkStart w:id="8" w:name="_Toc222850528_Копия_1"/>
      <w:r>
        <w:rPr>
          <w:rFonts w:eastAsia="Times New Roman" w:cs="Times New Roman" w:ascii="Times New Roman" w:hAnsi="Times New Roman"/>
          <w:bCs/>
          <w:sz w:val="28"/>
          <w:szCs w:val="28"/>
        </w:rPr>
        <w:t>1</w:t>
      </w:r>
      <w:bookmarkEnd w:id="8"/>
      <w:r>
        <w:rPr>
          <w:rFonts w:eastAsia="Times New Roman" w:cs="Times New Roman" w:ascii="Times New Roman" w:hAnsi="Times New Roman"/>
          <w:bCs/>
          <w:sz w:val="28"/>
          <w:szCs w:val="28"/>
        </w:rPr>
        <w:t>.1.1 Анализ существующих аналогов</w:t>
      </w:r>
    </w:p>
    <w:p>
      <w:pPr>
        <w:pStyle w:val="BodyText"/>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На современном рынке программного обеспечения представлен широкий спектр продуктов для реализации функции ведения заметок. Для сравнительного анализа были выбраны наиболее популярные решения:</w:t>
      </w:r>
    </w:p>
    <w:p>
      <w:pPr>
        <w:pStyle w:val="BodyText"/>
        <w:numPr>
          <w:ilvl w:val="0"/>
          <w:numId w:val="1"/>
        </w:numPr>
        <w:spacing w:lineRule="auto" w:line="360" w:before="0" w:after="0"/>
        <w:ind w:firstLine="709" w:left="153"/>
        <w:jc w:val="both"/>
        <w:rPr/>
      </w:pPr>
      <w:r>
        <w:rPr>
          <w:rFonts w:eastAsia="Times New Roman" w:cs="Times New Roman" w:ascii="Times New Roman" w:hAnsi="Times New Roman"/>
          <w:sz w:val="24"/>
          <w:szCs w:val="24"/>
        </w:rPr>
        <w:t>Obsidian — мощное приложение для работы с базой знаний, ориентированное на связь между заметками;</w:t>
      </w:r>
    </w:p>
    <w:p>
      <w:pPr>
        <w:pStyle w:val="BodyText"/>
        <w:numPr>
          <w:ilvl w:val="0"/>
          <w:numId w:val="1"/>
        </w:numPr>
        <w:spacing w:lineRule="auto" w:line="360" w:before="0" w:after="0"/>
        <w:ind w:firstLine="709" w:left="153"/>
        <w:jc w:val="both"/>
        <w:rPr/>
      </w:pPr>
      <w:r>
        <w:rPr>
          <w:rFonts w:eastAsia="Times New Roman" w:cs="Times New Roman" w:ascii="Times New Roman" w:hAnsi="Times New Roman"/>
          <w:sz w:val="24"/>
          <w:szCs w:val="24"/>
        </w:rPr>
        <w:t>Evernote — комбайн-</w:t>
      </w:r>
      <w:r>
        <w:rPr>
          <w:rFonts w:eastAsia="Times New Roman" w:cs="Times New Roman" w:ascii="Times New Roman" w:hAnsi="Times New Roman"/>
          <w:sz w:val="24"/>
          <w:szCs w:val="24"/>
        </w:rPr>
        <w:t>доска</w:t>
      </w:r>
      <w:r>
        <w:rPr>
          <w:rFonts w:eastAsia="Times New Roman" w:cs="Times New Roman" w:ascii="Times New Roman" w:hAnsi="Times New Roman"/>
          <w:sz w:val="24"/>
          <w:szCs w:val="24"/>
        </w:rPr>
        <w:t xml:space="preserve"> для заметок с широким функционалом, включая веб-клиппер и сканирование документов;</w:t>
      </w:r>
    </w:p>
    <w:p>
      <w:pPr>
        <w:pStyle w:val="BodyText"/>
        <w:numPr>
          <w:ilvl w:val="0"/>
          <w:numId w:val="1"/>
        </w:numPr>
        <w:spacing w:lineRule="auto" w:line="360" w:before="0" w:after="0"/>
        <w:ind w:firstLine="709" w:left="153"/>
        <w:jc w:val="both"/>
        <w:rPr/>
      </w:pPr>
      <w:r>
        <w:rPr>
          <w:rFonts w:eastAsia="Times New Roman" w:cs="Times New Roman" w:ascii="Times New Roman" w:hAnsi="Times New Roman"/>
          <w:sz w:val="24"/>
          <w:szCs w:val="24"/>
        </w:rPr>
        <w:t>Google Keep — легкое приложение для быстрых записей, интегрированное в экосистему Google.</w:t>
      </w:r>
    </w:p>
    <w:p>
      <w:pPr>
        <w:pStyle w:val="Title"/>
        <w:spacing w:lineRule="auto" w:line="360" w:before="0" w:after="240"/>
        <w:ind w:firstLine="709"/>
        <w:jc w:val="both"/>
        <w:rPr>
          <w:rFonts w:ascii="Times New Roman" w:hAnsi="Times New Roman" w:eastAsia="Times New Roman" w:cs="Times New Roman"/>
          <w:bCs/>
          <w:sz w:val="28"/>
          <w:szCs w:val="28"/>
        </w:rPr>
      </w:pPr>
      <w:bookmarkStart w:id="9" w:name="_Toc222850528_Копия_7"/>
      <w:r>
        <w:rPr>
          <w:rFonts w:eastAsia="Times New Roman" w:cs="Times New Roman" w:ascii="Times New Roman" w:hAnsi="Times New Roman"/>
          <w:bCs/>
          <w:sz w:val="28"/>
          <w:szCs w:val="28"/>
        </w:rPr>
        <w:t>1</w:t>
      </w:r>
      <w:bookmarkEnd w:id="9"/>
      <w:r>
        <w:rPr>
          <w:rFonts w:eastAsia="Times New Roman" w:cs="Times New Roman" w:ascii="Times New Roman" w:hAnsi="Times New Roman"/>
          <w:bCs/>
          <w:sz w:val="28"/>
          <w:szCs w:val="28"/>
        </w:rPr>
        <w:t>.1.2 Обоснование необходимости разработки</w:t>
      </w:r>
    </w:p>
    <w:p>
      <w:pPr>
        <w:pStyle w:val="BodyText"/>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Несмотря на обилие существующих решений, пользователи часто сталкиваются с проблемой избыточного функционала. Многие популярные приложения перегружены инструментами, которые не требуются для решения базовых задач, что усложняет интерфейс и снижает скорость работы. При этом, ряд аналогов требует обязательной подписки для доступа к ключевым функциям или привязки к конкретным экосистемам. В связи с этим было принято решение разработать приложение, которое фокусируется на минимализме и производительности. Основная цель проекта — предоставить пользователю инструмент, позволяющий интуитивно понятно и оперативно выполнять ключевые действия: создание, редактирование, сохранение и удаление заметок, без излишней визуальной и функциональной нагрузки.</w:t>
      </w:r>
    </w:p>
    <w:p>
      <w:pPr>
        <w:pStyle w:val="Title"/>
        <w:spacing w:lineRule="auto" w:line="360" w:before="0" w:after="240"/>
        <w:ind w:firstLine="709"/>
        <w:jc w:val="both"/>
        <w:rPr>
          <w:rFonts w:ascii="Times New Roman" w:hAnsi="Times New Roman" w:eastAsia="Times New Roman" w:cs="Times New Roman"/>
          <w:bCs/>
          <w:sz w:val="28"/>
          <w:szCs w:val="28"/>
        </w:rPr>
      </w:pPr>
      <w:bookmarkStart w:id="10" w:name="_Toc222850528_Копия_8"/>
      <w:r>
        <w:rPr>
          <w:rFonts w:eastAsia="Times New Roman" w:cs="Times New Roman" w:ascii="Times New Roman" w:hAnsi="Times New Roman"/>
          <w:bCs/>
          <w:sz w:val="28"/>
          <w:szCs w:val="28"/>
        </w:rPr>
        <w:t>1</w:t>
      </w:r>
      <w:bookmarkEnd w:id="10"/>
      <w:r>
        <w:rPr>
          <w:rFonts w:eastAsia="Times New Roman" w:cs="Times New Roman" w:ascii="Times New Roman" w:hAnsi="Times New Roman"/>
          <w:bCs/>
          <w:sz w:val="28"/>
          <w:szCs w:val="28"/>
        </w:rPr>
        <w:t>.2 Спецификация требований к приложению</w:t>
      </w:r>
    </w:p>
    <w:p>
      <w:pPr>
        <w:pStyle w:val="Title"/>
        <w:spacing w:lineRule="auto" w:line="360" w:before="0" w:after="240"/>
        <w:ind w:firstLine="709"/>
        <w:jc w:val="both"/>
        <w:rPr>
          <w:rFonts w:ascii="Times New Roman" w:hAnsi="Times New Roman" w:eastAsia="Times New Roman" w:cs="Times New Roman"/>
          <w:bCs/>
          <w:sz w:val="28"/>
          <w:szCs w:val="28"/>
        </w:rPr>
      </w:pPr>
      <w:bookmarkStart w:id="11" w:name="_Toc222850528_Копия_9"/>
      <w:r>
        <w:rPr>
          <w:rFonts w:eastAsia="Times New Roman" w:cs="Times New Roman" w:ascii="Times New Roman" w:hAnsi="Times New Roman"/>
          <w:bCs/>
          <w:sz w:val="28"/>
          <w:szCs w:val="28"/>
        </w:rPr>
        <w:t>1</w:t>
      </w:r>
      <w:bookmarkEnd w:id="11"/>
      <w:r>
        <w:rPr>
          <w:rFonts w:eastAsia="Times New Roman" w:cs="Times New Roman" w:ascii="Times New Roman" w:hAnsi="Times New Roman"/>
          <w:bCs/>
          <w:sz w:val="28"/>
          <w:szCs w:val="28"/>
        </w:rPr>
        <w:t>.2.1 Функциональные требования</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Приложение должно обеспечивать следующий функционал:</w:t>
      </w:r>
    </w:p>
    <w:p>
      <w:pPr>
        <w:pStyle w:val="BodyText"/>
        <w:widowControl/>
        <w:numPr>
          <w:ilvl w:val="0"/>
          <w:numId w:val="1"/>
        </w:numPr>
        <w:suppressAutoHyphens w:val="true"/>
        <w:bidi w:val="0"/>
        <w:spacing w:lineRule="auto" w:line="360" w:before="0" w:after="0"/>
        <w:ind w:firstLine="709" w:left="153"/>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Создание заметок - возможность добавления новой заметки с заголовком и основным текстом;</w:t>
      </w:r>
    </w:p>
    <w:p>
      <w:pPr>
        <w:pStyle w:val="BodyText"/>
        <w:widowControl/>
        <w:numPr>
          <w:ilvl w:val="0"/>
          <w:numId w:val="1"/>
        </w:numPr>
        <w:suppressAutoHyphens w:val="true"/>
        <w:bidi w:val="0"/>
        <w:spacing w:lineRule="auto" w:line="360" w:before="0" w:after="0"/>
        <w:ind w:firstLine="709" w:left="153"/>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Редактирование - изменение содержания существующих заметок в реальном времени;</w:t>
      </w:r>
    </w:p>
    <w:p>
      <w:pPr>
        <w:pStyle w:val="BodyText"/>
        <w:widowControl/>
        <w:numPr>
          <w:ilvl w:val="0"/>
          <w:numId w:val="1"/>
        </w:numPr>
        <w:suppressAutoHyphens w:val="true"/>
        <w:bidi w:val="0"/>
        <w:spacing w:lineRule="auto" w:line="360" w:before="0" w:after="0"/>
        <w:ind w:firstLine="709" w:left="153"/>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Удаление - безвозвратное удаление выбранных заметок с подтверждением действия опционально или через свайп;</w:t>
      </w:r>
    </w:p>
    <w:p>
      <w:pPr>
        <w:pStyle w:val="BodyText"/>
        <w:widowControl/>
        <w:numPr>
          <w:ilvl w:val="0"/>
          <w:numId w:val="1"/>
        </w:numPr>
        <w:suppressAutoHyphens w:val="true"/>
        <w:bidi w:val="0"/>
        <w:spacing w:lineRule="auto" w:line="360" w:before="0" w:after="0"/>
        <w:ind w:firstLine="709" w:left="153"/>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 xml:space="preserve">Просмотр списка, отображение всех сохраненных заметок в виде адаптивного списка с сортировкой по дате создания </w:t>
      </w:r>
      <w:r>
        <w:rPr>
          <w:rFonts w:eastAsia="Times New Roman" w:cs="Times New Roman" w:ascii="Times New Roman" w:hAnsi="Times New Roman"/>
          <w:color w:val="auto"/>
          <w:kern w:val="0"/>
          <w:sz w:val="24"/>
          <w:szCs w:val="24"/>
          <w:lang w:val="ru-RU" w:eastAsia="ru-RU" w:bidi="ar-SA"/>
        </w:rPr>
        <w:t xml:space="preserve">или </w:t>
      </w:r>
      <w:r>
        <w:rPr>
          <w:rFonts w:eastAsia="Times New Roman" w:cs="Times New Roman" w:ascii="Times New Roman" w:hAnsi="Times New Roman"/>
          <w:color w:val="auto"/>
          <w:kern w:val="0"/>
          <w:sz w:val="24"/>
          <w:szCs w:val="24"/>
          <w:lang w:val="ru-RU" w:eastAsia="ru-RU" w:bidi="ar-SA"/>
        </w:rPr>
        <w:t>изменения;</w:t>
      </w:r>
    </w:p>
    <w:p>
      <w:pPr>
        <w:pStyle w:val="BodyText"/>
        <w:widowControl/>
        <w:numPr>
          <w:ilvl w:val="0"/>
          <w:numId w:val="1"/>
        </w:numPr>
        <w:suppressAutoHyphens w:val="true"/>
        <w:bidi w:val="0"/>
        <w:spacing w:lineRule="auto" w:line="360" w:before="0" w:after="0"/>
        <w:ind w:firstLine="709" w:left="153"/>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 xml:space="preserve">Поиск </w:t>
      </w:r>
      <w:r>
        <w:rPr>
          <w:rFonts w:eastAsia="Times New Roman" w:cs="Times New Roman" w:ascii="Times New Roman" w:hAnsi="Times New Roman"/>
          <w:color w:val="auto"/>
          <w:kern w:val="0"/>
          <w:sz w:val="24"/>
          <w:szCs w:val="24"/>
          <w:lang w:val="ru-RU" w:eastAsia="ru-RU" w:bidi="ar-SA"/>
        </w:rPr>
        <w:t xml:space="preserve">в виде </w:t>
      </w:r>
      <w:r>
        <w:rPr>
          <w:rFonts w:eastAsia="Times New Roman" w:cs="Times New Roman" w:ascii="Times New Roman" w:hAnsi="Times New Roman"/>
          <w:color w:val="auto"/>
          <w:kern w:val="0"/>
          <w:sz w:val="24"/>
          <w:szCs w:val="24"/>
          <w:lang w:val="ru-RU" w:eastAsia="ru-RU" w:bidi="ar-SA"/>
        </w:rPr>
        <w:t>фильтраци</w:t>
      </w:r>
      <w:r>
        <w:rPr>
          <w:rFonts w:eastAsia="Times New Roman" w:cs="Times New Roman" w:ascii="Times New Roman" w:hAnsi="Times New Roman"/>
          <w:color w:val="auto"/>
          <w:kern w:val="0"/>
          <w:sz w:val="24"/>
          <w:szCs w:val="24"/>
          <w:lang w:val="ru-RU" w:eastAsia="ru-RU" w:bidi="ar-SA"/>
        </w:rPr>
        <w:t>и</w:t>
      </w:r>
      <w:r>
        <w:rPr>
          <w:rFonts w:eastAsia="Times New Roman" w:cs="Times New Roman" w:ascii="Times New Roman" w:hAnsi="Times New Roman"/>
          <w:color w:val="auto"/>
          <w:kern w:val="0"/>
          <w:sz w:val="24"/>
          <w:szCs w:val="24"/>
          <w:lang w:val="ru-RU" w:eastAsia="ru-RU" w:bidi="ar-SA"/>
        </w:rPr>
        <w:t xml:space="preserve"> списка заметок по их заголовку или </w:t>
      </w:r>
      <w:r>
        <w:rPr>
          <w:rFonts w:eastAsia="Times New Roman" w:cs="Times New Roman" w:ascii="Times New Roman" w:hAnsi="Times New Roman"/>
          <w:color w:val="auto"/>
          <w:kern w:val="0"/>
          <w:sz w:val="24"/>
          <w:szCs w:val="24"/>
          <w:lang w:val="ru-RU" w:eastAsia="ru-RU" w:bidi="ar-SA"/>
        </w:rPr>
        <w:t xml:space="preserve">телу </w:t>
      </w:r>
      <w:r>
        <w:rPr>
          <w:rFonts w:eastAsia="Times New Roman" w:cs="Times New Roman" w:ascii="Times New Roman" w:hAnsi="Times New Roman"/>
          <w:color w:val="auto"/>
          <w:kern w:val="0"/>
          <w:sz w:val="24"/>
          <w:szCs w:val="24"/>
          <w:lang w:val="ru-RU" w:eastAsia="ru-RU" w:bidi="ar-SA"/>
        </w:rPr>
        <w:t>заметки;</w:t>
      </w:r>
    </w:p>
    <w:p>
      <w:pPr>
        <w:pStyle w:val="BodyText"/>
        <w:widowControl/>
        <w:numPr>
          <w:ilvl w:val="0"/>
          <w:numId w:val="1"/>
        </w:numPr>
        <w:suppressAutoHyphens w:val="true"/>
        <w:bidi w:val="0"/>
        <w:spacing w:lineRule="auto" w:line="360" w:before="0" w:after="0"/>
        <w:ind w:firstLine="709" w:left="153"/>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 xml:space="preserve">Навигация </w:t>
      </w:r>
      <w:r>
        <w:rPr>
          <w:rFonts w:eastAsia="Times New Roman" w:cs="Times New Roman" w:ascii="Times New Roman" w:hAnsi="Times New Roman"/>
          <w:color w:val="auto"/>
          <w:kern w:val="0"/>
          <w:sz w:val="24"/>
          <w:szCs w:val="24"/>
          <w:lang w:val="ru-RU" w:eastAsia="ru-RU" w:bidi="ar-SA"/>
        </w:rPr>
        <w:t xml:space="preserve">с </w:t>
      </w:r>
      <w:r>
        <w:rPr>
          <w:rFonts w:eastAsia="Times New Roman" w:cs="Times New Roman" w:ascii="Times New Roman" w:hAnsi="Times New Roman"/>
          <w:color w:val="auto"/>
          <w:kern w:val="0"/>
          <w:sz w:val="24"/>
          <w:szCs w:val="24"/>
          <w:lang w:val="ru-RU" w:eastAsia="ru-RU" w:bidi="ar-SA"/>
        </w:rPr>
        <w:t>переход между экранами списка и редактирования без перезагрузки активности.</w:t>
      </w:r>
    </w:p>
    <w:p>
      <w:pPr>
        <w:pStyle w:val="Title"/>
        <w:spacing w:lineRule="auto" w:line="360" w:before="0" w:after="240"/>
        <w:ind w:firstLine="709"/>
        <w:jc w:val="both"/>
        <w:rPr>
          <w:rFonts w:ascii="Times New Roman" w:hAnsi="Times New Roman" w:eastAsia="Times New Roman" w:cs="Times New Roman"/>
          <w:bCs/>
          <w:sz w:val="28"/>
          <w:szCs w:val="28"/>
        </w:rPr>
      </w:pPr>
      <w:bookmarkStart w:id="12" w:name="_Toc222850528_Копия_9_Копия_1"/>
      <w:r>
        <w:rPr>
          <w:rFonts w:eastAsia="Times New Roman" w:cs="Times New Roman" w:ascii="Times New Roman" w:hAnsi="Times New Roman"/>
          <w:bCs/>
          <w:sz w:val="28"/>
          <w:szCs w:val="28"/>
        </w:rPr>
        <w:t>1</w:t>
      </w:r>
      <w:bookmarkEnd w:id="12"/>
      <w:r>
        <w:rPr>
          <w:rFonts w:eastAsia="Times New Roman" w:cs="Times New Roman" w:ascii="Times New Roman" w:hAnsi="Times New Roman"/>
          <w:bCs/>
          <w:sz w:val="28"/>
          <w:szCs w:val="28"/>
        </w:rPr>
        <w:t>.2.2 Нефункциональные требования</w:t>
      </w:r>
    </w:p>
    <w:p>
      <w:pPr>
        <w:pStyle w:val="BodyText"/>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Основные нефункциональные требования должны включать в себя:</w:t>
      </w:r>
    </w:p>
    <w:p>
      <w:pPr>
        <w:pStyle w:val="BodyText"/>
        <w:widowControl/>
        <w:numPr>
          <w:ilvl w:val="0"/>
          <w:numId w:val="1"/>
        </w:numPr>
        <w:suppressAutoHyphens w:val="true"/>
        <w:bidi w:val="0"/>
        <w:spacing w:lineRule="auto" w:line="360" w:before="0" w:after="0"/>
        <w:ind w:firstLine="709" w:left="153"/>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Производительность - время запуска приложения не должно превышать 2 секунд; интерфейс должен оставаться отзывчивым при прокрутке списков;</w:t>
      </w:r>
    </w:p>
    <w:p>
      <w:pPr>
        <w:pStyle w:val="BodyText"/>
        <w:widowControl/>
        <w:numPr>
          <w:ilvl w:val="0"/>
          <w:numId w:val="1"/>
        </w:numPr>
        <w:suppressAutoHyphens w:val="true"/>
        <w:bidi w:val="0"/>
        <w:spacing w:lineRule="auto" w:line="360" w:before="0" w:after="0"/>
        <w:ind w:firstLine="709" w:left="153"/>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Адаптивность - корректное отображение интерфейса на экранах различных размеров и ориентаций благодаря использованию ConstraintLayout и Guideline.</w:t>
      </w:r>
    </w:p>
    <w:p>
      <w:pPr>
        <w:pStyle w:val="BodyText"/>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Дизайн и UX:</w:t>
      </w:r>
    </w:p>
    <w:p>
      <w:pPr>
        <w:pStyle w:val="BodyText"/>
        <w:widowControl/>
        <w:numPr>
          <w:ilvl w:val="0"/>
          <w:numId w:val="1"/>
        </w:numPr>
        <w:suppressAutoHyphens w:val="true"/>
        <w:bidi w:val="0"/>
        <w:spacing w:lineRule="auto" w:line="360" w:before="0" w:after="0"/>
        <w:ind w:firstLine="709" w:left="153"/>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Единый стиль оформления с акцентом на минимализм;</w:t>
      </w:r>
    </w:p>
    <w:p>
      <w:pPr>
        <w:pStyle w:val="BodyText"/>
        <w:widowControl/>
        <w:numPr>
          <w:ilvl w:val="0"/>
          <w:numId w:val="1"/>
        </w:numPr>
        <w:suppressAutoHyphens w:val="true"/>
        <w:bidi w:val="0"/>
        <w:spacing w:lineRule="auto" w:line="360" w:before="0" w:after="0"/>
        <w:ind w:firstLine="709" w:left="153"/>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Интуитивно понятная навигация и плавные переходы между фрагментами;</w:t>
      </w:r>
    </w:p>
    <w:p>
      <w:pPr>
        <w:pStyle w:val="BodyText"/>
        <w:widowControl/>
        <w:numPr>
          <w:ilvl w:val="0"/>
          <w:numId w:val="1"/>
        </w:numPr>
        <w:suppressAutoHyphens w:val="true"/>
        <w:bidi w:val="0"/>
        <w:spacing w:lineRule="auto" w:line="360" w:before="0" w:after="0"/>
        <w:ind w:firstLine="709" w:left="153"/>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 xml:space="preserve">Надежность </w:t>
      </w:r>
      <w:r>
        <w:rPr>
          <w:rFonts w:eastAsia="Times New Roman" w:cs="Times New Roman" w:ascii="Times New Roman" w:hAnsi="Times New Roman"/>
          <w:color w:val="auto"/>
          <w:kern w:val="0"/>
          <w:sz w:val="24"/>
          <w:szCs w:val="24"/>
          <w:lang w:val="ru-RU" w:eastAsia="ru-RU" w:bidi="ar-SA"/>
        </w:rPr>
        <w:t>через</w:t>
      </w:r>
      <w:r>
        <w:rPr>
          <w:rFonts w:eastAsia="Times New Roman" w:cs="Times New Roman" w:ascii="Times New Roman" w:hAnsi="Times New Roman"/>
          <w:color w:val="auto"/>
          <w:kern w:val="0"/>
          <w:sz w:val="24"/>
          <w:szCs w:val="24"/>
          <w:lang w:val="ru-RU" w:eastAsia="ru-RU" w:bidi="ar-SA"/>
        </w:rPr>
        <w:t xml:space="preserve"> </w:t>
      </w:r>
      <w:r>
        <w:rPr>
          <w:rFonts w:eastAsia="Times New Roman" w:cs="Times New Roman" w:ascii="Times New Roman" w:hAnsi="Times New Roman"/>
          <w:color w:val="auto"/>
          <w:kern w:val="0"/>
          <w:sz w:val="24"/>
          <w:szCs w:val="24"/>
          <w:lang w:val="ru-RU" w:eastAsia="ru-RU" w:bidi="ar-SA"/>
        </w:rPr>
        <w:t>с</w:t>
      </w:r>
      <w:r>
        <w:rPr>
          <w:rFonts w:eastAsia="Times New Roman" w:cs="Times New Roman" w:ascii="Times New Roman" w:hAnsi="Times New Roman"/>
          <w:color w:val="auto"/>
          <w:kern w:val="0"/>
          <w:sz w:val="24"/>
          <w:szCs w:val="24"/>
          <w:lang w:val="ru-RU" w:eastAsia="ru-RU" w:bidi="ar-SA"/>
        </w:rPr>
        <w:t>охранение данных при повороте экрана и сворачивании приложения.</w:t>
      </w:r>
    </w:p>
    <w:p>
      <w:pPr>
        <w:pStyle w:val="Heading2"/>
        <w:spacing w:lineRule="auto" w:line="360" w:before="240" w:after="240"/>
        <w:ind w:firstLine="709"/>
        <w:jc w:val="both"/>
        <w:rPr>
          <w:rFonts w:ascii="Times New Roman" w:hAnsi="Times New Roman" w:cs="Times New Roman"/>
          <w:sz w:val="28"/>
          <w:szCs w:val="28"/>
        </w:rPr>
      </w:pPr>
      <w:bookmarkStart w:id="13" w:name="__RefHeading___Toc2674_2523381513"/>
      <w:bookmarkStart w:id="14" w:name="_Toc222850529"/>
      <w:bookmarkEnd w:id="13"/>
      <w:r>
        <w:rPr>
          <w:rFonts w:cs="Times New Roman" w:ascii="Times New Roman" w:hAnsi="Times New Roman"/>
          <w:sz w:val="28"/>
          <w:szCs w:val="28"/>
        </w:rPr>
        <w:t xml:space="preserve">1.3 </w:t>
      </w:r>
      <w:bookmarkEnd w:id="14"/>
      <w:r>
        <w:rPr>
          <w:rFonts w:cs="Times New Roman" w:ascii="Times New Roman" w:hAnsi="Times New Roman"/>
          <w:sz w:val="28"/>
          <w:szCs w:val="28"/>
        </w:rPr>
        <w:t>Выбор технологий и инструментов разработки</w:t>
      </w:r>
    </w:p>
    <w:p>
      <w:pPr>
        <w:pStyle w:val="Heading3"/>
        <w:rPr>
          <w:rFonts w:ascii="Times New Roman" w:hAnsi="Times New Roman" w:cs="Times New Roman"/>
          <w:sz w:val="28"/>
          <w:szCs w:val="28"/>
        </w:rPr>
      </w:pPr>
      <w:bookmarkStart w:id="15" w:name="__RefHeading___Toc2676_2523381513"/>
      <w:bookmarkStart w:id="16" w:name="_Toc222850530"/>
      <w:bookmarkEnd w:id="15"/>
      <w:r>
        <w:rPr/>
        <w:t xml:space="preserve">1.3.1 </w:t>
      </w:r>
      <w:bookmarkEnd w:id="16"/>
      <w:r>
        <w:rPr/>
        <w:t>Выбор языка программирования</w:t>
      </w:r>
    </w:p>
    <w:p>
      <w:pPr>
        <w:pStyle w:val="BodyText"/>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Для реализации был выбран язык программирования kotlin - это современный статически типизированный язык программирования, разработанный компанией JetBrains. Данный язык более лаконичен и безопасен, а так же имеет полную совместимость с Java, сочетая в себе универсальность и мультиплатформенность.</w:t>
      </w:r>
    </w:p>
    <w:p>
      <w:pPr>
        <w:pStyle w:val="Heading3"/>
        <w:widowControl/>
        <w:suppressAutoHyphens w:val="true"/>
        <w:bidi w:val="0"/>
        <w:rPr>
          <w:rFonts w:eastAsia="Calibri" w:cs="Calibri"/>
          <w:color w:val="auto"/>
          <w:kern w:val="0"/>
          <w:lang w:val="ru-RU" w:eastAsia="ru-RU" w:bidi="ar-SA"/>
        </w:rPr>
      </w:pPr>
      <w:bookmarkStart w:id="17" w:name="__RefHeading___Toc2678_2523381513"/>
      <w:bookmarkStart w:id="18" w:name="_Toc222850530_Копия_1"/>
      <w:bookmarkEnd w:id="17"/>
      <w:r>
        <w:rPr>
          <w:rFonts w:eastAsia="Calibri" w:cs="Calibri"/>
          <w:color w:val="auto"/>
          <w:kern w:val="0"/>
          <w:lang w:val="ru-RU" w:eastAsia="ru-RU" w:bidi="ar-SA"/>
        </w:rPr>
        <w:t>1.3.</w:t>
      </w:r>
      <w:bookmarkEnd w:id="18"/>
      <w:r>
        <w:rPr>
          <w:rFonts w:eastAsia="Calibri" w:cs="Calibri"/>
          <w:color w:val="auto"/>
          <w:kern w:val="0"/>
          <w:lang w:val="ru-RU" w:eastAsia="ru-RU" w:bidi="ar-SA"/>
        </w:rPr>
        <w:t>2 Выбор среды разработки</w:t>
      </w:r>
    </w:p>
    <w:p>
      <w:pPr>
        <w:pStyle w:val="BodyText"/>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Для создания приложения была выбрана популярная среда разработки от Google — Android Studio. Android Studio построена на базе IntelliJ IDEA от JetBrains и доступна на любых устройствах. Оно содержит в себе основные возможности: написание кода, визуальный редактор, эмулятор, анализ производительности и ИИ-помощник, обеспечивающий разработчика возможностью создать мобильное приложение и довести его до момента публикации в магазине приложений.</w:t>
      </w:r>
    </w:p>
    <w:p>
      <w:pPr>
        <w:pStyle w:val="Heading3"/>
        <w:widowControl/>
        <w:suppressAutoHyphens w:val="true"/>
        <w:bidi w:val="0"/>
        <w:rPr>
          <w:rFonts w:eastAsia="Calibri" w:cs="Calibri"/>
          <w:color w:val="auto"/>
          <w:kern w:val="0"/>
          <w:lang w:val="ru-RU" w:eastAsia="ru-RU" w:bidi="ar-SA"/>
        </w:rPr>
      </w:pPr>
      <w:bookmarkStart w:id="19" w:name="__RefHeading___Toc2680_2523381513"/>
      <w:bookmarkStart w:id="20" w:name="_Toc222850530_Копия_2"/>
      <w:bookmarkEnd w:id="19"/>
      <w:r>
        <w:rPr>
          <w:rFonts w:eastAsia="Calibri" w:cs="Calibri"/>
          <w:color w:val="auto"/>
          <w:kern w:val="0"/>
          <w:lang w:val="ru-RU" w:eastAsia="ru-RU" w:bidi="ar-SA"/>
        </w:rPr>
        <w:t xml:space="preserve">1.3.3 </w:t>
      </w:r>
      <w:bookmarkEnd w:id="20"/>
      <w:r>
        <w:rPr>
          <w:rFonts w:eastAsia="Calibri" w:cs="Calibri"/>
          <w:color w:val="auto"/>
          <w:kern w:val="0"/>
          <w:lang w:val="ru-RU" w:eastAsia="ru-RU" w:bidi="ar-SA"/>
        </w:rPr>
        <w:t>Инструменты для проектирования и верстки</w:t>
      </w:r>
    </w:p>
    <w:p>
      <w:pPr>
        <w:pStyle w:val="BodyText"/>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Для проектирования пользовательских интерфейсов и создания макетов приложения был использован графический редактор Figma. Этот инструмент позволил разработать </w:t>
      </w:r>
      <w:r>
        <w:rPr>
          <w:rFonts w:eastAsia="Times New Roman" w:cs="Times New Roman" w:ascii="Times New Roman" w:hAnsi="Times New Roman"/>
          <w:sz w:val="24"/>
          <w:szCs w:val="24"/>
        </w:rPr>
        <w:t>прототип желаемого приложения</w:t>
      </w:r>
      <w:r>
        <w:rPr>
          <w:rFonts w:eastAsia="Times New Roman" w:cs="Times New Roman" w:ascii="Times New Roman" w:hAnsi="Times New Roman"/>
          <w:sz w:val="24"/>
          <w:szCs w:val="24"/>
        </w:rPr>
        <w:t>, продумать логику взаимодействия элементов. Использование Figma обеспечил</w:t>
      </w:r>
      <w:r>
        <w:rPr>
          <w:rFonts w:eastAsia="Times New Roman" w:cs="Times New Roman" w:ascii="Times New Roman" w:hAnsi="Times New Roman"/>
          <w:sz w:val="24"/>
          <w:szCs w:val="24"/>
        </w:rPr>
        <w:t>о представлением о создаваемом приложении.</w:t>
      </w:r>
    </w:p>
    <w:p>
      <w:pPr>
        <w:pStyle w:val="BodyText"/>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Непосредственно верстка </w:t>
      </w:r>
      <w:r>
        <w:rPr>
          <w:rFonts w:eastAsia="Times New Roman" w:cs="Times New Roman" w:ascii="Times New Roman" w:hAnsi="Times New Roman"/>
          <w:sz w:val="24"/>
          <w:szCs w:val="24"/>
        </w:rPr>
        <w:t>выполнена</w:t>
      </w:r>
      <w:r>
        <w:rPr>
          <w:rFonts w:eastAsia="Times New Roman" w:cs="Times New Roman" w:ascii="Times New Roman" w:hAnsi="Times New Roman"/>
          <w:sz w:val="24"/>
          <w:szCs w:val="24"/>
        </w:rPr>
        <w:t xml:space="preserve"> в среде разработки Android Studio. В зависимости от выбранного подхода к разработке UI, верстка осуществлялась посредством традиционной XML-разметки с использованием визуального редактора Layout Editor, встроенного в Android Studio. Среда предоставила все необходимые средства для точного переноса макетов из Figma в работающее приложение, включая </w:t>
      </w:r>
      <w:r>
        <w:rPr>
          <w:rFonts w:eastAsia="Times New Roman" w:cs="Times New Roman" w:ascii="Times New Roman" w:hAnsi="Times New Roman"/>
          <w:sz w:val="24"/>
          <w:szCs w:val="24"/>
        </w:rPr>
        <w:t>предварительный просмотр</w:t>
      </w:r>
      <w:r>
        <w:rPr>
          <w:rFonts w:eastAsia="Times New Roman" w:cs="Times New Roman" w:ascii="Times New Roman" w:hAnsi="Times New Roman"/>
          <w:sz w:val="24"/>
          <w:szCs w:val="24"/>
        </w:rPr>
        <w:t xml:space="preserve"> интерфейса на различных разрешениях экранов и эмуляцию состояния элементов.</w:t>
      </w:r>
      <w:r>
        <w:br w:type="page"/>
      </w:r>
    </w:p>
    <w:p>
      <w:pPr>
        <w:pStyle w:val="Heading1"/>
        <w:suppressAutoHyphens w:val="true"/>
        <w:bidi w:val="0"/>
        <w:rPr>
          <w:color w:val="auto"/>
          <w:kern w:val="0"/>
          <w:lang w:val="ru-RU" w:eastAsia="ru-RU" w:bidi="ar-SA"/>
        </w:rPr>
      </w:pPr>
      <w:bookmarkStart w:id="21" w:name="__RefHeading___Toc997_882279821"/>
      <w:bookmarkEnd w:id="21"/>
      <w:r>
        <w:rPr>
          <w:color w:val="auto"/>
          <w:kern w:val="0"/>
          <w:lang w:val="ru-RU" w:eastAsia="ru-RU" w:bidi="ar-SA"/>
        </w:rPr>
        <w:t xml:space="preserve">2 </w:t>
      </w:r>
      <w:bookmarkStart w:id="22" w:name="_Toc222850527_Копия_3"/>
      <w:r>
        <w:rPr>
          <w:color w:val="auto"/>
          <w:kern w:val="0"/>
          <w:lang w:val="ru-RU" w:eastAsia="ru-RU" w:bidi="ar-SA"/>
        </w:rPr>
        <w:t>П</w:t>
      </w:r>
      <w:bookmarkEnd w:id="22"/>
      <w:r>
        <w:rPr>
          <w:color w:val="auto"/>
          <w:kern w:val="0"/>
          <w:lang w:val="ru-RU" w:eastAsia="ru-RU" w:bidi="ar-SA"/>
        </w:rPr>
        <w:t>РОЕКТИРОВАНИЕ МОБИЛЬНОГО ПРИЛОЖЕНИЯ</w:t>
      </w:r>
    </w:p>
    <w:p>
      <w:pPr>
        <w:pStyle w:val="Heading2"/>
        <w:widowControl/>
        <w:suppressAutoHyphens w:val="true"/>
        <w:bidi w:val="0"/>
        <w:spacing w:lineRule="auto" w:line="360" w:before="240" w:after="240"/>
        <w:ind w:firstLine="709"/>
        <w:jc w:val="both"/>
        <w:rPr>
          <w:rFonts w:ascii="Times New Roman" w:hAnsi="Times New Roman" w:cs="Times New Roman"/>
          <w:sz w:val="28"/>
          <w:szCs w:val="28"/>
        </w:rPr>
      </w:pPr>
      <w:bookmarkStart w:id="23" w:name="__RefHeading___Toc2682_2523381513"/>
      <w:bookmarkEnd w:id="23"/>
      <w:r>
        <w:rPr>
          <w:rFonts w:cs="Times New Roman" w:ascii="Times New Roman" w:hAnsi="Times New Roman"/>
          <w:sz w:val="28"/>
          <w:szCs w:val="28"/>
        </w:rPr>
        <w:t>2.1</w:t>
      </w:r>
      <w:bookmarkStart w:id="24" w:name="_Toc222850530_Копия_2_Копия_2"/>
      <w:r>
        <w:rPr>
          <w:rFonts w:cs="Times New Roman" w:ascii="Times New Roman" w:hAnsi="Times New Roman"/>
          <w:sz w:val="28"/>
          <w:szCs w:val="28"/>
        </w:rPr>
        <w:t xml:space="preserve"> </w:t>
      </w:r>
      <w:bookmarkEnd w:id="24"/>
      <w:r>
        <w:rPr>
          <w:rFonts w:cs="Times New Roman" w:ascii="Times New Roman" w:hAnsi="Times New Roman"/>
          <w:sz w:val="28"/>
          <w:szCs w:val="28"/>
        </w:rPr>
        <w:t>Проектирование пользовательского интерфейса</w:t>
      </w:r>
    </w:p>
    <w:p>
      <w:pPr>
        <w:pStyle w:val="Heading3"/>
        <w:widowControl/>
        <w:suppressAutoHyphens w:val="true"/>
        <w:bidi w:val="0"/>
        <w:rPr>
          <w:rFonts w:eastAsia="Calibri" w:cs="Calibri"/>
          <w:color w:val="auto"/>
          <w:kern w:val="0"/>
          <w:lang w:val="ru-RU" w:eastAsia="ru-RU" w:bidi="ar-SA"/>
        </w:rPr>
      </w:pPr>
      <w:bookmarkStart w:id="25" w:name="__RefHeading___Toc2684_2523381513"/>
      <w:bookmarkEnd w:id="25"/>
      <w:r>
        <w:rPr>
          <w:rFonts w:eastAsia="Calibri" w:cs="Calibri"/>
          <w:color w:val="auto"/>
          <w:kern w:val="0"/>
          <w:lang w:val="ru-RU" w:eastAsia="ru-RU" w:bidi="ar-SA"/>
        </w:rPr>
        <w:t>2.1.1</w:t>
      </w:r>
      <w:bookmarkStart w:id="26" w:name="_Toc222850530_Копия_2_Копия_2_Копия_1"/>
      <w:r>
        <w:rPr>
          <w:rFonts w:eastAsia="Calibri" w:cs="Calibri"/>
          <w:color w:val="auto"/>
          <w:kern w:val="0"/>
          <w:lang w:val="ru-RU" w:eastAsia="ru-RU" w:bidi="ar-SA"/>
        </w:rPr>
        <w:t xml:space="preserve"> </w:t>
      </w:r>
      <w:bookmarkEnd w:id="26"/>
      <w:r>
        <w:rPr>
          <w:rFonts w:eastAsia="Calibri" w:cs="Calibri"/>
          <w:color w:val="auto"/>
          <w:kern w:val="0"/>
          <w:lang w:val="ru-RU" w:eastAsia="ru-RU" w:bidi="ar-SA"/>
        </w:rPr>
        <w:t>Разработка макетов экрана</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Схематично был составлен экран редактирования и создания заметки. Он имеет заголовок, место для ввода текста заметки и кнопку «сохранить» в соответствии с рисунком 2.1.</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
    </w:p>
    <w:p>
      <w:pPr>
        <w:pStyle w:val="BodyText"/>
        <w:widowControl/>
        <w:suppressAutoHyphens w:val="true"/>
        <w:bidi w:val="0"/>
        <w:spacing w:lineRule="auto" w:line="360" w:before="0" w:after="0"/>
        <w:ind w:firstLine="709"/>
        <w:jc w:val="center"/>
        <w:rPr/>
      </w:pPr>
      <w:r>
        <w:drawing>
          <wp:anchor behindDoc="0" distT="0" distB="0" distL="0" distR="0" simplePos="0" locked="0" layoutInCell="0" allowOverlap="1" relativeHeight="2">
            <wp:simplePos x="0" y="0"/>
            <wp:positionH relativeFrom="column">
              <wp:posOffset>1976755</wp:posOffset>
            </wp:positionH>
            <wp:positionV relativeFrom="paragraph">
              <wp:posOffset>62230</wp:posOffset>
            </wp:positionV>
            <wp:extent cx="1986915" cy="3507740"/>
            <wp:effectExtent l="0" t="0" r="0" b="0"/>
            <wp:wrapTopAndBottom/>
            <wp:docPr id="1"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descr=""/>
                    <pic:cNvPicPr>
                      <a:picLocks noChangeAspect="1" noChangeArrowheads="1"/>
                    </pic:cNvPicPr>
                  </pic:nvPicPr>
                  <pic:blipFill>
                    <a:blip r:embed="rId2"/>
                    <a:srcRect l="-212" t="-120" r="-212" b="-120"/>
                    <a:stretch>
                      <a:fillRect/>
                    </a:stretch>
                  </pic:blipFill>
                  <pic:spPr bwMode="auto">
                    <a:xfrm>
                      <a:off x="0" y="0"/>
                      <a:ext cx="1986915" cy="3507740"/>
                    </a:xfrm>
                    <a:prstGeom prst="rect">
                      <a:avLst/>
                    </a:prstGeom>
                    <a:noFill/>
                    <a:ln w="9525">
                      <a:solidFill>
                        <a:srgbClr val="000000"/>
                      </a:solidFill>
                    </a:ln>
                  </pic:spPr>
                </pic:pic>
              </a:graphicData>
            </a:graphic>
          </wp:anchor>
        </w:drawing>
      </w:r>
      <w:r>
        <w:rPr>
          <w:rFonts w:eastAsia="Times New Roman" w:cs="Times New Roman" w:ascii="Times New Roman" w:hAnsi="Times New Roman"/>
          <w:sz w:val="24"/>
          <w:szCs w:val="24"/>
        </w:rPr>
        <w:t>Рисунок 2.1 — Макет главного экрана в figma</w:t>
      </w:r>
    </w:p>
    <w:p>
      <w:pPr>
        <w:pStyle w:val="BodyText"/>
        <w:widowControl/>
        <w:suppressAutoHyphens w:val="true"/>
        <w:bidi w:val="0"/>
        <w:spacing w:lineRule="auto" w:line="360" w:before="0" w:after="0"/>
        <w:ind w:firstLine="709"/>
        <w:jc w:val="center"/>
        <w:rPr>
          <w:rFonts w:ascii="Times New Roman" w:hAnsi="Times New Roman" w:eastAsia="Times New Roman" w:cs="Times New Roman"/>
          <w:sz w:val="24"/>
          <w:szCs w:val="24"/>
        </w:rPr>
      </w:pPr>
      <w:r>
        <w:rPr/>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Далее с</w:t>
      </w:r>
      <w:r>
        <w:rPr>
          <w:rFonts w:eastAsia="Times New Roman" w:cs="Times New Roman" w:ascii="Times New Roman" w:hAnsi="Times New Roman"/>
          <w:sz w:val="24"/>
          <w:szCs w:val="24"/>
        </w:rPr>
        <w:t xml:space="preserve">хематично был составлен </w:t>
      </w:r>
      <w:r>
        <w:rPr>
          <w:rFonts w:eastAsia="Times New Roman" w:cs="Times New Roman" w:ascii="Times New Roman" w:hAnsi="Times New Roman"/>
          <w:sz w:val="24"/>
          <w:szCs w:val="24"/>
        </w:rPr>
        <w:t>главный экран</w:t>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заметок</w:t>
      </w:r>
      <w:r>
        <w:rPr>
          <w:rFonts w:eastAsia="Times New Roman" w:cs="Times New Roman" w:ascii="Times New Roman" w:hAnsi="Times New Roman"/>
          <w:sz w:val="24"/>
          <w:szCs w:val="24"/>
        </w:rPr>
        <w:t xml:space="preserve">. Он имеет заголовок </w:t>
      </w:r>
      <w:r>
        <w:rPr>
          <w:rFonts w:eastAsia="Times New Roman" w:cs="Times New Roman" w:ascii="Times New Roman" w:hAnsi="Times New Roman"/>
          <w:sz w:val="24"/>
          <w:szCs w:val="24"/>
        </w:rPr>
        <w:t>в виде названия «заметки»</w:t>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картинку с лупой, место для поиска заметок по названию или по описанию, кнопку «найти» и плавающую кнопку в нижнем правом углу отвечающую за создание новой заметки. Так же на макете был представлен схематичный список заметок </w:t>
      </w:r>
      <w:r>
        <w:rPr>
          <w:rFonts w:eastAsia="Times New Roman" w:cs="Times New Roman" w:ascii="Times New Roman" w:hAnsi="Times New Roman"/>
          <w:sz w:val="24"/>
          <w:szCs w:val="24"/>
        </w:rPr>
        <w:t xml:space="preserve">в соответствии с рисунком </w:t>
      </w:r>
      <w:r>
        <w:rPr>
          <w:rFonts w:eastAsia="Times New Roman" w:cs="Times New Roman" w:ascii="Times New Roman" w:hAnsi="Times New Roman"/>
          <w:sz w:val="24"/>
          <w:szCs w:val="24"/>
        </w:rPr>
        <w:t>2</w:t>
      </w:r>
      <w:r>
        <w:rPr>
          <w:rFonts w:eastAsia="Times New Roman" w:cs="Times New Roman" w:ascii="Times New Roman" w:hAnsi="Times New Roman"/>
          <w:sz w:val="24"/>
          <w:szCs w:val="24"/>
        </w:rPr>
        <w:t>.</w:t>
      </w:r>
      <w:r>
        <w:rPr>
          <w:rFonts w:eastAsia="Times New Roman" w:cs="Times New Roman" w:ascii="Times New Roman" w:hAnsi="Times New Roman"/>
          <w:sz w:val="24"/>
          <w:szCs w:val="24"/>
        </w:rPr>
        <w:t>2</w:t>
      </w:r>
      <w:r>
        <w:rPr>
          <w:rFonts w:eastAsia="Times New Roman" w:cs="Times New Roman" w:ascii="Times New Roman" w:hAnsi="Times New Roman"/>
          <w:sz w:val="24"/>
          <w:szCs w:val="24"/>
        </w:rPr>
        <w:t>.</w:t>
      </w:r>
    </w:p>
    <w:p>
      <w:pPr>
        <w:pStyle w:val="BodyText"/>
        <w:widowControl/>
        <w:suppressAutoHyphens w:val="true"/>
        <w:bidi w:val="0"/>
        <w:spacing w:lineRule="auto" w:line="360" w:before="0" w:after="0"/>
        <w:ind w:firstLine="709"/>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widowControl/>
        <w:suppressAutoHyphens w:val="true"/>
        <w:bidi w:val="0"/>
        <w:spacing w:lineRule="auto" w:line="360" w:before="0" w:after="0"/>
        <w:ind w:firstLine="709"/>
        <w:jc w:val="center"/>
        <w:rPr/>
      </w:pPr>
      <w:r>
        <w:drawing>
          <wp:anchor behindDoc="0" distT="0" distB="0" distL="0" distR="0" simplePos="0" locked="0" layoutInCell="0" allowOverlap="1" relativeHeight="3">
            <wp:simplePos x="0" y="0"/>
            <wp:positionH relativeFrom="column">
              <wp:posOffset>2284095</wp:posOffset>
            </wp:positionH>
            <wp:positionV relativeFrom="paragraph">
              <wp:posOffset>57150</wp:posOffset>
            </wp:positionV>
            <wp:extent cx="1856740" cy="3289935"/>
            <wp:effectExtent l="0" t="0" r="0" b="0"/>
            <wp:wrapTopAndBottom/>
            <wp:docPr id="2"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
                    <pic:cNvPicPr>
                      <a:picLocks noChangeAspect="1" noChangeArrowheads="1"/>
                    </pic:cNvPicPr>
                  </pic:nvPicPr>
                  <pic:blipFill>
                    <a:blip r:embed="rId3"/>
                    <a:srcRect l="-171" t="-96" r="-171" b="-96"/>
                    <a:stretch>
                      <a:fillRect/>
                    </a:stretch>
                  </pic:blipFill>
                  <pic:spPr bwMode="auto">
                    <a:xfrm>
                      <a:off x="0" y="0"/>
                      <a:ext cx="1856740" cy="3289935"/>
                    </a:xfrm>
                    <a:prstGeom prst="rect">
                      <a:avLst/>
                    </a:prstGeom>
                    <a:noFill/>
                    <a:ln w="9525">
                      <a:solidFill>
                        <a:srgbClr val="000000"/>
                      </a:solidFill>
                    </a:ln>
                  </pic:spPr>
                </pic:pic>
              </a:graphicData>
            </a:graphic>
          </wp:anchor>
        </w:drawing>
      </w:r>
      <w:r>
        <w:rPr>
          <w:rFonts w:eastAsia="Times New Roman" w:cs="Times New Roman" w:ascii="Times New Roman" w:hAnsi="Times New Roman"/>
          <w:sz w:val="24"/>
          <w:szCs w:val="24"/>
        </w:rPr>
        <w:t>Рисунок 2.2 — Макет главного экрана в figma</w:t>
      </w:r>
    </w:p>
    <w:p>
      <w:pPr>
        <w:pStyle w:val="Heading3"/>
        <w:widowControl/>
        <w:suppressAutoHyphens w:val="true"/>
        <w:bidi w:val="0"/>
        <w:rPr/>
      </w:pPr>
      <w:bookmarkStart w:id="27" w:name="__RefHeading___Toc2686_2523381513"/>
      <w:bookmarkEnd w:id="27"/>
      <w:r>
        <w:rPr>
          <w:rFonts w:eastAsia="Calibri" w:cs="Calibri"/>
          <w:color w:val="auto"/>
          <w:kern w:val="0"/>
          <w:lang w:val="ru-RU" w:eastAsia="ru-RU" w:bidi="ar-SA"/>
        </w:rPr>
        <w:t>2.1.2</w:t>
      </w:r>
      <w:bookmarkStart w:id="28" w:name="_Toc222850530_Копия_2_Копия_2_Копия_2"/>
      <w:r>
        <w:rPr>
          <w:rFonts w:eastAsia="Calibri" w:cs="Calibri"/>
          <w:color w:val="auto"/>
          <w:kern w:val="0"/>
          <w:lang w:val="ru-RU" w:eastAsia="ru-RU" w:bidi="ar-SA"/>
        </w:rPr>
        <w:t xml:space="preserve"> </w:t>
      </w:r>
      <w:bookmarkEnd w:id="28"/>
      <w:r>
        <w:rPr>
          <w:rFonts w:eastAsia="Calibri" w:cs="Calibri"/>
          <w:color w:val="auto"/>
          <w:kern w:val="0"/>
          <w:lang w:val="ru-RU" w:eastAsia="ru-RU" w:bidi="ar-SA"/>
        </w:rPr>
        <w:t>Описание навигации</w:t>
      </w:r>
    </w:p>
    <w:p>
      <w:pPr>
        <w:pStyle w:val="BodyText"/>
        <w:widowControl/>
        <w:suppressAutoHyphens w:val="true"/>
        <w:bidi w:val="0"/>
        <w:spacing w:lineRule="auto" w:line="360" w:before="0" w:after="0"/>
        <w:ind w:firstLine="709"/>
        <w:jc w:val="both"/>
        <w:rPr/>
      </w:pPr>
      <w:r>
        <w:rPr>
          <w:rFonts w:eastAsia="Times New Roman" w:cs="Times New Roman" w:ascii="Times New Roman" w:hAnsi="Times New Roman"/>
          <w:sz w:val="24"/>
          <w:szCs w:val="24"/>
        </w:rPr>
        <w:t>Навигацию по приложению описана при помощи схемы в рисунке 2.3.</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drawing>
          <wp:anchor behindDoc="0" distT="0" distB="0" distL="0" distR="0" simplePos="0" locked="0" layoutInCell="0" allowOverlap="1" relativeHeight="10">
            <wp:simplePos x="0" y="0"/>
            <wp:positionH relativeFrom="column">
              <wp:posOffset>532130</wp:posOffset>
            </wp:positionH>
            <wp:positionV relativeFrom="paragraph">
              <wp:posOffset>158750</wp:posOffset>
            </wp:positionV>
            <wp:extent cx="4037330" cy="1652270"/>
            <wp:effectExtent l="0" t="0" r="0" b="0"/>
            <wp:wrapTopAndBottom/>
            <wp:docPr id="3" name="Изображение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10" descr=""/>
                    <pic:cNvPicPr>
                      <a:picLocks noChangeAspect="1" noChangeArrowheads="1"/>
                    </pic:cNvPicPr>
                  </pic:nvPicPr>
                  <pic:blipFill>
                    <a:blip r:embed="rId4"/>
                    <a:srcRect l="-102" t="-248" r="-102" b="-248"/>
                    <a:stretch>
                      <a:fillRect/>
                    </a:stretch>
                  </pic:blipFill>
                  <pic:spPr bwMode="auto">
                    <a:xfrm>
                      <a:off x="0" y="0"/>
                      <a:ext cx="4037330" cy="1652270"/>
                    </a:xfrm>
                    <a:prstGeom prst="rect">
                      <a:avLst/>
                    </a:prstGeom>
                    <a:noFill/>
                    <a:ln w="9525">
                      <a:solidFill>
                        <a:srgbClr val="000000"/>
                      </a:solidFill>
                    </a:ln>
                  </pic:spPr>
                </pic:pic>
              </a:graphicData>
            </a:graphic>
          </wp:anchor>
        </w:drawing>
      </w:r>
    </w:p>
    <w:p>
      <w:pPr>
        <w:pStyle w:val="BodyText"/>
        <w:widowControl/>
        <w:suppressAutoHyphens w:val="true"/>
        <w:bidi w:val="0"/>
        <w:spacing w:lineRule="auto" w:line="360" w:before="0" w:after="0"/>
        <w:ind w:firstLine="709"/>
        <w:jc w:val="center"/>
        <w:rPr/>
      </w:pPr>
      <w:r>
        <w:rPr>
          <w:rFonts w:eastAsia="Times New Roman" w:cs="Times New Roman" w:ascii="Times New Roman" w:hAnsi="Times New Roman"/>
          <w:sz w:val="24"/>
          <w:szCs w:val="24"/>
        </w:rPr>
        <w:t>Рисунок 2.3 — Схема навигации по приложению</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
    </w:p>
    <w:p>
      <w:pPr>
        <w:pStyle w:val="BodyText"/>
        <w:widowControl/>
        <w:suppressAutoHyphens w:val="true"/>
        <w:bidi w:val="0"/>
        <w:spacing w:lineRule="auto" w:line="360" w:before="0" w:after="0"/>
        <w:ind w:firstLine="709"/>
        <w:jc w:val="both"/>
        <w:rPr/>
      </w:pPr>
      <w:r>
        <w:rPr>
          <w:rFonts w:eastAsia="Times New Roman" w:cs="Times New Roman" w:ascii="Times New Roman" w:hAnsi="Times New Roman"/>
          <w:sz w:val="24"/>
          <w:szCs w:val="24"/>
        </w:rPr>
        <w:t>Посмотреть логику схемы навигации по приложению можно в соответствии с таблицей 1.</w:t>
      </w:r>
    </w:p>
    <w:p>
      <w:pPr>
        <w:pStyle w:val="BodyText"/>
        <w:widowControl/>
        <w:suppressAutoHyphens w:val="true"/>
        <w:bidi w:val="0"/>
        <w:spacing w:lineRule="auto" w:line="360" w:before="0" w:after="0"/>
        <w:ind w:firstLine="709"/>
        <w:jc w:val="both"/>
        <w:rPr/>
      </w:pPr>
      <w:r>
        <w:rPr>
          <w:rFonts w:eastAsia="Times New Roman" w:cs="Times New Roman" w:ascii="Times New Roman" w:hAnsi="Times New Roman"/>
          <w:sz w:val="24"/>
          <w:szCs w:val="24"/>
        </w:rPr>
        <w:t>Таблица 1 — Схема навигации приложения</w:t>
      </w:r>
    </w:p>
    <w:tbl>
      <w:tblPr>
        <w:tblW w:w="5000" w:type="pct"/>
        <w:jc w:val="left"/>
        <w:tblInd w:w="55" w:type="dxa"/>
        <w:tblLayout w:type="fixed"/>
        <w:tblCellMar>
          <w:top w:w="55" w:type="dxa"/>
          <w:left w:w="55" w:type="dxa"/>
          <w:bottom w:w="55" w:type="dxa"/>
          <w:right w:w="55" w:type="dxa"/>
        </w:tblCellMar>
      </w:tblPr>
      <w:tblGrid>
        <w:gridCol w:w="3118"/>
        <w:gridCol w:w="3118"/>
        <w:gridCol w:w="3119"/>
      </w:tblGrid>
      <w:tr>
        <w:trPr/>
        <w:tc>
          <w:tcPr>
            <w:tcW w:w="3118" w:type="dxa"/>
            <w:tcBorders>
              <w:top w:val="single" w:sz="4" w:space="0" w:color="000000"/>
              <w:left w:val="single" w:sz="4" w:space="0" w:color="000000"/>
              <w:bottom w:val="single" w:sz="4" w:space="0" w:color="000000"/>
            </w:tcBorders>
          </w:tcPr>
          <w:p>
            <w:pPr>
              <w:pStyle w:val="Style20"/>
              <w:suppressAutoHyphens w:val="true"/>
              <w:bidi w:val="0"/>
              <w:spacing w:lineRule="auto" w:line="240" w:before="0" w:after="0"/>
              <w:jc w:val="center"/>
              <w:rPr>
                <w:rFonts w:ascii="Times New Roman" w:hAnsi="Times New Roman" w:eastAsia="Calibri" w:cs="Calibri"/>
                <w:b/>
                <w:bCs/>
                <w:color w:val="auto"/>
                <w:kern w:val="0"/>
                <w:sz w:val="20"/>
                <w:szCs w:val="20"/>
                <w:lang w:val="ru-RU" w:eastAsia="ru-RU" w:bidi="ar-SA"/>
              </w:rPr>
            </w:pPr>
            <w:r>
              <w:rPr>
                <w:rFonts w:eastAsia="Calibri" w:cs="Calibri" w:ascii="Times New Roman" w:hAnsi="Times New Roman"/>
                <w:b/>
                <w:bCs/>
                <w:color w:val="auto"/>
                <w:kern w:val="0"/>
                <w:sz w:val="20"/>
                <w:szCs w:val="20"/>
                <w:lang w:val="ru-RU" w:eastAsia="ru-RU" w:bidi="ar-SA"/>
              </w:rPr>
              <w:t>Действие</w:t>
            </w:r>
          </w:p>
        </w:tc>
        <w:tc>
          <w:tcPr>
            <w:tcW w:w="3118" w:type="dxa"/>
            <w:tcBorders>
              <w:top w:val="single" w:sz="4" w:space="0" w:color="000000"/>
              <w:left w:val="single" w:sz="4" w:space="0" w:color="000000"/>
              <w:bottom w:val="single" w:sz="4" w:space="0" w:color="000000"/>
            </w:tcBorders>
          </w:tcPr>
          <w:p>
            <w:pPr>
              <w:pStyle w:val="Style20"/>
              <w:suppressAutoHyphens w:val="true"/>
              <w:bidi w:val="0"/>
              <w:spacing w:lineRule="auto" w:line="240" w:before="0" w:after="0"/>
              <w:jc w:val="center"/>
              <w:rPr>
                <w:rFonts w:ascii="Times New Roman" w:hAnsi="Times New Roman" w:eastAsia="Calibri" w:cs="Calibri"/>
                <w:b/>
                <w:bCs/>
                <w:color w:val="auto"/>
                <w:kern w:val="0"/>
                <w:sz w:val="20"/>
                <w:szCs w:val="20"/>
                <w:lang w:val="ru-RU" w:eastAsia="ru-RU" w:bidi="ar-SA"/>
              </w:rPr>
            </w:pPr>
            <w:r>
              <w:rPr>
                <w:rFonts w:eastAsia="Calibri" w:cs="Calibri" w:ascii="Times New Roman" w:hAnsi="Times New Roman"/>
                <w:b/>
                <w:bCs/>
                <w:color w:val="auto"/>
                <w:kern w:val="0"/>
                <w:sz w:val="20"/>
                <w:szCs w:val="20"/>
                <w:lang w:val="ru-RU" w:eastAsia="ru-RU" w:bidi="ar-SA"/>
              </w:rPr>
              <w:t>Метод</w:t>
            </w:r>
          </w:p>
        </w:tc>
        <w:tc>
          <w:tcPr>
            <w:tcW w:w="3119" w:type="dxa"/>
            <w:tcBorders>
              <w:top w:val="single" w:sz="4" w:space="0" w:color="000000"/>
              <w:left w:val="single" w:sz="4" w:space="0" w:color="000000"/>
              <w:bottom w:val="single" w:sz="4" w:space="0" w:color="000000"/>
              <w:right w:val="single" w:sz="4" w:space="0" w:color="000000"/>
            </w:tcBorders>
          </w:tcPr>
          <w:p>
            <w:pPr>
              <w:pStyle w:val="Style20"/>
              <w:suppressAutoHyphens w:val="true"/>
              <w:bidi w:val="0"/>
              <w:spacing w:lineRule="auto" w:line="240" w:before="0" w:after="0"/>
              <w:jc w:val="center"/>
              <w:rPr>
                <w:rFonts w:ascii="Times New Roman" w:hAnsi="Times New Roman" w:eastAsia="Calibri" w:cs="Calibri"/>
                <w:b/>
                <w:bCs/>
                <w:color w:val="auto"/>
                <w:kern w:val="0"/>
                <w:sz w:val="20"/>
                <w:szCs w:val="20"/>
                <w:lang w:val="ru-RU" w:eastAsia="ru-RU" w:bidi="ar-SA"/>
              </w:rPr>
            </w:pPr>
            <w:r>
              <w:rPr>
                <w:rFonts w:eastAsia="Calibri" w:cs="Calibri" w:ascii="Times New Roman" w:hAnsi="Times New Roman"/>
                <w:b/>
                <w:bCs/>
                <w:color w:val="auto"/>
                <w:kern w:val="0"/>
                <w:sz w:val="20"/>
                <w:szCs w:val="20"/>
                <w:lang w:val="ru-RU" w:eastAsia="ru-RU" w:bidi="ar-SA"/>
              </w:rPr>
              <w:t>Описание</w:t>
            </w:r>
          </w:p>
        </w:tc>
      </w:tr>
      <w:tr>
        <w:trPr>
          <w:trHeight w:val="659" w:hRule="atLeast"/>
        </w:trPr>
        <w:tc>
          <w:tcPr>
            <w:tcW w:w="3118" w:type="dxa"/>
            <w:tcBorders>
              <w:left w:val="single" w:sz="4" w:space="0" w:color="000000"/>
              <w:bottom w:val="single" w:sz="4" w:space="0" w:color="000000"/>
            </w:tcBorders>
          </w:tcPr>
          <w:p>
            <w:pPr>
              <w:pStyle w:val="Style20"/>
              <w:suppressAutoHyphens w:val="true"/>
              <w:bidi w:val="0"/>
              <w:spacing w:lineRule="auto" w:line="240" w:before="0" w:after="0"/>
              <w:jc w:val="left"/>
              <w:rPr>
                <w:rFonts w:ascii="Times New Roman" w:hAnsi="Times New Roman" w:eastAsia="Calibri" w:cs="Calibri"/>
                <w:color w:val="auto"/>
                <w:kern w:val="0"/>
                <w:sz w:val="20"/>
                <w:szCs w:val="20"/>
                <w:lang w:val="ru-RU" w:eastAsia="ru-RU" w:bidi="ar-SA"/>
              </w:rPr>
            </w:pPr>
            <w:r>
              <w:rPr>
                <w:rFonts w:eastAsia="Calibri" w:cs="Calibri" w:ascii="Times New Roman" w:hAnsi="Times New Roman"/>
                <w:color w:val="auto"/>
                <w:kern w:val="0"/>
                <w:sz w:val="20"/>
                <w:szCs w:val="20"/>
                <w:lang w:val="ru-RU" w:eastAsia="ru-RU" w:bidi="ar-SA"/>
              </w:rPr>
              <w:t>Открытие экрана создания</w:t>
            </w:r>
          </w:p>
        </w:tc>
        <w:tc>
          <w:tcPr>
            <w:tcW w:w="3118" w:type="dxa"/>
            <w:tcBorders>
              <w:left w:val="single" w:sz="4" w:space="0" w:color="000000"/>
              <w:bottom w:val="single" w:sz="4" w:space="0" w:color="000000"/>
            </w:tcBorders>
          </w:tcPr>
          <w:p>
            <w:pPr>
              <w:pStyle w:val="Style20"/>
              <w:suppressAutoHyphens w:val="true"/>
              <w:bidi w:val="0"/>
              <w:spacing w:lineRule="auto" w:line="240" w:before="0" w:after="0"/>
              <w:jc w:val="left"/>
              <w:rPr>
                <w:rFonts w:ascii="Times New Roman" w:hAnsi="Times New Roman" w:eastAsia="Calibri" w:cs="Calibri"/>
                <w:color w:val="auto"/>
                <w:kern w:val="0"/>
                <w:sz w:val="20"/>
                <w:szCs w:val="20"/>
                <w:lang w:val="ru-RU" w:eastAsia="ru-RU" w:bidi="ar-SA"/>
              </w:rPr>
            </w:pPr>
            <w:r>
              <w:rPr>
                <w:rFonts w:eastAsia="Calibri" w:cs="Calibri" w:ascii="Times New Roman" w:hAnsi="Times New Roman"/>
                <w:color w:val="auto"/>
                <w:kern w:val="0"/>
                <w:sz w:val="20"/>
                <w:szCs w:val="20"/>
                <w:lang w:val="ru-RU" w:eastAsia="ru-RU" w:bidi="ar-SA"/>
              </w:rPr>
              <w:t>startActivityForResult(intent, REQ_ADD)</w:t>
            </w:r>
          </w:p>
        </w:tc>
        <w:tc>
          <w:tcPr>
            <w:tcW w:w="3119" w:type="dxa"/>
            <w:tcBorders>
              <w:left w:val="single" w:sz="4" w:space="0" w:color="000000"/>
              <w:bottom w:val="single" w:sz="4" w:space="0" w:color="000000"/>
              <w:right w:val="single" w:sz="4" w:space="0" w:color="000000"/>
            </w:tcBorders>
          </w:tcPr>
          <w:p>
            <w:pPr>
              <w:pStyle w:val="Style20"/>
              <w:suppressAutoHyphens w:val="true"/>
              <w:bidi w:val="0"/>
              <w:spacing w:lineRule="auto" w:line="240" w:before="0" w:after="0"/>
              <w:jc w:val="left"/>
              <w:rPr/>
            </w:pPr>
            <w:r>
              <w:rPr>
                <w:rFonts w:eastAsia="Calibri" w:cs="Calibri" w:ascii="Times New Roman" w:hAnsi="Times New Roman"/>
                <w:color w:val="auto"/>
                <w:kern w:val="0"/>
                <w:sz w:val="20"/>
                <w:szCs w:val="20"/>
                <w:lang w:val="ru-RU" w:eastAsia="ru-RU" w:bidi="ar-SA"/>
              </w:rPr>
              <w:t xml:space="preserve">Запуск </w:t>
            </w:r>
            <w:r>
              <w:rPr>
                <w:rStyle w:val="Style17"/>
                <w:rFonts w:eastAsia="Calibri" w:cs="Calibri" w:ascii="Times New Roman" w:hAnsi="Times New Roman"/>
                <w:color w:val="auto"/>
                <w:kern w:val="0"/>
                <w:sz w:val="20"/>
                <w:szCs w:val="20"/>
                <w:lang w:val="ru-RU" w:eastAsia="ru-RU" w:bidi="ar-SA"/>
              </w:rPr>
              <w:t>AddEdit_note_activity</w:t>
            </w:r>
            <w:r>
              <w:rPr>
                <w:rFonts w:eastAsia="Calibri" w:cs="Calibri" w:ascii="Times New Roman" w:hAnsi="Times New Roman"/>
                <w:color w:val="auto"/>
                <w:kern w:val="0"/>
                <w:sz w:val="20"/>
                <w:szCs w:val="20"/>
                <w:lang w:val="ru-RU" w:eastAsia="ru-RU" w:bidi="ar-SA"/>
              </w:rPr>
              <w:t xml:space="preserve"> без передачи данных</w:t>
            </w:r>
          </w:p>
        </w:tc>
      </w:tr>
      <w:tr>
        <w:trPr>
          <w:trHeight w:val="621" w:hRule="atLeast"/>
        </w:trPr>
        <w:tc>
          <w:tcPr>
            <w:tcW w:w="3118" w:type="dxa"/>
            <w:tcBorders>
              <w:left w:val="single" w:sz="4" w:space="0" w:color="000000"/>
              <w:bottom w:val="single" w:sz="4" w:space="0" w:color="000000"/>
            </w:tcBorders>
          </w:tcPr>
          <w:p>
            <w:pPr>
              <w:pStyle w:val="Style20"/>
              <w:suppressAutoHyphens w:val="true"/>
              <w:bidi w:val="0"/>
              <w:spacing w:lineRule="auto" w:line="240" w:before="0" w:after="0"/>
              <w:jc w:val="left"/>
              <w:rPr>
                <w:rFonts w:ascii="Times New Roman" w:hAnsi="Times New Roman" w:eastAsia="Calibri" w:cs="Calibri"/>
                <w:color w:val="auto"/>
                <w:kern w:val="0"/>
                <w:sz w:val="20"/>
                <w:szCs w:val="20"/>
                <w:lang w:val="ru-RU" w:eastAsia="ru-RU" w:bidi="ar-SA"/>
              </w:rPr>
            </w:pPr>
            <w:r>
              <w:rPr>
                <w:rFonts w:eastAsia="Calibri" w:cs="Calibri" w:ascii="Times New Roman" w:hAnsi="Times New Roman"/>
                <w:color w:val="auto"/>
                <w:kern w:val="0"/>
                <w:sz w:val="20"/>
                <w:szCs w:val="20"/>
                <w:lang w:val="ru-RU" w:eastAsia="ru-RU" w:bidi="ar-SA"/>
              </w:rPr>
              <w:t>Открытие экрана редактирования</w:t>
            </w:r>
          </w:p>
        </w:tc>
        <w:tc>
          <w:tcPr>
            <w:tcW w:w="3118" w:type="dxa"/>
            <w:tcBorders>
              <w:left w:val="single" w:sz="4" w:space="0" w:color="000000"/>
              <w:bottom w:val="single" w:sz="4" w:space="0" w:color="000000"/>
            </w:tcBorders>
          </w:tcPr>
          <w:p>
            <w:pPr>
              <w:pStyle w:val="Style20"/>
              <w:suppressAutoHyphens w:val="true"/>
              <w:bidi w:val="0"/>
              <w:spacing w:lineRule="auto" w:line="240" w:before="0" w:after="0"/>
              <w:jc w:val="left"/>
              <w:rPr>
                <w:rFonts w:ascii="Times New Roman" w:hAnsi="Times New Roman" w:eastAsia="Calibri" w:cs="Calibri"/>
                <w:color w:val="auto"/>
                <w:kern w:val="0"/>
                <w:sz w:val="20"/>
                <w:szCs w:val="20"/>
                <w:lang w:val="ru-RU" w:eastAsia="ru-RU" w:bidi="ar-SA"/>
              </w:rPr>
            </w:pPr>
            <w:r>
              <w:rPr>
                <w:rFonts w:eastAsia="Calibri" w:cs="Calibri" w:ascii="Times New Roman" w:hAnsi="Times New Roman"/>
                <w:color w:val="auto"/>
                <w:kern w:val="0"/>
                <w:sz w:val="20"/>
                <w:szCs w:val="20"/>
                <w:lang w:val="ru-RU" w:eastAsia="ru-RU" w:bidi="ar-SA"/>
              </w:rPr>
              <w:t>startActivityForResult(intent, REQ_EDIT)</w:t>
            </w:r>
          </w:p>
        </w:tc>
        <w:tc>
          <w:tcPr>
            <w:tcW w:w="3119" w:type="dxa"/>
            <w:tcBorders>
              <w:left w:val="single" w:sz="4" w:space="0" w:color="000000"/>
              <w:bottom w:val="single" w:sz="4" w:space="0" w:color="000000"/>
              <w:right w:val="single" w:sz="4" w:space="0" w:color="000000"/>
            </w:tcBorders>
          </w:tcPr>
          <w:p>
            <w:pPr>
              <w:pStyle w:val="Style20"/>
              <w:suppressAutoHyphens w:val="true"/>
              <w:bidi w:val="0"/>
              <w:spacing w:lineRule="auto" w:line="240" w:before="0" w:after="0"/>
              <w:jc w:val="left"/>
              <w:rPr/>
            </w:pPr>
            <w:r>
              <w:rPr>
                <w:rFonts w:eastAsia="Calibri" w:cs="Calibri" w:ascii="Times New Roman" w:hAnsi="Times New Roman"/>
                <w:color w:val="auto"/>
                <w:kern w:val="0"/>
                <w:sz w:val="20"/>
                <w:szCs w:val="20"/>
                <w:lang w:val="ru-RU" w:eastAsia="ru-RU" w:bidi="ar-SA"/>
              </w:rPr>
              <w:t xml:space="preserve">Запуск с передачей </w:t>
            </w:r>
            <w:r>
              <w:rPr>
                <w:rStyle w:val="Style17"/>
                <w:rFonts w:eastAsia="Calibri" w:cs="Calibri" w:ascii="Times New Roman" w:hAnsi="Times New Roman"/>
                <w:color w:val="auto"/>
                <w:kern w:val="0"/>
                <w:sz w:val="20"/>
                <w:szCs w:val="20"/>
                <w:lang w:val="ru-RU" w:eastAsia="ru-RU" w:bidi="ar-SA"/>
              </w:rPr>
              <w:t>id</w:t>
            </w:r>
            <w:r>
              <w:rPr>
                <w:rFonts w:eastAsia="Calibri" w:cs="Calibri" w:ascii="Times New Roman" w:hAnsi="Times New Roman"/>
                <w:color w:val="auto"/>
                <w:kern w:val="0"/>
                <w:sz w:val="20"/>
                <w:szCs w:val="20"/>
                <w:lang w:val="ru-RU" w:eastAsia="ru-RU" w:bidi="ar-SA"/>
              </w:rPr>
              <w:t xml:space="preserve">, </w:t>
            </w:r>
            <w:r>
              <w:rPr>
                <w:rStyle w:val="Style17"/>
                <w:rFonts w:eastAsia="Calibri" w:cs="Calibri" w:ascii="Times New Roman" w:hAnsi="Times New Roman"/>
                <w:color w:val="auto"/>
                <w:kern w:val="0"/>
                <w:sz w:val="20"/>
                <w:szCs w:val="20"/>
                <w:lang w:val="ru-RU" w:eastAsia="ru-RU" w:bidi="ar-SA"/>
              </w:rPr>
              <w:t>title</w:t>
            </w:r>
            <w:r>
              <w:rPr>
                <w:rFonts w:eastAsia="Calibri" w:cs="Calibri" w:ascii="Times New Roman" w:hAnsi="Times New Roman"/>
                <w:color w:val="auto"/>
                <w:kern w:val="0"/>
                <w:sz w:val="20"/>
                <w:szCs w:val="20"/>
                <w:lang w:val="ru-RU" w:eastAsia="ru-RU" w:bidi="ar-SA"/>
              </w:rPr>
              <w:t xml:space="preserve">, </w:t>
            </w:r>
            <w:r>
              <w:rPr>
                <w:rStyle w:val="Style17"/>
                <w:rFonts w:eastAsia="Calibri" w:cs="Calibri" w:ascii="Times New Roman" w:hAnsi="Times New Roman"/>
                <w:color w:val="auto"/>
                <w:kern w:val="0"/>
                <w:sz w:val="20"/>
                <w:szCs w:val="20"/>
                <w:lang w:val="ru-RU" w:eastAsia="ru-RU" w:bidi="ar-SA"/>
              </w:rPr>
              <w:t>content</w:t>
            </w:r>
            <w:r>
              <w:rPr>
                <w:rFonts w:eastAsia="Calibri" w:cs="Calibri" w:ascii="Times New Roman" w:hAnsi="Times New Roman"/>
                <w:color w:val="auto"/>
                <w:kern w:val="0"/>
                <w:sz w:val="20"/>
                <w:szCs w:val="20"/>
                <w:lang w:val="ru-RU" w:eastAsia="ru-RU" w:bidi="ar-SA"/>
              </w:rPr>
              <w:t xml:space="preserve">, </w:t>
            </w:r>
            <w:r>
              <w:rPr>
                <w:rStyle w:val="Style17"/>
                <w:rFonts w:eastAsia="Calibri" w:cs="Calibri" w:ascii="Times New Roman" w:hAnsi="Times New Roman"/>
                <w:color w:val="auto"/>
                <w:kern w:val="0"/>
                <w:sz w:val="20"/>
                <w:szCs w:val="20"/>
                <w:lang w:val="ru-RU" w:eastAsia="ru-RU" w:bidi="ar-SA"/>
              </w:rPr>
              <w:t>date</w:t>
            </w:r>
            <w:r>
              <w:rPr>
                <w:rFonts w:eastAsia="Calibri" w:cs="Calibri" w:ascii="Times New Roman" w:hAnsi="Times New Roman"/>
                <w:color w:val="auto"/>
                <w:kern w:val="0"/>
                <w:sz w:val="20"/>
                <w:szCs w:val="20"/>
                <w:lang w:val="ru-RU" w:eastAsia="ru-RU" w:bidi="ar-SA"/>
              </w:rPr>
              <w:t xml:space="preserve"> через </w:t>
            </w:r>
            <w:r>
              <w:rPr>
                <w:rStyle w:val="Style17"/>
                <w:rFonts w:eastAsia="Calibri" w:cs="Calibri" w:ascii="Times New Roman" w:hAnsi="Times New Roman"/>
                <w:color w:val="auto"/>
                <w:kern w:val="0"/>
                <w:sz w:val="20"/>
                <w:szCs w:val="20"/>
                <w:lang w:val="ru-RU" w:eastAsia="ru-RU" w:bidi="ar-SA"/>
              </w:rPr>
              <w:t>putExtra()</w:t>
            </w:r>
          </w:p>
        </w:tc>
      </w:tr>
      <w:tr>
        <w:trPr/>
        <w:tc>
          <w:tcPr>
            <w:tcW w:w="3118" w:type="dxa"/>
            <w:tcBorders>
              <w:left w:val="single" w:sz="4" w:space="0" w:color="000000"/>
              <w:bottom w:val="single" w:sz="4" w:space="0" w:color="000000"/>
            </w:tcBorders>
          </w:tcPr>
          <w:p>
            <w:pPr>
              <w:pStyle w:val="Style20"/>
              <w:suppressAutoHyphens w:val="true"/>
              <w:bidi w:val="0"/>
              <w:spacing w:lineRule="auto" w:line="240" w:before="0" w:after="0"/>
              <w:jc w:val="left"/>
              <w:rPr>
                <w:rFonts w:ascii="Times New Roman" w:hAnsi="Times New Roman" w:eastAsia="Calibri" w:cs="Calibri"/>
                <w:color w:val="auto"/>
                <w:kern w:val="0"/>
                <w:sz w:val="20"/>
                <w:szCs w:val="20"/>
                <w:lang w:val="ru-RU" w:eastAsia="ru-RU" w:bidi="ar-SA"/>
              </w:rPr>
            </w:pPr>
            <w:r>
              <w:rPr>
                <w:rFonts w:eastAsia="Calibri" w:cs="Calibri" w:ascii="Times New Roman" w:hAnsi="Times New Roman"/>
                <w:color w:val="auto"/>
                <w:kern w:val="0"/>
                <w:sz w:val="20"/>
                <w:szCs w:val="20"/>
                <w:lang w:val="ru-RU" w:eastAsia="ru-RU" w:bidi="ar-SA"/>
              </w:rPr>
              <w:t>Возврат с результатом</w:t>
            </w:r>
          </w:p>
        </w:tc>
        <w:tc>
          <w:tcPr>
            <w:tcW w:w="3118" w:type="dxa"/>
            <w:tcBorders>
              <w:left w:val="single" w:sz="4" w:space="0" w:color="000000"/>
              <w:bottom w:val="single" w:sz="4" w:space="0" w:color="000000"/>
            </w:tcBorders>
          </w:tcPr>
          <w:p>
            <w:pPr>
              <w:pStyle w:val="Style20"/>
              <w:suppressAutoHyphens w:val="true"/>
              <w:bidi w:val="0"/>
              <w:spacing w:lineRule="auto" w:line="240" w:before="0" w:after="0"/>
              <w:jc w:val="left"/>
              <w:rPr/>
            </w:pPr>
            <w:r>
              <w:rPr>
                <w:rStyle w:val="Style17"/>
                <w:rFonts w:eastAsia="Calibri" w:cs="Calibri" w:ascii="Times New Roman" w:hAnsi="Times New Roman"/>
                <w:color w:val="auto"/>
                <w:kern w:val="0"/>
                <w:sz w:val="20"/>
                <w:szCs w:val="20"/>
                <w:lang w:val="ru-RU" w:eastAsia="ru-RU" w:bidi="ar-SA"/>
              </w:rPr>
              <w:t>setResult(RESULT_OK)</w:t>
            </w:r>
            <w:r>
              <w:rPr>
                <w:rFonts w:eastAsia="Calibri" w:cs="Calibri" w:ascii="Times New Roman" w:hAnsi="Times New Roman"/>
                <w:color w:val="auto"/>
                <w:kern w:val="0"/>
                <w:sz w:val="20"/>
                <w:szCs w:val="20"/>
                <w:lang w:val="ru-RU" w:eastAsia="ru-RU" w:bidi="ar-SA"/>
              </w:rPr>
              <w:t xml:space="preserve"> + </w:t>
            </w:r>
            <w:r>
              <w:rPr>
                <w:rStyle w:val="Style17"/>
                <w:rFonts w:eastAsia="Calibri" w:cs="Calibri" w:ascii="Times New Roman" w:hAnsi="Times New Roman"/>
                <w:color w:val="auto"/>
                <w:kern w:val="0"/>
                <w:sz w:val="20"/>
                <w:szCs w:val="20"/>
                <w:lang w:val="ru-RU" w:eastAsia="ru-RU" w:bidi="ar-SA"/>
              </w:rPr>
              <w:t>finish()</w:t>
            </w:r>
          </w:p>
        </w:tc>
        <w:tc>
          <w:tcPr>
            <w:tcW w:w="3119" w:type="dxa"/>
            <w:tcBorders>
              <w:left w:val="single" w:sz="4" w:space="0" w:color="000000"/>
              <w:bottom w:val="single" w:sz="4" w:space="0" w:color="000000"/>
              <w:right w:val="single" w:sz="4" w:space="0" w:color="000000"/>
            </w:tcBorders>
          </w:tcPr>
          <w:p>
            <w:pPr>
              <w:pStyle w:val="Style20"/>
              <w:suppressAutoHyphens w:val="true"/>
              <w:bidi w:val="0"/>
              <w:spacing w:lineRule="auto" w:line="240" w:before="0" w:after="0"/>
              <w:jc w:val="left"/>
              <w:rPr>
                <w:rFonts w:ascii="Times New Roman" w:hAnsi="Times New Roman" w:eastAsia="Calibri" w:cs="Calibri"/>
                <w:color w:val="auto"/>
                <w:kern w:val="0"/>
                <w:sz w:val="20"/>
                <w:szCs w:val="20"/>
                <w:lang w:val="ru-RU" w:eastAsia="ru-RU" w:bidi="ar-SA"/>
              </w:rPr>
            </w:pPr>
            <w:r>
              <w:rPr>
                <w:rFonts w:eastAsia="Calibri" w:cs="Calibri" w:ascii="Times New Roman" w:hAnsi="Times New Roman"/>
                <w:color w:val="auto"/>
                <w:kern w:val="0"/>
                <w:sz w:val="20"/>
                <w:szCs w:val="20"/>
                <w:lang w:val="ru-RU" w:eastAsia="ru-RU" w:bidi="ar-SA"/>
              </w:rPr>
              <w:t>Уведомление главного экрана об изменении данных</w:t>
            </w:r>
          </w:p>
        </w:tc>
      </w:tr>
      <w:tr>
        <w:trPr/>
        <w:tc>
          <w:tcPr>
            <w:tcW w:w="3118" w:type="dxa"/>
            <w:tcBorders>
              <w:left w:val="single" w:sz="4" w:space="0" w:color="000000"/>
              <w:bottom w:val="single" w:sz="4" w:space="0" w:color="000000"/>
            </w:tcBorders>
          </w:tcPr>
          <w:p>
            <w:pPr>
              <w:pStyle w:val="Style20"/>
              <w:suppressAutoHyphens w:val="true"/>
              <w:bidi w:val="0"/>
              <w:spacing w:lineRule="auto" w:line="240" w:before="0" w:after="0"/>
              <w:jc w:val="left"/>
              <w:rPr>
                <w:rFonts w:ascii="Times New Roman" w:hAnsi="Times New Roman" w:eastAsia="Calibri" w:cs="Calibri"/>
                <w:color w:val="auto"/>
                <w:kern w:val="0"/>
                <w:sz w:val="20"/>
                <w:szCs w:val="20"/>
                <w:lang w:val="ru-RU" w:eastAsia="ru-RU" w:bidi="ar-SA"/>
              </w:rPr>
            </w:pPr>
            <w:r>
              <w:rPr>
                <w:rFonts w:eastAsia="Calibri" w:cs="Calibri" w:ascii="Times New Roman" w:hAnsi="Times New Roman"/>
                <w:color w:val="auto"/>
                <w:kern w:val="0"/>
                <w:sz w:val="20"/>
                <w:szCs w:val="20"/>
                <w:lang w:val="ru-RU" w:eastAsia="ru-RU" w:bidi="ar-SA"/>
              </w:rPr>
              <w:t>Обновление списка</w:t>
            </w:r>
          </w:p>
        </w:tc>
        <w:tc>
          <w:tcPr>
            <w:tcW w:w="3118" w:type="dxa"/>
            <w:tcBorders>
              <w:left w:val="single" w:sz="4" w:space="0" w:color="000000"/>
              <w:bottom w:val="single" w:sz="4" w:space="0" w:color="000000"/>
            </w:tcBorders>
          </w:tcPr>
          <w:p>
            <w:pPr>
              <w:pStyle w:val="Style20"/>
              <w:suppressAutoHyphens w:val="true"/>
              <w:bidi w:val="0"/>
              <w:spacing w:lineRule="auto" w:line="240" w:before="0" w:after="0"/>
              <w:jc w:val="left"/>
              <w:rPr/>
            </w:pPr>
            <w:r>
              <w:rPr>
                <w:rStyle w:val="Style17"/>
                <w:rFonts w:eastAsia="Calibri" w:cs="Calibri" w:ascii="Times New Roman" w:hAnsi="Times New Roman"/>
                <w:color w:val="auto"/>
                <w:kern w:val="0"/>
                <w:sz w:val="20"/>
                <w:szCs w:val="20"/>
                <w:lang w:val="ru-RU" w:eastAsia="ru-RU" w:bidi="ar-SA"/>
              </w:rPr>
              <w:t>onActivityResult()</w:t>
            </w:r>
            <w:r>
              <w:rPr>
                <w:rFonts w:eastAsia="Calibri" w:cs="Calibri" w:ascii="Times New Roman" w:hAnsi="Times New Roman"/>
                <w:color w:val="auto"/>
                <w:kern w:val="0"/>
                <w:sz w:val="20"/>
                <w:szCs w:val="20"/>
                <w:lang w:val="ru-RU" w:eastAsia="ru-RU" w:bidi="ar-SA"/>
              </w:rPr>
              <w:t xml:space="preserve"> → </w:t>
            </w:r>
            <w:r>
              <w:rPr>
                <w:rStyle w:val="Style17"/>
                <w:rFonts w:eastAsia="Calibri" w:cs="Calibri" w:ascii="Times New Roman" w:hAnsi="Times New Roman"/>
                <w:color w:val="auto"/>
                <w:kern w:val="0"/>
                <w:sz w:val="20"/>
                <w:szCs w:val="20"/>
                <w:lang w:val="ru-RU" w:eastAsia="ru-RU" w:bidi="ar-SA"/>
              </w:rPr>
              <w:t>loadNotes()</w:t>
            </w:r>
          </w:p>
        </w:tc>
        <w:tc>
          <w:tcPr>
            <w:tcW w:w="3119" w:type="dxa"/>
            <w:tcBorders>
              <w:left w:val="single" w:sz="4" w:space="0" w:color="000000"/>
              <w:bottom w:val="single" w:sz="4" w:space="0" w:color="000000"/>
              <w:right w:val="single" w:sz="4" w:space="0" w:color="000000"/>
            </w:tcBorders>
          </w:tcPr>
          <w:p>
            <w:pPr>
              <w:pStyle w:val="Style20"/>
              <w:suppressAutoHyphens w:val="true"/>
              <w:bidi w:val="0"/>
              <w:spacing w:lineRule="auto" w:line="240" w:before="0" w:after="0"/>
              <w:jc w:val="left"/>
              <w:rPr/>
            </w:pPr>
            <w:r>
              <w:rPr>
                <w:rFonts w:eastAsia="Calibri" w:cs="Calibri" w:ascii="Times New Roman" w:hAnsi="Times New Roman"/>
                <w:color w:val="auto"/>
                <w:kern w:val="0"/>
                <w:sz w:val="20"/>
                <w:szCs w:val="20"/>
                <w:lang w:val="ru-RU" w:eastAsia="ru-RU" w:bidi="ar-SA"/>
              </w:rPr>
              <w:t xml:space="preserve">Перезагрузка </w:t>
            </w:r>
            <w:r>
              <w:rPr>
                <w:rStyle w:val="Style17"/>
                <w:rFonts w:eastAsia="Calibri" w:cs="Calibri" w:ascii="Times New Roman" w:hAnsi="Times New Roman"/>
                <w:color w:val="auto"/>
                <w:kern w:val="0"/>
                <w:sz w:val="20"/>
                <w:szCs w:val="20"/>
                <w:lang w:val="ru-RU" w:eastAsia="ru-RU" w:bidi="ar-SA"/>
              </w:rPr>
              <w:t>RecyclerView</w:t>
            </w:r>
            <w:r>
              <w:rPr>
                <w:rFonts w:eastAsia="Calibri" w:cs="Calibri" w:ascii="Times New Roman" w:hAnsi="Times New Roman"/>
                <w:color w:val="auto"/>
                <w:kern w:val="0"/>
                <w:sz w:val="20"/>
                <w:szCs w:val="20"/>
                <w:lang w:val="ru-RU" w:eastAsia="ru-RU" w:bidi="ar-SA"/>
              </w:rPr>
              <w:t xml:space="preserve"> после возврата</w:t>
            </w:r>
          </w:p>
        </w:tc>
      </w:tr>
    </w:tbl>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
    </w:p>
    <w:p>
      <w:pPr>
        <w:pStyle w:val="Heading2"/>
        <w:widowControl/>
        <w:suppressAutoHyphens w:val="true"/>
        <w:bidi w:val="0"/>
        <w:spacing w:lineRule="auto" w:line="360" w:before="240" w:after="240"/>
        <w:ind w:firstLine="709"/>
        <w:jc w:val="both"/>
        <w:rPr>
          <w:rFonts w:ascii="Times New Roman" w:hAnsi="Times New Roman" w:cs="Times New Roman"/>
          <w:sz w:val="28"/>
          <w:szCs w:val="28"/>
        </w:rPr>
      </w:pPr>
      <w:bookmarkStart w:id="29" w:name="__RefHeading___Toc2688_2523381513"/>
      <w:bookmarkEnd w:id="29"/>
      <w:r>
        <w:rPr>
          <w:rFonts w:cs="Times New Roman" w:ascii="Times New Roman" w:hAnsi="Times New Roman"/>
          <w:sz w:val="28"/>
          <w:szCs w:val="28"/>
        </w:rPr>
        <w:t>2.2 Проектирование базы данных</w:t>
      </w:r>
    </w:p>
    <w:p>
      <w:pPr>
        <w:pStyle w:val="Heading3"/>
        <w:widowControl/>
        <w:suppressAutoHyphens w:val="true"/>
        <w:bidi w:val="0"/>
        <w:rPr/>
      </w:pPr>
      <w:bookmarkStart w:id="30" w:name="__RefHeading___Toc2690_2523381513"/>
      <w:bookmarkEnd w:id="30"/>
      <w:r>
        <w:rPr>
          <w:rFonts w:eastAsia="Calibri" w:cs="Calibri"/>
          <w:color w:val="auto"/>
          <w:kern w:val="0"/>
          <w:lang w:val="ru-RU" w:eastAsia="ru-RU" w:bidi="ar-SA"/>
        </w:rPr>
        <w:t>2.2.1</w:t>
      </w:r>
      <w:bookmarkStart w:id="31" w:name="_Toc222850530_Копия_2_Копия_2_Копия_4"/>
      <w:r>
        <w:rPr>
          <w:rFonts w:eastAsia="Calibri" w:cs="Calibri"/>
          <w:color w:val="auto"/>
          <w:kern w:val="0"/>
          <w:lang w:val="ru-RU" w:eastAsia="ru-RU" w:bidi="ar-SA"/>
        </w:rPr>
        <w:t xml:space="preserve"> </w:t>
      </w:r>
      <w:bookmarkEnd w:id="31"/>
      <w:r>
        <w:rPr>
          <w:rFonts w:eastAsia="Calibri" w:cs="Calibri"/>
          <w:color w:val="auto"/>
          <w:kern w:val="0"/>
          <w:lang w:val="ru-RU" w:eastAsia="ru-RU" w:bidi="ar-SA"/>
        </w:rPr>
        <w:t>ER-диаграмма</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Для начала разработки была спроектирована ER-диаграмма заметок. Данная диаграмма содержит в себе одну таблицу «Notes», которая имеет в себя поля:</w:t>
      </w:r>
    </w:p>
    <w:p>
      <w:pPr>
        <w:pStyle w:val="BodyText"/>
        <w:widowControl/>
        <w:numPr>
          <w:ilvl w:val="0"/>
          <w:numId w:val="1"/>
        </w:numPr>
        <w:suppressAutoHyphens w:val="true"/>
        <w:bidi w:val="0"/>
        <w:spacing w:lineRule="auto" w:line="360" w:before="0" w:after="0"/>
        <w:ind w:firstLine="709" w:left="153"/>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Id для хранения своего уникального номера;</w:t>
      </w:r>
    </w:p>
    <w:p>
      <w:pPr>
        <w:pStyle w:val="BodyText"/>
        <w:widowControl/>
        <w:numPr>
          <w:ilvl w:val="0"/>
          <w:numId w:val="1"/>
        </w:numPr>
        <w:suppressAutoHyphens w:val="true"/>
        <w:bidi w:val="0"/>
        <w:spacing w:lineRule="auto" w:line="360" w:before="0" w:after="0"/>
        <w:ind w:firstLine="709" w:left="153"/>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C</w:t>
      </w:r>
      <w:r>
        <w:rPr>
          <w:rFonts w:eastAsia="Times New Roman" w:cs="Times New Roman" w:ascii="Times New Roman" w:hAnsi="Times New Roman"/>
          <w:color w:val="auto"/>
          <w:kern w:val="0"/>
          <w:sz w:val="24"/>
          <w:szCs w:val="24"/>
          <w:lang w:val="ru-RU" w:eastAsia="ru-RU" w:bidi="ar-SA"/>
        </w:rPr>
        <w:t>ontent это поле, которое хранит в себе текст заметки;</w:t>
      </w:r>
    </w:p>
    <w:p>
      <w:pPr>
        <w:pStyle w:val="BodyText"/>
        <w:widowControl/>
        <w:numPr>
          <w:ilvl w:val="0"/>
          <w:numId w:val="1"/>
        </w:numPr>
        <w:suppressAutoHyphens w:val="true"/>
        <w:bidi w:val="0"/>
        <w:spacing w:lineRule="auto" w:line="360" w:before="0" w:after="0"/>
        <w:ind w:firstLine="709" w:left="153"/>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T</w:t>
      </w:r>
      <w:r>
        <w:rPr>
          <w:rFonts w:eastAsia="Times New Roman" w:cs="Times New Roman" w:ascii="Times New Roman" w:hAnsi="Times New Roman"/>
          <w:color w:val="auto"/>
          <w:kern w:val="0"/>
          <w:sz w:val="24"/>
          <w:szCs w:val="24"/>
          <w:lang w:val="ru-RU" w:eastAsia="ru-RU" w:bidi="ar-SA"/>
        </w:rPr>
        <w:t>itle является полем для хранения названия заметки;</w:t>
      </w:r>
    </w:p>
    <w:p>
      <w:pPr>
        <w:pStyle w:val="BodyText"/>
        <w:widowControl/>
        <w:numPr>
          <w:ilvl w:val="0"/>
          <w:numId w:val="1"/>
        </w:numPr>
        <w:suppressAutoHyphens w:val="true"/>
        <w:bidi w:val="0"/>
        <w:spacing w:lineRule="auto" w:line="360" w:before="0" w:after="0"/>
        <w:ind w:firstLine="709" w:left="153"/>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D</w:t>
      </w:r>
      <w:r>
        <w:rPr>
          <w:rFonts w:eastAsia="Times New Roman" w:cs="Times New Roman" w:ascii="Times New Roman" w:hAnsi="Times New Roman"/>
          <w:color w:val="auto"/>
          <w:kern w:val="0"/>
          <w:sz w:val="24"/>
          <w:szCs w:val="24"/>
          <w:lang w:val="ru-RU" w:eastAsia="ru-RU" w:bidi="ar-SA"/>
        </w:rPr>
        <w:t>ate хранит в себе значение даты созданной заметки.</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Посмотреть созданную ER-диаграмму можно в соответствии с рисунком 2.4.</w:t>
      </w:r>
    </w:p>
    <w:p>
      <w:pPr>
        <w:pStyle w:val="BodyText"/>
        <w:widowControl/>
        <w:suppressAutoHyphens w:val="true"/>
        <w:bidi w:val="0"/>
        <w:spacing w:lineRule="auto" w:line="360" w:before="0" w:after="0"/>
        <w:ind w:firstLine="709"/>
        <w:jc w:val="center"/>
        <w:rPr>
          <w:rFonts w:ascii="Times New Roman" w:hAnsi="Times New Roman" w:eastAsia="Times New Roman" w:cs="Times New Roman"/>
          <w:color w:val="auto"/>
          <w:kern w:val="0"/>
          <w:sz w:val="24"/>
          <w:szCs w:val="24"/>
          <w:lang w:val="ru-RU" w:eastAsia="ru-RU" w:bidi="ar-SA"/>
        </w:rPr>
      </w:pPr>
      <w:r>
        <w:drawing>
          <wp:anchor behindDoc="0" distT="0" distB="0" distL="0" distR="0" simplePos="0" locked="0" layoutInCell="0" allowOverlap="1" relativeHeight="8">
            <wp:simplePos x="0" y="0"/>
            <wp:positionH relativeFrom="column">
              <wp:posOffset>2346325</wp:posOffset>
            </wp:positionH>
            <wp:positionV relativeFrom="paragraph">
              <wp:posOffset>128270</wp:posOffset>
            </wp:positionV>
            <wp:extent cx="1247140" cy="1255395"/>
            <wp:effectExtent l="0" t="0" r="0" b="0"/>
            <wp:wrapTopAndBottom/>
            <wp:docPr id="4"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7" descr=""/>
                    <pic:cNvPicPr>
                      <a:picLocks noChangeAspect="1" noChangeArrowheads="1"/>
                    </pic:cNvPicPr>
                  </pic:nvPicPr>
                  <pic:blipFill>
                    <a:blip r:embed="rId5"/>
                    <a:stretch>
                      <a:fillRect/>
                    </a:stretch>
                  </pic:blipFill>
                  <pic:spPr bwMode="auto">
                    <a:xfrm>
                      <a:off x="0" y="0"/>
                      <a:ext cx="1247140" cy="1255395"/>
                    </a:xfrm>
                    <a:prstGeom prst="rect">
                      <a:avLst/>
                    </a:prstGeom>
                    <a:noFill/>
                  </pic:spPr>
                </pic:pic>
              </a:graphicData>
            </a:graphic>
          </wp:anchor>
        </w:drawing>
      </w:r>
      <w:r>
        <w:rPr>
          <w:rFonts w:eastAsia="Times New Roman" w:cs="Times New Roman" w:ascii="Times New Roman" w:hAnsi="Times New Roman"/>
          <w:color w:val="auto"/>
          <w:kern w:val="0"/>
          <w:sz w:val="24"/>
          <w:szCs w:val="24"/>
          <w:lang w:val="ru-RU" w:eastAsia="ru-RU" w:bidi="ar-SA"/>
        </w:rPr>
        <w:t>Рисунок 2.4 - ER-диаграмма</w:t>
      </w:r>
    </w:p>
    <w:p>
      <w:pPr>
        <w:pStyle w:val="Heading3"/>
        <w:widowControl/>
        <w:suppressAutoHyphens w:val="true"/>
        <w:bidi w:val="0"/>
        <w:rPr/>
      </w:pPr>
      <w:bookmarkStart w:id="32" w:name="__RefHeading___Toc2692_2523381513"/>
      <w:bookmarkEnd w:id="32"/>
      <w:r>
        <w:rPr>
          <w:rFonts w:eastAsia="Calibri" w:cs="Calibri"/>
          <w:color w:val="auto"/>
          <w:kern w:val="0"/>
          <w:lang w:val="ru-RU" w:eastAsia="ru-RU" w:bidi="ar-SA"/>
        </w:rPr>
        <w:t>2.2.2</w:t>
      </w:r>
      <w:bookmarkStart w:id="33" w:name="_Toc222850530_Копия_2_Копия_2_Копия_5"/>
      <w:r>
        <w:rPr>
          <w:rFonts w:eastAsia="Calibri" w:cs="Calibri"/>
          <w:color w:val="auto"/>
          <w:kern w:val="0"/>
          <w:lang w:val="ru-RU" w:eastAsia="ru-RU" w:bidi="ar-SA"/>
        </w:rPr>
        <w:t xml:space="preserve"> </w:t>
      </w:r>
      <w:bookmarkEnd w:id="33"/>
      <w:r>
        <w:rPr>
          <w:rFonts w:eastAsia="Calibri" w:cs="Calibri"/>
          <w:color w:val="auto"/>
          <w:kern w:val="0"/>
          <w:lang w:val="ru-RU" w:eastAsia="ru-RU" w:bidi="ar-SA"/>
        </w:rPr>
        <w:t>Физическая модель базы данных</w:t>
      </w:r>
    </w:p>
    <w:p>
      <w:pPr>
        <w:pStyle w:val="BodyText"/>
        <w:widowControl/>
        <w:suppressAutoHyphens w:val="true"/>
        <w:bidi w:val="0"/>
        <w:spacing w:lineRule="auto" w:line="360" w:before="0" w:after="0"/>
        <w:ind w:firstLine="709"/>
        <w:jc w:val="both"/>
        <w:rPr/>
      </w:pPr>
      <w:r>
        <w:rPr>
          <w:rFonts w:eastAsia="Times New Roman" w:cs="Times New Roman" w:ascii="Times New Roman" w:hAnsi="Times New Roman"/>
          <w:sz w:val="24"/>
          <w:szCs w:val="24"/>
        </w:rPr>
        <w:t>Посмотреть физическую модель можно в соответствии с таблицей 2.</w:t>
      </w:r>
    </w:p>
    <w:p>
      <w:pPr>
        <w:pStyle w:val="BodyText"/>
        <w:widowControl/>
        <w:suppressAutoHyphens w:val="true"/>
        <w:bidi w:val="0"/>
        <w:spacing w:lineRule="auto" w:line="360" w:before="0" w:after="0"/>
        <w:ind w:hanging="0"/>
        <w:jc w:val="both"/>
        <w:rPr/>
      </w:pPr>
      <w:r>
        <w:rPr>
          <w:rFonts w:eastAsia="Times New Roman" w:cs="Times New Roman" w:ascii="Times New Roman" w:hAnsi="Times New Roman"/>
          <w:sz w:val="24"/>
          <w:szCs w:val="24"/>
        </w:rPr>
        <w:t>Таблица 2 — Физическая модель</w:t>
      </w:r>
    </w:p>
    <w:tbl>
      <w:tblPr>
        <w:tblW w:w="5000" w:type="pct"/>
        <w:jc w:val="left"/>
        <w:tblInd w:w="55" w:type="dxa"/>
        <w:tblLayout w:type="fixed"/>
        <w:tblCellMar>
          <w:top w:w="55" w:type="dxa"/>
          <w:left w:w="55" w:type="dxa"/>
          <w:bottom w:w="55" w:type="dxa"/>
          <w:right w:w="55" w:type="dxa"/>
        </w:tblCellMar>
      </w:tblPr>
      <w:tblGrid>
        <w:gridCol w:w="1300"/>
        <w:gridCol w:w="3377"/>
        <w:gridCol w:w="2339"/>
        <w:gridCol w:w="2339"/>
      </w:tblGrid>
      <w:tr>
        <w:trPr/>
        <w:tc>
          <w:tcPr>
            <w:tcW w:w="1300" w:type="dxa"/>
            <w:tcBorders>
              <w:top w:val="single" w:sz="4" w:space="0" w:color="000000"/>
              <w:left w:val="single" w:sz="4" w:space="0" w:color="000000"/>
              <w:bottom w:val="single" w:sz="4" w:space="0" w:color="000000"/>
            </w:tcBorders>
          </w:tcPr>
          <w:p>
            <w:pPr>
              <w:pStyle w:val="Style20"/>
              <w:suppressAutoHyphens w:val="true"/>
              <w:bidi w:val="0"/>
              <w:spacing w:lineRule="auto" w:line="240" w:before="0" w:after="0"/>
              <w:jc w:val="center"/>
              <w:rPr/>
            </w:pPr>
            <w:r>
              <w:rPr>
                <w:rStyle w:val="Style17"/>
                <w:rFonts w:eastAsia="Calibri" w:cs="Calibri" w:ascii="Times New Roman" w:hAnsi="Times New Roman"/>
                <w:b/>
                <w:bCs/>
                <w:color w:val="auto"/>
                <w:kern w:val="0"/>
                <w:sz w:val="20"/>
                <w:szCs w:val="20"/>
                <w:lang w:val="ru-RU" w:eastAsia="ru-RU" w:bidi="ar-SA"/>
              </w:rPr>
              <w:t>Название</w:t>
            </w:r>
          </w:p>
        </w:tc>
        <w:tc>
          <w:tcPr>
            <w:tcW w:w="3377" w:type="dxa"/>
            <w:tcBorders>
              <w:top w:val="single" w:sz="4" w:space="0" w:color="000000"/>
              <w:left w:val="single" w:sz="4" w:space="0" w:color="000000"/>
              <w:bottom w:val="single" w:sz="4" w:space="0" w:color="000000"/>
            </w:tcBorders>
          </w:tcPr>
          <w:p>
            <w:pPr>
              <w:pStyle w:val="Style20"/>
              <w:suppressAutoHyphens w:val="true"/>
              <w:bidi w:val="0"/>
              <w:spacing w:lineRule="auto" w:line="240" w:before="0" w:after="0"/>
              <w:jc w:val="center"/>
              <w:rPr/>
            </w:pPr>
            <w:r>
              <w:rPr>
                <w:rStyle w:val="Style17"/>
                <w:rFonts w:eastAsia="Calibri" w:cs="Calibri" w:ascii="Times New Roman" w:hAnsi="Times New Roman"/>
                <w:b/>
                <w:bCs/>
                <w:color w:val="auto"/>
                <w:kern w:val="0"/>
                <w:sz w:val="20"/>
                <w:szCs w:val="20"/>
                <w:lang w:val="ru-RU" w:eastAsia="ru-RU" w:bidi="ar-SA"/>
              </w:rPr>
              <w:t>Описание</w:t>
            </w:r>
          </w:p>
        </w:tc>
        <w:tc>
          <w:tcPr>
            <w:tcW w:w="2339" w:type="dxa"/>
            <w:tcBorders>
              <w:top w:val="single" w:sz="4" w:space="0" w:color="000000"/>
              <w:left w:val="single" w:sz="4" w:space="0" w:color="000000"/>
              <w:bottom w:val="single" w:sz="4" w:space="0" w:color="000000"/>
            </w:tcBorders>
          </w:tcPr>
          <w:p>
            <w:pPr>
              <w:pStyle w:val="Style20"/>
              <w:suppressAutoHyphens w:val="true"/>
              <w:bidi w:val="0"/>
              <w:spacing w:lineRule="auto" w:line="240" w:before="0" w:after="0"/>
              <w:jc w:val="center"/>
              <w:rPr/>
            </w:pPr>
            <w:r>
              <w:rPr>
                <w:rStyle w:val="Style17"/>
                <w:rFonts w:eastAsia="Calibri" w:cs="Calibri" w:ascii="Times New Roman" w:hAnsi="Times New Roman"/>
                <w:b/>
                <w:bCs/>
                <w:color w:val="auto"/>
                <w:kern w:val="0"/>
                <w:sz w:val="20"/>
                <w:szCs w:val="20"/>
                <w:lang w:val="ru-RU" w:eastAsia="ru-RU" w:bidi="ar-SA"/>
              </w:rPr>
              <w:t>Тип данных</w:t>
            </w:r>
          </w:p>
        </w:tc>
        <w:tc>
          <w:tcPr>
            <w:tcW w:w="2339" w:type="dxa"/>
            <w:tcBorders>
              <w:top w:val="single" w:sz="4" w:space="0" w:color="000000"/>
              <w:left w:val="single" w:sz="4" w:space="0" w:color="000000"/>
              <w:bottom w:val="single" w:sz="4" w:space="0" w:color="000000"/>
              <w:right w:val="single" w:sz="4" w:space="0" w:color="000000"/>
            </w:tcBorders>
          </w:tcPr>
          <w:p>
            <w:pPr>
              <w:pStyle w:val="Style20"/>
              <w:suppressAutoHyphens w:val="true"/>
              <w:bidi w:val="0"/>
              <w:spacing w:lineRule="auto" w:line="240" w:before="0" w:after="0"/>
              <w:jc w:val="center"/>
              <w:rPr/>
            </w:pPr>
            <w:r>
              <w:rPr>
                <w:rStyle w:val="Style17"/>
                <w:rFonts w:eastAsia="Calibri" w:cs="Calibri" w:ascii="Times New Roman" w:hAnsi="Times New Roman"/>
                <w:b/>
                <w:bCs/>
                <w:color w:val="auto"/>
                <w:kern w:val="0"/>
                <w:sz w:val="20"/>
                <w:szCs w:val="20"/>
                <w:lang w:val="ru-RU" w:eastAsia="ru-RU" w:bidi="ar-SA"/>
              </w:rPr>
              <w:t>Ограничение</w:t>
            </w:r>
          </w:p>
        </w:tc>
      </w:tr>
      <w:tr>
        <w:trPr/>
        <w:tc>
          <w:tcPr>
            <w:tcW w:w="1300" w:type="dxa"/>
            <w:tcBorders>
              <w:bottom w:val="single" w:sz="4" w:space="0" w:color="000000"/>
            </w:tcBorders>
            <w:tcMar>
              <w:top w:w="0" w:type="dxa"/>
              <w:left w:w="0" w:type="dxa"/>
              <w:bottom w:w="0" w:type="dxa"/>
              <w:right w:w="0" w:type="dxa"/>
            </w:tcMar>
          </w:tcPr>
          <w:p>
            <w:pPr>
              <w:pStyle w:val="Style20"/>
              <w:suppressAutoHyphens w:val="true"/>
              <w:bidi w:val="0"/>
              <w:spacing w:lineRule="auto" w:line="240" w:before="0" w:after="0"/>
              <w:jc w:val="left"/>
              <w:rPr/>
            </w:pPr>
            <w:r>
              <w:rPr>
                <w:rStyle w:val="Style17"/>
                <w:rFonts w:eastAsia="Calibri" w:cs="Calibri" w:ascii="Times New Roman" w:hAnsi="Times New Roman"/>
                <w:color w:val="auto"/>
                <w:kern w:val="0"/>
                <w:sz w:val="20"/>
                <w:szCs w:val="20"/>
                <w:lang w:val="ru-RU" w:eastAsia="ru-RU" w:bidi="ar-SA"/>
              </w:rPr>
              <w:t>Id</w:t>
            </w:r>
          </w:p>
        </w:tc>
        <w:tc>
          <w:tcPr>
            <w:tcW w:w="3377" w:type="dxa"/>
            <w:tcBorders>
              <w:left w:val="single" w:sz="4" w:space="0" w:color="000000"/>
              <w:bottom w:val="single" w:sz="4" w:space="0" w:color="000000"/>
            </w:tcBorders>
            <w:tcMar>
              <w:top w:w="0" w:type="dxa"/>
              <w:left w:w="0" w:type="dxa"/>
              <w:bottom w:w="0" w:type="dxa"/>
              <w:right w:w="0" w:type="dxa"/>
            </w:tcMar>
          </w:tcPr>
          <w:p>
            <w:pPr>
              <w:pStyle w:val="Style20"/>
              <w:suppressAutoHyphens w:val="true"/>
              <w:bidi w:val="0"/>
              <w:spacing w:lineRule="auto" w:line="240" w:before="0" w:after="0"/>
              <w:jc w:val="left"/>
              <w:rPr/>
            </w:pPr>
            <w:r>
              <w:rPr>
                <w:rStyle w:val="Style17"/>
                <w:rFonts w:eastAsia="Calibri" w:cs="Calibri" w:ascii="Times New Roman" w:hAnsi="Times New Roman"/>
                <w:color w:val="auto"/>
                <w:kern w:val="0"/>
                <w:sz w:val="20"/>
                <w:szCs w:val="20"/>
                <w:lang w:val="ru-RU" w:eastAsia="ru-RU" w:bidi="ar-SA"/>
              </w:rPr>
              <w:t>Хранение уникального номера в виде числа</w:t>
            </w:r>
          </w:p>
        </w:tc>
        <w:tc>
          <w:tcPr>
            <w:tcW w:w="2339" w:type="dxa"/>
            <w:tcBorders>
              <w:left w:val="single" w:sz="4" w:space="0" w:color="000000"/>
              <w:bottom w:val="single" w:sz="4" w:space="0" w:color="000000"/>
            </w:tcBorders>
            <w:tcMar>
              <w:top w:w="0" w:type="dxa"/>
              <w:left w:w="0" w:type="dxa"/>
              <w:bottom w:w="0" w:type="dxa"/>
              <w:right w:w="0" w:type="dxa"/>
            </w:tcMar>
          </w:tcPr>
          <w:p>
            <w:pPr>
              <w:pStyle w:val="Style20"/>
              <w:suppressAutoHyphens w:val="true"/>
              <w:bidi w:val="0"/>
              <w:spacing w:lineRule="auto" w:line="240" w:before="0" w:after="0"/>
              <w:jc w:val="left"/>
              <w:rPr/>
            </w:pPr>
            <w:r>
              <w:rPr>
                <w:rStyle w:val="Style17"/>
                <w:rFonts w:eastAsia="Calibri" w:cs="Calibri" w:ascii="Times New Roman" w:hAnsi="Times New Roman"/>
                <w:color w:val="auto"/>
                <w:kern w:val="0"/>
                <w:sz w:val="20"/>
                <w:szCs w:val="20"/>
                <w:lang w:val="ru-RU" w:eastAsia="ru-RU" w:bidi="ar-SA"/>
              </w:rPr>
              <w:t>INT</w:t>
            </w:r>
          </w:p>
        </w:tc>
        <w:tc>
          <w:tcPr>
            <w:tcW w:w="2339" w:type="dxa"/>
            <w:tcBorders>
              <w:left w:val="single" w:sz="4" w:space="0" w:color="000000"/>
              <w:bottom w:val="single" w:sz="4" w:space="0" w:color="000000"/>
            </w:tcBorders>
            <w:tcMar>
              <w:top w:w="0" w:type="dxa"/>
              <w:left w:w="0" w:type="dxa"/>
              <w:bottom w:w="0" w:type="dxa"/>
              <w:right w:w="0" w:type="dxa"/>
            </w:tcMar>
          </w:tcPr>
          <w:p>
            <w:pPr>
              <w:pStyle w:val="Style20"/>
              <w:suppressAutoHyphens w:val="true"/>
              <w:bidi w:val="0"/>
              <w:spacing w:lineRule="auto" w:line="240" w:before="0" w:after="0"/>
              <w:jc w:val="left"/>
              <w:rPr/>
            </w:pPr>
            <w:r>
              <w:rPr>
                <w:rStyle w:val="Style17"/>
                <w:rFonts w:eastAsia="Calibri" w:cs="Calibri" w:ascii="Times New Roman" w:hAnsi="Times New Roman"/>
                <w:color w:val="auto"/>
                <w:kern w:val="0"/>
                <w:sz w:val="20"/>
                <w:szCs w:val="20"/>
                <w:lang w:val="ru-RU" w:eastAsia="ru-RU" w:bidi="ar-SA"/>
              </w:rPr>
              <w:t>От 0 до 100</w:t>
            </w:r>
          </w:p>
        </w:tc>
      </w:tr>
      <w:tr>
        <w:trPr>
          <w:trHeight w:val="515" w:hRule="atLeast"/>
        </w:trPr>
        <w:tc>
          <w:tcPr>
            <w:tcW w:w="1300" w:type="dxa"/>
            <w:tcBorders>
              <w:bottom w:val="single" w:sz="4" w:space="0" w:color="000000"/>
            </w:tcBorders>
            <w:tcMar>
              <w:top w:w="0" w:type="dxa"/>
              <w:left w:w="0" w:type="dxa"/>
              <w:bottom w:w="0" w:type="dxa"/>
              <w:right w:w="0" w:type="dxa"/>
            </w:tcMar>
          </w:tcPr>
          <w:p>
            <w:pPr>
              <w:pStyle w:val="Style20"/>
              <w:suppressAutoHyphens w:val="true"/>
              <w:bidi w:val="0"/>
              <w:spacing w:lineRule="auto" w:line="240" w:before="0" w:after="0"/>
              <w:jc w:val="left"/>
              <w:rPr/>
            </w:pPr>
            <w:r>
              <w:rPr>
                <w:rStyle w:val="Style17"/>
                <w:rFonts w:eastAsia="Calibri" w:cs="Calibri" w:ascii="Times New Roman" w:hAnsi="Times New Roman"/>
                <w:color w:val="auto"/>
                <w:kern w:val="0"/>
                <w:sz w:val="20"/>
                <w:szCs w:val="20"/>
                <w:lang w:val="ru-RU" w:eastAsia="ru-RU" w:bidi="ar-SA"/>
              </w:rPr>
              <w:t>Title</w:t>
            </w:r>
          </w:p>
        </w:tc>
        <w:tc>
          <w:tcPr>
            <w:tcW w:w="3377" w:type="dxa"/>
            <w:tcBorders>
              <w:left w:val="single" w:sz="4" w:space="0" w:color="000000"/>
              <w:bottom w:val="single" w:sz="4" w:space="0" w:color="000000"/>
            </w:tcBorders>
            <w:tcMar>
              <w:top w:w="0" w:type="dxa"/>
              <w:left w:w="0" w:type="dxa"/>
              <w:bottom w:w="0" w:type="dxa"/>
              <w:right w:w="0" w:type="dxa"/>
            </w:tcMar>
          </w:tcPr>
          <w:p>
            <w:pPr>
              <w:pStyle w:val="Style20"/>
              <w:suppressAutoHyphens w:val="true"/>
              <w:bidi w:val="0"/>
              <w:spacing w:lineRule="auto" w:line="240" w:before="0" w:after="0"/>
              <w:jc w:val="left"/>
              <w:rPr/>
            </w:pPr>
            <w:r>
              <w:rPr>
                <w:rStyle w:val="Style17"/>
                <w:rFonts w:eastAsia="Calibri" w:cs="Calibri" w:ascii="Times New Roman" w:hAnsi="Times New Roman"/>
                <w:color w:val="auto"/>
                <w:kern w:val="0"/>
                <w:sz w:val="20"/>
                <w:szCs w:val="20"/>
                <w:lang w:val="ru-RU" w:eastAsia="ru-RU" w:bidi="ar-SA"/>
              </w:rPr>
              <w:t>Хранение названия заметки в виде строки</w:t>
            </w:r>
          </w:p>
        </w:tc>
        <w:tc>
          <w:tcPr>
            <w:tcW w:w="2339" w:type="dxa"/>
            <w:tcBorders>
              <w:left w:val="single" w:sz="4" w:space="0" w:color="000000"/>
              <w:bottom w:val="single" w:sz="4" w:space="0" w:color="000000"/>
            </w:tcBorders>
            <w:tcMar>
              <w:top w:w="0" w:type="dxa"/>
              <w:left w:w="0" w:type="dxa"/>
              <w:bottom w:w="0" w:type="dxa"/>
              <w:right w:w="0" w:type="dxa"/>
            </w:tcMar>
          </w:tcPr>
          <w:p>
            <w:pPr>
              <w:pStyle w:val="Style20"/>
              <w:suppressAutoHyphens w:val="true"/>
              <w:bidi w:val="0"/>
              <w:spacing w:lineRule="auto" w:line="240" w:before="0" w:after="0"/>
              <w:jc w:val="left"/>
              <w:rPr/>
            </w:pPr>
            <w:r>
              <w:rPr>
                <w:rStyle w:val="Style17"/>
                <w:rFonts w:eastAsia="Calibri" w:cs="Calibri" w:ascii="Times New Roman" w:hAnsi="Times New Roman"/>
                <w:color w:val="auto"/>
                <w:kern w:val="0"/>
                <w:sz w:val="20"/>
                <w:szCs w:val="20"/>
                <w:lang w:val="ru-RU" w:eastAsia="ru-RU" w:bidi="ar-SA"/>
              </w:rPr>
              <w:t>STRING</w:t>
            </w:r>
          </w:p>
        </w:tc>
        <w:tc>
          <w:tcPr>
            <w:tcW w:w="2339" w:type="dxa"/>
            <w:tcBorders>
              <w:left w:val="single" w:sz="4" w:space="0" w:color="000000"/>
              <w:bottom w:val="single" w:sz="4" w:space="0" w:color="000000"/>
            </w:tcBorders>
            <w:tcMar>
              <w:top w:w="0" w:type="dxa"/>
              <w:left w:w="0" w:type="dxa"/>
              <w:bottom w:w="0" w:type="dxa"/>
              <w:right w:w="0" w:type="dxa"/>
            </w:tcMar>
          </w:tcPr>
          <w:p>
            <w:pPr>
              <w:pStyle w:val="Style20"/>
              <w:suppressAutoHyphens w:val="true"/>
              <w:bidi w:val="0"/>
              <w:spacing w:lineRule="auto" w:line="240" w:before="0" w:after="0"/>
              <w:jc w:val="left"/>
              <w:rPr/>
            </w:pPr>
            <w:r>
              <w:rPr>
                <w:rStyle w:val="Style17"/>
                <w:rFonts w:eastAsia="Calibri" w:cs="Calibri" w:ascii="Times New Roman" w:hAnsi="Times New Roman"/>
                <w:color w:val="auto"/>
                <w:kern w:val="0"/>
                <w:sz w:val="20"/>
                <w:szCs w:val="20"/>
                <w:lang w:val="ru-RU" w:eastAsia="ru-RU" w:bidi="ar-SA"/>
              </w:rPr>
              <w:t>От1 до 50 символов</w:t>
            </w:r>
          </w:p>
        </w:tc>
      </w:tr>
      <w:tr>
        <w:trPr/>
        <w:tc>
          <w:tcPr>
            <w:tcW w:w="1300" w:type="dxa"/>
            <w:tcBorders>
              <w:bottom w:val="single" w:sz="4" w:space="0" w:color="000000"/>
            </w:tcBorders>
            <w:tcMar>
              <w:top w:w="0" w:type="dxa"/>
              <w:left w:w="0" w:type="dxa"/>
              <w:bottom w:w="0" w:type="dxa"/>
              <w:right w:w="0" w:type="dxa"/>
            </w:tcMar>
          </w:tcPr>
          <w:p>
            <w:pPr>
              <w:pStyle w:val="Style20"/>
              <w:suppressAutoHyphens w:val="true"/>
              <w:bidi w:val="0"/>
              <w:spacing w:lineRule="auto" w:line="240" w:before="0" w:after="0"/>
              <w:jc w:val="left"/>
              <w:rPr/>
            </w:pPr>
            <w:r>
              <w:rPr>
                <w:rStyle w:val="Style17"/>
                <w:rFonts w:eastAsia="Calibri" w:cs="Calibri" w:ascii="Times New Roman" w:hAnsi="Times New Roman"/>
                <w:color w:val="auto"/>
                <w:kern w:val="0"/>
                <w:sz w:val="20"/>
                <w:szCs w:val="20"/>
                <w:lang w:val="ru-RU" w:eastAsia="ru-RU" w:bidi="ar-SA"/>
              </w:rPr>
              <w:t>Content</w:t>
            </w:r>
          </w:p>
        </w:tc>
        <w:tc>
          <w:tcPr>
            <w:tcW w:w="3377" w:type="dxa"/>
            <w:tcBorders>
              <w:left w:val="single" w:sz="4" w:space="0" w:color="000000"/>
              <w:bottom w:val="single" w:sz="4" w:space="0" w:color="000000"/>
            </w:tcBorders>
            <w:tcMar>
              <w:top w:w="0" w:type="dxa"/>
              <w:left w:w="0" w:type="dxa"/>
              <w:bottom w:w="0" w:type="dxa"/>
              <w:right w:w="0" w:type="dxa"/>
            </w:tcMar>
          </w:tcPr>
          <w:p>
            <w:pPr>
              <w:pStyle w:val="Style20"/>
              <w:suppressAutoHyphens w:val="true"/>
              <w:bidi w:val="0"/>
              <w:spacing w:lineRule="auto" w:line="240" w:before="0" w:after="0"/>
              <w:jc w:val="left"/>
              <w:rPr/>
            </w:pPr>
            <w:r>
              <w:rPr>
                <w:rStyle w:val="Style17"/>
                <w:rFonts w:eastAsia="Calibri" w:cs="Calibri" w:ascii="Times New Roman" w:hAnsi="Times New Roman"/>
                <w:color w:val="auto"/>
                <w:kern w:val="0"/>
                <w:sz w:val="20"/>
                <w:szCs w:val="20"/>
                <w:lang w:val="ru-RU" w:eastAsia="ru-RU" w:bidi="ar-SA"/>
              </w:rPr>
              <w:t>Хранение описания в виде строки</w:t>
            </w:r>
          </w:p>
        </w:tc>
        <w:tc>
          <w:tcPr>
            <w:tcW w:w="2339" w:type="dxa"/>
            <w:tcBorders>
              <w:left w:val="single" w:sz="4" w:space="0" w:color="000000"/>
              <w:bottom w:val="single" w:sz="4" w:space="0" w:color="000000"/>
            </w:tcBorders>
            <w:tcMar>
              <w:top w:w="0" w:type="dxa"/>
              <w:left w:w="0" w:type="dxa"/>
              <w:bottom w:w="0" w:type="dxa"/>
              <w:right w:w="0" w:type="dxa"/>
            </w:tcMar>
          </w:tcPr>
          <w:p>
            <w:pPr>
              <w:pStyle w:val="Style20"/>
              <w:suppressAutoHyphens w:val="true"/>
              <w:bidi w:val="0"/>
              <w:spacing w:lineRule="auto" w:line="240" w:before="0" w:after="0"/>
              <w:jc w:val="left"/>
              <w:rPr/>
            </w:pPr>
            <w:r>
              <w:rPr>
                <w:rStyle w:val="Style17"/>
                <w:rFonts w:eastAsia="Calibri" w:cs="Calibri" w:ascii="Times New Roman" w:hAnsi="Times New Roman"/>
                <w:color w:val="auto"/>
                <w:kern w:val="0"/>
                <w:sz w:val="20"/>
                <w:szCs w:val="20"/>
                <w:lang w:val="ru-RU" w:eastAsia="ru-RU" w:bidi="ar-SA"/>
              </w:rPr>
              <w:t>STRING</w:t>
            </w:r>
          </w:p>
        </w:tc>
        <w:tc>
          <w:tcPr>
            <w:tcW w:w="2339" w:type="dxa"/>
            <w:tcBorders>
              <w:left w:val="single" w:sz="4" w:space="0" w:color="000000"/>
              <w:bottom w:val="single" w:sz="4" w:space="0" w:color="000000"/>
            </w:tcBorders>
            <w:tcMar>
              <w:top w:w="0" w:type="dxa"/>
              <w:left w:w="0" w:type="dxa"/>
              <w:bottom w:w="0" w:type="dxa"/>
              <w:right w:w="0" w:type="dxa"/>
            </w:tcMar>
          </w:tcPr>
          <w:p>
            <w:pPr>
              <w:pStyle w:val="Style20"/>
              <w:suppressAutoHyphens w:val="true"/>
              <w:bidi w:val="0"/>
              <w:spacing w:lineRule="auto" w:line="240" w:before="0" w:after="0"/>
              <w:jc w:val="left"/>
              <w:rPr/>
            </w:pPr>
            <w:r>
              <w:rPr>
                <w:rStyle w:val="Style17"/>
                <w:rFonts w:eastAsia="Calibri" w:cs="Calibri" w:ascii="Times New Roman" w:hAnsi="Times New Roman"/>
                <w:color w:val="auto"/>
                <w:kern w:val="0"/>
                <w:sz w:val="20"/>
                <w:szCs w:val="20"/>
                <w:lang w:val="ru-RU" w:eastAsia="ru-RU" w:bidi="ar-SA"/>
              </w:rPr>
              <w:t>От 0 до 3000 символов</w:t>
            </w:r>
          </w:p>
        </w:tc>
      </w:tr>
      <w:tr>
        <w:trPr/>
        <w:tc>
          <w:tcPr>
            <w:tcW w:w="1300" w:type="dxa"/>
            <w:tcBorders/>
            <w:tcMar>
              <w:top w:w="0" w:type="dxa"/>
              <w:left w:w="0" w:type="dxa"/>
              <w:bottom w:w="0" w:type="dxa"/>
              <w:right w:w="0" w:type="dxa"/>
            </w:tcMar>
          </w:tcPr>
          <w:p>
            <w:pPr>
              <w:pStyle w:val="Style20"/>
              <w:suppressAutoHyphens w:val="true"/>
              <w:bidi w:val="0"/>
              <w:spacing w:lineRule="auto" w:line="240" w:before="0" w:after="0"/>
              <w:jc w:val="left"/>
              <w:rPr/>
            </w:pPr>
            <w:r>
              <w:rPr>
                <w:rStyle w:val="Style17"/>
                <w:rFonts w:eastAsia="Calibri" w:cs="Calibri" w:ascii="Times New Roman" w:hAnsi="Times New Roman"/>
                <w:color w:val="auto"/>
                <w:kern w:val="0"/>
                <w:sz w:val="20"/>
                <w:szCs w:val="20"/>
                <w:lang w:val="ru-RU" w:eastAsia="ru-RU" w:bidi="ar-SA"/>
              </w:rPr>
              <w:t>Date</w:t>
            </w:r>
          </w:p>
        </w:tc>
        <w:tc>
          <w:tcPr>
            <w:tcW w:w="3377" w:type="dxa"/>
            <w:tcBorders>
              <w:left w:val="single" w:sz="4" w:space="0" w:color="000000"/>
            </w:tcBorders>
            <w:tcMar>
              <w:top w:w="0" w:type="dxa"/>
              <w:left w:w="0" w:type="dxa"/>
              <w:bottom w:w="0" w:type="dxa"/>
              <w:right w:w="0" w:type="dxa"/>
            </w:tcMar>
          </w:tcPr>
          <w:p>
            <w:pPr>
              <w:pStyle w:val="Style20"/>
              <w:suppressAutoHyphens w:val="true"/>
              <w:bidi w:val="0"/>
              <w:spacing w:lineRule="auto" w:line="240" w:before="0" w:after="0"/>
              <w:jc w:val="left"/>
              <w:rPr/>
            </w:pPr>
            <w:r>
              <w:rPr>
                <w:rStyle w:val="Style17"/>
                <w:rFonts w:eastAsia="Calibri" w:cs="Calibri" w:ascii="Times New Roman" w:hAnsi="Times New Roman"/>
                <w:color w:val="auto"/>
                <w:kern w:val="0"/>
                <w:sz w:val="20"/>
                <w:szCs w:val="20"/>
                <w:lang w:val="ru-RU" w:eastAsia="ru-RU" w:bidi="ar-SA"/>
              </w:rPr>
              <w:t>Хранение даты создания в виде строки</w:t>
            </w:r>
          </w:p>
        </w:tc>
        <w:tc>
          <w:tcPr>
            <w:tcW w:w="2339" w:type="dxa"/>
            <w:tcBorders>
              <w:left w:val="single" w:sz="4" w:space="0" w:color="000000"/>
            </w:tcBorders>
            <w:tcMar>
              <w:top w:w="0" w:type="dxa"/>
              <w:left w:w="0" w:type="dxa"/>
              <w:bottom w:w="0" w:type="dxa"/>
              <w:right w:w="0" w:type="dxa"/>
            </w:tcMar>
          </w:tcPr>
          <w:p>
            <w:pPr>
              <w:pStyle w:val="Style20"/>
              <w:suppressAutoHyphens w:val="true"/>
              <w:bidi w:val="0"/>
              <w:spacing w:lineRule="auto" w:line="240" w:before="0" w:after="0"/>
              <w:jc w:val="left"/>
              <w:rPr/>
            </w:pPr>
            <w:r>
              <w:rPr>
                <w:rStyle w:val="Style17"/>
                <w:rFonts w:eastAsia="Calibri" w:cs="Calibri" w:ascii="Times New Roman" w:hAnsi="Times New Roman"/>
                <w:color w:val="auto"/>
                <w:kern w:val="0"/>
                <w:sz w:val="20"/>
                <w:szCs w:val="20"/>
                <w:lang w:val="ru-RU" w:eastAsia="ru-RU" w:bidi="ar-SA"/>
              </w:rPr>
              <w:t>STRING</w:t>
            </w:r>
          </w:p>
        </w:tc>
        <w:tc>
          <w:tcPr>
            <w:tcW w:w="2339" w:type="dxa"/>
            <w:tcBorders>
              <w:left w:val="single" w:sz="4" w:space="0" w:color="000000"/>
            </w:tcBorders>
            <w:tcMar>
              <w:top w:w="0" w:type="dxa"/>
              <w:left w:w="0" w:type="dxa"/>
              <w:bottom w:w="0" w:type="dxa"/>
              <w:right w:w="0" w:type="dxa"/>
            </w:tcMar>
          </w:tcPr>
          <w:p>
            <w:pPr>
              <w:pStyle w:val="Style20"/>
              <w:suppressAutoHyphens w:val="true"/>
              <w:bidi w:val="0"/>
              <w:spacing w:lineRule="auto" w:line="240" w:before="0" w:after="0"/>
              <w:jc w:val="left"/>
              <w:rPr/>
            </w:pPr>
            <w:r>
              <w:rPr>
                <w:rStyle w:val="Style17"/>
                <w:rFonts w:eastAsia="Calibri" w:cs="Calibri" w:ascii="Times New Roman" w:hAnsi="Times New Roman"/>
                <w:color w:val="auto"/>
                <w:kern w:val="0"/>
                <w:sz w:val="20"/>
                <w:szCs w:val="20"/>
                <w:lang w:val="ru-RU" w:eastAsia="ru-RU" w:bidi="ar-SA"/>
              </w:rPr>
              <w:t>Дата в формате дд.мм.гггг</w:t>
            </w:r>
          </w:p>
        </w:tc>
      </w:tr>
    </w:tbl>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
    </w:p>
    <w:p>
      <w:pPr>
        <w:pStyle w:val="Heading2"/>
        <w:widowControl/>
        <w:suppressAutoHyphens w:val="true"/>
        <w:bidi w:val="0"/>
        <w:spacing w:lineRule="auto" w:line="360" w:before="240" w:after="240"/>
        <w:ind w:firstLine="709"/>
        <w:jc w:val="both"/>
        <w:rPr>
          <w:rFonts w:ascii="Times New Roman" w:hAnsi="Times New Roman" w:cs="Times New Roman"/>
          <w:sz w:val="28"/>
          <w:szCs w:val="28"/>
        </w:rPr>
      </w:pPr>
      <w:bookmarkStart w:id="34" w:name="__RefHeading___Toc2694_2523381513"/>
      <w:bookmarkEnd w:id="34"/>
      <w:r>
        <w:rPr>
          <w:rFonts w:cs="Times New Roman" w:ascii="Times New Roman" w:hAnsi="Times New Roman"/>
          <w:sz w:val="28"/>
          <w:szCs w:val="28"/>
        </w:rPr>
        <w:t>2.3</w:t>
      </w:r>
      <w:bookmarkStart w:id="35" w:name="_Toc222850530_Копия_2_Копия_2_Копия_6"/>
      <w:r>
        <w:rPr>
          <w:rFonts w:cs="Times New Roman" w:ascii="Times New Roman" w:hAnsi="Times New Roman"/>
          <w:sz w:val="28"/>
          <w:szCs w:val="28"/>
        </w:rPr>
        <w:t xml:space="preserve"> </w:t>
      </w:r>
      <w:bookmarkEnd w:id="35"/>
      <w:r>
        <w:rPr>
          <w:rFonts w:cs="Times New Roman" w:ascii="Times New Roman" w:hAnsi="Times New Roman"/>
          <w:sz w:val="28"/>
          <w:szCs w:val="28"/>
        </w:rPr>
        <w:t>Проектирование архитектуры приложения</w:t>
      </w:r>
    </w:p>
    <w:p>
      <w:pPr>
        <w:pStyle w:val="Heading3"/>
        <w:widowControl/>
        <w:suppressAutoHyphens w:val="true"/>
        <w:bidi w:val="0"/>
        <w:rPr>
          <w:rFonts w:eastAsia="Calibri" w:cs="Calibri"/>
          <w:color w:val="auto"/>
          <w:kern w:val="0"/>
          <w:lang w:val="ru-RU" w:eastAsia="ru-RU" w:bidi="ar-SA"/>
        </w:rPr>
      </w:pPr>
      <w:bookmarkStart w:id="36" w:name="__RefHeading___Toc2696_2523381513"/>
      <w:bookmarkEnd w:id="36"/>
      <w:r>
        <w:rPr>
          <w:rFonts w:eastAsia="Calibri" w:cs="Calibri"/>
          <w:color w:val="auto"/>
          <w:kern w:val="0"/>
          <w:lang w:val="ru-RU" w:eastAsia="ru-RU" w:bidi="ar-SA"/>
        </w:rPr>
        <w:t>2.3.1 Диаграмма классов</w:t>
      </w:r>
      <w:bookmarkStart w:id="37" w:name="_Toc222850530_Копия_2_Копия_2_Копия_7"/>
      <w:r>
        <w:rPr>
          <w:rFonts w:eastAsia="Calibri" w:cs="Calibri"/>
          <w:color w:val="auto"/>
          <w:kern w:val="0"/>
          <w:lang w:val="ru-RU" w:eastAsia="ru-RU" w:bidi="ar-SA"/>
        </w:rPr>
        <w:t xml:space="preserve"> </w:t>
      </w:r>
      <w:bookmarkEnd w:id="37"/>
    </w:p>
    <w:p>
      <w:pPr>
        <w:pStyle w:val="BodyText"/>
        <w:widowControl/>
        <w:suppressAutoHyphens w:val="true"/>
        <w:bidi w:val="0"/>
        <w:spacing w:lineRule="auto" w:line="360" w:before="0" w:after="0"/>
        <w:ind w:firstLine="709"/>
        <w:jc w:val="both"/>
        <w:rPr/>
      </w:pPr>
      <w:r>
        <w:rPr>
          <w:rFonts w:eastAsia="Times New Roman" w:cs="Times New Roman" w:ascii="Times New Roman" w:hAnsi="Times New Roman"/>
          <w:sz w:val="24"/>
          <w:szCs w:val="24"/>
        </w:rPr>
        <w:t>Была разработана диаграмма классов в соответствии с рисунком 2.5.</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
    </w:p>
    <w:p>
      <w:pPr>
        <w:pStyle w:val="BodyText"/>
        <w:widowControl/>
        <w:suppressAutoHyphens w:val="true"/>
        <w:bidi w:val="0"/>
        <w:spacing w:lineRule="auto" w:line="360" w:before="0" w:after="0"/>
        <w:ind w:firstLine="709"/>
        <w:jc w:val="center"/>
        <w:rPr/>
      </w:pPr>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3469005" cy="3969385"/>
            <wp:effectExtent l="0" t="0" r="0" b="0"/>
            <wp:wrapTopAndBottom/>
            <wp:docPr id="5" name="Изображение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11" descr=""/>
                    <pic:cNvPicPr>
                      <a:picLocks noChangeAspect="1" noChangeArrowheads="1"/>
                    </pic:cNvPicPr>
                  </pic:nvPicPr>
                  <pic:blipFill>
                    <a:blip r:embed="rId6"/>
                    <a:srcRect l="-153" t="-145" r="-153" b="-145"/>
                    <a:stretch>
                      <a:fillRect/>
                    </a:stretch>
                  </pic:blipFill>
                  <pic:spPr bwMode="auto">
                    <a:xfrm>
                      <a:off x="0" y="0"/>
                      <a:ext cx="3469005" cy="3969385"/>
                    </a:xfrm>
                    <a:prstGeom prst="rect">
                      <a:avLst/>
                    </a:prstGeom>
                    <a:noFill/>
                    <a:ln w="9525">
                      <a:solidFill>
                        <a:srgbClr val="000000"/>
                      </a:solidFill>
                    </a:ln>
                  </pic:spPr>
                </pic:pic>
              </a:graphicData>
            </a:graphic>
          </wp:anchor>
        </w:drawing>
      </w:r>
      <w:r>
        <w:rPr>
          <w:rFonts w:eastAsia="Times New Roman" w:cs="Times New Roman" w:ascii="Times New Roman" w:hAnsi="Times New Roman"/>
          <w:sz w:val="24"/>
          <w:szCs w:val="24"/>
        </w:rPr>
        <w:t>Рисунок 2.5 — Диаграмма классов</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3"/>
        <w:widowControl/>
        <w:suppressAutoHyphens w:val="true"/>
        <w:bidi w:val="0"/>
        <w:rPr/>
      </w:pPr>
      <w:bookmarkStart w:id="38" w:name="__RefHeading___Toc2698_2523381513"/>
      <w:bookmarkEnd w:id="38"/>
      <w:r>
        <w:rPr>
          <w:rFonts w:eastAsia="Calibri" w:cs="Calibri"/>
          <w:color w:val="auto"/>
          <w:kern w:val="0"/>
          <w:lang w:val="ru-RU" w:eastAsia="ru-RU" w:bidi="ar-SA"/>
        </w:rPr>
        <w:t>2.3.2</w:t>
      </w:r>
      <w:bookmarkStart w:id="39" w:name="_Toc222850530_Копия_2_Копия_2_Копия_8"/>
      <w:r>
        <w:rPr>
          <w:rFonts w:eastAsia="Calibri" w:cs="Calibri"/>
          <w:color w:val="auto"/>
          <w:kern w:val="0"/>
          <w:lang w:val="ru-RU" w:eastAsia="ru-RU" w:bidi="ar-SA"/>
        </w:rPr>
        <w:t xml:space="preserve"> </w:t>
      </w:r>
      <w:bookmarkEnd w:id="39"/>
      <w:r>
        <w:rPr>
          <w:rFonts w:eastAsia="Calibri" w:cs="Calibri"/>
          <w:color w:val="auto"/>
          <w:kern w:val="0"/>
          <w:lang w:val="ru-RU" w:eastAsia="ru-RU" w:bidi="ar-SA"/>
        </w:rPr>
        <w:t>Описание структуры проекта</w:t>
      </w:r>
    </w:p>
    <w:p>
      <w:pPr>
        <w:pStyle w:val="BodyText"/>
        <w:widowControl/>
        <w:suppressAutoHyphens w:val="true"/>
        <w:bidi w:val="0"/>
        <w:spacing w:lineRule="auto" w:line="360" w:before="0" w:after="0"/>
        <w:ind w:firstLine="709"/>
        <w:jc w:val="both"/>
        <w:rPr/>
      </w:pPr>
      <w:r>
        <w:rPr>
          <w:rFonts w:eastAsia="Times New Roman" w:cs="Times New Roman" w:ascii="Times New Roman" w:hAnsi="Times New Roman"/>
          <w:sz w:val="24"/>
          <w:szCs w:val="24"/>
        </w:rPr>
        <w:t>Класс MainActivity является главной активностью приложения и отвечает за отображение списка заметок на главном экране. В этом классе реализованы методы onCreate для инициализации активности и компонентов интерфейса, onResume для обновления списка заметок при возврате к экрану, loadNotes для загрузки всех заметок из базы данных и их сортировки по дате, createTestNotes для создания тестовых записей при первом запуске приложения, openEditActivity для перехода к экрану редактирования выбранной заметки с передачей необходимых данных через Intent, deleteNote для удаления заметки по идентификатору с последующим обновлением списка, а также filterNotes для фильтрации отображаемых заметок по поисковому запросу введённому пользователем в поле поиска.</w:t>
      </w:r>
    </w:p>
    <w:p>
      <w:pPr>
        <w:pStyle w:val="BodyText"/>
        <w:widowControl/>
        <w:suppressAutoHyphens w:val="true"/>
        <w:bidi w:val="0"/>
        <w:spacing w:lineRule="auto" w:line="360" w:before="0" w:after="0"/>
        <w:ind w:firstLine="709"/>
        <w:jc w:val="both"/>
        <w:rPr/>
      </w:pPr>
      <w:r>
        <w:rPr>
          <w:rFonts w:eastAsia="Times New Roman" w:cs="Times New Roman" w:ascii="Times New Roman" w:hAnsi="Times New Roman"/>
          <w:sz w:val="24"/>
          <w:szCs w:val="24"/>
        </w:rPr>
        <w:t>Класс Note_adapter наследуется от RecyclerView.Adapter и предназначен для отображения списка заметок в виде карточек. В данном классе реализованы методы onCreateViewHolder для создания держателя представления ViewHolder для каждого элемента списка, onBindViewHolder для привязки данных конкретной заметки к элементам интерфейса карточки включая заголовок текста и дату создания, getItemCount для получения общего количества элементов в списке, updateNotes для обновления данных в адаптере при изменении содержимого базы данных, а также formatDateString для форматирования строки даты из базы данных в читаемый пользователем вид. Внутри класса определён вложенный класс NoteViewHolder который содержит ссылки на элементы интерфейса карточки заметки tvTitle tvSnippet и tvDate для оптимизации работы со списком и предотвращения частых вызовов findViewById.</w:t>
      </w:r>
    </w:p>
    <w:p>
      <w:pPr>
        <w:pStyle w:val="BodyText"/>
        <w:widowControl/>
        <w:suppressAutoHyphens w:val="true"/>
        <w:bidi w:val="0"/>
        <w:spacing w:lineRule="auto" w:line="360" w:before="0" w:after="0"/>
        <w:ind w:firstLine="709"/>
        <w:jc w:val="both"/>
        <w:rPr/>
      </w:pPr>
      <w:r>
        <w:rPr>
          <w:rFonts w:eastAsia="Times New Roman" w:cs="Times New Roman" w:ascii="Times New Roman" w:hAnsi="Times New Roman"/>
          <w:sz w:val="24"/>
          <w:szCs w:val="24"/>
        </w:rPr>
        <w:t>Класс AddEdit_note_activity представляет собой вторую активность приложения отвечающую за создание новых заметок и редактирование существующих. В классе реализованы методы onCreate для инициализации экрана определения режима работы создание или редактирование на основе полученных данных и заполнения полей при редактировании, а также saveNote для сохранения заметки с предварительной валидацией введённых данных заголовка и содержания после чего происходит запись в базу данных и возврат результата в MainActivity через setResult с кодом RESULT_OK. Для передачи данных между активностями используются константы EXTRA_NOTE_ID EXTRA_NOTE_TITLE EXTRA_NOTE_CONTENT и EXTRA_NOTE_DATE объявленные в companion object.</w:t>
      </w:r>
    </w:p>
    <w:p>
      <w:pPr>
        <w:pStyle w:val="BodyText"/>
        <w:widowControl/>
        <w:suppressAutoHyphens w:val="true"/>
        <w:bidi w:val="0"/>
        <w:spacing w:lineRule="auto" w:line="360" w:before="0" w:after="0"/>
        <w:ind w:firstLine="709"/>
        <w:jc w:val="both"/>
        <w:rPr/>
      </w:pPr>
      <w:r>
        <w:rPr>
          <w:rFonts w:eastAsia="Times New Roman" w:cs="Times New Roman" w:ascii="Times New Roman" w:hAnsi="Times New Roman"/>
          <w:sz w:val="24"/>
          <w:szCs w:val="24"/>
        </w:rPr>
        <w:t>Класс Notes представляет собой data-класс модели данных который описывает структуру заметки и используется для передачи данных между компонентами приложения. Класс содержит четыре свойства: id типа Int для хранения уникального идентификатора заметки в базе данных, title типа String для хранения заголовка заметки, content типа String для хранения основного текста содержания заметки, и date типа String для хранения даты создания заметки в формате строки что обусловлено особенностями хранения временных меток в SQLite в рамках данного проекта.</w:t>
      </w:r>
    </w:p>
    <w:p>
      <w:pPr>
        <w:pStyle w:val="BodyText"/>
        <w:widowControl/>
        <w:suppressAutoHyphens w:val="true"/>
        <w:bidi w:val="0"/>
        <w:spacing w:lineRule="auto" w:line="360" w:before="0" w:after="0"/>
        <w:ind w:firstLine="709"/>
        <w:jc w:val="both"/>
        <w:rPr/>
      </w:pPr>
      <w:r>
        <w:rPr>
          <w:rFonts w:eastAsia="Times New Roman" w:cs="Times New Roman" w:ascii="Times New Roman" w:hAnsi="Times New Roman"/>
          <w:sz w:val="24"/>
          <w:szCs w:val="24"/>
        </w:rPr>
        <w:t>Класс DatabaseHelper.OurBase наследуется от SQLiteOpenHelper и инкапсулирует всю логику работы с базой данных SQLite. В классе реализованы методы onCreate для создания таблицы Notes при первом запуске приложения с определением структуры колонок и типов данных, onUpgrade для обновления схемы базы данных при изменении версии, addNotes для добавления новой заметки в таблицу с возвратом идентификатора новой записи, getAllNotes для чтения всех записей из базы данных и преобразования курсора в список объектов Notes, updateNotes для обновления существующей заметки по идентификатору, и deleteNotes для удаления заметки из базы данных по идентификатору.</w:t>
      </w:r>
    </w:p>
    <w:p>
      <w:pPr>
        <w:pStyle w:val="BodyText"/>
        <w:widowControl/>
        <w:suppressAutoHyphens w:val="true"/>
        <w:bidi w:val="0"/>
        <w:spacing w:lineRule="auto" w:line="360" w:before="0" w:after="0"/>
        <w:ind w:firstLine="709"/>
        <w:jc w:val="both"/>
        <w:rPr/>
      </w:pPr>
      <w:r>
        <w:rPr>
          <w:rFonts w:eastAsia="Times New Roman" w:cs="Times New Roman" w:ascii="Times New Roman" w:hAnsi="Times New Roman"/>
          <w:sz w:val="24"/>
          <w:szCs w:val="24"/>
        </w:rPr>
        <w:t>Взаимосвязи между классами построены следующим образом. MainActivity использует Note_adapter для отображения списка заметок в RecyclerView что представляет собой отношение агрегации. Note_adapter работает с моделью Notes для получения данных что является отношением ассоциации. MainActivity взаимодействует с AddEdit_note_activity через механизм Intent для навигации между экранами что представляет собой отношение зависимости. MainActivity и AddEdit_note_activity используют DatabaseHelper для выполнения операций с данными что также является отношением зависимости. Все классы работающие с данными зависят от модели Notes что обеспечивает единообразие представления информации в приложении.</w:t>
      </w:r>
      <w:r>
        <w:br w:type="page"/>
      </w:r>
    </w:p>
    <w:p>
      <w:pPr>
        <w:pStyle w:val="Heading1"/>
        <w:suppressAutoHyphens w:val="true"/>
        <w:bidi w:val="0"/>
        <w:rPr>
          <w:color w:val="auto"/>
          <w:kern w:val="0"/>
          <w:lang w:val="ru-RU" w:eastAsia="ru-RU" w:bidi="ar-SA"/>
        </w:rPr>
      </w:pPr>
      <w:bookmarkStart w:id="40" w:name="__RefHeading___Toc999_882279821"/>
      <w:bookmarkStart w:id="41" w:name="_Toc222850527_Копия_4"/>
      <w:bookmarkEnd w:id="40"/>
      <w:r>
        <w:rPr>
          <w:color w:val="auto"/>
          <w:kern w:val="0"/>
          <w:lang w:val="ru-RU" w:eastAsia="ru-RU" w:bidi="ar-SA"/>
        </w:rPr>
        <w:t>3</w:t>
      </w:r>
      <w:bookmarkEnd w:id="41"/>
      <w:r>
        <w:rPr>
          <w:color w:val="auto"/>
          <w:kern w:val="0"/>
          <w:lang w:val="ru-RU" w:eastAsia="ru-RU" w:bidi="ar-SA"/>
        </w:rPr>
        <w:t xml:space="preserve"> РАЗРАБОТКА МОБИЛЬНОГО ПРИЛОЖЕНИЯ</w:t>
      </w:r>
    </w:p>
    <w:p>
      <w:pPr>
        <w:pStyle w:val="Heading2"/>
        <w:widowControl/>
        <w:suppressAutoHyphens w:val="true"/>
        <w:bidi w:val="0"/>
        <w:spacing w:lineRule="auto" w:line="360" w:before="240" w:after="240"/>
        <w:ind w:firstLine="709"/>
        <w:jc w:val="both"/>
        <w:rPr>
          <w:rFonts w:ascii="Times New Roman" w:hAnsi="Times New Roman" w:cs="Times New Roman"/>
          <w:sz w:val="28"/>
          <w:szCs w:val="28"/>
        </w:rPr>
      </w:pPr>
      <w:bookmarkStart w:id="42" w:name="__RefHeading___Toc2700_2523381513"/>
      <w:bookmarkEnd w:id="42"/>
      <w:r>
        <w:rPr>
          <w:rFonts w:cs="Times New Roman" w:ascii="Times New Roman" w:hAnsi="Times New Roman"/>
          <w:sz w:val="28"/>
          <w:szCs w:val="28"/>
        </w:rPr>
        <w:t>3.1</w:t>
      </w:r>
      <w:bookmarkStart w:id="43" w:name="_Toc222850530_Копия_2_Копия_2_Копия_10"/>
      <w:r>
        <w:rPr>
          <w:rFonts w:cs="Times New Roman" w:ascii="Times New Roman" w:hAnsi="Times New Roman"/>
          <w:sz w:val="28"/>
          <w:szCs w:val="28"/>
        </w:rPr>
        <w:t xml:space="preserve"> </w:t>
      </w:r>
      <w:bookmarkEnd w:id="43"/>
      <w:r>
        <w:rPr>
          <w:rFonts w:cs="Times New Roman" w:ascii="Times New Roman" w:hAnsi="Times New Roman"/>
          <w:sz w:val="28"/>
          <w:szCs w:val="28"/>
        </w:rPr>
        <w:t>Реализация базы данных</w:t>
      </w:r>
    </w:p>
    <w:p>
      <w:pPr>
        <w:pStyle w:val="BodyText"/>
        <w:widowControl/>
        <w:suppressAutoHyphens w:val="true"/>
        <w:bidi w:val="0"/>
        <w:spacing w:lineRule="auto" w:line="360" w:before="0" w:after="0"/>
        <w:ind w:firstLine="709"/>
        <w:jc w:val="both"/>
        <w:rPr/>
      </w:pPr>
      <w:r>
        <w:rPr>
          <w:rFonts w:eastAsia="Times New Roman" w:cs="Times New Roman" w:ascii="Times New Roman" w:hAnsi="Times New Roman"/>
          <w:sz w:val="24"/>
          <w:szCs w:val="24"/>
        </w:rPr>
        <w:t xml:space="preserve">Посмотреть код создания </w:t>
      </w:r>
      <w:r>
        <w:rPr>
          <w:rFonts w:eastAsia="Times New Roman" w:cs="Times New Roman" w:ascii="Times New Roman" w:hAnsi="Times New Roman"/>
          <w:sz w:val="24"/>
          <w:szCs w:val="24"/>
        </w:rPr>
        <w:t>таблицы базы данных</w:t>
      </w:r>
      <w:r>
        <w:rPr>
          <w:rFonts w:eastAsia="Times New Roman" w:cs="Times New Roman" w:ascii="Times New Roman" w:hAnsi="Times New Roman"/>
          <w:sz w:val="24"/>
          <w:szCs w:val="24"/>
        </w:rPr>
        <w:t xml:space="preserve"> можно в соответствии с листингом 1.</w:t>
      </w:r>
    </w:p>
    <w:p>
      <w:pPr>
        <w:pStyle w:val="BodyText"/>
        <w:widowControl/>
        <w:suppressAutoHyphens w:val="true"/>
        <w:bidi w:val="0"/>
        <w:spacing w:lineRule="auto" w:line="360" w:before="0" w:after="0"/>
        <w:ind w:firstLine="709"/>
        <w:jc w:val="both"/>
        <w:rPr/>
      </w:pPr>
      <w:r>
        <w:rPr>
          <w:rFonts w:eastAsia="Times New Roman" w:cs="Times New Roman" w:ascii="Times New Roman" w:hAnsi="Times New Roman"/>
          <w:sz w:val="24"/>
          <w:szCs w:val="24"/>
        </w:rPr>
        <w:t>Листинг 1 — Notes.kt</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//Таблица заметок</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data class Notes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var id: Int = 0,</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var title: String,</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var content: String,</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var date: String, //База будет хранить в виде строки т.к в виде ДАТЫ нельзя вставить</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w:t>
      </w:r>
    </w:p>
    <w:p>
      <w:pPr>
        <w:pStyle w:val="Heading2"/>
        <w:widowControl/>
        <w:suppressAutoHyphens w:val="true"/>
        <w:bidi w:val="0"/>
        <w:spacing w:lineRule="auto" w:line="360" w:before="240" w:after="240"/>
        <w:ind w:firstLine="709"/>
        <w:jc w:val="both"/>
        <w:rPr>
          <w:rFonts w:ascii="Times New Roman" w:hAnsi="Times New Roman" w:cs="Times New Roman"/>
          <w:sz w:val="28"/>
          <w:szCs w:val="28"/>
        </w:rPr>
      </w:pPr>
      <w:bookmarkStart w:id="44" w:name="__RefHeading___Toc2702_2523381513"/>
      <w:bookmarkEnd w:id="44"/>
      <w:r>
        <w:rPr>
          <w:rFonts w:cs="Times New Roman" w:ascii="Times New Roman" w:hAnsi="Times New Roman"/>
          <w:sz w:val="28"/>
          <w:szCs w:val="28"/>
        </w:rPr>
        <w:t>3.2</w:t>
      </w:r>
      <w:bookmarkStart w:id="45" w:name="_Toc222850530_Копия_2_Копия_2_Копия_10_К"/>
      <w:r>
        <w:rPr>
          <w:rFonts w:cs="Times New Roman" w:ascii="Times New Roman" w:hAnsi="Times New Roman"/>
          <w:sz w:val="28"/>
          <w:szCs w:val="28"/>
        </w:rPr>
        <w:t xml:space="preserve"> </w:t>
      </w:r>
      <w:bookmarkEnd w:id="45"/>
      <w:r>
        <w:rPr>
          <w:rFonts w:cs="Times New Roman" w:ascii="Times New Roman" w:hAnsi="Times New Roman"/>
          <w:sz w:val="28"/>
          <w:szCs w:val="28"/>
        </w:rPr>
        <w:t>Реализация пользовательского интерфейса</w:t>
      </w:r>
    </w:p>
    <w:p>
      <w:pPr>
        <w:pStyle w:val="Heading3"/>
        <w:widowControl/>
        <w:suppressAutoHyphens w:val="true"/>
        <w:bidi w:val="0"/>
        <w:rPr>
          <w:rFonts w:eastAsia="Calibri" w:cs="Calibri"/>
          <w:color w:val="auto"/>
          <w:kern w:val="0"/>
          <w:lang w:val="ru-RU" w:eastAsia="ru-RU" w:bidi="ar-SA"/>
        </w:rPr>
      </w:pPr>
      <w:bookmarkStart w:id="46" w:name="__RefHeading___Toc2704_2523381513"/>
      <w:bookmarkEnd w:id="46"/>
      <w:r>
        <w:rPr>
          <w:rFonts w:eastAsia="Calibri" w:cs="Calibri"/>
          <w:color w:val="auto"/>
          <w:kern w:val="0"/>
          <w:lang w:val="ru-RU" w:eastAsia="ru-RU" w:bidi="ar-SA"/>
        </w:rPr>
        <w:t>3.2.1</w:t>
      </w:r>
      <w:bookmarkStart w:id="47" w:name="_Toc222850530_Копия_2_Копия_2_Копия_10_1"/>
      <w:r>
        <w:rPr>
          <w:rFonts w:eastAsia="Calibri" w:cs="Calibri"/>
          <w:color w:val="auto"/>
          <w:kern w:val="0"/>
          <w:lang w:val="ru-RU" w:eastAsia="ru-RU" w:bidi="ar-SA"/>
        </w:rPr>
        <w:t xml:space="preserve"> </w:t>
      </w:r>
      <w:bookmarkEnd w:id="47"/>
      <w:r>
        <w:rPr>
          <w:rFonts w:eastAsia="Calibri" w:cs="Calibri"/>
          <w:color w:val="auto"/>
          <w:kern w:val="0"/>
          <w:lang w:val="ru-RU" w:eastAsia="ru-RU" w:bidi="ar-SA"/>
        </w:rPr>
        <w:t>Верстка главного экрана</w:t>
      </w:r>
    </w:p>
    <w:p>
      <w:pPr>
        <w:pStyle w:val="BodyText"/>
        <w:widowControl/>
        <w:suppressAutoHyphens w:val="true"/>
        <w:bidi w:val="0"/>
        <w:spacing w:lineRule="auto" w:line="360" w:before="0" w:after="0"/>
        <w:ind w:firstLine="709"/>
        <w:jc w:val="both"/>
        <w:rPr/>
      </w:pPr>
      <w:r>
        <w:rPr>
          <w:rFonts w:eastAsia="Times New Roman" w:cs="Times New Roman" w:ascii="Times New Roman" w:hAnsi="Times New Roman"/>
          <w:sz w:val="24"/>
          <w:szCs w:val="24"/>
        </w:rPr>
        <w:t>Посмотреть верстку главного экрана activity_main.xml можно в соответствии с листингом 2.</w:t>
      </w:r>
    </w:p>
    <w:p>
      <w:pPr>
        <w:pStyle w:val="BodyText"/>
        <w:widowControl/>
        <w:suppressAutoHyphens w:val="true"/>
        <w:bidi w:val="0"/>
        <w:spacing w:lineRule="auto" w:line="360" w:before="0" w:after="0"/>
        <w:ind w:hanging="0"/>
        <w:jc w:val="both"/>
        <w:rPr/>
      </w:pPr>
      <w:r>
        <w:rPr>
          <w:rFonts w:eastAsia="Times New Roman" w:cs="Times New Roman" w:ascii="Times New Roman" w:hAnsi="Times New Roman"/>
          <w:sz w:val="24"/>
          <w:szCs w:val="24"/>
        </w:rPr>
        <w:t>Листинг 2 — activity_main.xml</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&lt;?xml version="1.0" encoding="utf-8"?&gt;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&lt;androidx.constraintlayout.widget.ConstraintLayout xmlns:android="http://schemas.android.com/apk/res/android"</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xmlns:app="http://schemas.android.com/apk/res-auto"</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xmlns:tools="http://schemas.android.com/tools"</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android:id="@+id/main"</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android:layout_width="match_parent"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android:layout_height="match_parent"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android:background="@color/background_activity"</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tools:context=".MainActivity"&gt;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 Горизонтальные гайдлайны --&gt;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&lt;androidx.constraintlayout.widget.Guideline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android:id="@+id/guideline_top"</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android:layout_width="wrap_content"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android:layout_height="wrap_content"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android:orientation="horizontal"</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app:layout_constraintGuide_percent="0.01" /&gt;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&lt;androidx.constraintlayout.widget.Guideline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android:id="@+id/guideline_bottom"</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android:layout_width="wrap_content"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android:layout_height="wrap_content"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android:orientation="horizontal"</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app:layout_constraintGuide_percent="0.98" /&gt;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 Вертикальные гайдлайны--&gt;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&lt;androidx.constraintlayout.widget.Guideline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android:id="@+id/guideline_start"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android:layout_width="wrap_content"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android:layout_height="wrap_content"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android:orientation="vertical"</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app:layout_constraintGuide_percent="0.02" /&gt;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&lt;androidx.constraintlayout.widget.Guideline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android:id="@+id/guideline_end"</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android:layout_width="wrap_content"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android:layout_height="wrap_content"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android:orientation="vertical"</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app:layout_constraintGuide_percent="0.98" /&gt;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&lt;!--что-бы fab держался на месте--&gt;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&lt;com.google.android.material.floatingactionbutton.FloatingActionButton</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android:id="@+id/fab"</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android:layout_width="wrap_content"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android:layout_height="wrap_content"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android:layout_margin="16dp"</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android:backgroundTint="@color/fab"</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android:contentDescription="@string/fab"</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app:layout_constraintBottom_toBottomOf="parent"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app:layout_constraintEnd_toEndOf="parent"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app:srcCompat="@android:drawable/ic_input_add" /&gt;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&lt;!--Хранение всех элементов--&gt;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&lt;LinearLayout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android:id="@+id/head"</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android:layout_width="0dp"</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android:layout_height="0dp"</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android:orientation="vertical"</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app:layout_constraintTop_toTopOf="@id/guideline_top"</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app:layout_constraintBottom_toBottomOf="@id/guideline_bottom"</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app:layout_constraintStart_toStartOf="@id/guideline_start"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app:layout_constraintEnd_toEndOf="@id/guideline_end"&gt;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&lt;TextView</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android:id="@+id/name_head"</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android:layout_width="match_parent"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android:layout_height="wrap_content"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android:gravity="center"</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android:text="@string/name_head"</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android:textColor="@color/pink_main"</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android:textSize="35sp" /&gt;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 Строка с поиском --&gt;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&lt;LinearLayout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android:id="@+id/search_liner"</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android:layout_width="match_parent"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android:layout_height="wrap_content"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android:orientation="horizontal"</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android:gravity="center_vertical"&gt;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&lt;ImageView</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android:layout_width="13dp"</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android:layout_height="match_parent"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android:layout_gravity="start"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android:layout_weight="0.3"</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android:contentDescription="@null"</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android:src="@drawable/lp" /&gt;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&lt;EditText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android:id="@+id/search_notes"</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android:layout_width="0dp"</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android:layout_height="wrap_content"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android:layout_weight="1"</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android:hint="@string/search_notes"</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android:textColor="@color/pink_main"</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android:textColorHint="@color/grey_yo"</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android:inputType="text" /&gt;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&lt;Button</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android:id="@+id/search"</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android:layout_width="0dp"</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android:layout_height="wrap_content"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android:layout_weight="0.6"</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android:backgroundTint="@color/pink_main"</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android:text="@string/find" /&gt;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&lt;/LinearLayout&gt;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 Все элементы --&gt;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&lt;androidx.recyclerview.widget.RecyclerView</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android:id="@+id/recyclerView"</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android:layout_width="match_parent"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android:layout_height="0dp"</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android:layout_weight="1"</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android:clipToPadding="false"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android:paddingBottom="0dp" /&gt;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&lt;/LinearLayout&gt;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&lt;/androidx.constraintlayout.widget.ConstraintLayout&gt;</w:t>
      </w:r>
    </w:p>
    <w:p>
      <w:pPr>
        <w:pStyle w:val="BodyText"/>
        <w:widowControl/>
        <w:suppressAutoHyphens w:val="true"/>
        <w:bidi w:val="0"/>
        <w:spacing w:lineRule="auto" w:line="360" w:before="0" w:after="0"/>
        <w:ind w:hanging="0"/>
        <w:jc w:val="both"/>
        <w:rPr>
          <w:rFonts w:ascii="Times New Roman" w:hAnsi="Times New Roman" w:eastAsia="Times New Roman" w:cs="Times New Roman"/>
          <w:sz w:val="24"/>
          <w:szCs w:val="24"/>
        </w:rPr>
      </w:pPr>
      <w:r>
        <w:rPr/>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Посмотреть реализованный макет в запущенном приложении в горизонтальном и вертикальном положении можно в соответствии с рисунком 3.1 и 3.2.</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
    </w:p>
    <w:p>
      <w:pPr>
        <w:pStyle w:val="BodyText"/>
        <w:widowControl/>
        <w:suppressAutoHyphens w:val="true"/>
        <w:bidi w:val="0"/>
        <w:spacing w:lineRule="auto" w:line="360" w:before="0" w:after="0"/>
        <w:ind w:firstLine="709"/>
        <w:jc w:val="center"/>
        <w:rPr/>
      </w:pPr>
      <w:r>
        <w:drawing>
          <wp:anchor behindDoc="0" distT="0" distB="0" distL="0" distR="0" simplePos="0" locked="0" layoutInCell="0" allowOverlap="1" relativeHeight="4">
            <wp:simplePos x="0" y="0"/>
            <wp:positionH relativeFrom="column">
              <wp:posOffset>2355850</wp:posOffset>
            </wp:positionH>
            <wp:positionV relativeFrom="paragraph">
              <wp:posOffset>59055</wp:posOffset>
            </wp:positionV>
            <wp:extent cx="1153795" cy="2553970"/>
            <wp:effectExtent l="0" t="0" r="0" b="0"/>
            <wp:wrapTopAndBottom/>
            <wp:docPr id="6"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3" descr=""/>
                    <pic:cNvPicPr>
                      <a:picLocks noChangeAspect="1" noChangeArrowheads="1"/>
                    </pic:cNvPicPr>
                  </pic:nvPicPr>
                  <pic:blipFill>
                    <a:blip r:embed="rId7"/>
                    <a:srcRect l="-261" t="-118" r="-261" b="-118"/>
                    <a:stretch>
                      <a:fillRect/>
                    </a:stretch>
                  </pic:blipFill>
                  <pic:spPr bwMode="auto">
                    <a:xfrm>
                      <a:off x="0" y="0"/>
                      <a:ext cx="1153795" cy="2553970"/>
                    </a:xfrm>
                    <a:prstGeom prst="rect">
                      <a:avLst/>
                    </a:prstGeom>
                    <a:noFill/>
                    <a:ln w="9525">
                      <a:solidFill>
                        <a:srgbClr val="000000"/>
                      </a:solidFill>
                    </a:ln>
                  </pic:spPr>
                </pic:pic>
              </a:graphicData>
            </a:graphic>
          </wp:anchor>
        </w:drawing>
      </w:r>
      <w:r>
        <w:rPr>
          <w:rFonts w:eastAsia="Times New Roman" w:cs="Times New Roman" w:ascii="Times New Roman" w:hAnsi="Times New Roman"/>
          <w:sz w:val="24"/>
          <w:szCs w:val="24"/>
        </w:rPr>
        <w:t>Рисунок 3.1 — activity_main.xml в вертикальном положении</w:t>
      </w:r>
    </w:p>
    <w:p>
      <w:pPr>
        <w:pStyle w:val="BodyText"/>
        <w:widowControl/>
        <w:suppressAutoHyphens w:val="true"/>
        <w:bidi w:val="0"/>
        <w:spacing w:lineRule="auto" w:line="360" w:before="0" w:after="0"/>
        <w:ind w:firstLine="709"/>
        <w:jc w:val="center"/>
        <w:rPr/>
      </w:pPr>
      <w:r>
        <w:drawing>
          <wp:anchor behindDoc="0" distT="0" distB="0" distL="0" distR="0" simplePos="0" locked="0" layoutInCell="0" allowOverlap="1" relativeHeight="6">
            <wp:simplePos x="0" y="0"/>
            <wp:positionH relativeFrom="column">
              <wp:posOffset>931545</wp:posOffset>
            </wp:positionH>
            <wp:positionV relativeFrom="paragraph">
              <wp:posOffset>127000</wp:posOffset>
            </wp:positionV>
            <wp:extent cx="3923665" cy="1756410"/>
            <wp:effectExtent l="0" t="0" r="0" b="0"/>
            <wp:wrapTopAndBottom/>
            <wp:docPr id="7"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5" descr=""/>
                    <pic:cNvPicPr>
                      <a:picLocks noChangeAspect="1" noChangeArrowheads="1"/>
                    </pic:cNvPicPr>
                  </pic:nvPicPr>
                  <pic:blipFill>
                    <a:blip r:embed="rId8"/>
                    <a:srcRect l="-106" t="-236" r="-106" b="-236"/>
                    <a:stretch>
                      <a:fillRect/>
                    </a:stretch>
                  </pic:blipFill>
                  <pic:spPr bwMode="auto">
                    <a:xfrm>
                      <a:off x="0" y="0"/>
                      <a:ext cx="3923665" cy="1756410"/>
                    </a:xfrm>
                    <a:prstGeom prst="rect">
                      <a:avLst/>
                    </a:prstGeom>
                    <a:noFill/>
                    <a:ln w="9525">
                      <a:solidFill>
                        <a:srgbClr val="000000"/>
                      </a:solidFill>
                    </a:ln>
                  </pic:spPr>
                </pic:pic>
              </a:graphicData>
            </a:graphic>
          </wp:anchor>
        </w:drawing>
      </w:r>
      <w:r>
        <w:rPr>
          <w:rFonts w:eastAsia="Times New Roman" w:cs="Times New Roman" w:ascii="Times New Roman" w:hAnsi="Times New Roman"/>
          <w:sz w:val="24"/>
          <w:szCs w:val="24"/>
        </w:rPr>
        <w:t>Рисунок 3.2 — activity_main.xml в горизонтальном положении</w:t>
      </w:r>
    </w:p>
    <w:p>
      <w:pPr>
        <w:pStyle w:val="Heading3"/>
        <w:widowControl/>
        <w:suppressAutoHyphens w:val="true"/>
        <w:bidi w:val="0"/>
        <w:rPr/>
      </w:pPr>
      <w:bookmarkStart w:id="48" w:name="__RefHeading___Toc2706_2523381513"/>
      <w:bookmarkEnd w:id="48"/>
      <w:r>
        <w:rPr>
          <w:rFonts w:eastAsia="Calibri" w:cs="Calibri"/>
          <w:color w:val="auto"/>
          <w:kern w:val="0"/>
          <w:lang w:val="ru-RU" w:eastAsia="ru-RU" w:bidi="ar-SA"/>
        </w:rPr>
        <w:t xml:space="preserve">3.2.2 </w:t>
      </w:r>
      <w:bookmarkStart w:id="49" w:name="_Toc222850530_Копия_2_Копия_2_Копия_10_2"/>
      <w:r>
        <w:rPr>
          <w:rFonts w:eastAsia="Calibri" w:cs="Calibri"/>
          <w:color w:val="auto"/>
          <w:kern w:val="0"/>
          <w:lang w:val="ru-RU" w:eastAsia="ru-RU" w:bidi="ar-SA"/>
        </w:rPr>
        <w:t>В</w:t>
      </w:r>
      <w:bookmarkEnd w:id="49"/>
      <w:r>
        <w:rPr>
          <w:rFonts w:eastAsia="Calibri" w:cs="Calibri"/>
          <w:color w:val="auto"/>
          <w:kern w:val="0"/>
          <w:lang w:val="ru-RU" w:eastAsia="ru-RU" w:bidi="ar-SA"/>
        </w:rPr>
        <w:t>ерстка вспомогательных экранов</w:t>
      </w:r>
    </w:p>
    <w:p>
      <w:pPr>
        <w:pStyle w:val="BodyText"/>
        <w:widowControl/>
        <w:suppressAutoHyphens w:val="true"/>
        <w:bidi w:val="0"/>
        <w:spacing w:lineRule="auto" w:line="360" w:before="0" w:after="0"/>
        <w:ind w:firstLine="709"/>
        <w:jc w:val="both"/>
        <w:rPr/>
      </w:pPr>
      <w:r>
        <w:rPr>
          <w:rFonts w:eastAsia="Times New Roman" w:cs="Times New Roman" w:ascii="Times New Roman" w:hAnsi="Times New Roman"/>
          <w:sz w:val="24"/>
          <w:szCs w:val="24"/>
        </w:rPr>
        <w:t>Посмотреть реализованный макет в запущенном приложении в горизонтальном  положении можно в соответствии с рисунком 3.</w:t>
      </w:r>
      <w:r>
        <w:rPr>
          <w:rFonts w:eastAsia="Times New Roman" w:cs="Times New Roman" w:ascii="Times New Roman" w:hAnsi="Times New Roman"/>
          <w:sz w:val="24"/>
          <w:szCs w:val="24"/>
        </w:rPr>
        <w:t>3</w:t>
      </w:r>
      <w:r>
        <w:rPr>
          <w:rFonts w:eastAsia="Times New Roman" w:cs="Times New Roman" w:ascii="Times New Roman" w:hAnsi="Times New Roman"/>
          <w:sz w:val="24"/>
          <w:szCs w:val="24"/>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
    </w:p>
    <w:p>
      <w:pPr>
        <w:pStyle w:val="BodyText"/>
        <w:widowControl/>
        <w:suppressAutoHyphens w:val="true"/>
        <w:bidi w:val="0"/>
        <w:spacing w:lineRule="auto" w:line="360" w:before="0" w:after="0"/>
        <w:ind w:firstLine="709"/>
        <w:jc w:val="center"/>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3282315" cy="1843405"/>
            <wp:effectExtent l="0" t="0" r="0" b="0"/>
            <wp:wrapTopAndBottom/>
            <wp:docPr id="8"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9" descr=""/>
                    <pic:cNvPicPr>
                      <a:picLocks noChangeAspect="1" noChangeArrowheads="1"/>
                    </pic:cNvPicPr>
                  </pic:nvPicPr>
                  <pic:blipFill>
                    <a:blip r:embed="rId9"/>
                    <a:srcRect l="-131" t="-233" r="-131" b="-233"/>
                    <a:stretch>
                      <a:fillRect/>
                    </a:stretch>
                  </pic:blipFill>
                  <pic:spPr bwMode="auto">
                    <a:xfrm>
                      <a:off x="0" y="0"/>
                      <a:ext cx="3282315" cy="1843405"/>
                    </a:xfrm>
                    <a:prstGeom prst="rect">
                      <a:avLst/>
                    </a:prstGeom>
                    <a:noFill/>
                    <a:ln w="9525">
                      <a:solidFill>
                        <a:srgbClr val="000000"/>
                      </a:solidFill>
                    </a:ln>
                  </pic:spPr>
                </pic:pic>
              </a:graphicData>
            </a:graphic>
          </wp:anchor>
        </w:drawing>
      </w:r>
      <w:r>
        <w:rPr>
          <w:rFonts w:eastAsia="Times New Roman" w:cs="Times New Roman" w:ascii="Times New Roman" w:hAnsi="Times New Roman"/>
          <w:sz w:val="24"/>
          <w:szCs w:val="24"/>
        </w:rPr>
        <w:t>Рисунок 3.3 — item_note.xml в горизонтальном положении</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
    </w:p>
    <w:p>
      <w:pPr>
        <w:pStyle w:val="BodyText"/>
        <w:widowControl/>
        <w:suppressAutoHyphens w:val="true"/>
        <w:bidi w:val="0"/>
        <w:spacing w:lineRule="auto" w:line="360" w:before="0" w:after="0"/>
        <w:ind w:firstLine="709"/>
        <w:jc w:val="both"/>
        <w:rPr/>
      </w:pPr>
      <w:r>
        <w:rPr>
          <w:rFonts w:eastAsia="Times New Roman" w:cs="Times New Roman" w:ascii="Times New Roman" w:hAnsi="Times New Roman"/>
          <w:sz w:val="24"/>
          <w:szCs w:val="24"/>
        </w:rPr>
        <w:t xml:space="preserve">Посмотреть верстку экрана с элементами заметок add_edit_note.xml можно в соответствии с листингом </w:t>
      </w:r>
      <w:r>
        <w:rPr>
          <w:rFonts w:eastAsia="Times New Roman" w:cs="Times New Roman" w:ascii="Times New Roman" w:hAnsi="Times New Roman"/>
          <w:sz w:val="24"/>
          <w:szCs w:val="24"/>
        </w:rPr>
        <w:t>4</w:t>
      </w:r>
      <w:r>
        <w:rPr>
          <w:rFonts w:eastAsia="Times New Roman" w:cs="Times New Roman" w:ascii="Times New Roman" w:hAnsi="Times New Roman"/>
          <w:sz w:val="24"/>
          <w:szCs w:val="24"/>
        </w:rPr>
        <w:t>.</w:t>
      </w:r>
    </w:p>
    <w:p>
      <w:pPr>
        <w:pStyle w:val="BodyText"/>
        <w:widowControl/>
        <w:suppressAutoHyphens w:val="true"/>
        <w:bidi w:val="0"/>
        <w:spacing w:lineRule="auto" w:line="360" w:before="0" w:after="0"/>
        <w:ind w:firstLine="709"/>
        <w:jc w:val="both"/>
        <w:rPr/>
      </w:pPr>
      <w:r>
        <w:rPr>
          <w:rFonts w:eastAsia="Times New Roman" w:cs="Times New Roman" w:ascii="Times New Roman" w:hAnsi="Times New Roman"/>
          <w:sz w:val="24"/>
          <w:szCs w:val="24"/>
        </w:rPr>
        <w:t xml:space="preserve">Листинг </w:t>
      </w:r>
      <w:r>
        <w:rPr>
          <w:rFonts w:eastAsia="Times New Roman" w:cs="Times New Roman" w:ascii="Times New Roman" w:hAnsi="Times New Roman"/>
          <w:sz w:val="24"/>
          <w:szCs w:val="24"/>
        </w:rPr>
        <w:t>4</w:t>
      </w:r>
      <w:r>
        <w:rPr>
          <w:rFonts w:eastAsia="Times New Roman" w:cs="Times New Roman" w:ascii="Times New Roman" w:hAnsi="Times New Roman"/>
          <w:sz w:val="24"/>
          <w:szCs w:val="24"/>
        </w:rPr>
        <w:t xml:space="preserve"> — add_edit_note.xml</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&lt;?xml version="1.0" encoding="utf-8"?&gt;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&lt;LinearLayout xmlns:android="http://schemas.android.com/apk/res/android"</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android:layout_width="match_parent"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android:layout_height="match_parent"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xmlns:app="http://schemas.android.com/apk/res-auto"</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android:background="@color/background_activity"</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android:orientation="vertical"</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android:padding="10dp"&gt;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 Горизонтальные гайдлайны --&gt;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&lt;androidx.constraintlayout.widget.Guideline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android:id="@+id/guideline_top"</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android:layout_width="wrap_content"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android:layout_height="wrap_content"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android:orientation="horizontal"</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app:layout_constraintGuide_percent="0.01" /&gt;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&lt;androidx.constraintlayout.widget.Guideline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android:id="@+id/guideline_bottom"</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android:layout_width="wrap_content"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android:layout_height="wrap_content"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android:orientation="horizontal"</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app:layout_constraintGuide_percent="0.98" /&gt;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 Вертикальные гайдлайны--&gt;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&lt;androidx.constraintlayout.widget.Guideline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android:id="@+id/guideline_start"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android:layout_width="wrap_content"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android:layout_height="wrap_content"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android:orientation="vertical"</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app:layout_constraintGuide_percent="0.02" /&gt;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&lt;androidx.constraintlayout.widget.Guideline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android:id="@+id/guideline_end"</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android:layout_width="wrap_content"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android:layout_height="wrap_content"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android:orientation="vertical"</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app:layout_constraintGuide_percent="0.98" /&gt;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&lt;!--Хранение всех элементов--&gt;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&lt;LinearLayout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android:id="@+id/head"</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android:layout_width="match_parent"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android:layout_height="match_parent"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android:orientation="vertical"</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app:layout_constraintTop_toTopOf="@id/guideline_top"</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app:layout_constraintBottom_toBottomOf="@id/guideline_bottom"</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app:layout_constraintStart_toStartOf="@id/guideline_start"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app:layout_constraintEnd_toEndOf="@id/guideline_end"&gt;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&lt;EditText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android:id="@+id/editTitle"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android:layout_width="match_parent"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android:layout_height="wrap_content"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android:alpha="0.7"</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android:gravity="start"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android:hint="@string/editTitle"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android:textColor="@color/pink_main"</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android:textColorHint="@color/grey_yo"</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android:textSize="20sp"</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android:textStyle="bold" /&gt;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&lt;EditText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android:id="@+id/etContent"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android:layout_width="match_parent"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android:layout_height="0dp"</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android:layout_weight="1"</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android:gravity="start"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android:hint="@string/etContent"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android:textColorHint="@color/grey_yo"</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android:textColor="@color/pink_main"</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android:alpha="0.7"</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android:inputType="textMultiLine" /&gt;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&lt;Button</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android:id="@+id/btnSave"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android:textSize="16dp"</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android:gravity="center"</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android:layout_width="match_parent"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android:layout_height="wrap_content"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android:backgroundTint="@color/pink_main"</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android:text="@string/btnSave" /&gt;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&lt;/LinearLayout&gt;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&lt;/LinearLayout&gt;</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
    </w:p>
    <w:p>
      <w:pPr>
        <w:pStyle w:val="BodyText"/>
        <w:widowControl/>
        <w:suppressAutoHyphens w:val="true"/>
        <w:bidi w:val="0"/>
        <w:spacing w:lineRule="auto" w:line="360" w:before="0" w:after="0"/>
        <w:ind w:firstLine="709"/>
        <w:jc w:val="both"/>
        <w:rPr/>
      </w:pPr>
      <w:r>
        <w:rPr>
          <w:rFonts w:eastAsia="Times New Roman" w:cs="Times New Roman" w:ascii="Times New Roman" w:hAnsi="Times New Roman"/>
          <w:sz w:val="24"/>
          <w:szCs w:val="24"/>
        </w:rPr>
        <w:t>Посмотреть реализованный макет в запущенном приложении в горизонтальном и вертикальном положении можно в соответствии с рисунком 3.</w:t>
      </w:r>
      <w:r>
        <w:rPr>
          <w:rFonts w:eastAsia="Times New Roman" w:cs="Times New Roman" w:ascii="Times New Roman" w:hAnsi="Times New Roman"/>
          <w:sz w:val="24"/>
          <w:szCs w:val="24"/>
        </w:rPr>
        <w:t>5</w:t>
      </w:r>
      <w:r>
        <w:rPr>
          <w:rFonts w:eastAsia="Times New Roman" w:cs="Times New Roman" w:ascii="Times New Roman" w:hAnsi="Times New Roman"/>
          <w:sz w:val="24"/>
          <w:szCs w:val="24"/>
        </w:rPr>
        <w:t xml:space="preserve"> и 3.</w:t>
      </w:r>
      <w:r>
        <w:rPr>
          <w:rFonts w:eastAsia="Times New Roman" w:cs="Times New Roman" w:ascii="Times New Roman" w:hAnsi="Times New Roman"/>
          <w:sz w:val="24"/>
          <w:szCs w:val="24"/>
        </w:rPr>
        <w:t>6</w:t>
      </w:r>
      <w:r>
        <w:rPr>
          <w:rFonts w:eastAsia="Times New Roman" w:cs="Times New Roman" w:ascii="Times New Roman" w:hAnsi="Times New Roman"/>
          <w:sz w:val="24"/>
          <w:szCs w:val="24"/>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
    </w:p>
    <w:p>
      <w:pPr>
        <w:pStyle w:val="BodyText"/>
        <w:widowControl/>
        <w:suppressAutoHyphens w:val="true"/>
        <w:bidi w:val="0"/>
        <w:spacing w:lineRule="auto" w:line="360" w:before="0" w:after="0"/>
        <w:ind w:firstLine="709"/>
        <w:jc w:val="center"/>
        <w:rPr>
          <w:rFonts w:ascii="Times New Roman" w:hAnsi="Times New Roman" w:eastAsia="Times New Roman" w:cs="Times New Roman"/>
          <w:sz w:val="24"/>
          <w:szCs w:val="24"/>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1310005" cy="2917825"/>
            <wp:effectExtent l="0" t="0" r="0" b="0"/>
            <wp:wrapTopAndBottom/>
            <wp:docPr id="9"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4" descr=""/>
                    <pic:cNvPicPr>
                      <a:picLocks noChangeAspect="1" noChangeArrowheads="1"/>
                    </pic:cNvPicPr>
                  </pic:nvPicPr>
                  <pic:blipFill>
                    <a:blip r:embed="rId10"/>
                    <a:srcRect l="-263" t="-118" r="-263" b="-118"/>
                    <a:stretch>
                      <a:fillRect/>
                    </a:stretch>
                  </pic:blipFill>
                  <pic:spPr bwMode="auto">
                    <a:xfrm>
                      <a:off x="0" y="0"/>
                      <a:ext cx="1310005" cy="2917825"/>
                    </a:xfrm>
                    <a:prstGeom prst="rect">
                      <a:avLst/>
                    </a:prstGeom>
                    <a:noFill/>
                    <a:ln w="9525">
                      <a:solidFill>
                        <a:srgbClr val="000000"/>
                      </a:solidFill>
                    </a:ln>
                  </pic:spPr>
                </pic:pic>
              </a:graphicData>
            </a:graphic>
          </wp:anchor>
        </w:drawing>
      </w:r>
      <w:r>
        <w:rPr>
          <w:rFonts w:eastAsia="Times New Roman" w:cs="Times New Roman" w:ascii="Times New Roman" w:hAnsi="Times New Roman"/>
          <w:sz w:val="24"/>
          <w:szCs w:val="24"/>
        </w:rPr>
        <w:t>Рисунок 3.</w:t>
      </w:r>
      <w:r>
        <w:rPr>
          <w:rFonts w:eastAsia="Times New Roman" w:cs="Times New Roman" w:ascii="Times New Roman" w:hAnsi="Times New Roman"/>
          <w:sz w:val="24"/>
          <w:szCs w:val="24"/>
        </w:rPr>
        <w:t>5</w:t>
      </w:r>
      <w:r>
        <w:rPr>
          <w:rFonts w:eastAsia="Times New Roman" w:cs="Times New Roman" w:ascii="Times New Roman" w:hAnsi="Times New Roman"/>
          <w:sz w:val="24"/>
          <w:szCs w:val="24"/>
        </w:rPr>
        <w:t xml:space="preserve"> — add_edit_note.xml в горизонтальном положении</w:t>
      </w:r>
    </w:p>
    <w:p>
      <w:pPr>
        <w:pStyle w:val="BodyText"/>
        <w:widowControl/>
        <w:suppressAutoHyphens w:val="true"/>
        <w:bidi w:val="0"/>
        <w:spacing w:lineRule="auto" w:line="360" w:before="0" w:after="0"/>
        <w:ind w:firstLine="709"/>
        <w:jc w:val="center"/>
        <w:rPr>
          <w:rFonts w:ascii="Times New Roman" w:hAnsi="Times New Roman" w:eastAsia="Times New Roman" w:cs="Times New Roman"/>
          <w:sz w:val="24"/>
          <w:szCs w:val="24"/>
        </w:rPr>
      </w:pPr>
      <w:r>
        <w:drawing>
          <wp:anchor behindDoc="0" distT="0" distB="0" distL="0" distR="0" simplePos="0" locked="0" layoutInCell="0" allowOverlap="1" relativeHeight="7">
            <wp:simplePos x="0" y="0"/>
            <wp:positionH relativeFrom="column">
              <wp:posOffset>995680</wp:posOffset>
            </wp:positionH>
            <wp:positionV relativeFrom="paragraph">
              <wp:posOffset>120015</wp:posOffset>
            </wp:positionV>
            <wp:extent cx="3859530" cy="1728470"/>
            <wp:effectExtent l="0" t="0" r="0" b="0"/>
            <wp:wrapTopAndBottom/>
            <wp:docPr id="10" name="Изображение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8" descr=""/>
                    <pic:cNvPicPr>
                      <a:picLocks noChangeAspect="1" noChangeArrowheads="1"/>
                    </pic:cNvPicPr>
                  </pic:nvPicPr>
                  <pic:blipFill>
                    <a:blip r:embed="rId11"/>
                    <a:stretch>
                      <a:fillRect/>
                    </a:stretch>
                  </pic:blipFill>
                  <pic:spPr bwMode="auto">
                    <a:xfrm>
                      <a:off x="0" y="0"/>
                      <a:ext cx="3859530" cy="1728470"/>
                    </a:xfrm>
                    <a:prstGeom prst="rect">
                      <a:avLst/>
                    </a:prstGeom>
                    <a:noFill/>
                  </pic:spPr>
                </pic:pic>
              </a:graphicData>
            </a:graphic>
          </wp:anchor>
        </w:drawing>
      </w:r>
      <w:r>
        <w:rPr>
          <w:rFonts w:eastAsia="Times New Roman" w:cs="Times New Roman" w:ascii="Times New Roman" w:hAnsi="Times New Roman"/>
          <w:sz w:val="24"/>
          <w:szCs w:val="24"/>
        </w:rPr>
        <w:t>Рисунок 3.</w:t>
      </w:r>
      <w:r>
        <w:rPr>
          <w:rFonts w:eastAsia="Times New Roman" w:cs="Times New Roman" w:ascii="Times New Roman" w:hAnsi="Times New Roman"/>
          <w:sz w:val="24"/>
          <w:szCs w:val="24"/>
        </w:rPr>
        <w:t>6</w:t>
      </w:r>
      <w:r>
        <w:rPr>
          <w:rFonts w:eastAsia="Times New Roman" w:cs="Times New Roman" w:ascii="Times New Roman" w:hAnsi="Times New Roman"/>
          <w:sz w:val="24"/>
          <w:szCs w:val="24"/>
        </w:rPr>
        <w:t xml:space="preserve"> — add_edit_note.</w:t>
      </w:r>
      <w:r>
        <w:rPr>
          <w:rFonts w:eastAsia="Times New Roman" w:cs="Times New Roman" w:ascii="Times New Roman" w:hAnsi="Times New Roman"/>
          <w:sz w:val="24"/>
          <w:szCs w:val="24"/>
        </w:rPr>
        <w:t>xml</w:t>
      </w:r>
      <w:r>
        <w:rPr>
          <w:rFonts w:eastAsia="Times New Roman" w:cs="Times New Roman" w:ascii="Times New Roman" w:hAnsi="Times New Roman"/>
          <w:sz w:val="24"/>
          <w:szCs w:val="24"/>
        </w:rPr>
        <w:t xml:space="preserve"> в горизонтальном положении</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widowControl/>
        <w:suppressAutoHyphens w:val="true"/>
        <w:bidi w:val="0"/>
        <w:spacing w:lineRule="auto" w:line="360" w:before="240" w:after="240"/>
        <w:ind w:firstLine="709"/>
        <w:jc w:val="both"/>
        <w:rPr>
          <w:rFonts w:ascii="Times New Roman" w:hAnsi="Times New Roman" w:cs="Times New Roman"/>
          <w:sz w:val="28"/>
          <w:szCs w:val="28"/>
        </w:rPr>
      </w:pPr>
      <w:bookmarkStart w:id="50" w:name="__RefHeading___Toc2708_2523381513"/>
      <w:bookmarkEnd w:id="50"/>
      <w:r>
        <w:rPr>
          <w:rFonts w:cs="Times New Roman" w:ascii="Times New Roman" w:hAnsi="Times New Roman"/>
          <w:sz w:val="28"/>
          <w:szCs w:val="28"/>
        </w:rPr>
        <w:t>3.3</w:t>
      </w:r>
      <w:bookmarkStart w:id="51" w:name="_Toc222850530_Копия_2_Копия_2_Копия_10_3"/>
      <w:r>
        <w:rPr>
          <w:rFonts w:cs="Times New Roman" w:ascii="Times New Roman" w:hAnsi="Times New Roman"/>
          <w:sz w:val="28"/>
          <w:szCs w:val="28"/>
        </w:rPr>
        <w:t xml:space="preserve"> </w:t>
      </w:r>
      <w:bookmarkEnd w:id="51"/>
      <w:r>
        <w:rPr>
          <w:rFonts w:cs="Times New Roman" w:ascii="Times New Roman" w:hAnsi="Times New Roman"/>
          <w:sz w:val="28"/>
          <w:szCs w:val="28"/>
        </w:rPr>
        <w:t>Реализация логики работы приложения</w:t>
      </w:r>
    </w:p>
    <w:p>
      <w:pPr>
        <w:pStyle w:val="Heading3"/>
        <w:widowControl/>
        <w:suppressAutoHyphens w:val="true"/>
        <w:bidi w:val="0"/>
        <w:rPr>
          <w:rFonts w:eastAsia="Calibri" w:cs="Calibri"/>
          <w:color w:val="auto"/>
          <w:kern w:val="0"/>
          <w:lang w:val="ru-RU" w:eastAsia="ru-RU" w:bidi="ar-SA"/>
        </w:rPr>
      </w:pPr>
      <w:bookmarkStart w:id="52" w:name="__RefHeading___Toc2710_2523381513"/>
      <w:bookmarkEnd w:id="52"/>
      <w:r>
        <w:rPr>
          <w:rFonts w:eastAsia="Calibri" w:cs="Calibri"/>
          <w:color w:val="auto"/>
          <w:kern w:val="0"/>
          <w:lang w:val="ru-RU" w:eastAsia="ru-RU" w:bidi="ar-SA"/>
        </w:rPr>
        <w:t>3.3.1</w:t>
      </w:r>
      <w:bookmarkStart w:id="53" w:name="_Toc222850530_Копия_2_Копия_2_Копия_10_4"/>
      <w:r>
        <w:rPr>
          <w:rFonts w:eastAsia="Calibri" w:cs="Calibri"/>
          <w:color w:val="auto"/>
          <w:kern w:val="0"/>
          <w:lang w:val="ru-RU" w:eastAsia="ru-RU" w:bidi="ar-SA"/>
        </w:rPr>
        <w:t xml:space="preserve"> </w:t>
      </w:r>
      <w:bookmarkEnd w:id="53"/>
      <w:r>
        <w:rPr>
          <w:rFonts w:eastAsia="Calibri" w:cs="Calibri"/>
          <w:color w:val="auto"/>
          <w:kern w:val="0"/>
          <w:lang w:val="ru-RU" w:eastAsia="ru-RU" w:bidi="ar-SA"/>
        </w:rPr>
        <w:t>Адаптеры и работа со списками</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Для отображения списка заметок в приложении был реализован кастомный адаптер Note_adapter, наследующийся от RecyclerView.Adapter. Данный подход обеспечивает эффективную работу с большими списками данных благодаря механизму пересоздания только видимых элементов интерфейса.</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Адаптер принимает три параметра: список заметок notesList, обработчик короткого нажатия onItemClick для редактирования и обработчик долгого нажатия onItemLongClick для удаления. В методе onCreateViewHolder происходит создание нового элемента списка путём разметки item_note.xml </w:t>
      </w:r>
      <w:r>
        <w:rPr>
          <w:rFonts w:eastAsia="Times New Roman" w:cs="Times New Roman" w:ascii="Times New Roman" w:hAnsi="Times New Roman"/>
          <w:sz w:val="24"/>
          <w:szCs w:val="24"/>
        </w:rPr>
        <w:t>в соответствии с листингом 5.</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Листинг 5 — onCreateViewHolder</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override fun onCreateViewHolder(parent: ViewGroup, viewType: Int): NoteViewHolder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val view = LayoutInflater.from(parent.context)</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.inflate(R.layout.item_note, parent, false)</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return NoteViewHolder(view)</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Метод onBindViewHolder отвечает за привязку данных конкретной заметки к элементам интерфейса карточки. Здесь устанавливаются заголовок, сниппет текста и отформатированная дата создания </w:t>
      </w:r>
      <w:r>
        <w:rPr>
          <w:rFonts w:eastAsia="Times New Roman" w:cs="Times New Roman" w:ascii="Times New Roman" w:hAnsi="Times New Roman"/>
          <w:sz w:val="24"/>
          <w:szCs w:val="24"/>
        </w:rPr>
        <w:t>в соответствии с листингом 6.</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Листинг 6 — onBindViewHolder</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override fun onBindViewHolder(holder: NoteViewHolder, position: Int)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val note = notesList[position]</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holder.tvTitle.text = note.title</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holder.tvSnippet.text = if (note.content.length &gt; 50)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note.content.substring(0, 50) +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 else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note.content</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holder.tvDate.text = formatDateString(note.date)</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holder.itemView.setOnClickListener { onItemClick(note)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holder.itemView.setOnLongClickListener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AlertDialog.Builder(holder.itemView.context)</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.setTitle("Удалить заметочку? (</w:t>
      </w:r>
      <w:r>
        <w:rPr>
          <w:rFonts w:ascii="Courier New" w:hAnsi="Courier New" w:cs="Times New Roman" w:eastAsia="Times New Roman"/>
          <w:color w:val="auto"/>
          <w:kern w:val="0"/>
          <w:sz w:val="16"/>
          <w:szCs w:val="16"/>
          <w:lang w:val="ru-RU" w:eastAsia="ru-RU" w:bidi="ar-SA"/>
        </w:rPr>
        <w:t>｡•́︿•̀｡</w:t>
      </w: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.setMessage("\"${note.title}\" Она будет удалена безвозвратно!")</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.setPositiveButton("Да, удаляй") { _, _ -&gt; onItemLongClick(note)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.setNegativeButton("Емае, пусть остается", null)</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.show()</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true</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Для обновления данных в адаптере реализован метод updateNotes, который принимает новый список и вызывает notifyDataSetChanged() для перерисовки RecyclerView в соответствии с листингом 7.</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Листинг 7 — updateNote.</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fun updateNotes(newNotes: List&lt;Notes&gt;)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notesList = newNotes</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 xml:space="preserve">    </w:t>
      </w:r>
      <w:r>
        <w:rPr>
          <w:rFonts w:eastAsia="Times New Roman" w:cs="Times New Roman" w:ascii="Courier New" w:hAnsi="Courier New"/>
          <w:color w:val="auto"/>
          <w:kern w:val="0"/>
          <w:sz w:val="20"/>
          <w:szCs w:val="20"/>
          <w:lang w:val="ru-RU" w:eastAsia="ru-RU" w:bidi="ar-SA"/>
        </w:rPr>
        <w:t>notifyDataSetChanged()</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20"/>
          <w:szCs w:val="20"/>
          <w:lang w:val="ru-RU" w:eastAsia="ru-RU" w:bidi="ar-SA"/>
        </w:rPr>
      </w:pPr>
      <w:r>
        <w:rPr>
          <w:rFonts w:eastAsia="Times New Roman" w:cs="Times New Roman" w:ascii="Courier New" w:hAnsi="Courier New"/>
          <w:color w:val="auto"/>
          <w:kern w:val="0"/>
          <w:sz w:val="20"/>
          <w:szCs w:val="20"/>
          <w:lang w:val="ru-RU" w:eastAsia="ru-RU" w:bidi="ar-SA"/>
        </w:rPr>
        <w:t>}</w:t>
      </w:r>
    </w:p>
    <w:p>
      <w:pPr>
        <w:pStyle w:val="Heading3"/>
        <w:widowControl/>
        <w:suppressAutoHyphens w:val="true"/>
        <w:bidi w:val="0"/>
        <w:rPr>
          <w:rFonts w:eastAsia="Calibri" w:cs="Calibri"/>
          <w:color w:val="auto"/>
          <w:kern w:val="0"/>
          <w:lang w:val="ru-RU" w:eastAsia="ru-RU" w:bidi="ar-SA"/>
        </w:rPr>
      </w:pPr>
      <w:bookmarkStart w:id="54" w:name="__RefHeading___Toc2712_2523381513"/>
      <w:bookmarkEnd w:id="54"/>
      <w:r>
        <w:rPr>
          <w:rFonts w:eastAsia="Calibri" w:cs="Calibri"/>
          <w:color w:val="auto"/>
          <w:kern w:val="0"/>
          <w:lang w:val="ru-RU" w:eastAsia="ru-RU" w:bidi="ar-SA"/>
        </w:rPr>
        <w:t>3.3.2</w:t>
      </w:r>
      <w:bookmarkStart w:id="55" w:name="_Toc222850530_Копия_2_Копия_2_Копия_10_5"/>
      <w:r>
        <w:rPr>
          <w:rFonts w:eastAsia="Calibri" w:cs="Calibri"/>
          <w:color w:val="auto"/>
          <w:kern w:val="0"/>
          <w:lang w:val="ru-RU" w:eastAsia="ru-RU" w:bidi="ar-SA"/>
        </w:rPr>
        <w:t xml:space="preserve"> </w:t>
      </w:r>
      <w:bookmarkEnd w:id="55"/>
      <w:r>
        <w:rPr>
          <w:rFonts w:eastAsia="Calibri" w:cs="Calibri"/>
          <w:color w:val="auto"/>
          <w:kern w:val="0"/>
          <w:lang w:val="ru-RU" w:eastAsia="ru-RU" w:bidi="ar-SA"/>
        </w:rPr>
        <w:t>Обработка событий</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Обработка пользовательских событий распределена между тремя основными компонентами приложения. В MainActivity реализованы обработчики нажатий на плавающую кнопку FAB и кнопку поиска </w:t>
      </w:r>
      <w:r>
        <w:rPr>
          <w:rFonts w:eastAsia="Times New Roman" w:cs="Times New Roman" w:ascii="Times New Roman" w:hAnsi="Times New Roman"/>
          <w:sz w:val="24"/>
          <w:szCs w:val="24"/>
        </w:rPr>
        <w:t>в соответствии с листингом 8.</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Листинг 8 — Плавающая кнопка и поиск</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Плавающая кнопка на создание новой заметки</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fab.setOnClickListener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val intent = Intent(this, AddEdit_note_activity::class.java)</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startActivityForResult(intent, REQUEST_ADD_NOTE)</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Кнопка поиска</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btnSearch.setOnClickListener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val query = searchNotes.text.toString().trim()</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filterNotes(query)</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Метод filterNotes осуществляет поиск по заголовку и содержанию заметки с учётом регистра символов </w:t>
      </w:r>
      <w:r>
        <w:rPr>
          <w:rFonts w:eastAsia="Times New Roman" w:cs="Times New Roman" w:ascii="Times New Roman" w:hAnsi="Times New Roman"/>
          <w:sz w:val="24"/>
          <w:szCs w:val="24"/>
        </w:rPr>
        <w:t>в соответствии с листингом 9.</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Листинг </w:t>
      </w:r>
      <w:r>
        <w:rPr>
          <w:rFonts w:eastAsia="Times New Roman" w:cs="Times New Roman" w:ascii="Times New Roman" w:hAnsi="Times New Roman"/>
          <w:sz w:val="24"/>
          <w:szCs w:val="24"/>
        </w:rPr>
        <w:t>9</w:t>
      </w:r>
      <w:r>
        <w:rPr>
          <w:rFonts w:eastAsia="Times New Roman" w:cs="Times New Roman" w:ascii="Times New Roman" w:hAnsi="Times New Roman"/>
          <w:sz w:val="24"/>
          <w:szCs w:val="24"/>
        </w:rPr>
        <w:t xml:space="preserve"> — filterNotes</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private fun filterNotes(query: String)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if (query.isEmpty())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noteAdapter.updateNotes(allNotes)</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 else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val filtered = allNotes.filter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it.title.contains(query, ignoreCase = true)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it.content.contains(query, ignoreCase = true)</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noteAdapter.updateNotes(filtered)</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В AddEdit_note_activity реализована валидация введённых данных перед сохранением. При пустом заголовке пользователю отображается сообщение об ошибке. </w:t>
      </w:r>
      <w:r>
        <w:rPr>
          <w:rFonts w:eastAsia="Times New Roman" w:cs="Times New Roman" w:ascii="Times New Roman" w:hAnsi="Times New Roman"/>
          <w:sz w:val="24"/>
          <w:szCs w:val="24"/>
        </w:rPr>
        <w:t>Реализация ошибки внутри основного текста заметки не реализован так как предусматривается, что может быть создана пустая заметка. Посмотреть листинг можно в соответствии с листингом 10.</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Листинг </w:t>
      </w:r>
      <w:r>
        <w:rPr>
          <w:rFonts w:eastAsia="Times New Roman" w:cs="Times New Roman" w:ascii="Times New Roman" w:hAnsi="Times New Roman"/>
          <w:sz w:val="24"/>
          <w:szCs w:val="24"/>
        </w:rPr>
        <w:t>10</w:t>
      </w:r>
      <w:r>
        <w:rPr>
          <w:rFonts w:eastAsia="Times New Roman" w:cs="Times New Roman" w:ascii="Times New Roman" w:hAnsi="Times New Roman"/>
          <w:sz w:val="24"/>
          <w:szCs w:val="24"/>
        </w:rPr>
        <w:t>— saveNote</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private fun saveNote()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val title = editTitle.text.toString().trim()</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val content = etContent.text.toString().trim()</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if (title.isEmpty())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editTitle.error = "Введите заголовочек ( ˙</w:t>
      </w:r>
      <w:r>
        <w:rPr>
          <w:rFonts w:ascii="Courier New" w:hAnsi="Courier New" w:cs="Times New Roman" w:eastAsia="Times New Roman"/>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return</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val currentDate = SimpleDateFormat("yyyy-MM-dd", Locale.getDefault()).format(Date())</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if (isEditMode)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dbHelper.updateNotes(noteId, title)</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Toast.makeText(this, "Заметочка была обновлена (*°▽°*)", Toast.LENGTH_SHORT).show()</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 else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dbHelper.addNotes(title, content, currentDate)</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Toast.makeText(this, "Заметоча была создана (✯◡✯)", Toast.LENGTH_SHORT).show()</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setResult(Activity.RESULT_OK)</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finish()</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Обновление списка заметок происходит автоматически при возврате из экрана редактирования благодаря переопределению метода onActivityResult в MainActivity</w:t>
      </w:r>
      <w:r>
        <w:rPr>
          <w:rFonts w:eastAsia="Times New Roman" w:cs="Times New Roman" w:ascii="Times New Roman" w:hAnsi="Times New Roman"/>
          <w:sz w:val="24"/>
          <w:szCs w:val="24"/>
        </w:rPr>
        <w:t xml:space="preserve"> в соответствии с листингом 11.</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Л</w:t>
      </w:r>
      <w:r>
        <w:rPr>
          <w:rFonts w:eastAsia="Times New Roman" w:cs="Times New Roman" w:ascii="Times New Roman" w:hAnsi="Times New Roman"/>
          <w:sz w:val="24"/>
          <w:szCs w:val="24"/>
        </w:rPr>
        <w:t>истинг 11 — Автоматический возврат</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@Deprecated("Deprecated in Java")</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override fun onActivityResult(requestCode: Int, resultCode: Int, data: Intent?)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super.onActivityResult(requestCode, resultCode, data)</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if (resultCode == RESULT_OK) {</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loadNotes()</w:t>
      </w:r>
    </w:p>
    <w:p>
      <w:pPr>
        <w:pStyle w:val="BodyText"/>
        <w:widowControl/>
        <w:suppressAutoHyphens w:val="true"/>
        <w:bidi w:val="0"/>
        <w:spacing w:lineRule="auto" w:line="36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360" w:before="0" w:after="0"/>
        <w:ind w:firstLine="709"/>
        <w:jc w:val="both"/>
        <w:rPr>
          <w:sz w:val="16"/>
          <w:szCs w:val="16"/>
        </w:rPr>
      </w:pPr>
      <w:r>
        <w:rPr>
          <w:rFonts w:eastAsia="Times New Roman" w:cs="Times New Roman" w:ascii="Courier New" w:hAnsi="Courier New"/>
          <w:color w:val="auto"/>
          <w:kern w:val="0"/>
          <w:sz w:val="16"/>
          <w:szCs w:val="16"/>
          <w:lang w:val="ru-RU" w:eastAsia="ru-RU" w:bidi="ar-SA"/>
        </w:rPr>
        <w:t>}</w:t>
      </w:r>
    </w:p>
    <w:p>
      <w:pPr>
        <w:pStyle w:val="Heading3"/>
        <w:widowControl/>
        <w:suppressAutoHyphens w:val="true"/>
        <w:bidi w:val="0"/>
        <w:rPr>
          <w:rFonts w:eastAsia="Calibri" w:cs="Calibri"/>
          <w:color w:val="auto"/>
          <w:kern w:val="0"/>
          <w:lang w:val="ru-RU" w:eastAsia="ru-RU" w:bidi="ar-SA"/>
        </w:rPr>
      </w:pPr>
      <w:bookmarkStart w:id="56" w:name="__RefHeading___Toc2714_2523381513"/>
      <w:bookmarkEnd w:id="56"/>
      <w:r>
        <w:rPr>
          <w:rFonts w:eastAsia="Calibri" w:cs="Calibri"/>
          <w:color w:val="auto"/>
          <w:kern w:val="0"/>
          <w:lang w:val="ru-RU" w:eastAsia="ru-RU" w:bidi="ar-SA"/>
        </w:rPr>
        <w:t>3.3.3</w:t>
      </w:r>
      <w:bookmarkStart w:id="57" w:name="_Toc222850530_Копия_2_Копия_2_Копия_10_6"/>
      <w:r>
        <w:rPr>
          <w:rFonts w:eastAsia="Calibri" w:cs="Calibri"/>
          <w:color w:val="auto"/>
          <w:kern w:val="0"/>
          <w:lang w:val="ru-RU" w:eastAsia="ru-RU" w:bidi="ar-SA"/>
        </w:rPr>
        <w:t xml:space="preserve"> </w:t>
      </w:r>
      <w:bookmarkEnd w:id="57"/>
      <w:r>
        <w:rPr>
          <w:rFonts w:eastAsia="Calibri" w:cs="Calibri"/>
          <w:color w:val="auto"/>
          <w:kern w:val="0"/>
          <w:lang w:val="ru-RU" w:eastAsia="ru-RU" w:bidi="ar-SA"/>
        </w:rPr>
        <w:t>Навигация между экранами</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Навигация в приложении реализована с использованием явных Intent для перехода между активностями. Основной экран MainActivity запускает AddEdit_note_activity для создания или редактирования заметки. </w:t>
      </w:r>
      <w:r>
        <w:rPr>
          <w:rFonts w:eastAsia="Times New Roman" w:cs="Times New Roman" w:ascii="Times New Roman" w:hAnsi="Times New Roman"/>
          <w:sz w:val="24"/>
          <w:szCs w:val="24"/>
        </w:rPr>
        <w:t>А так же д</w:t>
      </w:r>
      <w:r>
        <w:rPr>
          <w:rFonts w:eastAsia="Times New Roman" w:cs="Times New Roman" w:ascii="Times New Roman" w:hAnsi="Times New Roman"/>
          <w:sz w:val="24"/>
          <w:szCs w:val="24"/>
        </w:rPr>
        <w:t xml:space="preserve">ля создания новой заметки используется Intent без дополнительных данных. </w:t>
      </w:r>
      <w:r>
        <w:rPr>
          <w:rFonts w:eastAsia="Times New Roman" w:cs="Times New Roman" w:ascii="Times New Roman" w:hAnsi="Times New Roman"/>
          <w:sz w:val="24"/>
          <w:szCs w:val="24"/>
        </w:rPr>
        <w:t>Посмотреть код реализации можно в соответствии с листингом 12.</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Листинг 12 - fab.setOnClickListener</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fab.setOnClickListener {</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val intent = Intent(this, AddEdit_note_activity::class.java)</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startActivityForResult(intent, REQUEST_ADD_NOTE)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Для редактирования существующей заметки в Intent передаются все необходимые данные через putExtra </w:t>
      </w:r>
      <w:r>
        <w:rPr>
          <w:rFonts w:eastAsia="Times New Roman" w:cs="Times New Roman" w:ascii="Times New Roman" w:hAnsi="Times New Roman"/>
          <w:sz w:val="24"/>
          <w:szCs w:val="24"/>
        </w:rPr>
        <w:t>в соответствии с листингом 13.</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Листинг 12 - openEditActivity</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private fun openEditActivity(note: Notes) {</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val intent = Intent(this, AddEdit_note_activity::class.java).apply {</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putExtra(AddEdit_note_activity.EXTRA_NOTE_ID, note.id)</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putExtra(AddEdit_note_activity.EXTRA_NOTE_TITLE, note.title)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putExtra(AddEdit_note_activity.EXTRA_NOTE_CONTENT, note.content)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putExtra(AddEdit_note_activity.EXTRA_NOTE_DATE, note.date)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startActivityForResult(intent, REQUEST_EDIT_NOTE)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В AddEdit_note_activity режим работы определяется наличием EXTRA_NOTE_ID в полученном Intent</w:t>
      </w:r>
      <w:r>
        <w:rPr>
          <w:rFonts w:eastAsia="Times New Roman" w:cs="Times New Roman" w:ascii="Times New Roman" w:hAnsi="Times New Roman"/>
          <w:sz w:val="24"/>
          <w:szCs w:val="24"/>
        </w:rPr>
        <w:t xml:space="preserve"> в соответствии с листингом 14.</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Листинг 14 - intent</w:t>
      </w:r>
    </w:p>
    <w:p>
      <w:pPr>
        <w:pStyle w:val="BodyText"/>
        <w:widowControl/>
        <w:suppressAutoHyphens w:val="true"/>
        <w:bidi w:val="0"/>
        <w:spacing w:lineRule="auto" w:line="240" w:before="0" w:after="0"/>
        <w:ind w:firstLine="709"/>
        <w:jc w:val="both"/>
        <w:rPr>
          <w:sz w:val="16"/>
          <w:szCs w:val="16"/>
        </w:rPr>
      </w:pPr>
      <w:r>
        <w:rPr>
          <w:rFonts w:eastAsia="Times New Roman" w:cs="Times New Roman" w:ascii="Times New Roman" w:hAnsi="Times New Roman"/>
          <w:sz w:val="16"/>
          <w:szCs w:val="16"/>
        </w:rPr>
        <w:t>i</w:t>
      </w:r>
      <w:r>
        <w:rPr>
          <w:rFonts w:eastAsia="Times New Roman" w:cs="Times New Roman" w:ascii="Courier New" w:hAnsi="Courier New"/>
          <w:color w:val="auto"/>
          <w:kern w:val="0"/>
          <w:sz w:val="16"/>
          <w:szCs w:val="16"/>
          <w:lang w:val="ru-RU" w:eastAsia="ru-RU" w:bidi="ar-SA"/>
        </w:rPr>
        <w:t>sEditMode = intent.hasExtra(EXTRA_NOTE_ID)</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if (isEditMode) {</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noteId = intent.getIntExtra(EXTRA_NOTE_ID, 0)</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editTitle.setText(intent.getStringExtra(EXTRA_NOTE_TITLE))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etContent.setText(intent.getStringExtra(EXTRA_NOTE_CONTENT))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
    </w:p>
    <w:p>
      <w:pPr>
        <w:pStyle w:val="Heading2"/>
        <w:widowControl/>
        <w:suppressAutoHyphens w:val="true"/>
        <w:bidi w:val="0"/>
        <w:spacing w:lineRule="auto" w:line="360" w:before="240" w:after="240"/>
        <w:ind w:firstLine="709"/>
        <w:jc w:val="both"/>
        <w:rPr>
          <w:rFonts w:ascii="Times New Roman" w:hAnsi="Times New Roman" w:cs="Times New Roman"/>
          <w:sz w:val="28"/>
          <w:szCs w:val="28"/>
        </w:rPr>
      </w:pPr>
      <w:bookmarkStart w:id="58" w:name="__RefHeading___Toc2716_2523381513"/>
      <w:bookmarkEnd w:id="58"/>
      <w:r>
        <w:rPr>
          <w:rFonts w:cs="Times New Roman" w:ascii="Times New Roman" w:hAnsi="Times New Roman"/>
          <w:sz w:val="28"/>
          <w:szCs w:val="28"/>
        </w:rPr>
        <w:t>3.4</w:t>
      </w:r>
      <w:bookmarkStart w:id="59" w:name="_Toc222850530_Копия_2_Копия_2_Копия_10_7"/>
      <w:r>
        <w:rPr>
          <w:rFonts w:cs="Times New Roman" w:ascii="Times New Roman" w:hAnsi="Times New Roman"/>
          <w:sz w:val="28"/>
          <w:szCs w:val="28"/>
        </w:rPr>
        <w:t xml:space="preserve"> </w:t>
      </w:r>
      <w:bookmarkEnd w:id="59"/>
      <w:r>
        <w:rPr>
          <w:rFonts w:cs="Times New Roman" w:ascii="Times New Roman" w:hAnsi="Times New Roman"/>
          <w:sz w:val="28"/>
          <w:szCs w:val="28"/>
        </w:rPr>
        <w:t>Реализация дополнительного функционала</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Все операции с данными инкапсулированы в классе DatabaseHelper.OurBase, наследующемся от SQLiteOpenHelper. Класс предоставляет методы для CRUD-операций</w:t>
      </w:r>
      <w:r>
        <w:rPr>
          <w:rFonts w:eastAsia="Times New Roman" w:cs="Times New Roman" w:ascii="Times New Roman" w:hAnsi="Times New Roman"/>
          <w:sz w:val="24"/>
          <w:szCs w:val="24"/>
        </w:rPr>
        <w:t>. Посмотреть реализацию в виде кода можно в соответствии с листингом 15.</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Л</w:t>
      </w:r>
      <w:r>
        <w:rPr>
          <w:rFonts w:eastAsia="Times New Roman" w:cs="Times New Roman" w:ascii="Times New Roman" w:hAnsi="Times New Roman"/>
          <w:sz w:val="24"/>
          <w:szCs w:val="24"/>
        </w:rPr>
        <w:t>истинг 15 - CRUD-операции</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Добавление новой заметки</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fun addNotes(title: String, content: String, date: String): Long {</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val db = this.writableDatabase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val values = ContentValues().apply {</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put(TITLE_NAME, title)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put(CONTENT_NAME, content)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put(DATE_NAME, date)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return db.insert(TABLE_NAME, null, values)</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Получение всех заметок</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fun getAllNotes(): List&lt;Notes&gt; {</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val notesList = mutableListOf&lt;Notes&gt;()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val cursor = db.rawQuery("SELECT * FROM $TABLE_NAME", null)</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if (cursor.moveToFirst()) {</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do {</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notesList.add(Notes(</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id = cursor.getInt(cursor.getColumnIndexOrThrow(ID_NAME)),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title = cursor.getString(cursor.getColumnIndexOrThrow(TITLE_NAME)),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content = cursor.getString(cursor.getColumnIndexOrThrow(CONTENT_NAME)),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date = cursor.getString(cursor.getColumnIndexOrThrow(DATE_NAME))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 while (cursor.moveToNext())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cursor.close()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return notesList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Для отображения даты в читаемом формате реализован вспомогательный метод formatDateString в адаптере </w:t>
      </w:r>
      <w:r>
        <w:rPr>
          <w:rFonts w:eastAsia="Times New Roman" w:cs="Times New Roman" w:ascii="Times New Roman" w:hAnsi="Times New Roman"/>
          <w:sz w:val="24"/>
          <w:szCs w:val="24"/>
        </w:rPr>
        <w:t>в соответствии с листингом 16.</w:t>
      </w:r>
    </w:p>
    <w:p>
      <w:pPr>
        <w:pStyle w:val="BodyText"/>
        <w:widowControl/>
        <w:suppressAutoHyphens w:val="true"/>
        <w:bidi w:val="0"/>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Листинг 16 — formatDateString</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private fun formatDateString(dateString: String): String {</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return try {</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val input = SimpleDateFormat("yyyy-MM-dd", Locale.getDefault())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val output = SimpleDateFormat("dd.MM.yyyy", Locale.getDefault())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output.format(input.parse(dateString) ?: Date())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 catch (e: Exception) {</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dateString</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Заметки отображаются в обратном хронологическом порядке где новые сверху, а старые снизу, благодаря сортировке в методе loadNotes в соответствии с листингом 17.</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Листинг 17 -  loadNotes</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private fun loadNotes() {</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allNotes = dbHelper.getAllNotes()</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if (allNotes.isEmpty()) createTestNotes()</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allNotes = allNotes.sortedByDescending { it.date }</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noteAdapter.updateNotes(allNotes)</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При первом запуске приложения, если база данных пуста, автоматически создаются три тестовые заметки через метод createTestNotes в соответствии с листингом 18.</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ru-RU" w:eastAsia="ru-RU" w:bidi="ar-SA"/>
        </w:rPr>
      </w:pPr>
      <w:r>
        <w:rPr>
          <w:rFonts w:eastAsia="Times New Roman" w:cs="Times New Roman" w:ascii="Times New Roman" w:hAnsi="Times New Roman"/>
          <w:color w:val="auto"/>
          <w:kern w:val="0"/>
          <w:sz w:val="24"/>
          <w:szCs w:val="24"/>
          <w:lang w:val="ru-RU" w:eastAsia="ru-RU" w:bidi="ar-SA"/>
        </w:rPr>
        <w:t>Листинг 18 - createTestNotes</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private fun createTestNotes() {</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val dateFormat = SimpleDateFormat("yyyy-MM-dd", Locale.getDefault())</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val now = Date()</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dbHelper.addNotes("Welcome!", "opa", dateFormat.format(now))</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dbHelper.addNotes("Bye list", "eggs, milk", dateFormat.format(Date(now.time - 86400000)))</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 xml:space="preserve">    </w:t>
      </w:r>
      <w:r>
        <w:rPr>
          <w:rFonts w:eastAsia="Times New Roman" w:cs="Times New Roman" w:ascii="Courier New" w:hAnsi="Courier New"/>
          <w:color w:val="auto"/>
          <w:kern w:val="0"/>
          <w:sz w:val="16"/>
          <w:szCs w:val="16"/>
          <w:lang w:val="ru-RU" w:eastAsia="ru-RU" w:bidi="ar-SA"/>
        </w:rPr>
        <w:t>dbHelper.addNotes("Ideas", "ideaaaaaaaaaaaas", dateFormat.format(Date(now.time - 172800000)))</w:t>
      </w:r>
    </w:p>
    <w:p>
      <w:pPr>
        <w:pStyle w:val="BodyText"/>
        <w:widowControl/>
        <w:suppressAutoHyphens w:val="true"/>
        <w:bidi w:val="0"/>
        <w:spacing w:lineRule="auto" w:line="240" w:before="0" w:after="0"/>
        <w:ind w:firstLine="709"/>
        <w:jc w:val="both"/>
        <w:rPr>
          <w:rFonts w:ascii="Courier New" w:hAnsi="Courier New" w:eastAsia="Times New Roman" w:cs="Times New Roman"/>
          <w:color w:val="auto"/>
          <w:kern w:val="0"/>
          <w:sz w:val="16"/>
          <w:szCs w:val="16"/>
          <w:lang w:val="ru-RU" w:eastAsia="ru-RU" w:bidi="ar-SA"/>
        </w:rPr>
      </w:pPr>
      <w:r>
        <w:rPr>
          <w:rFonts w:eastAsia="Times New Roman" w:cs="Times New Roman" w:ascii="Courier New" w:hAnsi="Courier New"/>
          <w:color w:val="auto"/>
          <w:kern w:val="0"/>
          <w:sz w:val="16"/>
          <w:szCs w:val="16"/>
          <w:lang w:val="ru-RU" w:eastAsia="ru-RU" w:bidi="ar-SA"/>
        </w:rPr>
        <w:t>}</w:t>
      </w:r>
      <w:r>
        <w:br w:type="page"/>
      </w:r>
    </w:p>
    <w:p>
      <w:pPr>
        <w:pStyle w:val="Heading1"/>
        <w:suppressAutoHyphens w:val="true"/>
        <w:bidi w:val="0"/>
        <w:rPr>
          <w:color w:val="auto"/>
          <w:kern w:val="0"/>
          <w:lang w:val="ru-RU" w:eastAsia="ru-RU" w:bidi="ar-SA"/>
        </w:rPr>
      </w:pPr>
      <w:bookmarkStart w:id="60" w:name="__RefHeading___Toc1001_882279821"/>
      <w:bookmarkStart w:id="61" w:name="_Toc222850527_Копия_5"/>
      <w:bookmarkEnd w:id="60"/>
      <w:r>
        <w:rPr>
          <w:color w:val="auto"/>
          <w:kern w:val="0"/>
          <w:lang w:val="ru-RU" w:eastAsia="ru-RU" w:bidi="ar-SA"/>
        </w:rPr>
        <w:t>З</w:t>
      </w:r>
      <w:bookmarkEnd w:id="61"/>
      <w:r>
        <w:rPr>
          <w:color w:val="auto"/>
          <w:kern w:val="0"/>
          <w:lang w:val="ru-RU" w:eastAsia="ru-RU" w:bidi="ar-SA"/>
        </w:rPr>
        <w:t>АКЛЮЧЕНИЕ</w:t>
      </w:r>
    </w:p>
    <w:p>
      <w:pPr>
        <w:pStyle w:val="BodyText"/>
        <w:widowControl/>
        <w:suppressAutoHyphens w:val="true"/>
        <w:bidi w:val="0"/>
        <w:spacing w:lineRule="auto" w:line="360" w:before="0" w:after="0"/>
        <w:ind w:firstLine="709"/>
        <w:jc w:val="both"/>
        <w:rPr>
          <w:highlight w:val="none"/>
          <w:shd w:fill="FFFFFF" w:val="clear"/>
        </w:rPr>
      </w:pPr>
      <w:r>
        <w:rPr>
          <w:rFonts w:eastAsia="Times New Roman" w:cs="Times New Roman" w:ascii="Times New Roman" w:hAnsi="Times New Roman"/>
          <w:sz w:val="24"/>
          <w:szCs w:val="24"/>
          <w:shd w:fill="FFFFFF" w:val="clear"/>
        </w:rPr>
        <w:t xml:space="preserve">В ходе выполнения учебной практики по профессиональному модулю МДК.01.03 </w:t>
      </w:r>
      <w:r>
        <w:rPr>
          <w:rFonts w:eastAsia="Times New Roman" w:cs="Times New Roman" w:ascii="Times New Roman" w:hAnsi="Times New Roman"/>
          <w:sz w:val="24"/>
          <w:szCs w:val="24"/>
          <w:shd w:fill="FFFFFF" w:val="clear"/>
        </w:rPr>
        <w:t>разработка мобильных приложений</w:t>
      </w:r>
      <w:r>
        <w:rPr>
          <w:rFonts w:eastAsia="Times New Roman" w:cs="Times New Roman" w:ascii="Times New Roman" w:hAnsi="Times New Roman"/>
          <w:sz w:val="24"/>
          <w:szCs w:val="24"/>
          <w:shd w:fill="FFFFFF" w:val="clear"/>
        </w:rPr>
        <w:t xml:space="preserve"> было разработано мобильное приложение «Менеджер заметок» для платформы Android. В результате проделанной работы были достигнуты следующие результаты:</w:t>
      </w:r>
    </w:p>
    <w:p>
      <w:pPr>
        <w:pStyle w:val="BodyText"/>
        <w:widowControl/>
        <w:suppressAutoHyphens w:val="true"/>
        <w:bidi w:val="0"/>
        <w:spacing w:lineRule="auto" w:line="360" w:before="0" w:after="0"/>
        <w:ind w:firstLine="709"/>
        <w:jc w:val="both"/>
        <w:rPr>
          <w:highlight w:val="none"/>
          <w:shd w:fill="FFFFFF" w:val="clear"/>
        </w:rPr>
      </w:pPr>
      <w:r>
        <w:rPr>
          <w:rFonts w:eastAsia="Times New Roman" w:cs="Times New Roman" w:ascii="Times New Roman" w:hAnsi="Times New Roman"/>
          <w:sz w:val="24"/>
          <w:szCs w:val="24"/>
          <w:shd w:fill="FFFFFF" w:val="clear"/>
        </w:rPr>
        <w:t>Проведен аналитический этап;</w:t>
      </w:r>
    </w:p>
    <w:p>
      <w:pPr>
        <w:pStyle w:val="BodyText"/>
        <w:widowControl/>
        <w:suppressAutoHyphens w:val="true"/>
        <w:bidi w:val="0"/>
        <w:spacing w:lineRule="auto" w:line="360" w:before="0" w:after="0"/>
        <w:ind w:firstLine="709"/>
        <w:jc w:val="both"/>
        <w:rPr>
          <w:highlight w:val="none"/>
          <w:shd w:fill="FFFFFF" w:val="clear"/>
        </w:rPr>
      </w:pPr>
      <w:r>
        <w:rPr>
          <w:rFonts w:eastAsia="Times New Roman" w:cs="Times New Roman" w:ascii="Times New Roman" w:hAnsi="Times New Roman"/>
          <w:sz w:val="24"/>
          <w:szCs w:val="24"/>
          <w:shd w:fill="FFFFFF" w:val="clear"/>
        </w:rPr>
        <w:t>Выполнено проектирование;</w:t>
      </w:r>
    </w:p>
    <w:p>
      <w:pPr>
        <w:pStyle w:val="BodyText"/>
        <w:widowControl/>
        <w:suppressAutoHyphens w:val="true"/>
        <w:bidi w:val="0"/>
        <w:spacing w:lineRule="auto" w:line="360" w:before="0" w:after="0"/>
        <w:ind w:firstLine="709"/>
        <w:jc w:val="both"/>
        <w:rPr>
          <w:highlight w:val="none"/>
          <w:shd w:fill="FFFFFF" w:val="clear"/>
        </w:rPr>
      </w:pPr>
      <w:r>
        <w:rPr>
          <w:rFonts w:eastAsia="Times New Roman" w:cs="Times New Roman" w:ascii="Times New Roman" w:hAnsi="Times New Roman"/>
          <w:sz w:val="24"/>
          <w:szCs w:val="24"/>
          <w:shd w:fill="FFFFFF" w:val="clear"/>
        </w:rPr>
        <w:t>Реализован программный продукт;</w:t>
      </w:r>
    </w:p>
    <w:p>
      <w:pPr>
        <w:pStyle w:val="BodyText"/>
        <w:widowControl/>
        <w:suppressAutoHyphens w:val="true"/>
        <w:bidi w:val="0"/>
        <w:spacing w:lineRule="auto" w:line="360" w:before="0" w:after="0"/>
        <w:ind w:firstLine="709"/>
        <w:jc w:val="both"/>
        <w:rPr>
          <w:highlight w:val="none"/>
          <w:shd w:fill="FFFFFF" w:val="clear"/>
        </w:rPr>
      </w:pPr>
      <w:r>
        <w:rPr>
          <w:rFonts w:eastAsia="Times New Roman" w:cs="Times New Roman" w:ascii="Times New Roman" w:hAnsi="Times New Roman"/>
          <w:sz w:val="24"/>
          <w:szCs w:val="24"/>
          <w:shd w:fill="FFFFFF" w:val="clear"/>
        </w:rPr>
        <w:t>Реализована логика работы списка заметок через кастомный адаптер;</w:t>
      </w:r>
    </w:p>
    <w:p>
      <w:pPr>
        <w:pStyle w:val="BodyText"/>
        <w:widowControl/>
        <w:suppressAutoHyphens w:val="true"/>
        <w:bidi w:val="0"/>
        <w:spacing w:lineRule="auto" w:line="360" w:before="0" w:after="0"/>
        <w:ind w:firstLine="709"/>
        <w:jc w:val="both"/>
        <w:rPr>
          <w:highlight w:val="none"/>
          <w:shd w:fill="FFFFFF" w:val="clear"/>
        </w:rPr>
      </w:pPr>
      <w:r>
        <w:rPr>
          <w:rFonts w:eastAsia="Times New Roman" w:cs="Times New Roman" w:ascii="Times New Roman" w:hAnsi="Times New Roman"/>
          <w:sz w:val="24"/>
          <w:szCs w:val="24"/>
          <w:shd w:fill="FFFFFF" w:val="clear"/>
        </w:rPr>
        <w:t>Настроено локальное хранилище данных на основе SQLite;</w:t>
      </w:r>
    </w:p>
    <w:p>
      <w:pPr>
        <w:pStyle w:val="BodyText"/>
        <w:widowControl/>
        <w:suppressAutoHyphens w:val="true"/>
        <w:bidi w:val="0"/>
        <w:spacing w:lineRule="auto" w:line="360" w:before="0" w:after="0"/>
        <w:ind w:firstLine="709"/>
        <w:jc w:val="both"/>
        <w:rPr>
          <w:highlight w:val="none"/>
          <w:shd w:fill="FFFFFF" w:val="clear"/>
        </w:rPr>
      </w:pPr>
      <w:r>
        <w:rPr>
          <w:rFonts w:eastAsia="Times New Roman" w:cs="Times New Roman" w:ascii="Times New Roman" w:hAnsi="Times New Roman"/>
          <w:sz w:val="24"/>
          <w:szCs w:val="24"/>
          <w:shd w:fill="FFFFFF" w:val="clear"/>
        </w:rPr>
        <w:t>Реализованы все необходимые CRUD-операции;</w:t>
      </w:r>
    </w:p>
    <w:p>
      <w:pPr>
        <w:pStyle w:val="BodyText"/>
        <w:widowControl/>
        <w:suppressAutoHyphens w:val="true"/>
        <w:bidi w:val="0"/>
        <w:spacing w:lineRule="auto" w:line="360" w:before="0" w:after="0"/>
        <w:ind w:firstLine="709"/>
        <w:jc w:val="both"/>
        <w:rPr>
          <w:highlight w:val="none"/>
          <w:shd w:fill="FFFFFF" w:val="clear"/>
        </w:rPr>
      </w:pPr>
      <w:r>
        <w:rPr>
          <w:rFonts w:eastAsia="Times New Roman" w:cs="Times New Roman" w:ascii="Times New Roman" w:hAnsi="Times New Roman"/>
          <w:sz w:val="24"/>
          <w:szCs w:val="24"/>
          <w:shd w:fill="FFFFFF" w:val="clear"/>
        </w:rPr>
        <w:t>Внедрен функционал поиска и фильтрации заметок по заголовку и содержимому;</w:t>
      </w:r>
    </w:p>
    <w:p>
      <w:pPr>
        <w:pStyle w:val="BodyText"/>
        <w:widowControl/>
        <w:suppressAutoHyphens w:val="true"/>
        <w:bidi w:val="0"/>
        <w:spacing w:lineRule="auto" w:line="360" w:before="0" w:after="0"/>
        <w:ind w:firstLine="709"/>
        <w:jc w:val="both"/>
        <w:rPr>
          <w:highlight w:val="none"/>
          <w:shd w:fill="FFFFFF" w:val="clear"/>
        </w:rPr>
      </w:pPr>
      <w:r>
        <w:rPr>
          <w:rFonts w:eastAsia="Times New Roman" w:cs="Times New Roman" w:ascii="Times New Roman" w:hAnsi="Times New Roman"/>
          <w:sz w:val="24"/>
          <w:szCs w:val="24"/>
          <w:shd w:fill="FFFFFF" w:val="clear"/>
        </w:rPr>
        <w:t>Организована навигация между экранами главного списка и экрана редактирования;</w:t>
      </w:r>
    </w:p>
    <w:p>
      <w:pPr>
        <w:pStyle w:val="BodyText"/>
        <w:widowControl/>
        <w:suppressAutoHyphens w:val="true"/>
        <w:bidi w:val="0"/>
        <w:spacing w:lineRule="auto" w:line="360" w:before="0" w:after="0"/>
        <w:ind w:firstLine="709"/>
        <w:jc w:val="both"/>
        <w:rPr>
          <w:highlight w:val="none"/>
          <w:shd w:fill="FFFFFF" w:val="clear"/>
        </w:rPr>
      </w:pPr>
      <w:r>
        <w:rPr>
          <w:rFonts w:eastAsia="Times New Roman" w:cs="Times New Roman" w:ascii="Times New Roman" w:hAnsi="Times New Roman"/>
          <w:sz w:val="24"/>
          <w:szCs w:val="24"/>
          <w:shd w:fill="FFFFFF" w:val="clear"/>
        </w:rPr>
        <w:t>В процессе разработки были закреплены навыки работы со средой Android Studio, языком программирования Kotlin, а также углублены знания в области жизненного цикла Activity, работы с базами данных и построения адаптивных интерфейсов.</w:t>
      </w:r>
    </w:p>
    <w:p>
      <w:pPr>
        <w:pStyle w:val="BodyText"/>
        <w:widowControl/>
        <w:suppressAutoHyphens w:val="true"/>
        <w:bidi w:val="0"/>
        <w:spacing w:lineRule="auto" w:line="360" w:before="0" w:after="0"/>
        <w:ind w:firstLine="709"/>
        <w:jc w:val="both"/>
        <w:rPr>
          <w:highlight w:val="none"/>
          <w:shd w:fill="FFFFFF" w:val="clear"/>
        </w:rPr>
      </w:pPr>
      <w:r>
        <w:rPr>
          <w:rFonts w:eastAsia="Times New Roman" w:cs="Times New Roman" w:ascii="Times New Roman" w:hAnsi="Times New Roman"/>
          <w:sz w:val="24"/>
          <w:szCs w:val="24"/>
          <w:shd w:fill="FFFFFF" w:val="clear"/>
        </w:rPr>
        <w:t xml:space="preserve">Перспективы дальнейшего развития </w:t>
      </w:r>
      <w:r>
        <w:rPr>
          <w:rFonts w:eastAsia="Times New Roman" w:cs="Times New Roman" w:ascii="Times New Roman" w:hAnsi="Times New Roman"/>
          <w:sz w:val="24"/>
          <w:szCs w:val="24"/>
          <w:shd w:fill="FFFFFF" w:val="clear"/>
        </w:rPr>
        <w:t>могут быть как д</w:t>
      </w:r>
      <w:r>
        <w:rPr>
          <w:rFonts w:eastAsia="Times New Roman" w:cs="Times New Roman" w:ascii="Times New Roman" w:hAnsi="Times New Roman"/>
          <w:sz w:val="24"/>
          <w:szCs w:val="24"/>
          <w:shd w:fill="FFFFFF" w:val="clear"/>
        </w:rPr>
        <w:t xml:space="preserve">обавление возможности выбора цветовой темы с учетом предпочтений пользователя, </w:t>
      </w:r>
      <w:r>
        <w:rPr>
          <w:rFonts w:eastAsia="Times New Roman" w:cs="Times New Roman" w:ascii="Times New Roman" w:hAnsi="Times New Roman"/>
          <w:sz w:val="24"/>
          <w:szCs w:val="24"/>
          <w:shd w:fill="FFFFFF" w:val="clear"/>
        </w:rPr>
        <w:t>р</w:t>
      </w:r>
      <w:r>
        <w:rPr>
          <w:rFonts w:eastAsia="Times New Roman" w:cs="Times New Roman" w:ascii="Times New Roman" w:hAnsi="Times New Roman"/>
          <w:sz w:val="24"/>
          <w:szCs w:val="24"/>
          <w:shd w:fill="FFFFFF" w:val="clear"/>
        </w:rPr>
        <w:t xml:space="preserve">еализацию функции экспорта и импорта заметок в </w:t>
      </w:r>
      <w:r>
        <w:rPr>
          <w:rFonts w:eastAsia="Times New Roman" w:cs="Times New Roman" w:ascii="Times New Roman" w:hAnsi="Times New Roman"/>
          <w:sz w:val="24"/>
          <w:szCs w:val="24"/>
          <w:shd w:fill="FFFFFF" w:val="clear"/>
        </w:rPr>
        <w:t>разных форматах.</w:t>
      </w:r>
    </w:p>
    <w:p>
      <w:pPr>
        <w:pStyle w:val="BodyText"/>
        <w:widowControl/>
        <w:suppressAutoHyphens w:val="true"/>
        <w:bidi w:val="0"/>
        <w:spacing w:lineRule="auto" w:line="360" w:before="0" w:after="0"/>
        <w:ind w:firstLine="709"/>
        <w:jc w:val="both"/>
        <w:rPr>
          <w:highlight w:val="none"/>
          <w:shd w:fill="FFFFFF" w:val="clear"/>
        </w:rPr>
      </w:pPr>
      <w:r>
        <w:rPr>
          <w:rFonts w:eastAsia="Times New Roman" w:cs="Times New Roman" w:ascii="Times New Roman" w:hAnsi="Times New Roman"/>
          <w:sz w:val="24"/>
          <w:szCs w:val="24"/>
          <w:shd w:fill="FFFFFF" w:val="clear"/>
        </w:rPr>
        <w:t>Разработанное приложение полностью соответствует поставленным требованиям и готово к использованию в качестве базового инструмента для ведения личных записей.</w:t>
      </w:r>
      <w:r>
        <w:br w:type="page"/>
      </w:r>
    </w:p>
    <w:p>
      <w:pPr>
        <w:pStyle w:val="Heading1"/>
        <w:suppressAutoHyphens w:val="true"/>
        <w:bidi w:val="0"/>
        <w:rPr>
          <w:color w:val="auto"/>
          <w:kern w:val="0"/>
          <w:lang w:val="ru-RU" w:eastAsia="ru-RU" w:bidi="ar-SA"/>
        </w:rPr>
      </w:pPr>
      <w:bookmarkStart w:id="62" w:name="__RefHeading___Toc1523_882279821"/>
      <w:bookmarkStart w:id="63" w:name="_Toc222850531"/>
      <w:bookmarkEnd w:id="62"/>
      <w:r>
        <w:rPr>
          <w:color w:val="auto"/>
          <w:kern w:val="0"/>
          <w:lang w:val="ru-RU" w:eastAsia="ru-RU" w:bidi="ar-SA"/>
        </w:rPr>
        <w:t>ПРИЛОЖЕНИЯ</w:t>
      </w:r>
      <w:bookmarkEnd w:id="63"/>
    </w:p>
    <w:p>
      <w:pPr>
        <w:pStyle w:val="Heading2"/>
        <w:rPr/>
      </w:pPr>
      <w:bookmarkStart w:id="64" w:name="__RefHeading___Toc2718_2523381513"/>
      <w:bookmarkStart w:id="65" w:name="_Toc222850532"/>
      <w:bookmarkEnd w:id="64"/>
      <w:r>
        <w:rPr/>
        <w:t>Программный код в системе контроля версий</w:t>
      </w:r>
      <w:bookmarkEnd w:id="65"/>
    </w:p>
    <w:p>
      <w:pPr>
        <w:pStyle w:val="BodyText"/>
        <w:spacing w:lineRule="auto" w:line="360" w:before="0" w:after="0"/>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Ссылка на Git - https://github.com/SnezhiK000/test-cases_practika</w:t>
      </w:r>
    </w:p>
    <w:sectPr>
      <w:headerReference w:type="even" r:id="rId12"/>
      <w:headerReference w:type="default" r:id="rId13"/>
      <w:headerReference w:type="first" r:id="rId14"/>
      <w:footerReference w:type="even" r:id="rId15"/>
      <w:footerReference w:type="default" r:id="rId16"/>
      <w:footerReference w:type="first" r:id="rId17"/>
      <w:type w:val="nextPage"/>
      <w:pgSz w:w="11906" w:h="16838"/>
      <w:pgMar w:left="1701" w:right="850" w:gutter="0" w:header="0" w:top="1134" w:footer="708" w:bottom="1134"/>
      <w:pgNumType w:fmt="decimal"/>
      <w:formProt w:val="false"/>
      <w:titlePg/>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Times New Roman">
    <w:charset w:val="01"/>
    <w:family w:val="roman"/>
    <w:pitch w:val="variable"/>
  </w:font>
  <w:font w:name="Calibri Light">
    <w:charset w:val="01"/>
    <w:family w:val="swiss"/>
    <w:pitch w:val="variable"/>
  </w:font>
  <w:font w:name="Arial">
    <w:charset w:val="01"/>
    <w:family w:val="swiss"/>
    <w:pitch w:val="variable"/>
  </w:font>
  <w:font w:name="Cambria">
    <w:charset w:val="01"/>
    <w:family w:val="roman"/>
    <w:pitch w:val="variable"/>
  </w:font>
  <w:font w:name="Tahoma">
    <w:charset w:val="01"/>
    <w:family w:val="swiss"/>
    <w:pitch w:val="variable"/>
  </w:font>
  <w:font w:name="OpenSymbol">
    <w:altName w:val="Arial Unicode MS"/>
    <w:charset w:val="01"/>
    <w:family w:val="auto"/>
    <w:pitch w:val="variable"/>
  </w:font>
  <w:font w:name="Liberation Mono">
    <w:altName w:val="Courier New"/>
    <w:charset w:val="01"/>
    <w:family w:val="modern"/>
    <w:pitch w:val="fixed"/>
  </w:font>
  <w:font w:name="Liberation Sans">
    <w:altName w:val="Arial"/>
    <w:charset w:val="01"/>
    <w:family w:val="swiss"/>
    <w:pitch w:val="variable"/>
  </w:font>
  <w:font w:name="Georgia">
    <w:charset w:val="01"/>
    <w:family w:val="roman"/>
    <w:pitch w:val="variable"/>
  </w:font>
  <w:font w:name="Courier New">
    <w:charset w:val="01"/>
    <w:family w:val="modern"/>
    <w:pitch w:val="fixed"/>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25</w:t>
    </w:r>
    <w:r>
      <w:rPr/>
      <w:fldChar w:fldCharType="end"/>
    </w:r>
  </w:p>
  <w:p>
    <w:pPr>
      <w:pStyle w:val="Normal"/>
      <w:tabs>
        <w:tab w:val="clear" w:pos="720"/>
        <w:tab w:val="center" w:pos="4677" w:leader="none"/>
        <w:tab w:val="right" w:pos="9355" w:leader="none"/>
      </w:tabs>
      <w:spacing w:lineRule="auto" w:line="240" w:before="0" w:after="0"/>
      <w:jc w:val="right"/>
      <w:rPr>
        <w:rFonts w:ascii="Times New Roman" w:hAnsi="Times New Roman" w:cs="Times New Roman"/>
        <w:color w:val="000000"/>
        <w:sz w:val="24"/>
        <w:szCs w:val="24"/>
      </w:rPr>
    </w:pPr>
    <w:r>
      <w:rPr>
        <w:rFonts w:cs="Times New Roman" w:ascii="Times New Roman" w:hAnsi="Times New Roman"/>
        <w:color w:val="000000"/>
        <w:sz w:val="24"/>
        <w:szCs w:val="24"/>
      </w:rPr>
    </w:r>
  </w:p>
  <w:p>
    <w:pPr>
      <w:pStyle w:val="Normal"/>
      <w:tabs>
        <w:tab w:val="clear" w:pos="720"/>
        <w:tab w:val="center" w:pos="4677" w:leader="none"/>
        <w:tab w:val="right" w:pos="9355" w:leader="none"/>
      </w:tabs>
      <w:spacing w:lineRule="auto" w:line="240" w:before="0" w:after="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spacing w:lineRule="auto" w:line="240" w:before="0" w:after="0"/>
      <w:jc w:val="right"/>
      <w:rPr>
        <w:rFonts w:ascii="Times New Roman" w:hAnsi="Times New Roman" w:cs="Times New Roman"/>
        <w:color w:val="000000"/>
        <w:sz w:val="24"/>
        <w:szCs w:val="24"/>
      </w:rPr>
    </w:pPr>
    <w:r>
      <w:rPr>
        <w:rFonts w:cs="Times New Roman" w:ascii="Times New Roman" w:hAnsi="Times New Roman"/>
        <w:color w:val="000000"/>
        <w:sz w:val="24"/>
        <w:szCs w:val="24"/>
      </w:rPr>
    </w:r>
  </w:p>
  <w:p>
    <w:pPr>
      <w:pStyle w:val="Normal"/>
      <w:tabs>
        <w:tab w:val="clear" w:pos="720"/>
        <w:tab w:val="center" w:pos="4677" w:leader="none"/>
        <w:tab w:val="right" w:pos="9355" w:leader="none"/>
      </w:tabs>
      <w:spacing w:lineRule="auto" w:line="240" w:before="0" w:after="0"/>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4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115"/>
      <w:gridCol w:w="3115"/>
      <w:gridCol w:w="3115"/>
    </w:tblGrid>
    <w:tr>
      <w:trPr>
        <w:trHeight w:val="300" w:hRule="atLeast"/>
      </w:trPr>
      <w:tc>
        <w:tcPr>
          <w:tcW w:w="3115" w:type="dxa"/>
          <w:tcBorders/>
        </w:tcPr>
        <w:p>
          <w:pPr>
            <w:pStyle w:val="Header"/>
            <w:ind w:left="-115"/>
            <w:rPr/>
          </w:pPr>
          <w:r>
            <w:rPr/>
          </w:r>
        </w:p>
      </w:tc>
      <w:tc>
        <w:tcPr>
          <w:tcW w:w="3115" w:type="dxa"/>
          <w:tcBorders/>
        </w:tcPr>
        <w:p>
          <w:pPr>
            <w:pStyle w:val="Header"/>
            <w:jc w:val="center"/>
            <w:rPr/>
          </w:pPr>
          <w:r>
            <w:rPr/>
          </w:r>
        </w:p>
      </w:tc>
      <w:tc>
        <w:tcPr>
          <w:tcW w:w="3115" w:type="dxa"/>
          <w:tcBorders/>
        </w:tcPr>
        <w:p>
          <w:pPr>
            <w:pStyle w:val="Header"/>
            <w:ind w:right="-115"/>
            <w:jc w:val="right"/>
            <w:rPr/>
          </w:pPr>
          <w:r>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4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115"/>
      <w:gridCol w:w="3115"/>
      <w:gridCol w:w="3115"/>
    </w:tblGrid>
    <w:tr>
      <w:trPr>
        <w:trHeight w:val="300" w:hRule="atLeast"/>
      </w:trPr>
      <w:tc>
        <w:tcPr>
          <w:tcW w:w="3115" w:type="dxa"/>
          <w:tcBorders/>
        </w:tcPr>
        <w:p>
          <w:pPr>
            <w:pStyle w:val="Header"/>
            <w:ind w:left="-115"/>
            <w:rPr/>
          </w:pPr>
          <w:r>
            <w:rPr/>
          </w:r>
        </w:p>
      </w:tc>
      <w:tc>
        <w:tcPr>
          <w:tcW w:w="3115" w:type="dxa"/>
          <w:tcBorders/>
        </w:tcPr>
        <w:p>
          <w:pPr>
            <w:pStyle w:val="Header"/>
            <w:jc w:val="center"/>
            <w:rPr/>
          </w:pPr>
          <w:r>
            <w:rPr/>
          </w:r>
        </w:p>
      </w:tc>
      <w:tc>
        <w:tcPr>
          <w:tcW w:w="3115" w:type="dxa"/>
          <w:tcBorders/>
        </w:tcPr>
        <w:p>
          <w:pPr>
            <w:pStyle w:val="Header"/>
            <w:ind w:right="-115"/>
            <w:jc w:val="right"/>
            <w:rPr/>
          </w:pPr>
          <w:r>
            <w:rPr/>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upperLetter"/>
      <w:lvlText w:val=" %2."/>
      <w:lvlJc w:val="left"/>
      <w:pPr>
        <w:tabs>
          <w:tab w:val="num" w:pos="1080"/>
        </w:tabs>
        <w:ind w:left="1080" w:hanging="360"/>
      </w:pPr>
      <w:rPr/>
    </w:lvl>
    <w:lvl w:ilvl="2">
      <w:start w:val="1"/>
      <w:numFmt w:val="decimal"/>
      <w:lvlText w:val=" %3."/>
      <w:lvlJc w:val="left"/>
      <w:pPr>
        <w:tabs>
          <w:tab w:val="num" w:pos="1440"/>
        </w:tabs>
        <w:ind w:left="1440" w:hanging="360"/>
      </w:pPr>
      <w:rPr/>
    </w:lvl>
    <w:lvl w:ilvl="3">
      <w:start w:val="1"/>
      <w:numFmt w:val="lowerLetter"/>
      <w:lvlText w:val=" %4."/>
      <w:lvlJc w:val="left"/>
      <w:pPr>
        <w:tabs>
          <w:tab w:val="num" w:pos="1800"/>
        </w:tabs>
        <w:ind w:left="1800" w:hanging="360"/>
      </w:pPr>
      <w:rPr/>
    </w:lvl>
    <w:lvl w:ilvl="4">
      <w:start w:val="1"/>
      <w:numFmt w:val="lowerRoman"/>
      <w:lvlText w:val=" %5."/>
      <w:lvlJc w:val="left"/>
      <w:pPr>
        <w:tabs>
          <w:tab w:val="num" w:pos="2160"/>
        </w:tabs>
        <w:ind w:left="2160" w:hanging="360"/>
      </w:pPr>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ru-RU" w:eastAsia="ru-RU"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0"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ru-RU" w:eastAsia="ru-RU" w:bidi="ar-SA"/>
    </w:rPr>
  </w:style>
  <w:style w:type="paragraph" w:styleId="Heading1">
    <w:name w:val="heading 1"/>
    <w:basedOn w:val="Normal"/>
    <w:uiPriority w:val="9"/>
    <w:qFormat/>
    <w:pPr>
      <w:keepNext w:val="true"/>
      <w:widowControl w:val="false"/>
      <w:spacing w:lineRule="auto" w:line="360" w:before="238" w:after="232"/>
      <w:jc w:val="center"/>
      <w:outlineLvl w:val="0"/>
    </w:pPr>
    <w:rPr>
      <w:rFonts w:ascii="Times New Roman" w:hAnsi="Times New Roman" w:eastAsia="Times New Roman" w:cs="Times New Roman"/>
      <w:b/>
      <w:bCs/>
      <w:sz w:val="28"/>
      <w:szCs w:val="32"/>
    </w:rPr>
  </w:style>
  <w:style w:type="paragraph" w:styleId="Heading2">
    <w:name w:val="heading 2"/>
    <w:basedOn w:val="Normal"/>
    <w:qFormat/>
    <w:pPr>
      <w:keepNext w:val="true"/>
      <w:keepLines/>
      <w:spacing w:lineRule="auto" w:line="360" w:before="238" w:after="238"/>
      <w:jc w:val="both"/>
      <w:outlineLvl w:val="1"/>
    </w:pPr>
    <w:rPr>
      <w:rFonts w:ascii="Times New Roman" w:hAnsi="Times New Roman"/>
      <w:b/>
      <w:sz w:val="28"/>
      <w:szCs w:val="36"/>
    </w:rPr>
  </w:style>
  <w:style w:type="paragraph" w:styleId="Heading3">
    <w:name w:val="heading 3"/>
    <w:basedOn w:val="Normal"/>
    <w:qFormat/>
    <w:pPr>
      <w:keepNext w:val="true"/>
      <w:keepLines/>
      <w:spacing w:lineRule="auto" w:line="360" w:before="238" w:after="238"/>
      <w:ind w:firstLine="709"/>
      <w:jc w:val="both"/>
      <w:outlineLvl w:val="2"/>
    </w:pPr>
    <w:rPr>
      <w:rFonts w:ascii="Times New Roman" w:hAnsi="Times New Roman"/>
      <w:b/>
      <w:sz w:val="28"/>
      <w:szCs w:val="28"/>
    </w:rPr>
  </w:style>
  <w:style w:type="paragraph" w:styleId="Heading4">
    <w:name w:val="heading 4"/>
    <w:basedOn w:val="Normal"/>
    <w:qFormat/>
    <w:pPr>
      <w:keepNext w:val="true"/>
      <w:keepLines/>
      <w:spacing w:before="240" w:after="40"/>
      <w:outlineLvl w:val="3"/>
    </w:pPr>
    <w:rPr>
      <w:b/>
      <w:sz w:val="24"/>
      <w:szCs w:val="24"/>
    </w:rPr>
  </w:style>
  <w:style w:type="paragraph" w:styleId="Heading5">
    <w:name w:val="heading 5"/>
    <w:basedOn w:val="Normal"/>
    <w:uiPriority w:val="9"/>
    <w:semiHidden/>
    <w:unhideWhenUsed/>
    <w:qFormat/>
    <w:pPr>
      <w:keepNext w:val="true"/>
      <w:keepLines/>
      <w:spacing w:before="200" w:after="0"/>
      <w:outlineLvl w:val="4"/>
    </w:pPr>
    <w:rPr>
      <w:rFonts w:ascii="Calibri Light" w:hAnsi="Calibri Light" w:eastAsia="Arial" w:cs="Arial" w:asciiTheme="majorHAnsi" w:cstheme="majorBidi" w:eastAsiaTheme="majorEastAsia" w:hAnsiTheme="majorHAnsi"/>
      <w:color w:themeColor="accent1" w:themeShade="7f" w:val="1F3763"/>
    </w:rPr>
  </w:style>
  <w:style w:type="paragraph" w:styleId="Heading6">
    <w:name w:val="heading 6"/>
    <w:basedOn w:val="Normal"/>
    <w:qFormat/>
    <w:pPr>
      <w:keepNext w:val="true"/>
      <w:keepLines/>
      <w:spacing w:before="200" w:after="40"/>
      <w:outlineLvl w:val="5"/>
    </w:pPr>
    <w:rPr>
      <w:b/>
      <w:sz w:val="20"/>
      <w:szCs w:val="20"/>
    </w:rPr>
  </w:style>
  <w:style w:type="paragraph" w:styleId="Heading7">
    <w:name w:val="heading 7"/>
    <w:basedOn w:val="Normal"/>
    <w:uiPriority w:val="9"/>
    <w:unhideWhenUsed/>
    <w:qFormat/>
    <w:pPr>
      <w:keepNext w:val="true"/>
      <w:keepLines/>
      <w:spacing w:before="320" w:after="200"/>
      <w:outlineLvl w:val="6"/>
    </w:pPr>
    <w:rPr>
      <w:rFonts w:ascii="Arial" w:hAnsi="Arial" w:eastAsia="Arial" w:cs="Arial"/>
      <w:b/>
      <w:bCs/>
      <w:i/>
      <w:iCs/>
    </w:rPr>
  </w:style>
  <w:style w:type="paragraph" w:styleId="Heading8">
    <w:name w:val="heading 8"/>
    <w:basedOn w:val="Normal"/>
    <w:uiPriority w:val="9"/>
    <w:unhideWhenUsed/>
    <w:qFormat/>
    <w:pPr>
      <w:keepNext w:val="true"/>
      <w:keepLines/>
      <w:spacing w:before="320" w:after="200"/>
      <w:outlineLvl w:val="7"/>
    </w:pPr>
    <w:rPr>
      <w:rFonts w:ascii="Arial" w:hAnsi="Arial" w:eastAsia="Arial" w:cs="Arial"/>
      <w:i/>
      <w:iCs/>
    </w:rPr>
  </w:style>
  <w:style w:type="paragraph" w:styleId="Heading9">
    <w:name w:val="heading 9"/>
    <w:basedOn w:val="Normal"/>
    <w:uiPriority w:val="9"/>
    <w:unhideWhenUsed/>
    <w:qFormat/>
    <w:pPr>
      <w:keepNext w:val="true"/>
      <w:keepLines/>
      <w:spacing w:before="320" w:after="200"/>
      <w:outlineLvl w:val="8"/>
    </w:pPr>
    <w:rPr>
      <w:rFonts w:ascii="Arial" w:hAnsi="Arial" w:eastAsia="Arial" w:cs="Arial"/>
      <w:i/>
      <w:iCs/>
      <w:sz w:val="21"/>
      <w:szCs w:val="21"/>
    </w:rPr>
  </w:style>
  <w:style w:type="character" w:styleId="DefaultParagraphFont" w:default="1">
    <w:name w:val="Default Paragraph Font"/>
    <w:uiPriority w:val="1"/>
    <w:semiHidden/>
    <w:unhideWhenUsed/>
    <w:qFormat/>
    <w:rPr/>
  </w:style>
  <w:style w:type="character" w:styleId="IntenseEmphasis">
    <w:name w:val="Intense Emphasis"/>
    <w:basedOn w:val="DefaultParagraphFont"/>
    <w:uiPriority w:val="21"/>
    <w:qFormat/>
    <w:rPr>
      <w:i/>
      <w:iCs/>
      <w:color w:themeColor="accent1" w:themeShade="bf" w:val="2F5496"/>
    </w:rPr>
  </w:style>
  <w:style w:type="character" w:styleId="IntenseReference">
    <w:name w:val="Intense Reference"/>
    <w:basedOn w:val="DefaultParagraphFont"/>
    <w:uiPriority w:val="32"/>
    <w:qFormat/>
    <w:rPr>
      <w:b/>
      <w:bCs/>
      <w:smallCaps/>
      <w:color w:themeColor="accent1" w:themeShade="bf" w:val="2F5496"/>
      <w:spacing w:val="5"/>
    </w:rPr>
  </w:style>
  <w:style w:type="character" w:styleId="SubtleEmphasis">
    <w:name w:val="Subtle Emphasis"/>
    <w:basedOn w:val="DefaultParagraphFont"/>
    <w:uiPriority w:val="19"/>
    <w:qFormat/>
    <w:rPr>
      <w:i/>
      <w:iCs/>
      <w:color w:themeColor="text1" w:themeTint="bf" w:val="404040"/>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FollowedHyperlink">
    <w:name w:val="FollowedHyperlink"/>
    <w:basedOn w:val="DefaultParagraphFont"/>
    <w:uiPriority w:val="99"/>
    <w:semiHidden/>
    <w:unhideWhenUsed/>
    <w:rPr>
      <w:color w:themeColor="followedHyperlink" w:val="954F72"/>
      <w:u w:val="single"/>
    </w:rPr>
  </w:style>
  <w:style w:type="character" w:styleId="Heading1Char" w:customStyle="1">
    <w:name w:val="Heading 1 Char"/>
    <w:basedOn w:val="DefaultParagraphFont"/>
    <w:uiPriority w:val="9"/>
    <w:qFormat/>
    <w:rPr>
      <w:rFonts w:ascii="Arial" w:hAnsi="Arial" w:eastAsia="Arial" w:cs="Arial"/>
      <w:sz w:val="40"/>
      <w:szCs w:val="40"/>
    </w:rPr>
  </w:style>
  <w:style w:type="character" w:styleId="Heading2Char" w:customStyle="1">
    <w:name w:val="Heading 2 Char"/>
    <w:basedOn w:val="DefaultParagraphFont"/>
    <w:uiPriority w:val="9"/>
    <w:qFormat/>
    <w:rPr>
      <w:rFonts w:ascii="Arial" w:hAnsi="Arial" w:eastAsia="Arial" w:cs="Arial"/>
      <w:sz w:val="34"/>
    </w:rPr>
  </w:style>
  <w:style w:type="character" w:styleId="Heading3Char" w:customStyle="1">
    <w:name w:val="Heading 3 Char"/>
    <w:basedOn w:val="DefaultParagraphFont"/>
    <w:uiPriority w:val="9"/>
    <w:qFormat/>
    <w:rPr>
      <w:rFonts w:ascii="Arial" w:hAnsi="Arial" w:eastAsia="Arial" w:cs="Arial"/>
      <w:sz w:val="30"/>
      <w:szCs w:val="30"/>
    </w:rPr>
  </w:style>
  <w:style w:type="character" w:styleId="Heading4Char" w:customStyle="1">
    <w:name w:val="Heading 4 Char"/>
    <w:basedOn w:val="DefaultParagraphFont"/>
    <w:uiPriority w:val="9"/>
    <w:qFormat/>
    <w:rPr>
      <w:rFonts w:ascii="Arial" w:hAnsi="Arial" w:eastAsia="Arial" w:cs="Arial"/>
      <w:b/>
      <w:bCs/>
      <w:sz w:val="26"/>
      <w:szCs w:val="26"/>
    </w:rPr>
  </w:style>
  <w:style w:type="character" w:styleId="Heading5Char" w:customStyle="1">
    <w:name w:val="Heading 5 Char"/>
    <w:basedOn w:val="DefaultParagraphFont"/>
    <w:uiPriority w:val="9"/>
    <w:qFormat/>
    <w:rPr>
      <w:rFonts w:ascii="Arial" w:hAnsi="Arial" w:eastAsia="Arial" w:cs="Arial"/>
      <w:b/>
      <w:bCs/>
      <w:sz w:val="24"/>
      <w:szCs w:val="24"/>
    </w:rPr>
  </w:style>
  <w:style w:type="character" w:styleId="Heading6Char" w:customStyle="1">
    <w:name w:val="Heading 6 Char"/>
    <w:basedOn w:val="DefaultParagraphFont"/>
    <w:uiPriority w:val="9"/>
    <w:qFormat/>
    <w:rPr>
      <w:rFonts w:ascii="Arial" w:hAnsi="Arial" w:eastAsia="Arial" w:cs="Arial"/>
      <w:b/>
      <w:bCs/>
      <w:sz w:val="22"/>
      <w:szCs w:val="22"/>
    </w:rPr>
  </w:style>
  <w:style w:type="character" w:styleId="Heading7Char" w:customStyle="1">
    <w:name w:val="Heading 7 Char"/>
    <w:basedOn w:val="DefaultParagraphFont"/>
    <w:uiPriority w:val="9"/>
    <w:qFormat/>
    <w:rPr>
      <w:rFonts w:ascii="Arial" w:hAnsi="Arial" w:eastAsia="Arial" w:cs="Arial"/>
      <w:b/>
      <w:bCs/>
      <w:i/>
      <w:iCs/>
      <w:sz w:val="22"/>
      <w:szCs w:val="22"/>
    </w:rPr>
  </w:style>
  <w:style w:type="character" w:styleId="Heading8Char" w:customStyle="1">
    <w:name w:val="Heading 8 Char"/>
    <w:basedOn w:val="DefaultParagraphFont"/>
    <w:uiPriority w:val="9"/>
    <w:qFormat/>
    <w:rPr>
      <w:rFonts w:ascii="Arial" w:hAnsi="Arial" w:eastAsia="Arial" w:cs="Arial"/>
      <w:i/>
      <w:iCs/>
      <w:sz w:val="22"/>
      <w:szCs w:val="22"/>
    </w:rPr>
  </w:style>
  <w:style w:type="character" w:styleId="Heading9Char" w:customStyle="1">
    <w:name w:val="Heading 9 Char"/>
    <w:basedOn w:val="DefaultParagraphFont"/>
    <w:uiPriority w:val="9"/>
    <w:qFormat/>
    <w:rPr>
      <w:rFonts w:ascii="Arial" w:hAnsi="Arial" w:eastAsia="Arial" w:cs="Arial"/>
      <w:i/>
      <w:iCs/>
      <w:sz w:val="21"/>
      <w:szCs w:val="21"/>
    </w:rPr>
  </w:style>
  <w:style w:type="character" w:styleId="TitleChar" w:customStyle="1">
    <w:name w:val="Title Char"/>
    <w:basedOn w:val="DefaultParagraphFont"/>
    <w:uiPriority w:val="10"/>
    <w:qFormat/>
    <w:rPr>
      <w:sz w:val="48"/>
      <w:szCs w:val="48"/>
    </w:rPr>
  </w:style>
  <w:style w:type="character" w:styleId="SubtitleChar" w:customStyle="1">
    <w:name w:val="Subtitle Char"/>
    <w:basedOn w:val="DefaultParagraphFont"/>
    <w:uiPriority w:val="11"/>
    <w:qFormat/>
    <w:rPr>
      <w:sz w:val="24"/>
      <w:szCs w:val="24"/>
    </w:rPr>
  </w:style>
  <w:style w:type="character" w:styleId="QuoteChar" w:customStyle="1">
    <w:name w:val="Quote Char"/>
    <w:uiPriority w:val="29"/>
    <w:qFormat/>
    <w:rPr>
      <w:i/>
    </w:rPr>
  </w:style>
  <w:style w:type="character" w:styleId="IntenseQuoteChar" w:customStyle="1">
    <w:name w:val="Intense Quote Char"/>
    <w:uiPriority w:val="30"/>
    <w:qFormat/>
    <w:rPr>
      <w:i/>
    </w:rPr>
  </w:style>
  <w:style w:type="character" w:styleId="HeaderChar" w:customStyle="1">
    <w:name w:val="Header Char"/>
    <w:basedOn w:val="DefaultParagraphFont"/>
    <w:uiPriority w:val="99"/>
    <w:qFormat/>
    <w:rPr/>
  </w:style>
  <w:style w:type="character" w:styleId="FooterChar" w:customStyle="1">
    <w:name w:val="Footer Char"/>
    <w:basedOn w:val="DefaultParagraphFont"/>
    <w:uiPriority w:val="99"/>
    <w:qFormat/>
    <w:rPr/>
  </w:style>
  <w:style w:type="character" w:styleId="CaptionChar" w:customStyle="1">
    <w:name w:val="Caption Char"/>
    <w:uiPriority w:val="99"/>
    <w:qFormat/>
    <w:rPr/>
  </w:style>
  <w:style w:type="character" w:styleId="FootnoteTextChar" w:customStyle="1">
    <w:name w:val="Footnote Text Char"/>
    <w:uiPriority w:val="99"/>
    <w:qFormat/>
    <w:rPr>
      <w:sz w:val="18"/>
    </w:rPr>
  </w:style>
  <w:style w:type="character" w:styleId="EndnoteTextChar" w:customStyle="1">
    <w:name w:val="Endnote Text Char"/>
    <w:uiPriority w:val="99"/>
    <w:qFormat/>
    <w:rPr>
      <w:sz w:val="20"/>
    </w:rPr>
  </w:style>
  <w:style w:type="character" w:styleId="Style5" w:customStyle="1">
    <w:name w:val="Символ концевой сноски"/>
    <w:uiPriority w:val="99"/>
    <w:semiHidden/>
    <w:unhideWhenUsed/>
    <w:qFormat/>
    <w:rPr>
      <w:vertAlign w:val="superscript"/>
    </w:rPr>
  </w:style>
  <w:style w:type="character" w:styleId="EndnoteReference">
    <w:name w:val="endnote reference"/>
    <w:rPr>
      <w:vertAlign w:val="superscript"/>
    </w:rPr>
  </w:style>
  <w:style w:type="character" w:styleId="Strong">
    <w:name w:val="Strong"/>
    <w:basedOn w:val="DefaultParagraphFont"/>
    <w:uiPriority w:val="22"/>
    <w:qFormat/>
    <w:rPr>
      <w:b/>
      <w:bCs/>
    </w:rPr>
  </w:style>
  <w:style w:type="character" w:styleId="FontStyle35" w:customStyle="1">
    <w:name w:val="Font Style35"/>
    <w:qFormat/>
    <w:rPr>
      <w:rFonts w:ascii="Times New Roman" w:hAnsi="Times New Roman" w:cs="Times New Roman"/>
      <w:sz w:val="18"/>
      <w:szCs w:val="18"/>
    </w:rPr>
  </w:style>
  <w:style w:type="character" w:styleId="ft922" w:customStyle="1">
    <w:name w:val="ft922"/>
    <w:basedOn w:val="DefaultParagraphFont"/>
    <w:qFormat/>
    <w:rPr/>
  </w:style>
  <w:style w:type="character" w:styleId="1" w:customStyle="1">
    <w:name w:val="Заголовок 1 Знак"/>
    <w:basedOn w:val="DefaultParagraphFont"/>
    <w:uiPriority w:val="9"/>
    <w:qFormat/>
    <w:rPr>
      <w:rFonts w:ascii="Cambria" w:hAnsi="Cambria" w:eastAsia="Times New Roman" w:cs="Times New Roman"/>
      <w:b/>
      <w:bCs/>
      <w:sz w:val="32"/>
      <w:szCs w:val="32"/>
    </w:rPr>
  </w:style>
  <w:style w:type="character" w:styleId="2" w:customStyle="1">
    <w:name w:val="Основной текст (2)_"/>
    <w:basedOn w:val="DefaultParagraphFont"/>
    <w:qFormat/>
    <w:rPr>
      <w:rFonts w:ascii="Times New Roman" w:hAnsi="Times New Roman" w:eastAsia="Times New Roman" w:cs="Times New Roman"/>
      <w:sz w:val="28"/>
      <w:szCs w:val="28"/>
      <w:shd w:fill="FFFFFF" w:val="clear"/>
    </w:rPr>
  </w:style>
  <w:style w:type="character" w:styleId="Style6" w:customStyle="1">
    <w:name w:val="Верхний колонтитул Знак"/>
    <w:basedOn w:val="DefaultParagraphFont"/>
    <w:uiPriority w:val="99"/>
    <w:qFormat/>
    <w:rPr/>
  </w:style>
  <w:style w:type="character" w:styleId="Style7" w:customStyle="1">
    <w:name w:val="Нижний колонтитул Знак"/>
    <w:basedOn w:val="DefaultParagraphFont"/>
    <w:uiPriority w:val="99"/>
    <w:qFormat/>
    <w:rPr/>
  </w:style>
  <w:style w:type="character" w:styleId="Hyperlink">
    <w:name w:val="Hyperlink"/>
    <w:basedOn w:val="DefaultParagraphFont"/>
    <w:uiPriority w:val="99"/>
    <w:unhideWhenUsed/>
    <w:rPr>
      <w:color w:val="0000FF"/>
      <w:u w:val="single"/>
    </w:rPr>
  </w:style>
  <w:style w:type="character" w:styleId="Style8" w:customStyle="1">
    <w:name w:val="Текст выноски Знак"/>
    <w:basedOn w:val="DefaultParagraphFont"/>
    <w:uiPriority w:val="99"/>
    <w:semiHidden/>
    <w:qFormat/>
    <w:rPr>
      <w:rFonts w:ascii="Tahoma" w:hAnsi="Tahoma" w:cs="Tahoma"/>
      <w:sz w:val="16"/>
      <w:szCs w:val="16"/>
    </w:rPr>
  </w:style>
  <w:style w:type="character" w:styleId="21" w:customStyle="1">
    <w:name w:val="Основной текст 2 Знак"/>
    <w:basedOn w:val="DefaultParagraphFont"/>
    <w:qFormat/>
    <w:rPr>
      <w:rFonts w:ascii="Times New Roman" w:hAnsi="Times New Roman" w:eastAsia="Times New Roman" w:cs="Times New Roman"/>
    </w:rPr>
  </w:style>
  <w:style w:type="character" w:styleId="Style9" w:customStyle="1">
    <w:name w:val="Основной текст Знак"/>
    <w:basedOn w:val="DefaultParagraphFont"/>
    <w:uiPriority w:val="99"/>
    <w:semiHidden/>
    <w:qFormat/>
    <w:rPr/>
  </w:style>
  <w:style w:type="character" w:styleId="Style10" w:customStyle="1">
    <w:name w:val="Текст сноски Знак"/>
    <w:basedOn w:val="DefaultParagraphFont"/>
    <w:uiPriority w:val="99"/>
    <w:qFormat/>
    <w:rPr>
      <w:rFonts w:ascii="Times New Roman" w:hAnsi="Times New Roman" w:eastAsia="Arial" w:cs="Times New Roman" w:eastAsiaTheme="minorEastAsia"/>
      <w:sz w:val="20"/>
      <w:szCs w:val="20"/>
      <w:lang w:val="en-US" w:eastAsia="ru-RU"/>
    </w:rPr>
  </w:style>
  <w:style w:type="character" w:styleId="Style11" w:customStyle="1">
    <w:name w:val="Символ сноски"/>
    <w:uiPriority w:val="99"/>
    <w:qFormat/>
    <w:rPr>
      <w:vertAlign w:val="superscript"/>
    </w:rPr>
  </w:style>
  <w:style w:type="character" w:styleId="FootnoteReference">
    <w:name w:val="footnote reference"/>
    <w:rPr>
      <w:vertAlign w:val="superscript"/>
    </w:rPr>
  </w:style>
  <w:style w:type="character" w:styleId="Style12" w:customStyle="1">
    <w:name w:val="Без интервала Знак"/>
    <w:basedOn w:val="DefaultParagraphFont"/>
    <w:uiPriority w:val="1"/>
    <w:qFormat/>
    <w:rPr>
      <w:rFonts w:ascii="Times New Roman" w:hAnsi="Times New Roman" w:eastAsia="Arial" w:cs="Times New Roman" w:eastAsiaTheme="minorEastAsia"/>
      <w:color w:val="000000"/>
      <w:sz w:val="20"/>
      <w:szCs w:val="20"/>
      <w:lang w:eastAsia="ru-RU"/>
    </w:rPr>
  </w:style>
  <w:style w:type="character" w:styleId="5" w:customStyle="1">
    <w:name w:val="Заголовок 5 Знак"/>
    <w:basedOn w:val="DefaultParagraphFont"/>
    <w:uiPriority w:val="9"/>
    <w:qFormat/>
    <w:rPr>
      <w:rFonts w:ascii="Calibri Light" w:hAnsi="Calibri Light" w:eastAsia="Arial" w:cs="Arial" w:asciiTheme="majorHAnsi" w:cstheme="majorBidi" w:eastAsiaTheme="majorEastAsia" w:hAnsiTheme="majorHAnsi"/>
      <w:color w:themeColor="accent1" w:themeShade="7f" w:val="1F3763"/>
    </w:rPr>
  </w:style>
  <w:style w:type="character" w:styleId="Style13" w:customStyle="1">
    <w:name w:val="Абзац списка Знак"/>
    <w:basedOn w:val="DefaultParagraphFont"/>
    <w:uiPriority w:val="34"/>
    <w:qFormat/>
    <w:rPr>
      <w:rFonts w:ascii="Calibri" w:hAnsi="Calibri" w:eastAsia="Calibri" w:cs="Times New Roman"/>
    </w:rPr>
  </w:style>
  <w:style w:type="character" w:styleId="Emphasis">
    <w:name w:val="Emphasis"/>
    <w:basedOn w:val="DefaultParagraphFont"/>
    <w:uiPriority w:val="20"/>
    <w:qFormat/>
    <w:rPr>
      <w:i/>
    </w:rPr>
  </w:style>
  <w:style w:type="character" w:styleId="Style14" w:customStyle="1">
    <w:name w:val="Символ нумерации"/>
    <w:qFormat/>
    <w:rPr/>
  </w:style>
  <w:style w:type="character" w:styleId="Style15">
    <w:name w:val="Ссылка указателя"/>
    <w:qFormat/>
    <w:rPr/>
  </w:style>
  <w:style w:type="character" w:styleId="Style16">
    <w:name w:val="Маркеры"/>
    <w:qFormat/>
    <w:rPr>
      <w:rFonts w:ascii="OpenSymbol" w:hAnsi="OpenSymbol" w:eastAsia="OpenSymbol" w:cs="OpenSymbol"/>
    </w:rPr>
  </w:style>
  <w:style w:type="character" w:styleId="Style17">
    <w:name w:val="Исходный текст"/>
    <w:qFormat/>
    <w:rPr>
      <w:rFonts w:ascii="Liberation Mono" w:hAnsi="Liberation Mono" w:eastAsia="Liberation Mono" w:cs="Liberation Mono"/>
    </w:rPr>
  </w:style>
  <w:style w:type="paragraph" w:styleId="Style18">
    <w:name w:val="Заголовок"/>
    <w:basedOn w:val="Normal"/>
    <w:next w:val="BodyText"/>
    <w:qFormat/>
    <w:pPr>
      <w:keepNext w:val="true"/>
      <w:spacing w:before="240" w:after="120"/>
    </w:pPr>
    <w:rPr>
      <w:rFonts w:ascii="Liberation Sans" w:hAnsi="Liberation Sans" w:eastAsia="Tahoma" w:cs="Unifont"/>
      <w:sz w:val="28"/>
      <w:szCs w:val="28"/>
    </w:rPr>
  </w:style>
  <w:style w:type="paragraph" w:styleId="BodyText">
    <w:name w:val="Body Text"/>
    <w:basedOn w:val="Normal"/>
    <w:uiPriority w:val="99"/>
    <w:semiHidden/>
    <w:unhideWhenUsed/>
    <w:pPr>
      <w:spacing w:lineRule="auto" w:line="240" w:before="0" w:after="120"/>
    </w:pPr>
    <w:rPr/>
  </w:style>
  <w:style w:type="paragraph" w:styleId="List">
    <w:name w:val="List"/>
    <w:basedOn w:val="Normal"/>
    <w:pPr>
      <w:widowControl w:val="false"/>
      <w:spacing w:lineRule="auto" w:line="240" w:before="0" w:after="0"/>
      <w:ind w:hanging="283" w:left="283"/>
    </w:pPr>
    <w:rPr>
      <w:rFonts w:ascii="Times New Roman" w:hAnsi="Times New Roman" w:eastAsia="Times New Roman" w:cs="Times New Roman"/>
      <w:sz w:val="20"/>
      <w:szCs w:val="20"/>
    </w:rPr>
  </w:style>
  <w:style w:type="paragraph" w:styleId="Caption">
    <w:name w:val="caption"/>
    <w:basedOn w:val="Normal"/>
    <w:uiPriority w:val="35"/>
    <w:semiHidden/>
    <w:unhideWhenUsed/>
    <w:qFormat/>
    <w:pPr>
      <w:spacing w:lineRule="auto" w:line="276"/>
    </w:pPr>
    <w:rPr>
      <w:b/>
      <w:bCs/>
      <w:color w:themeColor="accent1" w:val="4472C4"/>
      <w:sz w:val="18"/>
      <w:szCs w:val="18"/>
    </w:rPr>
  </w:style>
  <w:style w:type="paragraph" w:styleId="Style19">
    <w:name w:val="Указатель"/>
    <w:basedOn w:val="Normal"/>
    <w:qFormat/>
    <w:pPr>
      <w:suppressLineNumbers/>
    </w:pPr>
    <w:rPr>
      <w:rFonts w:cs="Unifont"/>
    </w:rPr>
  </w:style>
  <w:style w:type="paragraph" w:styleId="user" w:customStyle="1">
    <w:name w:val="Заголовок (user)"/>
    <w:basedOn w:val="Normal"/>
    <w:next w:val="BodyText"/>
    <w:qFormat/>
    <w:pPr>
      <w:keepNext w:val="true"/>
      <w:spacing w:before="240" w:after="120"/>
    </w:pPr>
    <w:rPr>
      <w:rFonts w:ascii="Liberation Sans" w:hAnsi="Liberation Sans" w:eastAsia="Tahoma" w:cs="Unifont"/>
      <w:sz w:val="28"/>
      <w:szCs w:val="28"/>
    </w:rPr>
  </w:style>
  <w:style w:type="paragraph" w:styleId="user1" w:customStyle="1">
    <w:name w:val="Указатель (user)"/>
    <w:basedOn w:val="Normal"/>
    <w:qFormat/>
    <w:pPr>
      <w:suppressLineNumbers/>
    </w:pPr>
    <w:rPr>
      <w:rFonts w:cs="Unifont"/>
    </w:rPr>
  </w:style>
  <w:style w:type="paragraph" w:styleId="Title">
    <w:name w:val="Title"/>
    <w:basedOn w:val="Normal"/>
    <w:next w:val="BodyText"/>
    <w:qFormat/>
    <w:pPr>
      <w:keepNext w:val="true"/>
      <w:keepLines/>
      <w:spacing w:before="480" w:after="120"/>
    </w:pPr>
    <w:rPr>
      <w:b/>
      <w:sz w:val="72"/>
      <w:szCs w:val="72"/>
    </w:rPr>
  </w:style>
  <w:style w:type="paragraph" w:styleId="IndexHeading">
    <w:name w:val="index heading"/>
    <w:basedOn w:val="user"/>
    <w:pPr/>
    <w:rPr/>
  </w:style>
  <w:style w:type="paragraph" w:styleId="Quote">
    <w:name w:val="Quote"/>
    <w:basedOn w:val="Normal"/>
    <w:uiPriority w:val="29"/>
    <w:qFormat/>
    <w:pPr>
      <w:ind w:left="720" w:right="720"/>
    </w:pPr>
    <w:rPr>
      <w:i/>
    </w:rPr>
  </w:style>
  <w:style w:type="paragraph" w:styleId="IntenseQuote">
    <w:name w:val="Intense Quote"/>
    <w:basedOn w:val="Normal"/>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paragraph" w:styleId="EndnoteText">
    <w:name w:val="endnote text"/>
    <w:basedOn w:val="Normal"/>
    <w:uiPriority w:val="99"/>
    <w:semiHidden/>
    <w:unhideWhenUsed/>
    <w:pPr>
      <w:spacing w:lineRule="auto" w:line="240" w:before="0" w:after="0"/>
    </w:pPr>
    <w:rPr>
      <w:sz w:val="20"/>
    </w:rPr>
  </w:style>
  <w:style w:type="paragraph" w:styleId="TOC2">
    <w:name w:val="toc 2"/>
    <w:basedOn w:val="Normal"/>
    <w:uiPriority w:val="39"/>
    <w:unhideWhenUsed/>
    <w:pPr>
      <w:spacing w:lineRule="auto" w:line="360" w:before="0" w:after="0"/>
      <w:ind w:left="0"/>
    </w:pPr>
    <w:rPr>
      <w:rFonts w:ascii="Times New Roman" w:hAnsi="Times New Roman"/>
      <w:sz w:val="24"/>
    </w:rPr>
  </w:style>
  <w:style w:type="paragraph" w:styleId="TOC3">
    <w:name w:val="toc 3"/>
    <w:basedOn w:val="Normal"/>
    <w:uiPriority w:val="39"/>
    <w:unhideWhenUsed/>
    <w:pPr>
      <w:spacing w:lineRule="auto" w:line="240" w:before="0" w:after="57"/>
      <w:ind w:left="567"/>
    </w:pPr>
    <w:rPr>
      <w:rFonts w:ascii="Times New Roman" w:hAnsi="Times New Roman"/>
      <w:sz w:val="24"/>
    </w:rPr>
  </w:style>
  <w:style w:type="paragraph" w:styleId="TOC4">
    <w:name w:val="toc 4"/>
    <w:basedOn w:val="Normal"/>
    <w:uiPriority w:val="39"/>
    <w:unhideWhenUsed/>
    <w:pPr>
      <w:spacing w:before="0" w:after="57"/>
      <w:ind w:left="850"/>
    </w:pPr>
    <w:rPr/>
  </w:style>
  <w:style w:type="paragraph" w:styleId="TOC5">
    <w:name w:val="toc 5"/>
    <w:basedOn w:val="Normal"/>
    <w:uiPriority w:val="39"/>
    <w:unhideWhenUsed/>
    <w:pPr>
      <w:spacing w:before="0" w:after="57"/>
      <w:ind w:left="1134"/>
    </w:pPr>
    <w:rPr/>
  </w:style>
  <w:style w:type="paragraph" w:styleId="TOC6">
    <w:name w:val="toc 6"/>
    <w:basedOn w:val="Normal"/>
    <w:uiPriority w:val="39"/>
    <w:unhideWhenUsed/>
    <w:pPr>
      <w:spacing w:before="0" w:after="57"/>
      <w:ind w:left="1417"/>
    </w:pPr>
    <w:rPr/>
  </w:style>
  <w:style w:type="paragraph" w:styleId="TOC7">
    <w:name w:val="toc 7"/>
    <w:basedOn w:val="Normal"/>
    <w:uiPriority w:val="39"/>
    <w:unhideWhenUsed/>
    <w:pPr>
      <w:spacing w:before="0" w:after="57"/>
      <w:ind w:left="1701"/>
    </w:pPr>
    <w:rPr/>
  </w:style>
  <w:style w:type="paragraph" w:styleId="TOC8">
    <w:name w:val="toc 8"/>
    <w:basedOn w:val="Normal"/>
    <w:uiPriority w:val="39"/>
    <w:unhideWhenUsed/>
    <w:pPr>
      <w:spacing w:before="0" w:after="57"/>
      <w:ind w:left="1984"/>
    </w:pPr>
    <w:rPr/>
  </w:style>
  <w:style w:type="paragraph" w:styleId="TOC9">
    <w:name w:val="toc 9"/>
    <w:basedOn w:val="Normal"/>
    <w:uiPriority w:val="39"/>
    <w:unhideWhenUsed/>
    <w:pPr>
      <w:spacing w:before="0" w:after="57"/>
      <w:ind w:left="2268"/>
    </w:pPr>
    <w:rPr/>
  </w:style>
  <w:style w:type="paragraph" w:styleId="TOCHeading">
    <w:name w:val="TOC Heading"/>
    <w:uiPriority w:val="39"/>
    <w:unhideWhenUsed/>
    <w:qFormat/>
    <w:pPr>
      <w:widowControl/>
      <w:suppressAutoHyphens w:val="true"/>
      <w:bidi w:val="0"/>
      <w:spacing w:lineRule="auto" w:line="259" w:before="0" w:after="160"/>
      <w:jc w:val="left"/>
    </w:pPr>
    <w:rPr>
      <w:rFonts w:ascii="Calibri" w:hAnsi="Calibri" w:eastAsia="Calibri" w:cs="Calibri"/>
      <w:color w:val="auto"/>
      <w:kern w:val="0"/>
      <w:sz w:val="22"/>
      <w:szCs w:val="22"/>
      <w:lang w:val="ru-RU" w:eastAsia="ru-RU" w:bidi="ar-SA"/>
    </w:rPr>
  </w:style>
  <w:style w:type="paragraph" w:styleId="TableofFigures">
    <w:name w:val="table of figures"/>
    <w:basedOn w:val="Normal"/>
    <w:uiPriority w:val="99"/>
    <w:unhideWhenUsed/>
    <w:pPr>
      <w:spacing w:before="0" w:after="0"/>
    </w:pPr>
    <w:rPr/>
  </w:style>
  <w:style w:type="paragraph" w:styleId="ListParagraph">
    <w:name w:val="List Paragraph"/>
    <w:basedOn w:val="Normal"/>
    <w:uiPriority w:val="34"/>
    <w:qFormat/>
    <w:pPr>
      <w:spacing w:lineRule="auto" w:line="276" w:before="0" w:after="200"/>
      <w:ind w:left="720"/>
      <w:contextualSpacing/>
    </w:pPr>
    <w:rPr>
      <w:rFonts w:cs="Times New Roman"/>
    </w:rPr>
  </w:style>
  <w:style w:type="paragraph" w:styleId="211" w:customStyle="1">
    <w:name w:val="Список 21"/>
    <w:basedOn w:val="Normal"/>
    <w:qFormat/>
    <w:pPr>
      <w:spacing w:lineRule="auto" w:line="240" w:before="0" w:after="0"/>
      <w:ind w:hanging="283" w:left="566"/>
    </w:pPr>
    <w:rPr>
      <w:rFonts w:ascii="Arial" w:hAnsi="Arial" w:eastAsia="Times New Roman" w:cs="Arial"/>
      <w:sz w:val="24"/>
      <w:szCs w:val="28"/>
      <w:lang w:eastAsia="ar-SA"/>
    </w:rPr>
  </w:style>
  <w:style w:type="paragraph" w:styleId="FR2" w:customStyle="1">
    <w:name w:val="FR2"/>
    <w:qFormat/>
    <w:pPr>
      <w:widowControl w:val="false"/>
      <w:suppressAutoHyphens w:val="true"/>
      <w:bidi w:val="0"/>
      <w:spacing w:before="20" w:after="0"/>
      <w:ind w:left="40"/>
      <w:jc w:val="center"/>
    </w:pPr>
    <w:rPr>
      <w:rFonts w:ascii="Arial" w:hAnsi="Arial" w:eastAsia="Times New Roman" w:cs="Arial"/>
      <w:i/>
      <w:iCs/>
      <w:color w:val="auto"/>
      <w:kern w:val="0"/>
      <w:sz w:val="28"/>
      <w:szCs w:val="28"/>
      <w:lang w:val="ru-RU" w:eastAsia="ru-RU" w:bidi="ar-SA"/>
    </w:rPr>
  </w:style>
  <w:style w:type="paragraph" w:styleId="22" w:customStyle="1">
    <w:name w:val="Основной текст (2)"/>
    <w:basedOn w:val="Normal"/>
    <w:qFormat/>
    <w:pPr>
      <w:widowControl w:val="false"/>
      <w:shd w:val="clear" w:color="auto" w:fill="FFFFFF"/>
      <w:spacing w:lineRule="exact" w:line="322" w:before="360" w:after="0"/>
      <w:ind w:hanging="720"/>
      <w:jc w:val="center"/>
    </w:pPr>
    <w:rPr>
      <w:rFonts w:ascii="Times New Roman" w:hAnsi="Times New Roman" w:eastAsia="Times New Roman" w:cs="Times New Roman"/>
      <w:sz w:val="28"/>
      <w:szCs w:val="28"/>
    </w:rPr>
  </w:style>
  <w:style w:type="paragraph" w:styleId="HeaderandFooter" w:customStyle="1">
    <w:name w:val="Header and Footer"/>
    <w:basedOn w:val="Normal"/>
    <w:qFormat/>
    <w:pPr/>
    <w:rPr/>
  </w:style>
  <w:style w:type="paragraph" w:styleId="Header">
    <w:name w:val="header"/>
    <w:basedOn w:val="Normal"/>
    <w:uiPriority w:val="99"/>
    <w:unhideWhenUsed/>
    <w:pPr>
      <w:tabs>
        <w:tab w:val="clear" w:pos="720"/>
        <w:tab w:val="center" w:pos="4677" w:leader="none"/>
        <w:tab w:val="right" w:pos="9355" w:leader="none"/>
      </w:tabs>
      <w:spacing w:lineRule="auto" w:line="240" w:before="0" w:after="0"/>
    </w:pPr>
    <w:rPr/>
  </w:style>
  <w:style w:type="paragraph" w:styleId="Footer">
    <w:name w:val="footer"/>
    <w:basedOn w:val="Normal"/>
    <w:uiPriority w:val="99"/>
    <w:unhideWhenUsed/>
    <w:pPr>
      <w:tabs>
        <w:tab w:val="clear" w:pos="720"/>
        <w:tab w:val="center" w:pos="4677" w:leader="none"/>
        <w:tab w:val="right" w:pos="9355" w:leader="none"/>
      </w:tabs>
      <w:spacing w:lineRule="auto" w:line="240" w:before="0" w:after="0"/>
    </w:pPr>
    <w:rPr/>
  </w:style>
  <w:style w:type="paragraph" w:styleId="TOC1">
    <w:name w:val="toc 1"/>
    <w:basedOn w:val="Normal"/>
    <w:uiPriority w:val="39"/>
    <w:unhideWhenUsed/>
    <w:pPr>
      <w:spacing w:lineRule="auto" w:line="360" w:before="0" w:after="0"/>
      <w:jc w:val="both"/>
    </w:pPr>
    <w:rPr>
      <w:rFonts w:ascii="Times New Roman" w:hAnsi="Times New Roman"/>
      <w:sz w:val="24"/>
    </w:rPr>
  </w:style>
  <w:style w:type="paragraph" w:styleId="BalloonText">
    <w:name w:val="Balloon Text"/>
    <w:basedOn w:val="Normal"/>
    <w:uiPriority w:val="99"/>
    <w:semiHidden/>
    <w:unhideWhenUsed/>
    <w:qFormat/>
    <w:pPr>
      <w:spacing w:lineRule="auto" w:line="240" w:before="0" w:after="0"/>
    </w:pPr>
    <w:rPr>
      <w:rFonts w:ascii="Tahoma" w:hAnsi="Tahoma" w:cs="Tahoma"/>
      <w:sz w:val="16"/>
      <w:szCs w:val="16"/>
    </w:rPr>
  </w:style>
  <w:style w:type="paragraph" w:styleId="BodyText2">
    <w:name w:val="Body Text 2"/>
    <w:basedOn w:val="Normal"/>
    <w:qFormat/>
    <w:pPr>
      <w:spacing w:lineRule="auto" w:line="240" w:before="0" w:after="0"/>
    </w:pPr>
    <w:rPr>
      <w:rFonts w:ascii="Times New Roman" w:hAnsi="Times New Roman" w:eastAsia="Times New Roman" w:cs="Times New Roman"/>
    </w:rPr>
  </w:style>
  <w:style w:type="paragraph" w:styleId="pboth" w:customStyle="1">
    <w:name w:val="pboth"/>
    <w:basedOn w:val="Normal"/>
    <w:qFormat/>
    <w:pPr>
      <w:spacing w:lineRule="auto" w:line="240" w:beforeAutospacing="1" w:afterAutospacing="1"/>
    </w:pPr>
    <w:rPr>
      <w:rFonts w:ascii="Times New Roman" w:hAnsi="Times New Roman" w:eastAsia="Times New Roman" w:cs="Times New Roman"/>
      <w:sz w:val="24"/>
      <w:szCs w:val="24"/>
    </w:rPr>
  </w:style>
  <w:style w:type="paragraph" w:styleId="ConsPlusNormal" w:customStyle="1">
    <w:name w:val="ConsPlusNormal"/>
    <w:qFormat/>
    <w:pPr>
      <w:widowControl w:val="false"/>
      <w:suppressAutoHyphens w:val="true"/>
      <w:bidi w:val="0"/>
      <w:spacing w:before="0" w:after="0"/>
      <w:jc w:val="left"/>
    </w:pPr>
    <w:rPr>
      <w:rFonts w:ascii="Times New Roman" w:hAnsi="Times New Roman" w:eastAsia="Arial" w:cs="Times New Roman" w:eastAsiaTheme="minorEastAsia"/>
      <w:color w:val="auto"/>
      <w:kern w:val="0"/>
      <w:sz w:val="24"/>
      <w:szCs w:val="24"/>
      <w:lang w:val="ru-RU" w:eastAsia="ru-RU" w:bidi="ar-SA"/>
    </w:rPr>
  </w:style>
  <w:style w:type="paragraph" w:styleId="FootnoteText">
    <w:name w:val="footnote text"/>
    <w:basedOn w:val="Normal"/>
    <w:uiPriority w:val="99"/>
    <w:pPr>
      <w:spacing w:lineRule="auto" w:line="240" w:before="0" w:after="0"/>
    </w:pPr>
    <w:rPr>
      <w:rFonts w:ascii="Times New Roman" w:hAnsi="Times New Roman" w:eastAsia="Arial" w:cs="Times New Roman" w:eastAsiaTheme="minorEastAsia"/>
      <w:sz w:val="20"/>
      <w:szCs w:val="20"/>
      <w:lang w:val="en-US"/>
    </w:rPr>
  </w:style>
  <w:style w:type="paragraph" w:styleId="NoSpacing">
    <w:name w:val="No Spacing"/>
    <w:uiPriority w:val="1"/>
    <w:qFormat/>
    <w:pPr>
      <w:widowControl/>
      <w:suppressAutoHyphens w:val="true"/>
      <w:bidi w:val="0"/>
      <w:spacing w:before="0" w:after="0"/>
      <w:jc w:val="left"/>
    </w:pPr>
    <w:rPr>
      <w:rFonts w:ascii="Times New Roman" w:hAnsi="Times New Roman" w:eastAsia="Arial" w:cs="Times New Roman" w:eastAsiaTheme="minorEastAsia"/>
      <w:color w:val="000000"/>
      <w:kern w:val="0"/>
      <w:sz w:val="20"/>
      <w:szCs w:val="20"/>
      <w:lang w:val="ru-RU" w:eastAsia="ru-RU" w:bidi="ar-SA"/>
    </w:rPr>
  </w:style>
  <w:style w:type="paragraph" w:styleId="Subtitle">
    <w:name w:val="Subtitle"/>
    <w:basedOn w:val="Normal"/>
    <w:qFormat/>
    <w:pPr>
      <w:keepNext w:val="true"/>
      <w:keepLines/>
      <w:spacing w:before="360" w:after="80"/>
    </w:pPr>
    <w:rPr>
      <w:rFonts w:ascii="Georgia" w:hAnsi="Georgia" w:eastAsia="Georgia" w:cs="Georgia"/>
      <w:i/>
      <w:color w:val="666666"/>
      <w:sz w:val="48"/>
      <w:szCs w:val="48"/>
    </w:rPr>
  </w:style>
  <w:style w:type="paragraph" w:styleId="Style20">
    <w:name w:val="Содержимое таблицы"/>
    <w:basedOn w:val="Normal"/>
    <w:qFormat/>
    <w:pPr>
      <w:widowControl w:val="false"/>
      <w:suppressLineNumbers/>
    </w:pPr>
    <w:rPr/>
  </w:style>
  <w:style w:type="numbering" w:styleId="Style21" w:customStyle="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f9">
    <w:name w:val="Table Grid"/>
    <w:basedOn w:val="a1"/>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 Id="rId22" Type="http://schemas.openxmlformats.org/officeDocument/2006/relationships/customXml" Target="../customXml/item1.xml"/><Relationship Id="rId23"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itchFamily="0" charset="1"/>
        <a:ea typeface="Arial" pitchFamily="0" charset="1"/>
        <a:cs typeface="Arial" pitchFamily="0" charset="1"/>
      </a:majorFont>
      <a:minorFont>
        <a:latin typeface="Calibri" pitchFamily="0" charset="1"/>
        <a:ea typeface="Arial" pitchFamily="0" charset="1"/>
        <a:cs typeface="Arial" pitchFamily="0" charset="1"/>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gpyFvIKq7b41oSI0mapCnPVXnX6w==">AMUW2mVvrbTavaSSs+uCCEH3tUZq7dEndhF2FJXUcWFKhe5ftuwT8hPco1GHeTKQKdHo268gHtQczj/1FV0OLLoLdooZblOC3zqOLV3TX72fA7WgjWmfedmLCOvs+keelsAjmQ0QOzqTa1ZHtMljHyw27vBeErr5MfaRg0RAkedNUYvpdYhsfG+om8WrOua6sAQqN2E53wK4oRqSaouYrgrTvDsAVCQ1q+RLPgtzD4+DHntOoH9f9bE2w22W85g9yOMWiMfbGCLvskecs4ACfnn0p4Cht14FQA==</go:docsCustomData>
</go:gDocsCustomXmlDataStorage>
</file>

<file path=customXml/itemProps1.xml><?xml version="1.0" encoding="utf-8"?>
<ds:datastoreItem xmlns:ds="http://schemas.openxmlformats.org/officeDocument/2006/customXml" ds:itemID="{54BD4292-EB5D-4642-B782-F989E52DFE0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481</TotalTime>
  <Application>LibreOffice/24.8.5.2$Linux_X86_64 LibreOffice_project/480$Build-2</Application>
  <AppVersion>15.0000</AppVersion>
  <Pages>25</Pages>
  <Words>3309</Words>
  <Characters>28812</Characters>
  <CharactersWithSpaces>33784</CharactersWithSpaces>
  <Paragraphs>579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2019-08-22T05:59:00Z</dcterms:created>
  <dc:creator>PC</dc:creator>
  <dc:description/>
  <dc:language>ru-RU</dc:language>
  <cp:lastModifiedBy/>
  <cp:lastPrinted>2026-02-24T12:08:00Z</cp:lastPrinted>
  <dcterms:modified xsi:type="dcterms:W3CDTF">2026-02-28T11:47:04Z</dcterms:modified>
  <cp:revision>226</cp:revision>
  <dc:subject/>
  <dc:title/>
</cp:coreProperties>
</file>

<file path=docProps/custom.xml><?xml version="1.0" encoding="utf-8"?>
<Properties xmlns="http://schemas.openxmlformats.org/officeDocument/2006/custom-properties" xmlns:vt="http://schemas.openxmlformats.org/officeDocument/2006/docPropsVTypes"/>
</file>