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F1C" w:rsidRPr="00685F1C" w:rsidRDefault="00685F1C" w:rsidP="00685F1C">
      <w:pPr>
        <w:spacing w:line="240" w:lineRule="auto"/>
        <w:jc w:val="center"/>
        <w:rPr>
          <w:rFonts w:eastAsia="Calibri"/>
          <w:lang w:eastAsia="en-US"/>
        </w:rPr>
      </w:pPr>
      <w:r w:rsidRPr="00685F1C">
        <w:rPr>
          <w:rFonts w:eastAsia="Calibri"/>
          <w:lang w:eastAsia="en-US"/>
        </w:rPr>
        <w:t>ГОСУДАРСТВЕННОЕ БЮДЖЕТНОЕ ПРОФЕССИОНАЛЬНОЕ</w:t>
      </w:r>
    </w:p>
    <w:p w:rsidR="00685F1C" w:rsidRPr="00685F1C" w:rsidRDefault="00685F1C" w:rsidP="00685F1C">
      <w:pPr>
        <w:spacing w:line="240" w:lineRule="auto"/>
        <w:jc w:val="center"/>
        <w:rPr>
          <w:rFonts w:eastAsia="Calibri"/>
          <w:lang w:eastAsia="en-US"/>
        </w:rPr>
      </w:pPr>
      <w:r w:rsidRPr="00685F1C">
        <w:rPr>
          <w:rFonts w:eastAsia="Calibri"/>
          <w:lang w:eastAsia="en-US"/>
        </w:rPr>
        <w:t>ОБРАЗОВАТЕЛЬНОЕ УЧРЕЖДЕНИЕ РЕСПУБЛИКИ ХАКАСИЯ</w:t>
      </w:r>
    </w:p>
    <w:p w:rsidR="00685F1C" w:rsidRPr="00685F1C" w:rsidRDefault="00685F1C" w:rsidP="00685F1C">
      <w:pPr>
        <w:spacing w:after="160" w:line="259" w:lineRule="auto"/>
        <w:jc w:val="center"/>
        <w:rPr>
          <w:rFonts w:eastAsia="Calibri"/>
          <w:lang w:eastAsia="en-US"/>
        </w:rPr>
      </w:pPr>
      <w:r w:rsidRPr="00685F1C">
        <w:rPr>
          <w:rFonts w:eastAsia="Calibri"/>
          <w:lang w:eastAsia="en-US"/>
        </w:rPr>
        <w:t>«ХАКАССКИЙ ПОЛИТЕХНИЧЕСКИЙ КОЛЛЕДЖ»</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r w:rsidRPr="00685F1C">
        <w:rPr>
          <w:rFonts w:eastAsia="Calibri"/>
          <w:b/>
          <w:lang w:eastAsia="en-US"/>
        </w:rPr>
        <w:t>ОТЧЕТ</w:t>
      </w: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lang w:eastAsia="en-US"/>
        </w:rPr>
      </w:pPr>
      <w:r w:rsidRPr="00685F1C">
        <w:rPr>
          <w:rFonts w:eastAsia="Calibri"/>
          <w:lang w:eastAsia="en-US"/>
        </w:rPr>
        <w:t>по производственной практике</w:t>
      </w:r>
    </w:p>
    <w:p w:rsidR="00685F1C" w:rsidRPr="00685F1C" w:rsidRDefault="00685F1C" w:rsidP="00685F1C">
      <w:pPr>
        <w:spacing w:after="160" w:line="259" w:lineRule="auto"/>
        <w:jc w:val="center"/>
        <w:rPr>
          <w:rFonts w:eastAsia="Calibri"/>
          <w:lang w:eastAsia="en-US"/>
        </w:rPr>
      </w:pPr>
      <w:r w:rsidRPr="00685F1C">
        <w:rPr>
          <w:rFonts w:eastAsia="Calibri"/>
          <w:lang w:eastAsia="en-US"/>
        </w:rPr>
        <w:t>по профессиональному модулю</w:t>
      </w:r>
    </w:p>
    <w:p w:rsidR="00685F1C" w:rsidRPr="00685F1C" w:rsidRDefault="00685F1C" w:rsidP="00685F1C">
      <w:pPr>
        <w:spacing w:after="160" w:line="259" w:lineRule="auto"/>
        <w:jc w:val="center"/>
        <w:rPr>
          <w:rFonts w:eastAsia="Calibri"/>
          <w:lang w:eastAsia="en-US"/>
        </w:rPr>
      </w:pPr>
    </w:p>
    <w:p w:rsidR="00685F1C" w:rsidRPr="00685F1C" w:rsidRDefault="00685F1C" w:rsidP="00685F1C">
      <w:pPr>
        <w:spacing w:after="160" w:line="259" w:lineRule="auto"/>
        <w:jc w:val="center"/>
        <w:rPr>
          <w:rFonts w:eastAsia="Calibri"/>
          <w:i/>
          <w:vertAlign w:val="superscript"/>
          <w:lang w:eastAsia="en-US"/>
        </w:rPr>
      </w:pPr>
      <w:r w:rsidRPr="00685F1C">
        <w:rPr>
          <w:rFonts w:eastAsia="Calibri"/>
          <w:b/>
          <w:bCs/>
          <w:spacing w:val="-2"/>
          <w:sz w:val="20"/>
          <w:szCs w:val="22"/>
          <w:lang w:eastAsia="en-US"/>
        </w:rPr>
        <w:t>ПМ.01. РАЗРАБОТКА МОДУЛЕЙ ПРОГРАММНОГО ОБЕСПЕЧЕНИЯ ДЛЯ КОМПЬЮТЕРНЫХ СИСТЕМ</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line="240" w:lineRule="auto"/>
        <w:jc w:val="center"/>
        <w:rPr>
          <w:rFonts w:eastAsia="Calibri"/>
          <w:lang w:eastAsia="en-US"/>
        </w:rPr>
      </w:pPr>
      <w:r w:rsidRPr="00685F1C">
        <w:rPr>
          <w:rFonts w:eastAsia="Calibri"/>
          <w:lang w:eastAsia="en-US"/>
        </w:rPr>
        <w:t xml:space="preserve">специальности </w:t>
      </w:r>
      <w:r w:rsidRPr="00685F1C">
        <w:rPr>
          <w:rFonts w:eastAsia="Calibri"/>
          <w:bCs/>
          <w:iCs/>
          <w:spacing w:val="-2"/>
          <w:sz w:val="22"/>
          <w:szCs w:val="22"/>
          <w:lang w:eastAsia="en-US"/>
        </w:rPr>
        <w:t xml:space="preserve">09.02.07 </w:t>
      </w:r>
      <w:r w:rsidRPr="00685F1C">
        <w:rPr>
          <w:rFonts w:eastAsia="Calibri"/>
          <w:sz w:val="22"/>
          <w:szCs w:val="22"/>
          <w:lang w:eastAsia="en-US"/>
        </w:rPr>
        <w:t xml:space="preserve">Информационные системы и программирование </w:t>
      </w:r>
      <w:r w:rsidRPr="00685F1C">
        <w:rPr>
          <w:rFonts w:eastAsia="Calibri"/>
          <w:sz w:val="22"/>
          <w:szCs w:val="22"/>
          <w:lang w:eastAsia="en-US"/>
        </w:rPr>
        <w:br w:type="textWrapping" w:clear="all"/>
      </w:r>
      <w:r w:rsidRPr="00685F1C">
        <w:rPr>
          <w:rFonts w:eastAsia="Calibri"/>
          <w:bCs/>
          <w:iCs/>
          <w:spacing w:val="-2"/>
          <w:sz w:val="22"/>
          <w:szCs w:val="22"/>
          <w:lang w:eastAsia="en-US"/>
        </w:rPr>
        <w:t>Квалификация Программист</w:t>
      </w:r>
    </w:p>
    <w:p w:rsidR="00685F1C" w:rsidRPr="00685F1C" w:rsidRDefault="00685F1C" w:rsidP="00685F1C">
      <w:pPr>
        <w:spacing w:after="160" w:line="259" w:lineRule="auto"/>
        <w:rPr>
          <w:rFonts w:eastAsia="Calibri"/>
          <w:lang w:eastAsia="en-US"/>
        </w:rPr>
      </w:pPr>
    </w:p>
    <w:p w:rsidR="00685F1C" w:rsidRPr="00685F1C" w:rsidRDefault="00685F1C" w:rsidP="00685F1C">
      <w:pPr>
        <w:spacing w:line="240" w:lineRule="auto"/>
        <w:rPr>
          <w:rFonts w:eastAsia="Calibri"/>
          <w:lang w:eastAsia="en-US"/>
        </w:rPr>
      </w:pPr>
      <w:r w:rsidRPr="00685F1C">
        <w:rPr>
          <w:rFonts w:eastAsia="Calibri"/>
          <w:lang w:eastAsia="en-US"/>
        </w:rPr>
        <w:t xml:space="preserve"> </w:t>
      </w:r>
    </w:p>
    <w:tbl>
      <w:tblPr>
        <w:tblW w:w="9606" w:type="dxa"/>
        <w:tblLayout w:type="fixed"/>
        <w:tblLook w:val="04A0" w:firstRow="1" w:lastRow="0" w:firstColumn="1" w:lastColumn="0" w:noHBand="0" w:noVBand="1"/>
      </w:tblPr>
      <w:tblGrid>
        <w:gridCol w:w="1688"/>
        <w:gridCol w:w="1681"/>
        <w:gridCol w:w="567"/>
        <w:gridCol w:w="1691"/>
        <w:gridCol w:w="436"/>
        <w:gridCol w:w="3543"/>
      </w:tblGrid>
      <w:tr w:rsidR="00685F1C" w:rsidRPr="00685F1C" w:rsidTr="00FC41C5">
        <w:tc>
          <w:tcPr>
            <w:tcW w:w="1687" w:type="dxa"/>
            <w:vAlign w:val="bottom"/>
          </w:tcPr>
          <w:p w:rsidR="00685F1C" w:rsidRPr="00685F1C" w:rsidRDefault="00685F1C" w:rsidP="00685F1C">
            <w:pPr>
              <w:spacing w:line="240" w:lineRule="auto"/>
              <w:jc w:val="center"/>
              <w:rPr>
                <w:rFonts w:eastAsia="Calibri"/>
                <w:lang w:eastAsia="en-US"/>
              </w:rPr>
            </w:pPr>
            <w:r w:rsidRPr="00685F1C">
              <w:rPr>
                <w:rFonts w:eastAsia="Calibri"/>
                <w:lang w:eastAsia="en-US"/>
              </w:rPr>
              <w:t>Студент гр.</w:t>
            </w:r>
          </w:p>
        </w:tc>
        <w:tc>
          <w:tcPr>
            <w:tcW w:w="1681" w:type="dxa"/>
            <w:vAlign w:val="bottom"/>
          </w:tcPr>
          <w:p w:rsidR="00685F1C" w:rsidRPr="00685F1C" w:rsidRDefault="00685F1C" w:rsidP="00685F1C">
            <w:pPr>
              <w:spacing w:line="240" w:lineRule="auto"/>
              <w:jc w:val="center"/>
              <w:rPr>
                <w:rFonts w:eastAsia="Calibri"/>
                <w:lang w:eastAsia="en-US"/>
              </w:rPr>
            </w:pPr>
            <w:r w:rsidRPr="00685F1C">
              <w:rPr>
                <w:rFonts w:eastAsia="Calibri"/>
                <w:lang w:eastAsia="en-US"/>
              </w:rPr>
              <w:t>ИС(ПРО)-41</w:t>
            </w:r>
          </w:p>
        </w:tc>
        <w:tc>
          <w:tcPr>
            <w:tcW w:w="567" w:type="dxa"/>
            <w:vAlign w:val="bottom"/>
          </w:tcPr>
          <w:p w:rsidR="00685F1C" w:rsidRPr="00685F1C" w:rsidRDefault="00685F1C" w:rsidP="00685F1C">
            <w:pPr>
              <w:spacing w:line="240" w:lineRule="auto"/>
              <w:jc w:val="center"/>
              <w:rPr>
                <w:rFonts w:eastAsia="Calibri"/>
                <w:lang w:eastAsia="en-US"/>
              </w:rPr>
            </w:pPr>
          </w:p>
        </w:tc>
        <w:tc>
          <w:tcPr>
            <w:tcW w:w="1691" w:type="dxa"/>
            <w:vAlign w:val="bottom"/>
          </w:tcPr>
          <w:p w:rsidR="00685F1C" w:rsidRPr="00685F1C" w:rsidRDefault="00685F1C" w:rsidP="00685F1C">
            <w:pPr>
              <w:spacing w:line="240" w:lineRule="auto"/>
              <w:jc w:val="center"/>
              <w:rPr>
                <w:rFonts w:eastAsia="Calibri"/>
                <w:lang w:eastAsia="en-US"/>
              </w:rPr>
            </w:pPr>
          </w:p>
        </w:tc>
        <w:tc>
          <w:tcPr>
            <w:tcW w:w="436" w:type="dxa"/>
            <w:vAlign w:val="bottom"/>
          </w:tcPr>
          <w:p w:rsidR="00685F1C" w:rsidRPr="00685F1C" w:rsidRDefault="00685F1C" w:rsidP="00685F1C">
            <w:pPr>
              <w:spacing w:line="240" w:lineRule="auto"/>
              <w:jc w:val="center"/>
              <w:rPr>
                <w:rFonts w:eastAsia="Calibri"/>
                <w:lang w:eastAsia="en-US"/>
              </w:rPr>
            </w:pPr>
          </w:p>
        </w:tc>
        <w:tc>
          <w:tcPr>
            <w:tcW w:w="3543" w:type="dxa"/>
            <w:vAlign w:val="bottom"/>
          </w:tcPr>
          <w:p w:rsidR="00685F1C" w:rsidRPr="00685F1C" w:rsidRDefault="00685F1C" w:rsidP="00685F1C">
            <w:pPr>
              <w:spacing w:line="240" w:lineRule="auto"/>
              <w:jc w:val="center"/>
              <w:rPr>
                <w:rFonts w:eastAsia="Calibri"/>
                <w:lang w:eastAsia="en-US"/>
              </w:rPr>
            </w:pPr>
            <w:r>
              <w:rPr>
                <w:rFonts w:eastAsia="Calibri"/>
                <w:lang w:eastAsia="en-US"/>
              </w:rPr>
              <w:t>Мальцева А. А.</w:t>
            </w:r>
          </w:p>
        </w:tc>
      </w:tr>
      <w:tr w:rsidR="00685F1C" w:rsidRPr="00685F1C" w:rsidTr="00FC41C5">
        <w:tc>
          <w:tcPr>
            <w:tcW w:w="1687" w:type="dxa"/>
          </w:tcPr>
          <w:p w:rsidR="00685F1C" w:rsidRPr="00685F1C" w:rsidRDefault="00685F1C" w:rsidP="00685F1C">
            <w:pPr>
              <w:spacing w:line="240" w:lineRule="auto"/>
              <w:rPr>
                <w:rFonts w:eastAsia="Calibri"/>
                <w:lang w:eastAsia="en-US"/>
              </w:rPr>
            </w:pPr>
          </w:p>
        </w:tc>
        <w:tc>
          <w:tcPr>
            <w:tcW w:w="1681" w:type="dxa"/>
          </w:tcPr>
          <w:p w:rsidR="00685F1C" w:rsidRPr="00685F1C" w:rsidRDefault="00685F1C" w:rsidP="00685F1C">
            <w:pPr>
              <w:spacing w:line="240" w:lineRule="auto"/>
              <w:rPr>
                <w:rFonts w:eastAsia="Calibri"/>
                <w:lang w:eastAsia="en-US"/>
              </w:rPr>
            </w:pPr>
          </w:p>
        </w:tc>
        <w:tc>
          <w:tcPr>
            <w:tcW w:w="567" w:type="dxa"/>
          </w:tcPr>
          <w:p w:rsidR="00685F1C" w:rsidRPr="00685F1C" w:rsidRDefault="00685F1C" w:rsidP="00685F1C">
            <w:pPr>
              <w:spacing w:line="240" w:lineRule="auto"/>
              <w:rPr>
                <w:rFonts w:eastAsia="Calibri"/>
                <w:lang w:eastAsia="en-US"/>
              </w:rPr>
            </w:pPr>
          </w:p>
        </w:tc>
        <w:tc>
          <w:tcPr>
            <w:tcW w:w="1691"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436" w:type="dxa"/>
          </w:tcPr>
          <w:p w:rsidR="00685F1C" w:rsidRPr="00685F1C" w:rsidRDefault="00685F1C" w:rsidP="00685F1C">
            <w:pPr>
              <w:spacing w:line="240" w:lineRule="auto"/>
              <w:rPr>
                <w:rFonts w:eastAsia="Calibri"/>
                <w:lang w:eastAsia="en-US"/>
              </w:rPr>
            </w:pPr>
          </w:p>
        </w:tc>
        <w:tc>
          <w:tcPr>
            <w:tcW w:w="3543"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bl>
    <w:p w:rsidR="00685F1C" w:rsidRPr="00685F1C" w:rsidRDefault="00685F1C" w:rsidP="00685F1C">
      <w:pPr>
        <w:spacing w:line="240" w:lineRule="auto"/>
        <w:rPr>
          <w:rFonts w:eastAsia="Calibri"/>
          <w:lang w:eastAsia="en-US"/>
        </w:rPr>
      </w:pPr>
      <w:r w:rsidRPr="00685F1C">
        <w:rPr>
          <w:rFonts w:eastAsia="Calibri"/>
          <w:lang w:eastAsia="en-US"/>
        </w:rPr>
        <w:t xml:space="preserve"> </w:t>
      </w:r>
    </w:p>
    <w:tbl>
      <w:tblPr>
        <w:tblW w:w="9889" w:type="dxa"/>
        <w:tblLayout w:type="fixed"/>
        <w:tblLook w:val="04A0" w:firstRow="1" w:lastRow="0" w:firstColumn="1" w:lastColumn="0" w:noHBand="0" w:noVBand="1"/>
      </w:tblPr>
      <w:tblGrid>
        <w:gridCol w:w="2093"/>
        <w:gridCol w:w="1235"/>
        <w:gridCol w:w="236"/>
        <w:gridCol w:w="1542"/>
        <w:gridCol w:w="286"/>
        <w:gridCol w:w="1379"/>
        <w:gridCol w:w="238"/>
        <w:gridCol w:w="2880"/>
      </w:tblGrid>
      <w:tr w:rsidR="00685F1C" w:rsidRPr="00685F1C" w:rsidTr="00FC41C5">
        <w:tc>
          <w:tcPr>
            <w:tcW w:w="2092" w:type="dxa"/>
            <w:vAlign w:val="bottom"/>
          </w:tcPr>
          <w:p w:rsidR="00685F1C" w:rsidRPr="00685F1C" w:rsidRDefault="00685F1C" w:rsidP="00685F1C">
            <w:pPr>
              <w:spacing w:line="240" w:lineRule="auto"/>
              <w:rPr>
                <w:rFonts w:eastAsia="Calibri"/>
                <w:sz w:val="22"/>
                <w:szCs w:val="22"/>
                <w:lang w:eastAsia="en-US"/>
              </w:rPr>
            </w:pPr>
            <w:r w:rsidRPr="00685F1C">
              <w:rPr>
                <w:rFonts w:eastAsia="Calibri"/>
                <w:sz w:val="22"/>
                <w:szCs w:val="22"/>
                <w:lang w:eastAsia="en-US"/>
              </w:rPr>
              <w:t>Руководитель практики</w:t>
            </w:r>
          </w:p>
          <w:p w:rsidR="00685F1C" w:rsidRPr="00685F1C" w:rsidRDefault="00685F1C" w:rsidP="00685F1C">
            <w:pPr>
              <w:spacing w:line="240" w:lineRule="auto"/>
              <w:rPr>
                <w:rFonts w:eastAsia="Calibri"/>
                <w:lang w:eastAsia="en-US"/>
              </w:rPr>
            </w:pPr>
            <w:r w:rsidRPr="00685F1C">
              <w:rPr>
                <w:rFonts w:eastAsia="Calibri"/>
                <w:sz w:val="22"/>
                <w:szCs w:val="22"/>
                <w:lang w:eastAsia="en-US"/>
              </w:rPr>
              <w:t>от предприятия</w:t>
            </w:r>
          </w:p>
        </w:tc>
        <w:tc>
          <w:tcPr>
            <w:tcW w:w="1235" w:type="dxa"/>
            <w:vAlign w:val="bottom"/>
          </w:tcPr>
          <w:p w:rsidR="00685F1C" w:rsidRPr="00685F1C" w:rsidRDefault="00685F1C" w:rsidP="00685F1C">
            <w:pPr>
              <w:spacing w:line="240" w:lineRule="auto"/>
              <w:jc w:val="center"/>
              <w:rPr>
                <w:rFonts w:eastAsia="Calibri"/>
                <w:lang w:eastAsia="en-US"/>
              </w:rPr>
            </w:pPr>
          </w:p>
        </w:tc>
        <w:tc>
          <w:tcPr>
            <w:tcW w:w="236" w:type="dxa"/>
            <w:vAlign w:val="bottom"/>
          </w:tcPr>
          <w:p w:rsidR="00685F1C" w:rsidRPr="00685F1C" w:rsidRDefault="00685F1C" w:rsidP="00685F1C">
            <w:pPr>
              <w:spacing w:line="240" w:lineRule="auto"/>
              <w:jc w:val="center"/>
              <w:rPr>
                <w:rFonts w:eastAsia="Calibri"/>
                <w:lang w:eastAsia="en-US"/>
              </w:rPr>
            </w:pPr>
          </w:p>
        </w:tc>
        <w:tc>
          <w:tcPr>
            <w:tcW w:w="1542" w:type="dxa"/>
            <w:vAlign w:val="bottom"/>
          </w:tcPr>
          <w:p w:rsidR="00685F1C" w:rsidRPr="00685F1C" w:rsidRDefault="00685F1C" w:rsidP="00685F1C">
            <w:pPr>
              <w:spacing w:line="240" w:lineRule="auto"/>
              <w:jc w:val="center"/>
              <w:rPr>
                <w:rFonts w:eastAsia="Calibri"/>
                <w:lang w:eastAsia="en-US"/>
              </w:rPr>
            </w:pPr>
          </w:p>
        </w:tc>
        <w:tc>
          <w:tcPr>
            <w:tcW w:w="286" w:type="dxa"/>
            <w:vAlign w:val="bottom"/>
          </w:tcPr>
          <w:p w:rsidR="00685F1C" w:rsidRPr="00685F1C" w:rsidRDefault="00685F1C" w:rsidP="00685F1C">
            <w:pPr>
              <w:spacing w:line="240" w:lineRule="auto"/>
              <w:jc w:val="center"/>
              <w:rPr>
                <w:rFonts w:eastAsia="Calibri"/>
                <w:lang w:eastAsia="en-US"/>
              </w:rPr>
            </w:pPr>
          </w:p>
        </w:tc>
        <w:tc>
          <w:tcPr>
            <w:tcW w:w="1379" w:type="dxa"/>
            <w:vAlign w:val="bottom"/>
          </w:tcPr>
          <w:p w:rsidR="00685F1C" w:rsidRPr="00685F1C" w:rsidRDefault="00685F1C" w:rsidP="00685F1C">
            <w:pPr>
              <w:spacing w:line="240" w:lineRule="auto"/>
              <w:jc w:val="center"/>
              <w:rPr>
                <w:rFonts w:eastAsia="Calibri"/>
                <w:lang w:eastAsia="en-US"/>
              </w:rPr>
            </w:pPr>
          </w:p>
        </w:tc>
        <w:tc>
          <w:tcPr>
            <w:tcW w:w="238" w:type="dxa"/>
            <w:vAlign w:val="bottom"/>
          </w:tcPr>
          <w:p w:rsidR="00685F1C" w:rsidRPr="00685F1C" w:rsidRDefault="00685F1C" w:rsidP="00685F1C">
            <w:pPr>
              <w:spacing w:line="240" w:lineRule="auto"/>
              <w:jc w:val="center"/>
              <w:rPr>
                <w:rFonts w:eastAsia="Calibri"/>
                <w:lang w:eastAsia="en-US"/>
              </w:rPr>
            </w:pPr>
          </w:p>
        </w:tc>
        <w:tc>
          <w:tcPr>
            <w:tcW w:w="2879" w:type="dxa"/>
            <w:vAlign w:val="bottom"/>
          </w:tcPr>
          <w:p w:rsidR="00685F1C" w:rsidRPr="00685F1C" w:rsidRDefault="00685F1C" w:rsidP="00685F1C">
            <w:pPr>
              <w:spacing w:line="240" w:lineRule="auto"/>
              <w:jc w:val="center"/>
              <w:rPr>
                <w:rFonts w:eastAsia="Calibri"/>
                <w:lang w:eastAsia="en-US"/>
              </w:rPr>
            </w:pPr>
            <w:r>
              <w:rPr>
                <w:rFonts w:eastAsia="Calibri"/>
                <w:lang w:eastAsia="en-US"/>
              </w:rPr>
              <w:t>Козлов А. И.</w:t>
            </w:r>
          </w:p>
        </w:tc>
      </w:tr>
      <w:tr w:rsidR="00685F1C" w:rsidRPr="00685F1C" w:rsidTr="00FC41C5">
        <w:tc>
          <w:tcPr>
            <w:tcW w:w="2092" w:type="dxa"/>
          </w:tcPr>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оценка</w:t>
            </w: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дата</w:t>
            </w: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r w:rsidR="00685F1C" w:rsidRPr="00685F1C" w:rsidTr="00FC41C5">
        <w:tc>
          <w:tcPr>
            <w:tcW w:w="2092" w:type="dxa"/>
          </w:tcPr>
          <w:p w:rsidR="00685F1C" w:rsidRPr="00685F1C" w:rsidRDefault="00685F1C" w:rsidP="00685F1C">
            <w:pPr>
              <w:spacing w:line="240" w:lineRule="auto"/>
              <w:jc w:val="center"/>
              <w:rPr>
                <w:rFonts w:eastAsia="Calibri"/>
                <w:lang w:eastAsia="en-US"/>
              </w:rPr>
            </w:pPr>
            <w:r w:rsidRPr="00685F1C">
              <w:rPr>
                <w:rFonts w:eastAsia="Calibri"/>
                <w:lang w:eastAsia="en-US"/>
              </w:rPr>
              <w:t>М.П.</w:t>
            </w:r>
          </w:p>
          <w:p w:rsidR="00685F1C" w:rsidRPr="00685F1C" w:rsidRDefault="00685F1C" w:rsidP="00685F1C">
            <w:pPr>
              <w:spacing w:line="240" w:lineRule="auto"/>
              <w:jc w:val="center"/>
              <w:rPr>
                <w:rFonts w:eastAsia="Calibri"/>
                <w:lang w:eastAsia="en-US"/>
              </w:rPr>
            </w:pPr>
          </w:p>
          <w:p w:rsidR="00685F1C" w:rsidRPr="00685F1C" w:rsidRDefault="00685F1C" w:rsidP="00685F1C">
            <w:pPr>
              <w:spacing w:line="240" w:lineRule="auto"/>
              <w:jc w:val="center"/>
              <w:rPr>
                <w:rFonts w:eastAsia="Calibri"/>
                <w:lang w:eastAsia="en-US"/>
              </w:rPr>
            </w:pPr>
          </w:p>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i/>
                <w:vertAlign w:val="superscript"/>
                <w:lang w:eastAsia="en-US"/>
              </w:rPr>
            </w:pP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i/>
                <w:vertAlign w:val="superscript"/>
                <w:lang w:eastAsia="en-US"/>
              </w:rPr>
            </w:pP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i/>
                <w:vertAlign w:val="superscript"/>
                <w:lang w:eastAsia="en-US"/>
              </w:rPr>
            </w:pP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i/>
                <w:vertAlign w:val="superscript"/>
                <w:lang w:eastAsia="en-US"/>
              </w:rPr>
            </w:pPr>
          </w:p>
        </w:tc>
      </w:tr>
      <w:tr w:rsidR="00685F1C" w:rsidRPr="00685F1C" w:rsidTr="00FC41C5">
        <w:tc>
          <w:tcPr>
            <w:tcW w:w="2092" w:type="dxa"/>
            <w:vAlign w:val="bottom"/>
          </w:tcPr>
          <w:p w:rsidR="00685F1C" w:rsidRPr="00685F1C" w:rsidRDefault="00685F1C" w:rsidP="00685F1C">
            <w:pPr>
              <w:spacing w:line="240" w:lineRule="auto"/>
              <w:rPr>
                <w:rFonts w:eastAsia="Calibri"/>
                <w:sz w:val="22"/>
                <w:szCs w:val="22"/>
                <w:lang w:eastAsia="en-US"/>
              </w:rPr>
            </w:pPr>
            <w:r w:rsidRPr="00685F1C">
              <w:rPr>
                <w:rFonts w:eastAsia="Calibri"/>
                <w:sz w:val="22"/>
                <w:szCs w:val="22"/>
                <w:lang w:eastAsia="en-US"/>
              </w:rPr>
              <w:t>Руководитель практики</w:t>
            </w:r>
          </w:p>
          <w:p w:rsidR="00685F1C" w:rsidRPr="00685F1C" w:rsidRDefault="00685F1C" w:rsidP="00685F1C">
            <w:pPr>
              <w:spacing w:line="240" w:lineRule="auto"/>
              <w:rPr>
                <w:rFonts w:eastAsia="Calibri"/>
                <w:lang w:eastAsia="en-US"/>
              </w:rPr>
            </w:pPr>
            <w:r w:rsidRPr="00685F1C">
              <w:rPr>
                <w:rFonts w:eastAsia="Calibri"/>
                <w:sz w:val="22"/>
                <w:szCs w:val="22"/>
                <w:lang w:eastAsia="en-US"/>
              </w:rPr>
              <w:t>от ГБПОУ РХ ХПК</w:t>
            </w:r>
          </w:p>
        </w:tc>
        <w:tc>
          <w:tcPr>
            <w:tcW w:w="1235" w:type="dxa"/>
            <w:vAlign w:val="bottom"/>
          </w:tcPr>
          <w:p w:rsidR="00685F1C" w:rsidRPr="00685F1C" w:rsidRDefault="00685F1C" w:rsidP="00685F1C">
            <w:pPr>
              <w:spacing w:line="240" w:lineRule="auto"/>
              <w:jc w:val="center"/>
              <w:rPr>
                <w:rFonts w:eastAsia="Calibri"/>
                <w:lang w:eastAsia="en-US"/>
              </w:rPr>
            </w:pPr>
          </w:p>
        </w:tc>
        <w:tc>
          <w:tcPr>
            <w:tcW w:w="236" w:type="dxa"/>
            <w:vAlign w:val="bottom"/>
          </w:tcPr>
          <w:p w:rsidR="00685F1C" w:rsidRPr="00685F1C" w:rsidRDefault="00685F1C" w:rsidP="00685F1C">
            <w:pPr>
              <w:spacing w:line="240" w:lineRule="auto"/>
              <w:jc w:val="center"/>
              <w:rPr>
                <w:rFonts w:eastAsia="Calibri"/>
                <w:lang w:eastAsia="en-US"/>
              </w:rPr>
            </w:pPr>
          </w:p>
        </w:tc>
        <w:tc>
          <w:tcPr>
            <w:tcW w:w="1542" w:type="dxa"/>
            <w:vAlign w:val="bottom"/>
          </w:tcPr>
          <w:p w:rsidR="00685F1C" w:rsidRPr="00685F1C" w:rsidRDefault="00685F1C" w:rsidP="00685F1C">
            <w:pPr>
              <w:spacing w:line="240" w:lineRule="auto"/>
              <w:jc w:val="center"/>
              <w:rPr>
                <w:rFonts w:eastAsia="Calibri"/>
                <w:lang w:eastAsia="en-US"/>
              </w:rPr>
            </w:pPr>
          </w:p>
        </w:tc>
        <w:tc>
          <w:tcPr>
            <w:tcW w:w="286" w:type="dxa"/>
            <w:vAlign w:val="bottom"/>
          </w:tcPr>
          <w:p w:rsidR="00685F1C" w:rsidRPr="00685F1C" w:rsidRDefault="00685F1C" w:rsidP="00685F1C">
            <w:pPr>
              <w:spacing w:line="240" w:lineRule="auto"/>
              <w:jc w:val="center"/>
              <w:rPr>
                <w:rFonts w:eastAsia="Calibri"/>
                <w:lang w:eastAsia="en-US"/>
              </w:rPr>
            </w:pPr>
          </w:p>
        </w:tc>
        <w:tc>
          <w:tcPr>
            <w:tcW w:w="1379" w:type="dxa"/>
            <w:vAlign w:val="bottom"/>
          </w:tcPr>
          <w:p w:rsidR="00685F1C" w:rsidRPr="00685F1C" w:rsidRDefault="00685F1C" w:rsidP="00685F1C">
            <w:pPr>
              <w:spacing w:line="240" w:lineRule="auto"/>
              <w:jc w:val="center"/>
              <w:rPr>
                <w:rFonts w:eastAsia="Calibri"/>
                <w:lang w:eastAsia="en-US"/>
              </w:rPr>
            </w:pPr>
          </w:p>
        </w:tc>
        <w:tc>
          <w:tcPr>
            <w:tcW w:w="238" w:type="dxa"/>
            <w:vAlign w:val="bottom"/>
          </w:tcPr>
          <w:p w:rsidR="00685F1C" w:rsidRPr="00685F1C" w:rsidRDefault="00685F1C" w:rsidP="00685F1C">
            <w:pPr>
              <w:spacing w:line="240" w:lineRule="auto"/>
              <w:jc w:val="center"/>
              <w:rPr>
                <w:rFonts w:eastAsia="Calibri"/>
                <w:lang w:eastAsia="en-US"/>
              </w:rPr>
            </w:pPr>
          </w:p>
        </w:tc>
        <w:tc>
          <w:tcPr>
            <w:tcW w:w="2879" w:type="dxa"/>
            <w:vAlign w:val="bottom"/>
          </w:tcPr>
          <w:p w:rsidR="00685F1C" w:rsidRPr="00685F1C" w:rsidRDefault="00685F1C" w:rsidP="00685F1C">
            <w:pPr>
              <w:spacing w:line="240" w:lineRule="auto"/>
              <w:jc w:val="center"/>
              <w:rPr>
                <w:rFonts w:eastAsia="Calibri"/>
                <w:lang w:eastAsia="en-US"/>
              </w:rPr>
            </w:pPr>
            <w:r>
              <w:rPr>
                <w:rFonts w:eastAsia="Calibri"/>
                <w:lang w:eastAsia="en-US"/>
              </w:rPr>
              <w:t>Черкашин Д. С.</w:t>
            </w:r>
          </w:p>
        </w:tc>
      </w:tr>
      <w:tr w:rsidR="00685F1C" w:rsidRPr="00685F1C" w:rsidTr="00FC41C5">
        <w:tc>
          <w:tcPr>
            <w:tcW w:w="2092" w:type="dxa"/>
          </w:tcPr>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оценка</w:t>
            </w: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дата</w:t>
            </w: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bl>
    <w:p w:rsidR="00685F1C" w:rsidRPr="00685F1C" w:rsidRDefault="00685F1C" w:rsidP="00685F1C">
      <w:pPr>
        <w:spacing w:after="160" w:line="259" w:lineRule="auto"/>
        <w:rPr>
          <w:rFonts w:eastAsia="Calibri"/>
          <w:sz w:val="22"/>
          <w:szCs w:val="22"/>
          <w:lang w:eastAsia="en-US"/>
        </w:rPr>
      </w:pPr>
    </w:p>
    <w:p w:rsidR="00685F1C" w:rsidRPr="00685F1C" w:rsidRDefault="00685F1C" w:rsidP="00685F1C">
      <w:pPr>
        <w:tabs>
          <w:tab w:val="left" w:pos="4039"/>
        </w:tabs>
        <w:spacing w:after="160" w:line="259" w:lineRule="auto"/>
        <w:rPr>
          <w:rFonts w:eastAsia="Calibri"/>
          <w:sz w:val="22"/>
          <w:szCs w:val="22"/>
          <w:lang w:eastAsia="en-US"/>
        </w:rPr>
      </w:pPr>
    </w:p>
    <w:p w:rsidR="006675B2" w:rsidRPr="006675B2" w:rsidRDefault="00685F1C" w:rsidP="00685F1C">
      <w:pPr>
        <w:tabs>
          <w:tab w:val="center" w:pos="4677"/>
          <w:tab w:val="right" w:pos="9355"/>
        </w:tabs>
        <w:spacing w:line="240" w:lineRule="auto"/>
        <w:jc w:val="center"/>
        <w:rPr>
          <w:rFonts w:eastAsia="Times New Roman"/>
        </w:rPr>
      </w:pPr>
      <w:r w:rsidRPr="00685F1C">
        <w:rPr>
          <w:rFonts w:eastAsia="Calibri"/>
          <w:sz w:val="26"/>
          <w:szCs w:val="26"/>
          <w:lang w:eastAsia="en-US"/>
        </w:rPr>
        <w:t>Абакан 2026 г.</w:t>
      </w:r>
      <w:r w:rsidR="006675B2" w:rsidRPr="006675B2">
        <w:rPr>
          <w:rFonts w:eastAsia="Times New Roman"/>
        </w:rPr>
        <w:br w:type="page"/>
      </w:r>
    </w:p>
    <w:p w:rsidR="006675B2" w:rsidRDefault="006675B2">
      <w:pPr>
        <w:jc w:val="center"/>
        <w:rPr>
          <w:sz w:val="28"/>
        </w:rPr>
        <w:sectPr w:rsidR="006675B2">
          <w:footerReference w:type="default" r:id="rId8"/>
          <w:pgSz w:w="11906" w:h="16838"/>
          <w:pgMar w:top="1021" w:right="680" w:bottom="1021" w:left="1474" w:header="0" w:footer="709" w:gutter="0"/>
          <w:cols w:space="720"/>
          <w:formProt w:val="0"/>
          <w:titlePg/>
          <w:docGrid w:linePitch="100"/>
        </w:sectPr>
      </w:pPr>
    </w:p>
    <w:p w:rsidR="006F1E27" w:rsidRPr="00370436" w:rsidRDefault="00DF66DF" w:rsidP="00370436">
      <w:pPr>
        <w:spacing w:before="240" w:after="240"/>
        <w:jc w:val="center"/>
        <w:rPr>
          <w:b/>
          <w:color w:val="FFFFFF"/>
          <w:sz w:val="22"/>
          <w:szCs w:val="22"/>
          <w:vertAlign w:val="superscript"/>
        </w:rPr>
      </w:pPr>
      <w:r w:rsidRPr="00370436">
        <w:rPr>
          <w:b/>
          <w:sz w:val="28"/>
        </w:rPr>
        <w:lastRenderedPageBreak/>
        <w:t>СОДЕРЖАНИЕ</w:t>
      </w:r>
    </w:p>
    <w:sdt>
      <w:sdtPr>
        <w:id w:val="-447941837"/>
        <w:docPartObj>
          <w:docPartGallery w:val="Table of Contents"/>
          <w:docPartUnique/>
        </w:docPartObj>
      </w:sdtPr>
      <w:sdtEndPr/>
      <w:sdtContent>
        <w:p w:rsidR="003C17BB" w:rsidRPr="003C17BB" w:rsidRDefault="00DF66DF" w:rsidP="003C17BB">
          <w:pPr>
            <w:pStyle w:val="18"/>
            <w:tabs>
              <w:tab w:val="right" w:leader="dot" w:pos="9742"/>
            </w:tabs>
            <w:rPr>
              <w:rFonts w:asciiTheme="minorHAnsi" w:eastAsiaTheme="minorEastAsia" w:hAnsiTheme="minorHAnsi" w:cstheme="minorBidi"/>
              <w:noProof/>
              <w:sz w:val="22"/>
              <w:szCs w:val="22"/>
              <w:lang w:eastAsia="ru-RU"/>
            </w:rPr>
          </w:pPr>
          <w:r w:rsidRPr="003C17BB">
            <w:fldChar w:fldCharType="begin"/>
          </w:r>
          <w:r w:rsidRPr="003C17BB">
            <w:rPr>
              <w:rStyle w:val="ab"/>
              <w:webHidden/>
            </w:rPr>
            <w:instrText xml:space="preserve"> TOC \z \o "1-9" \u \h</w:instrText>
          </w:r>
          <w:r w:rsidRPr="003C17BB">
            <w:rPr>
              <w:rStyle w:val="ab"/>
            </w:rPr>
            <w:fldChar w:fldCharType="separate"/>
          </w:r>
          <w:hyperlink w:anchor="_Toc225769028" w:history="1">
            <w:r w:rsidR="003C17BB" w:rsidRPr="003C17BB">
              <w:rPr>
                <w:rStyle w:val="aa"/>
                <w:noProof/>
                <w:lang w:val="en-US"/>
              </w:rPr>
              <w:t xml:space="preserve">1 </w:t>
            </w:r>
            <w:r w:rsidR="003C17BB" w:rsidRPr="003C17BB">
              <w:rPr>
                <w:rStyle w:val="aa"/>
                <w:noProof/>
              </w:rPr>
              <w:t>Исследование информационной системы предприятия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_Toc225769028 \h </w:instrText>
            </w:r>
            <w:r w:rsidR="003C17BB" w:rsidRPr="003C17BB">
              <w:rPr>
                <w:noProof/>
                <w:webHidden/>
              </w:rPr>
            </w:r>
            <w:r w:rsidR="003C17BB" w:rsidRPr="003C17BB">
              <w:rPr>
                <w:noProof/>
                <w:webHidden/>
              </w:rPr>
              <w:fldChar w:fldCharType="separate"/>
            </w:r>
            <w:r w:rsidR="00FC41C5">
              <w:rPr>
                <w:noProof/>
                <w:webHidden/>
              </w:rPr>
              <w:t>4</w:t>
            </w:r>
            <w:r w:rsidR="003C17BB" w:rsidRPr="003C17BB">
              <w:rPr>
                <w:noProof/>
                <w:webHidden/>
              </w:rPr>
              <w:fldChar w:fldCharType="end"/>
            </w:r>
          </w:hyperlink>
        </w:p>
        <w:p w:rsidR="003C17BB" w:rsidRPr="003C17BB" w:rsidRDefault="00D4520E" w:rsidP="003C17BB">
          <w:pPr>
            <w:pStyle w:val="18"/>
            <w:tabs>
              <w:tab w:val="right" w:leader="dot" w:pos="9742"/>
            </w:tabs>
            <w:rPr>
              <w:rFonts w:asciiTheme="minorHAnsi" w:eastAsiaTheme="minorEastAsia" w:hAnsiTheme="minorHAnsi" w:cstheme="minorBidi"/>
              <w:noProof/>
              <w:sz w:val="22"/>
              <w:szCs w:val="22"/>
              <w:lang w:eastAsia="ru-RU"/>
            </w:rPr>
          </w:pPr>
          <w:hyperlink w:anchor="_Toc225769029" w:history="1">
            <w:r w:rsidR="003C17BB" w:rsidRPr="003C17BB">
              <w:rPr>
                <w:rStyle w:val="aa"/>
                <w:noProof/>
              </w:rPr>
              <w:t>2 Анализ предметной области</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_Toc225769029 \h </w:instrText>
            </w:r>
            <w:r w:rsidR="003C17BB" w:rsidRPr="003C17BB">
              <w:rPr>
                <w:noProof/>
                <w:webHidden/>
              </w:rPr>
            </w:r>
            <w:r w:rsidR="003C17BB" w:rsidRPr="003C17BB">
              <w:rPr>
                <w:noProof/>
                <w:webHidden/>
              </w:rPr>
              <w:fldChar w:fldCharType="separate"/>
            </w:r>
            <w:r w:rsidR="00FC41C5">
              <w:rPr>
                <w:noProof/>
                <w:webHidden/>
              </w:rPr>
              <w:t>7</w:t>
            </w:r>
            <w:r w:rsidR="003C17BB" w:rsidRPr="003C17BB">
              <w:rPr>
                <w:noProof/>
                <w:webHidden/>
              </w:rPr>
              <w:fldChar w:fldCharType="end"/>
            </w:r>
          </w:hyperlink>
        </w:p>
        <w:p w:rsidR="003C17BB" w:rsidRPr="003C17BB" w:rsidRDefault="00D4520E" w:rsidP="003C17BB">
          <w:pPr>
            <w:pStyle w:val="18"/>
            <w:tabs>
              <w:tab w:val="right" w:leader="dot" w:pos="9742"/>
            </w:tabs>
            <w:rPr>
              <w:rFonts w:asciiTheme="minorHAnsi" w:eastAsiaTheme="minorEastAsia" w:hAnsiTheme="minorHAnsi" w:cstheme="minorBidi"/>
              <w:noProof/>
              <w:sz w:val="22"/>
              <w:szCs w:val="22"/>
              <w:lang w:eastAsia="ru-RU"/>
            </w:rPr>
          </w:pPr>
          <w:hyperlink w:anchor="_Toc225769030" w:history="1">
            <w:r w:rsidR="003C17BB" w:rsidRPr="003C17BB">
              <w:rPr>
                <w:rStyle w:val="aa"/>
                <w:noProof/>
              </w:rPr>
              <w:t>3 Проектирование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_Toc225769030 \h </w:instrText>
            </w:r>
            <w:r w:rsidR="003C17BB" w:rsidRPr="003C17BB">
              <w:rPr>
                <w:noProof/>
                <w:webHidden/>
              </w:rPr>
            </w:r>
            <w:r w:rsidR="003C17BB" w:rsidRPr="003C17BB">
              <w:rPr>
                <w:noProof/>
                <w:webHidden/>
              </w:rPr>
              <w:fldChar w:fldCharType="separate"/>
            </w:r>
            <w:r w:rsidR="00FC41C5">
              <w:rPr>
                <w:noProof/>
                <w:webHidden/>
              </w:rPr>
              <w:t>9</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1" w:history="1">
            <w:r w:rsidR="003C17BB" w:rsidRPr="003C17BB">
              <w:rPr>
                <w:rStyle w:val="aa"/>
                <w:noProof/>
              </w:rPr>
              <w:t>3.1 Разработка диаграмм IDEF0 и DFD</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_Toc225769031 \h </w:instrText>
            </w:r>
            <w:r w:rsidR="003C17BB" w:rsidRPr="003C17BB">
              <w:rPr>
                <w:noProof/>
                <w:webHidden/>
              </w:rPr>
            </w:r>
            <w:r w:rsidR="003C17BB" w:rsidRPr="003C17BB">
              <w:rPr>
                <w:noProof/>
                <w:webHidden/>
              </w:rPr>
              <w:fldChar w:fldCharType="separate"/>
            </w:r>
            <w:r w:rsidR="00FC41C5">
              <w:rPr>
                <w:noProof/>
                <w:webHidden/>
              </w:rPr>
              <w:t>9</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2" w:history="1">
            <w:r w:rsidR="003C17BB" w:rsidRPr="003C17BB">
              <w:rPr>
                <w:rStyle w:val="aa"/>
                <w:noProof/>
              </w:rPr>
              <w:t>3.2 Репозиторий в системе контроля версий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_Toc225769032 \h </w:instrText>
            </w:r>
            <w:r w:rsidR="003C17BB" w:rsidRPr="003C17BB">
              <w:rPr>
                <w:noProof/>
                <w:webHidden/>
              </w:rPr>
            </w:r>
            <w:r w:rsidR="003C17BB" w:rsidRPr="003C17BB">
              <w:rPr>
                <w:noProof/>
                <w:webHidden/>
              </w:rPr>
              <w:fldChar w:fldCharType="separate"/>
            </w:r>
            <w:r w:rsidR="00FC41C5">
              <w:rPr>
                <w:noProof/>
                <w:webHidden/>
              </w:rPr>
              <w:t>13</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3" w:history="1">
            <w:r w:rsidR="003C17BB" w:rsidRPr="003C17BB">
              <w:rPr>
                <w:rStyle w:val="aa"/>
                <w:noProof/>
              </w:rPr>
              <w:t>3.3 Разработка макетов интерфейса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_Toc225769033 \h </w:instrText>
            </w:r>
            <w:r w:rsidR="003C17BB" w:rsidRPr="003C17BB">
              <w:rPr>
                <w:noProof/>
                <w:webHidden/>
              </w:rPr>
            </w:r>
            <w:r w:rsidR="003C17BB" w:rsidRPr="003C17BB">
              <w:rPr>
                <w:noProof/>
                <w:webHidden/>
              </w:rPr>
              <w:fldChar w:fldCharType="separate"/>
            </w:r>
            <w:r w:rsidR="00FC41C5">
              <w:rPr>
                <w:noProof/>
                <w:webHidden/>
              </w:rPr>
              <w:t>14</w:t>
            </w:r>
            <w:r w:rsidR="003C17BB" w:rsidRPr="003C17BB">
              <w:rPr>
                <w:noProof/>
                <w:webHidden/>
              </w:rPr>
              <w:fldChar w:fldCharType="end"/>
            </w:r>
          </w:hyperlink>
        </w:p>
        <w:p w:rsidR="003C17BB" w:rsidRPr="003C17BB" w:rsidRDefault="00D4520E" w:rsidP="003C17BB">
          <w:pPr>
            <w:pStyle w:val="18"/>
            <w:tabs>
              <w:tab w:val="right" w:leader="dot" w:pos="9742"/>
            </w:tabs>
            <w:rPr>
              <w:rFonts w:asciiTheme="minorHAnsi" w:eastAsiaTheme="minorEastAsia" w:hAnsiTheme="minorHAnsi" w:cstheme="minorBidi"/>
              <w:noProof/>
              <w:sz w:val="22"/>
              <w:szCs w:val="22"/>
              <w:lang w:eastAsia="ru-RU"/>
            </w:rPr>
          </w:pPr>
          <w:hyperlink w:anchor="_Toc225769034" w:history="1">
            <w:r w:rsidR="003C17BB" w:rsidRPr="003C17BB">
              <w:rPr>
                <w:rStyle w:val="aa"/>
                <w:noProof/>
              </w:rPr>
              <w:t>4 Разработка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_Toc225769034 \h </w:instrText>
            </w:r>
            <w:r w:rsidR="003C17BB" w:rsidRPr="003C17BB">
              <w:rPr>
                <w:noProof/>
                <w:webHidden/>
              </w:rPr>
            </w:r>
            <w:r w:rsidR="003C17BB" w:rsidRPr="003C17BB">
              <w:rPr>
                <w:noProof/>
                <w:webHidden/>
              </w:rPr>
              <w:fldChar w:fldCharType="separate"/>
            </w:r>
            <w:r w:rsidR="00FC41C5">
              <w:rPr>
                <w:noProof/>
                <w:webHidden/>
              </w:rPr>
              <w:t>14</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5" w:history="1">
            <w:r w:rsidR="003C17BB" w:rsidRPr="003C17BB">
              <w:rPr>
                <w:rStyle w:val="aa"/>
                <w:noProof/>
              </w:rPr>
              <w:t>4.1. Разработка интерфейсов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_Toc225769035 \h </w:instrText>
            </w:r>
            <w:r w:rsidR="003C17BB" w:rsidRPr="003C17BB">
              <w:rPr>
                <w:noProof/>
                <w:webHidden/>
              </w:rPr>
            </w:r>
            <w:r w:rsidR="003C17BB" w:rsidRPr="003C17BB">
              <w:rPr>
                <w:noProof/>
                <w:webHidden/>
              </w:rPr>
              <w:fldChar w:fldCharType="separate"/>
            </w:r>
            <w:r w:rsidR="00FC41C5">
              <w:rPr>
                <w:noProof/>
                <w:webHidden/>
              </w:rPr>
              <w:t>14</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6" w:history="1">
            <w:r w:rsidR="003C17BB" w:rsidRPr="003C17BB">
              <w:rPr>
                <w:rStyle w:val="aa"/>
                <w:noProof/>
              </w:rPr>
              <w:t>4.2. Разработка кода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_Toc225769036 \h </w:instrText>
            </w:r>
            <w:r w:rsidR="003C17BB" w:rsidRPr="003C17BB">
              <w:rPr>
                <w:noProof/>
                <w:webHidden/>
              </w:rPr>
            </w:r>
            <w:r w:rsidR="003C17BB" w:rsidRPr="003C17BB">
              <w:rPr>
                <w:noProof/>
                <w:webHidden/>
              </w:rPr>
              <w:fldChar w:fldCharType="separate"/>
            </w:r>
            <w:r w:rsidR="00FC41C5">
              <w:rPr>
                <w:noProof/>
                <w:webHidden/>
              </w:rPr>
              <w:t>15</w:t>
            </w:r>
            <w:r w:rsidR="003C17BB" w:rsidRPr="003C17BB">
              <w:rPr>
                <w:noProof/>
                <w:webHidden/>
              </w:rPr>
              <w:fldChar w:fldCharType="end"/>
            </w:r>
          </w:hyperlink>
        </w:p>
        <w:p w:rsidR="003C17BB" w:rsidRPr="003C17BB" w:rsidRDefault="00D4520E" w:rsidP="003C17BB">
          <w:pPr>
            <w:pStyle w:val="18"/>
            <w:tabs>
              <w:tab w:val="right" w:leader="dot" w:pos="9742"/>
            </w:tabs>
            <w:rPr>
              <w:rFonts w:asciiTheme="minorHAnsi" w:eastAsiaTheme="minorEastAsia" w:hAnsiTheme="minorHAnsi" w:cstheme="minorBidi"/>
              <w:noProof/>
              <w:sz w:val="22"/>
              <w:szCs w:val="22"/>
              <w:lang w:eastAsia="ru-RU"/>
            </w:rPr>
          </w:pPr>
          <w:hyperlink w:anchor="_Toc225769037" w:history="1">
            <w:r w:rsidR="003C17BB" w:rsidRPr="003C17BB">
              <w:rPr>
                <w:rStyle w:val="aa"/>
                <w:noProof/>
              </w:rPr>
              <w:t>5 Тестирование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_Toc225769037 \h </w:instrText>
            </w:r>
            <w:r w:rsidR="003C17BB" w:rsidRPr="003C17BB">
              <w:rPr>
                <w:noProof/>
                <w:webHidden/>
              </w:rPr>
            </w:r>
            <w:r w:rsidR="003C17BB" w:rsidRPr="003C17BB">
              <w:rPr>
                <w:noProof/>
                <w:webHidden/>
              </w:rPr>
              <w:fldChar w:fldCharType="separate"/>
            </w:r>
            <w:r w:rsidR="00FC41C5">
              <w:rPr>
                <w:noProof/>
                <w:webHidden/>
              </w:rPr>
              <w:t>15</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8" w:history="1">
            <w:r w:rsidR="003C17BB" w:rsidRPr="003C17BB">
              <w:rPr>
                <w:rStyle w:val="aa"/>
                <w:noProof/>
              </w:rPr>
              <w:t>5.1 Разработка тест-кейсов</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_Toc225769038 \h </w:instrText>
            </w:r>
            <w:r w:rsidR="003C17BB" w:rsidRPr="003C17BB">
              <w:rPr>
                <w:noProof/>
                <w:webHidden/>
              </w:rPr>
            </w:r>
            <w:r w:rsidR="003C17BB" w:rsidRPr="003C17BB">
              <w:rPr>
                <w:noProof/>
                <w:webHidden/>
              </w:rPr>
              <w:fldChar w:fldCharType="separate"/>
            </w:r>
            <w:r w:rsidR="00FC41C5">
              <w:rPr>
                <w:noProof/>
                <w:webHidden/>
              </w:rPr>
              <w:t>15</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39" w:history="1">
            <w:r w:rsidR="003C17BB" w:rsidRPr="003C17BB">
              <w:rPr>
                <w:rStyle w:val="aa"/>
                <w:noProof/>
              </w:rPr>
              <w:t>5.2 Модульное тестирование</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_Toc225769039 \h </w:instrText>
            </w:r>
            <w:r w:rsidR="003C17BB" w:rsidRPr="003C17BB">
              <w:rPr>
                <w:noProof/>
                <w:webHidden/>
              </w:rPr>
            </w:r>
            <w:r w:rsidR="003C17BB" w:rsidRPr="003C17BB">
              <w:rPr>
                <w:noProof/>
                <w:webHidden/>
              </w:rPr>
              <w:fldChar w:fldCharType="separate"/>
            </w:r>
            <w:r w:rsidR="00FC41C5">
              <w:rPr>
                <w:noProof/>
                <w:webHidden/>
              </w:rPr>
              <w:t>15</w:t>
            </w:r>
            <w:r w:rsidR="003C17BB" w:rsidRPr="003C17BB">
              <w:rPr>
                <w:noProof/>
                <w:webHidden/>
              </w:rPr>
              <w:fldChar w:fldCharType="end"/>
            </w:r>
          </w:hyperlink>
        </w:p>
        <w:p w:rsidR="003C17BB" w:rsidRPr="003C17BB" w:rsidRDefault="00D4520E" w:rsidP="003C17BB">
          <w:pPr>
            <w:pStyle w:val="18"/>
            <w:tabs>
              <w:tab w:val="right" w:leader="dot" w:pos="9742"/>
            </w:tabs>
            <w:rPr>
              <w:rFonts w:asciiTheme="minorHAnsi" w:eastAsiaTheme="minorEastAsia" w:hAnsiTheme="minorHAnsi" w:cstheme="minorBidi"/>
              <w:noProof/>
              <w:sz w:val="22"/>
              <w:szCs w:val="22"/>
              <w:lang w:eastAsia="ru-RU"/>
            </w:rPr>
          </w:pPr>
          <w:hyperlink w:anchor="_Toc225769040" w:history="1">
            <w:r w:rsidR="003C17BB" w:rsidRPr="003C17BB">
              <w:rPr>
                <w:rStyle w:val="aa"/>
                <w:noProof/>
              </w:rPr>
              <w:t>Приложения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_Toc225769040 \h </w:instrText>
            </w:r>
            <w:r w:rsidR="003C17BB" w:rsidRPr="003C17BB">
              <w:rPr>
                <w:noProof/>
                <w:webHidden/>
              </w:rPr>
            </w:r>
            <w:r w:rsidR="003C17BB" w:rsidRPr="003C17BB">
              <w:rPr>
                <w:noProof/>
                <w:webHidden/>
              </w:rPr>
              <w:fldChar w:fldCharType="separate"/>
            </w:r>
            <w:r w:rsidR="00FC41C5">
              <w:rPr>
                <w:noProof/>
                <w:webHidden/>
              </w:rPr>
              <w:t>16</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41" w:history="1">
            <w:r w:rsidR="003C17BB" w:rsidRPr="003C17BB">
              <w:rPr>
                <w:rStyle w:val="aa"/>
                <w:noProof/>
              </w:rPr>
              <w:t>Спецификация требований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_Toc225769041 \h </w:instrText>
            </w:r>
            <w:r w:rsidR="003C17BB" w:rsidRPr="003C17BB">
              <w:rPr>
                <w:noProof/>
                <w:webHidden/>
              </w:rPr>
            </w:r>
            <w:r w:rsidR="003C17BB" w:rsidRPr="003C17BB">
              <w:rPr>
                <w:noProof/>
                <w:webHidden/>
              </w:rPr>
              <w:fldChar w:fldCharType="separate"/>
            </w:r>
            <w:r w:rsidR="00FC41C5">
              <w:rPr>
                <w:noProof/>
                <w:webHidden/>
              </w:rPr>
              <w:t>16</w:t>
            </w:r>
            <w:r w:rsidR="003C17BB" w:rsidRPr="003C17BB">
              <w:rPr>
                <w:noProof/>
                <w:webHidden/>
              </w:rPr>
              <w:fldChar w:fldCharType="end"/>
            </w:r>
          </w:hyperlink>
        </w:p>
        <w:p w:rsidR="003C17BB" w:rsidRPr="003C17BB" w:rsidRDefault="00D4520E" w:rsidP="003C17BB">
          <w:pPr>
            <w:pStyle w:val="22"/>
            <w:tabs>
              <w:tab w:val="right" w:leader="dot" w:pos="9742"/>
            </w:tabs>
            <w:rPr>
              <w:rFonts w:asciiTheme="minorHAnsi" w:eastAsiaTheme="minorEastAsia" w:hAnsiTheme="minorHAnsi" w:cstheme="minorBidi"/>
              <w:noProof/>
              <w:sz w:val="22"/>
              <w:szCs w:val="22"/>
              <w:lang w:eastAsia="ru-RU"/>
            </w:rPr>
          </w:pPr>
          <w:hyperlink w:anchor="_Toc225769042" w:history="1">
            <w:r w:rsidR="003C17BB" w:rsidRPr="003C17BB">
              <w:rPr>
                <w:rStyle w:val="aa"/>
                <w:noProof/>
              </w:rPr>
              <w:t>Репозиторий с документами в системе контроля версий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_Toc225769042 \h </w:instrText>
            </w:r>
            <w:r w:rsidR="003C17BB" w:rsidRPr="003C17BB">
              <w:rPr>
                <w:noProof/>
                <w:webHidden/>
              </w:rPr>
            </w:r>
            <w:r w:rsidR="003C17BB" w:rsidRPr="003C17BB">
              <w:rPr>
                <w:noProof/>
                <w:webHidden/>
              </w:rPr>
              <w:fldChar w:fldCharType="separate"/>
            </w:r>
            <w:r w:rsidR="00FC41C5">
              <w:rPr>
                <w:noProof/>
                <w:webHidden/>
              </w:rPr>
              <w:t>20</w:t>
            </w:r>
            <w:r w:rsidR="003C17BB" w:rsidRPr="003C17BB">
              <w:rPr>
                <w:noProof/>
                <w:webHidden/>
              </w:rPr>
              <w:fldChar w:fldCharType="end"/>
            </w:r>
          </w:hyperlink>
        </w:p>
        <w:p w:rsidR="006F1E27" w:rsidRDefault="00DF66DF" w:rsidP="003C17BB">
          <w:pPr>
            <w:pStyle w:val="22"/>
            <w:tabs>
              <w:tab w:val="right" w:leader="dot" w:pos="9751"/>
            </w:tabs>
          </w:pPr>
          <w:r w:rsidRPr="003C17BB">
            <w:rPr>
              <w:rStyle w:val="ab"/>
            </w:rPr>
            <w:fldChar w:fldCharType="end"/>
          </w:r>
        </w:p>
      </w:sdtContent>
    </w:sdt>
    <w:p w:rsidR="006F1E27" w:rsidRDefault="00DF66DF" w:rsidP="00685F1C">
      <w:pPr>
        <w:pStyle w:val="22"/>
        <w:tabs>
          <w:tab w:val="right" w:leader="dot" w:pos="9752"/>
        </w:tabs>
        <w:ind w:left="0"/>
      </w:pPr>
      <w:r>
        <w:br w:type="page"/>
      </w:r>
    </w:p>
    <w:p w:rsidR="006F1E27" w:rsidRDefault="00DF66DF">
      <w:pPr>
        <w:pStyle w:val="1"/>
        <w:spacing w:after="240"/>
        <w:rPr>
          <w:caps/>
          <w:sz w:val="28"/>
        </w:rPr>
      </w:pPr>
      <w:bookmarkStart w:id="0" w:name="_Toc192767327"/>
      <w:bookmarkStart w:id="1" w:name="_Toc192767460"/>
      <w:bookmarkStart w:id="2" w:name="_Toc192767496"/>
      <w:bookmarkStart w:id="3" w:name="_Toc1587151272"/>
      <w:bookmarkStart w:id="4" w:name="_Toc224345871"/>
      <w:bookmarkStart w:id="5" w:name="_Toc225769028"/>
      <w:r>
        <w:rPr>
          <w:caps/>
          <w:sz w:val="28"/>
          <w:lang w:val="en-US"/>
        </w:rPr>
        <w:lastRenderedPageBreak/>
        <w:t xml:space="preserve">1 </w:t>
      </w:r>
      <w:bookmarkEnd w:id="0"/>
      <w:bookmarkEnd w:id="1"/>
      <w:bookmarkEnd w:id="2"/>
      <w:bookmarkEnd w:id="3"/>
      <w:bookmarkEnd w:id="4"/>
      <w:r w:rsidR="00685F1C">
        <w:rPr>
          <w:caps/>
          <w:sz w:val="28"/>
        </w:rPr>
        <w:t>Исследование информационной системы предприятия</w:t>
      </w:r>
      <w:bookmarkEnd w:id="5"/>
    </w:p>
    <w:p w:rsidR="00431896" w:rsidRDefault="00431896" w:rsidP="00431896">
      <w:pPr>
        <w:ind w:firstLine="709"/>
        <w:jc w:val="both"/>
      </w:pPr>
      <w:r>
        <w:t>Производственная практика проходит в государственном бюджетном учреждении здравоохранения республики Хакасия «Абаканская межрайоная клиническая больница», является крупнейшим многопрофильным медицинским учреждением Республики Хакасия, оказывающим специализированную, в том числе высокотехнологичную, медицинскую помощь населению. Больница выполняет функции межрайонного центра, обслуживая не только жителей Абакана, но и близлежащих районов.</w:t>
      </w:r>
    </w:p>
    <w:p w:rsidR="00431896" w:rsidRDefault="00431896" w:rsidP="00431896">
      <w:pPr>
        <w:ind w:firstLine="709"/>
        <w:jc w:val="both"/>
      </w:pPr>
      <w:r>
        <w:t>Практика проходит в отделе информационных технологий и защиты информации под руководством начальника отдела информационных технологий и защиты информации.</w:t>
      </w:r>
    </w:p>
    <w:p w:rsidR="00431896" w:rsidRDefault="00431896" w:rsidP="00431896">
      <w:pPr>
        <w:ind w:firstLine="709"/>
        <w:jc w:val="both"/>
      </w:pPr>
      <w:r>
        <w:t>Главная задача начальника отдела является организация работы информационного отделения, решая разнообразные технологические и кадровые вопросы осуществляя стратегическое планирование. Он получает запросы на цифровое обслуживание, определяет схему и приказы исполнителям, контролируя результат выполнения работы. В подчинении у начальника отдела информационных технологи и защиты информации находятся специалисты, занимающиеся следующими направлениями:</w:t>
      </w:r>
    </w:p>
    <w:p w:rsidR="00431896" w:rsidRDefault="00934847" w:rsidP="00431896">
      <w:pPr>
        <w:ind w:left="1134" w:firstLine="340"/>
        <w:jc w:val="both"/>
      </w:pPr>
      <w:r>
        <w:t>–</w:t>
      </w:r>
      <w:r>
        <w:tab/>
        <w:t>Связист;</w:t>
      </w:r>
    </w:p>
    <w:p w:rsidR="00431896" w:rsidRDefault="00934847" w:rsidP="00431896">
      <w:pPr>
        <w:ind w:left="1134" w:firstLine="340"/>
        <w:jc w:val="both"/>
      </w:pPr>
      <w:r>
        <w:t>–</w:t>
      </w:r>
      <w:r>
        <w:tab/>
        <w:t>Ведущий инженер программист;</w:t>
      </w:r>
    </w:p>
    <w:p w:rsidR="00431896" w:rsidRDefault="00934847" w:rsidP="00431896">
      <w:pPr>
        <w:ind w:left="1134" w:firstLine="340"/>
        <w:jc w:val="both"/>
      </w:pPr>
      <w:r>
        <w:t>–</w:t>
      </w:r>
      <w:r>
        <w:tab/>
        <w:t>Инженер программист;</w:t>
      </w:r>
    </w:p>
    <w:p w:rsidR="00431896" w:rsidRDefault="00934847" w:rsidP="00431896">
      <w:pPr>
        <w:ind w:left="1134" w:firstLine="340"/>
        <w:jc w:val="both"/>
      </w:pPr>
      <w:r>
        <w:t>–</w:t>
      </w:r>
      <w:r>
        <w:tab/>
        <w:t>IP телефония;</w:t>
      </w:r>
    </w:p>
    <w:p w:rsidR="00431896" w:rsidRDefault="00431896" w:rsidP="00431896">
      <w:pPr>
        <w:ind w:left="1134" w:firstLine="340"/>
        <w:jc w:val="both"/>
      </w:pPr>
      <w:r>
        <w:t>–</w:t>
      </w:r>
      <w:r>
        <w:tab/>
      </w:r>
      <w:r w:rsidR="00934847">
        <w:t>Специалист по защите информации;</w:t>
      </w:r>
    </w:p>
    <w:p w:rsidR="00431896" w:rsidRDefault="00431896" w:rsidP="00431896">
      <w:pPr>
        <w:ind w:left="1134" w:firstLine="340"/>
        <w:jc w:val="both"/>
      </w:pPr>
      <w:r>
        <w:t>–</w:t>
      </w:r>
      <w:r>
        <w:tab/>
        <w:t>Общие</w:t>
      </w:r>
      <w:r w:rsidR="00934847">
        <w:t xml:space="preserve"> работы с сетью;</w:t>
      </w:r>
    </w:p>
    <w:p w:rsidR="00431896" w:rsidRDefault="00431896" w:rsidP="00431896">
      <w:pPr>
        <w:ind w:left="1134" w:firstLine="340"/>
        <w:jc w:val="both"/>
      </w:pPr>
      <w:r>
        <w:t>–</w:t>
      </w:r>
      <w:r>
        <w:tab/>
        <w:t>Промед. Система.</w:t>
      </w:r>
    </w:p>
    <w:p w:rsidR="00431896" w:rsidRDefault="00431896" w:rsidP="00431896">
      <w:pPr>
        <w:ind w:firstLine="709"/>
        <w:jc w:val="both"/>
      </w:pPr>
      <w:r>
        <w:t>Связисты работают с телефонией, принимают информацию с штаба, передают и записывают её. Ведущий инженер программист занимается ведением проекта или проектов по разработке программного обеспечения имеющий определенный уровень подготовки и соответствующие требования к образованию этого статуса. Несут ответственность за архитектуру, лежащую в основе разработанной программы, обучения новых разработчиков и распределения работы. Инженер программист занимается конструированием системы с элементами искусственного интеллекта, разработка чертежей и схем, разработка комплексных расчетов. Специалисты по защите информации обеспечивают конфиденциальность и сохранность данных на этапе разработки продукта, следя за защитой от внешних угроз.</w:t>
      </w:r>
    </w:p>
    <w:p w:rsidR="00431896" w:rsidRDefault="00431896" w:rsidP="00431896">
      <w:pPr>
        <w:ind w:firstLine="709"/>
        <w:jc w:val="both"/>
      </w:pPr>
      <w:r>
        <w:t xml:space="preserve">Место производственной практики лучше всего подходит для разработки расширения, так как имеет сложную организационную структуру, обладает развитой IT-инфраструктурой, </w:t>
      </w:r>
      <w:r>
        <w:lastRenderedPageBreak/>
        <w:t>использует современные системы учета и отчетности, а также имеет значительный парк медицинского оборудования, требующий систематического учета и контроля.</w:t>
      </w:r>
    </w:p>
    <w:p w:rsidR="00431896" w:rsidRDefault="00431896" w:rsidP="00431896">
      <w:pPr>
        <w:ind w:firstLine="709"/>
        <w:jc w:val="both"/>
      </w:pPr>
      <w:r>
        <w:t>В организации существует всего 700 клиентских машин и 13 серверов на области прохождения практики, без учета филиалов организации. Клиентские машины и сервер работают на одной операционной системе – Astra Linux. Также характеристики машин на которых работают клиенты и сервера имеют одинаковый минимум:</w:t>
      </w:r>
    </w:p>
    <w:p w:rsidR="00431896" w:rsidRDefault="00934847" w:rsidP="00431896">
      <w:pPr>
        <w:ind w:left="1134" w:firstLine="340"/>
        <w:jc w:val="both"/>
      </w:pPr>
      <w:r>
        <w:t>–</w:t>
      </w:r>
      <w:r>
        <w:tab/>
        <w:t>От 8Гб оперативной памяти;</w:t>
      </w:r>
    </w:p>
    <w:p w:rsidR="00431896" w:rsidRDefault="00431896" w:rsidP="00431896">
      <w:pPr>
        <w:ind w:left="1134" w:firstLine="340"/>
        <w:jc w:val="both"/>
      </w:pPr>
      <w:r>
        <w:t>–</w:t>
      </w:r>
      <w:r>
        <w:tab/>
        <w:t>От 120Гб ос</w:t>
      </w:r>
      <w:r w:rsidR="00934847">
        <w:t>новной памяти HDD или SSD диска;</w:t>
      </w:r>
    </w:p>
    <w:p w:rsidR="00431896" w:rsidRDefault="00431896" w:rsidP="00431896">
      <w:pPr>
        <w:ind w:left="1134" w:firstLine="340"/>
        <w:jc w:val="both"/>
      </w:pPr>
      <w:r>
        <w:t>–</w:t>
      </w:r>
      <w:r>
        <w:tab/>
        <w:t>Процессор Intel Pentium 7400.</w:t>
      </w:r>
    </w:p>
    <w:p w:rsidR="00431896" w:rsidRDefault="00431896" w:rsidP="00431896">
      <w:pPr>
        <w:ind w:firstLine="709"/>
        <w:jc w:val="both"/>
      </w:pPr>
      <w:r>
        <w:t>Организованные сервера имеют важную роль в защите и использовании информации в организации, так, сервер персонифицированного учета лекарств по отделениям отвечает за автоматизацию процессов распределения, учета и контроля медикаментов в разных подразделениях учреждения. Он обеспечивает точность выдачи препаратов, предотвращает их нецелевое использование и формирует отчетность для фармацевтического надзора. Данные в реальном времени помогают медицинскому персоналу оперативно отслеживать наличие лекарств и минимизировать риски их нехватки.</w:t>
      </w:r>
    </w:p>
    <w:p w:rsidR="00431896" w:rsidRDefault="00431896" w:rsidP="00431896">
      <w:pPr>
        <w:ind w:firstLine="709"/>
        <w:jc w:val="both"/>
      </w:pPr>
      <w:r>
        <w:t>Общий доменный сервер служит центральным узлом для управления учетными записями сотрудников, разграничения прав доступа и обеспечения сетевой безопасности. На нем хранятся политики паролей, групповые политики и настройки доступа к корпоративным ресурсам, что позволяет поддерживать стабильность работы всей ИТ-системы и защищать данные от несанкционированного доступа.</w:t>
      </w:r>
    </w:p>
    <w:p w:rsidR="00431896" w:rsidRDefault="00431896" w:rsidP="00431896">
      <w:pPr>
        <w:ind w:firstLine="709"/>
        <w:jc w:val="both"/>
      </w:pPr>
      <w:r>
        <w:t>Сервер централизованного хранения медицинских изображений (PACS) предназначен для архивации, обработки и быстрого доступа к диагностическим снимкам. Он интегрирован с радиологическим оборудованием, что позволяет врачам оперативно просматривать и анализировать изображения, ставить диагнозы и консультироваться с коллегами без необходимости физического переноса данных.</w:t>
      </w:r>
    </w:p>
    <w:p w:rsidR="00431896" w:rsidRDefault="00431896" w:rsidP="00431896">
      <w:pPr>
        <w:ind w:firstLine="709"/>
        <w:jc w:val="both"/>
      </w:pPr>
      <w:r>
        <w:t>Сервер радиологической службы поддерживает работу диагностического оборудования, обеспечивает передачу данных между аппаратами и рабочими станциями врачей, а также ведет базу исследований. Это позволяет радиологам оперативно обрабатывать запросы, вести историю болезней пациентов и формировать заключения в едином формате.</w:t>
      </w:r>
    </w:p>
    <w:p w:rsidR="00431896" w:rsidRDefault="00431896" w:rsidP="00431896">
      <w:pPr>
        <w:ind w:firstLine="709"/>
        <w:jc w:val="both"/>
      </w:pPr>
      <w:r>
        <w:t xml:space="preserve">Сервер видеонаблюдения обеспечивает безопасность учреждения, записывая и храня данные с камер, установленных в ключевых зонах. Он позволяет контролировать обстановку в реальном времени, расследовать инциденты и предотвращать нарушения, что особенно важно </w:t>
      </w:r>
      <w:r>
        <w:lastRenderedPageBreak/>
        <w:t>для соблюдения режима в закрытых помещениях, таких как лаборатории или хранилища лекарств.</w:t>
      </w:r>
    </w:p>
    <w:p w:rsidR="00431896" w:rsidRDefault="00431896" w:rsidP="00431896">
      <w:pPr>
        <w:ind w:firstLine="709"/>
        <w:jc w:val="both"/>
      </w:pPr>
      <w:r>
        <w:t>Сервер телефонии и почты объединяет корпоративную связь, включая IP-телефонию и электронную почту. Он обеспечивает стабильную коммуникацию между сотрудниками, автоматическую маршрутизацию звонков, запись разговоров и защиту переписки от спама и кибератак.</w:t>
      </w:r>
    </w:p>
    <w:p w:rsidR="00431896" w:rsidRDefault="00431896" w:rsidP="00431896">
      <w:pPr>
        <w:ind w:firstLine="709"/>
        <w:jc w:val="both"/>
      </w:pPr>
      <w:r>
        <w:t>Сервер расчета зарплаты и отдела кадров автоматизирует процессы начисления заработной платы, учета рабочего времени, налоговых отчислений и кадрового документооборота. Он интегрирован с бухгалтерскими системами, что минимизирует ошибки при расчетах, ускоряет формирование отчетности и упрощает кадровые процедуры, такие как оформление отпусков или больничных.</w:t>
      </w:r>
    </w:p>
    <w:p w:rsidR="00431896" w:rsidRDefault="00431896" w:rsidP="00431896">
      <w:pPr>
        <w:ind w:firstLine="709"/>
        <w:jc w:val="both"/>
      </w:pPr>
      <w:r>
        <w:t>Организация сети только локальная и соединяется по типу: звезда и шина. Локальная сеть – это замкнутая цифровая среда, в которой устройства объединены для обмена данными и совместного использования ресурсов. Она существует в ограниченном пространстве – например, в пределах здания, офиса или дома – и функционирует как автономная экосистема.</w:t>
      </w:r>
    </w:p>
    <w:p w:rsidR="006F1E27" w:rsidRDefault="00431896" w:rsidP="00431896">
      <w:pPr>
        <w:ind w:firstLine="709"/>
        <w:jc w:val="both"/>
      </w:pPr>
      <w:r>
        <w:t>Файловый сервер документооборота обеспечивает централизованное хранение, управление и обмен электронными документами в учреждении. На нём размещаются внутренние приказы, медицинские карты, отчёты, договоры и другие важные файлы в структурированном виде. Сервер поддерживает систему версионности, разграничение прав доступа для разных и резервное копирование данных. Это позволяет сотрудникам быстро находить нужные документы, совместно работать над ними и исключает потерю информации. Интеграция с электронной подписью обеспечивает юридическую значимость документов.</w:t>
      </w:r>
    </w:p>
    <w:p w:rsidR="00431896" w:rsidRDefault="00431896" w:rsidP="00431896">
      <w:pPr>
        <w:ind w:firstLine="709"/>
        <w:jc w:val="both"/>
      </w:pPr>
      <w:r>
        <w:t>В организации для учёта и управления медицинскими данными используется специализированное программное обеспечение, которое включает следующие программы:</w:t>
      </w:r>
    </w:p>
    <w:p w:rsidR="00431896" w:rsidRPr="00934847" w:rsidRDefault="00431896" w:rsidP="00431896">
      <w:pPr>
        <w:ind w:left="1134" w:firstLine="340"/>
        <w:jc w:val="both"/>
      </w:pPr>
      <w:r>
        <w:t>–</w:t>
      </w:r>
      <w:r>
        <w:tab/>
        <w:t>Электронная</w:t>
      </w:r>
      <w:r w:rsidR="00934847">
        <w:t xml:space="preserve"> медицинская карта «МедЭлемент»;</w:t>
      </w:r>
    </w:p>
    <w:p w:rsidR="00431896" w:rsidRDefault="00431896" w:rsidP="00431896">
      <w:pPr>
        <w:ind w:left="1134" w:firstLine="340"/>
        <w:jc w:val="both"/>
      </w:pPr>
      <w:r>
        <w:t>–</w:t>
      </w:r>
      <w:r>
        <w:tab/>
        <w:t xml:space="preserve">Лабораторная </w:t>
      </w:r>
      <w:r w:rsidR="00934847">
        <w:t>информационная система «МедЛаб»;</w:t>
      </w:r>
    </w:p>
    <w:p w:rsidR="00431896" w:rsidRDefault="00431896" w:rsidP="00431896">
      <w:pPr>
        <w:ind w:left="1134" w:firstLine="340"/>
        <w:jc w:val="both"/>
      </w:pPr>
      <w:r>
        <w:t>–</w:t>
      </w:r>
      <w:r>
        <w:tab/>
      </w:r>
      <w:r w:rsidR="00934847">
        <w:t>Система записи на прием «ЕМИАС»;</w:t>
      </w:r>
    </w:p>
    <w:p w:rsidR="00431896" w:rsidRDefault="00934847" w:rsidP="00431896">
      <w:pPr>
        <w:ind w:left="1134" w:firstLine="340"/>
        <w:jc w:val="both"/>
      </w:pPr>
      <w:r>
        <w:t>–</w:t>
      </w:r>
      <w:r>
        <w:tab/>
        <w:t>Учет в стационаре «МедОС»;</w:t>
      </w:r>
    </w:p>
    <w:p w:rsidR="00431896" w:rsidRDefault="00431896" w:rsidP="00431896">
      <w:pPr>
        <w:ind w:left="1134" w:firstLine="340"/>
        <w:jc w:val="both"/>
      </w:pPr>
      <w:r>
        <w:t>–</w:t>
      </w:r>
      <w:r>
        <w:tab/>
        <w:t>Интеграция с диагност</w:t>
      </w:r>
      <w:r w:rsidR="00934847">
        <w:t>ическим оборудованием «МедПАКС»;</w:t>
      </w:r>
    </w:p>
    <w:p w:rsidR="000B7294" w:rsidRDefault="00431896" w:rsidP="00431896">
      <w:pPr>
        <w:ind w:left="1134" w:firstLine="340"/>
        <w:jc w:val="both"/>
      </w:pPr>
      <w:r>
        <w:t>–</w:t>
      </w:r>
      <w:r>
        <w:tab/>
        <w:t>Финансовый учет «1С:Бухгалтерия».</w:t>
      </w:r>
    </w:p>
    <w:p w:rsidR="000B7294" w:rsidRDefault="000B7294">
      <w:pPr>
        <w:spacing w:line="240" w:lineRule="auto"/>
      </w:pPr>
      <w:r>
        <w:br w:type="page"/>
      </w:r>
    </w:p>
    <w:p w:rsidR="006F1E27" w:rsidRDefault="00DF66DF" w:rsidP="00EE04B4">
      <w:pPr>
        <w:pStyle w:val="1"/>
        <w:spacing w:after="240"/>
        <w:rPr>
          <w:caps/>
          <w:sz w:val="28"/>
        </w:rPr>
      </w:pPr>
      <w:bookmarkStart w:id="6" w:name="_Toc192767330"/>
      <w:bookmarkStart w:id="7" w:name="_Toc192767463"/>
      <w:bookmarkStart w:id="8" w:name="_Toc192767499"/>
      <w:bookmarkStart w:id="9" w:name="_Toc225769029"/>
      <w:r w:rsidRPr="00EE04B4">
        <w:rPr>
          <w:caps/>
          <w:sz w:val="28"/>
        </w:rPr>
        <w:lastRenderedPageBreak/>
        <w:t xml:space="preserve">2 </w:t>
      </w:r>
      <w:bookmarkEnd w:id="6"/>
      <w:bookmarkEnd w:id="7"/>
      <w:bookmarkEnd w:id="8"/>
      <w:r w:rsidR="00685F1C">
        <w:rPr>
          <w:caps/>
          <w:sz w:val="28"/>
        </w:rPr>
        <w:t>Анализ предметной области</w:t>
      </w:r>
      <w:bookmarkEnd w:id="9"/>
    </w:p>
    <w:p w:rsidR="002E7555" w:rsidRDefault="002E7555" w:rsidP="002E7555">
      <w:pPr>
        <w:ind w:firstLine="709"/>
        <w:jc w:val="both"/>
      </w:pPr>
      <w:r>
        <w:t>Государственное бюджетное учреждение здравоохранения Республики Хакасия «Абаканская межрайонная клиническая больница» представляет собой крупное многопрофильное медицинское учреждение, которое играет важную роль в системе здравоохранения региона. Больница оказывает специализированную и высокотехнологичную помощь населению, выполняя функции межрайонного центра. Это означает, что учреждение обслуживает не только жителей города Абакана, но и пациентов из близлежащих районов, которые направляются сюда для получения квалифицированного лечения. В структуре больницы работает большое количество различных отделений, каждое из которых оснащено необходимым оборудованием для диагностики, лечения и обеспечения жизнедеятельности пациентов. Дл</w:t>
      </w:r>
      <w:r w:rsidR="00E1250F">
        <w:t xml:space="preserve">я нормальной работы </w:t>
      </w:r>
      <w:r>
        <w:t>требуется бесперебойное функционирование самой разной техники, начиная от офисных компьютеров и принтеров и заканчивая сложными медицинскими аппаратами и системами связи.</w:t>
      </w:r>
    </w:p>
    <w:p w:rsidR="002E7555" w:rsidRDefault="002E7555" w:rsidP="002E7555">
      <w:pPr>
        <w:ind w:firstLine="709"/>
        <w:jc w:val="both"/>
      </w:pPr>
      <w:r>
        <w:t xml:space="preserve">Обеспечение работоспособности технической инфраструктуры возложено на отдел информационных технологий и защиты информации. В штате отдела находятся специалисты разного профиля, включая связистов, инженеров-программистов, специалистов по защите информации и администраторов сети. В их задачи входит поддержка работы семисот клиентских машин и тринадцати серверов, администрирование локальной сети, обеспечение безопасности данных и обслуживание программного обеспечения, такого как медицинские информационные системы и бухгалтерские программы. </w:t>
      </w:r>
      <w:r w:rsidR="00E1250F">
        <w:t>С</w:t>
      </w:r>
      <w:r>
        <w:t>фера ответственности технических специалистов не ограничивается только компьютерной техникой и программным обеспечением. В условиях современного медицинского учреждения практически любое оборудование тем или иным образом связано с общей инфраструктурой, и при возникновении неисправностей сотрудники обращаются именно в этот отдел за помощью или координацией ремонтных работ. Техники выступают в роли единого окна приема заявок, где они фиксируют проблему, определяют исполнителя и контролируют процесс устранения неисправности, независимо от того, требует ли проблема замены компьютерной мыши или ремонта сложного диагностического прибора.</w:t>
      </w:r>
    </w:p>
    <w:p w:rsidR="002E7555" w:rsidRDefault="002E7555" w:rsidP="002E7555">
      <w:pPr>
        <w:ind w:firstLine="709"/>
        <w:jc w:val="both"/>
      </w:pPr>
      <w:r>
        <w:t xml:space="preserve">В настоящее время процесс взаимодействия между сотрудниками больницы и техническими специалистами не имеет четкой организационной структуры и не автоматизирован. Когда у работника любого отделения возникает проблема с техникой, он вынужден искать контакты ответственного специалиста самостоятельно. Чаще всего обращение происходит по телефону, через личные сообщения в мессенджерах или устно при личной встрече. Такой способ подачи информации о неисправностях является крайне </w:t>
      </w:r>
      <w:r>
        <w:lastRenderedPageBreak/>
        <w:t>неорганизованным и зависит от человеческого фактора. Технический специалист, принимая звонок во время выполнения другой задачи, может не записать детали обращения или забыть перезвонить заявителю. При устных просьбах информация часто передается неточно, что приводит к тому, что мастер приезжает на место без нужных инструментов или запасных частей. В условиях высокой загруженности отдела, когда одновременно поступает множество сигналов о проблемах, некоторые заявки просто теряются в потоке информации и остаются без внимания на неопределенный срок.</w:t>
      </w:r>
    </w:p>
    <w:p w:rsidR="002E7555" w:rsidRDefault="002E7555" w:rsidP="002E7555">
      <w:pPr>
        <w:ind w:firstLine="709"/>
        <w:jc w:val="both"/>
      </w:pPr>
      <w:r>
        <w:t>Отсутствие единой системы учета заявок создает серьезные трудности не только для сотрудников, ожидающих ремонта, но и для самих технических специалистов. Без централизованного реестра невозможно отследить статус выполнения работ, понять, какая заявка находится в очереди, а какая уже решается. Это приводит к хаосу в планировании рабочего времени инженеров и связистов. Кроме того, при таком подходе теряется история обслуживания оборудования. Если какой-то аппарат ломается регулярно, об этом нет никакой статистики, так как все обращения разрознены и нигде не фиксируются документально. Это мешает руководству отдела принимать обоснованные решения о замене устаревшей техники или проведении профилактических работ. Также возникает проблема с учетом гарантийных обязательств. Без записи даты обращения и истории ремонтов сложно доказать производителю наличие гарантийного случая, что может привести к лишним финансовым расходам больницы на ремонт оборудования, которое должно обслуживаться бесплатно.</w:t>
      </w:r>
    </w:p>
    <w:p w:rsidR="00E1250F" w:rsidRDefault="002E7555" w:rsidP="002E7555">
      <w:pPr>
        <w:ind w:firstLine="709"/>
        <w:jc w:val="both"/>
      </w:pPr>
      <w:r>
        <w:t>Еще одной важной проблемой является отсутствие прозрачности в распределении задач между специалистами. В отделе работают люди разной квалификации, и некоторые проблемы требуют участия узк</w:t>
      </w:r>
      <w:r w:rsidR="00E1250F">
        <w:t>опрофильных экспертов, не работающих в данной организации</w:t>
      </w:r>
      <w:r>
        <w:t>.</w:t>
      </w:r>
    </w:p>
    <w:p w:rsidR="00E1250F" w:rsidRDefault="002E7555" w:rsidP="002E7555">
      <w:pPr>
        <w:ind w:firstLine="709"/>
        <w:jc w:val="both"/>
      </w:pPr>
      <w:r>
        <w:t>При текущей схеме подачи заявок через телефон или лично сложно оперативно найти свободного специалиста нужного профиля и передать ему задачу. Информация может передаваться из уст в уста, искажаясь по пути, что увеличивает время простоя оборудования. В медицинской сфере время простоя техники может критически влиять на качество оказания помощи пациентам, поэтому задержки в ремонте недопустимы. Кроме того, отсутствует контроль за использованием запасных частей и материалов. Когда ремонт выполняется без фиксации в системе, сложно понять, какие детали были потрачены, и своевременно пополнить складские запасы, что в будущем может привести к невозможности проведения ремонта из-за отсутствия комплектующих.</w:t>
      </w:r>
    </w:p>
    <w:p w:rsidR="00E1250F" w:rsidRDefault="00E1250F">
      <w:pPr>
        <w:spacing w:line="240" w:lineRule="auto"/>
      </w:pPr>
      <w:r>
        <w:br w:type="page"/>
      </w:r>
    </w:p>
    <w:p w:rsidR="006F1E27" w:rsidRDefault="00DF66DF" w:rsidP="00685F1C">
      <w:pPr>
        <w:pStyle w:val="1"/>
        <w:spacing w:after="240"/>
        <w:rPr>
          <w:caps/>
          <w:sz w:val="28"/>
        </w:rPr>
      </w:pPr>
      <w:bookmarkStart w:id="10" w:name="_Toc192767503"/>
      <w:bookmarkStart w:id="11" w:name="_Toc192767334"/>
      <w:bookmarkStart w:id="12" w:name="_Toc192767467"/>
      <w:bookmarkStart w:id="13" w:name="_Toc522317531"/>
      <w:bookmarkStart w:id="14" w:name="_Toc224345877"/>
      <w:bookmarkStart w:id="15" w:name="_Toc225769030"/>
      <w:r>
        <w:rPr>
          <w:caps/>
          <w:sz w:val="28"/>
        </w:rPr>
        <w:lastRenderedPageBreak/>
        <w:t xml:space="preserve">3 </w:t>
      </w:r>
      <w:bookmarkEnd w:id="10"/>
      <w:bookmarkEnd w:id="11"/>
      <w:bookmarkEnd w:id="12"/>
      <w:bookmarkEnd w:id="13"/>
      <w:bookmarkEnd w:id="14"/>
      <w:r w:rsidR="00685F1C">
        <w:rPr>
          <w:caps/>
          <w:sz w:val="28"/>
        </w:rPr>
        <w:t>Проектирование программного модуля</w:t>
      </w:r>
      <w:bookmarkEnd w:id="15"/>
      <w:r>
        <w:rPr>
          <w:caps/>
          <w:sz w:val="28"/>
        </w:rPr>
        <w:t xml:space="preserve"> </w:t>
      </w:r>
    </w:p>
    <w:p w:rsidR="006F1E27" w:rsidRDefault="00DF66DF">
      <w:pPr>
        <w:pStyle w:val="2"/>
        <w:spacing w:after="240"/>
        <w:jc w:val="both"/>
        <w:rPr>
          <w:rFonts w:ascii="Times New Roman" w:hAnsi="Times New Roman" w:cs="Times New Roman"/>
          <w:i w:val="0"/>
        </w:rPr>
      </w:pPr>
      <w:bookmarkStart w:id="16" w:name="_Toc1459103984"/>
      <w:bookmarkStart w:id="17" w:name="_Toc224345878"/>
      <w:bookmarkStart w:id="18" w:name="_Toc225769031"/>
      <w:r>
        <w:rPr>
          <w:rFonts w:ascii="Times New Roman" w:hAnsi="Times New Roman" w:cs="Times New Roman"/>
          <w:i w:val="0"/>
        </w:rPr>
        <w:t xml:space="preserve">3.1 </w:t>
      </w:r>
      <w:bookmarkEnd w:id="16"/>
      <w:bookmarkEnd w:id="17"/>
      <w:r w:rsidR="00685F1C">
        <w:rPr>
          <w:rFonts w:ascii="Times New Roman" w:hAnsi="Times New Roman" w:cs="Times New Roman"/>
          <w:i w:val="0"/>
        </w:rPr>
        <w:t xml:space="preserve">Разработка диаграмм </w:t>
      </w:r>
      <w:r w:rsidR="00685F1C" w:rsidRPr="00685F1C">
        <w:rPr>
          <w:rFonts w:ascii="Times New Roman" w:hAnsi="Times New Roman" w:cs="Times New Roman"/>
          <w:i w:val="0"/>
        </w:rPr>
        <w:t xml:space="preserve">IDEF0 </w:t>
      </w:r>
      <w:r w:rsidR="00685F1C">
        <w:rPr>
          <w:rFonts w:ascii="Times New Roman" w:hAnsi="Times New Roman" w:cs="Times New Roman"/>
          <w:i w:val="0"/>
        </w:rPr>
        <w:t xml:space="preserve">и </w:t>
      </w:r>
      <w:r w:rsidR="00685F1C" w:rsidRPr="00685F1C">
        <w:rPr>
          <w:rFonts w:ascii="Times New Roman" w:hAnsi="Times New Roman" w:cs="Times New Roman"/>
          <w:i w:val="0"/>
        </w:rPr>
        <w:t>DFD</w:t>
      </w:r>
      <w:bookmarkEnd w:id="18"/>
    </w:p>
    <w:p w:rsidR="00DE14E7" w:rsidRDefault="00DE14E7" w:rsidP="006C2D09">
      <w:pPr>
        <w:ind w:firstLine="709"/>
        <w:jc w:val="both"/>
      </w:pPr>
      <w:r w:rsidRPr="00DE14E7">
        <w:t>В результате процесса «учет и обработка заявок на ремонт техники» необходимы входные данные, такие как: «данные о неисправности оборудования», «информация об оборудовании», «данные сотруд</w:t>
      </w:r>
      <w:r>
        <w:t>ника», «описание неисправности».</w:t>
      </w:r>
    </w:p>
    <w:p w:rsidR="00DE14E7" w:rsidRDefault="00DE14E7" w:rsidP="006C2D09">
      <w:pPr>
        <w:ind w:firstLine="709"/>
        <w:jc w:val="both"/>
      </w:pPr>
      <w:r>
        <w:t>Д</w:t>
      </w:r>
      <w:r w:rsidRPr="00DE14E7">
        <w:t xml:space="preserve">ля того, чтобы получить на выходе «зарегистрированная заявка с уникальным номером», «уведомление о статусе заявки», «отчет о выполненных работах», </w:t>
      </w:r>
      <w:r>
        <w:t>«история ремонтов оборудования».</w:t>
      </w:r>
    </w:p>
    <w:p w:rsidR="00DE14E7" w:rsidRDefault="00DE14E7" w:rsidP="006C2D09">
      <w:pPr>
        <w:ind w:firstLine="709"/>
        <w:jc w:val="both"/>
      </w:pPr>
      <w:r>
        <w:t>П</w:t>
      </w:r>
      <w:r w:rsidRPr="00DE14E7">
        <w:t xml:space="preserve">од управлением регламентирующих документов – «регламент работы </w:t>
      </w:r>
      <w:r w:rsidRPr="00DE14E7">
        <w:rPr>
          <w:lang w:val="en-US"/>
        </w:rPr>
        <w:t>IT</w:t>
      </w:r>
      <w:r w:rsidRPr="00DE14E7">
        <w:t xml:space="preserve"> отдела», «политики информационной безопасности», «должностные инструкции специалистов», «ГОСТ Р 7.0.97-2016», «положение об отд</w:t>
      </w:r>
      <w:r>
        <w:t>еле информационных технологий».</w:t>
      </w:r>
    </w:p>
    <w:p w:rsidR="006F1E27" w:rsidRPr="00DE14E7" w:rsidRDefault="00DE14E7" w:rsidP="006C2D09">
      <w:pPr>
        <w:ind w:firstLine="709"/>
        <w:jc w:val="both"/>
      </w:pPr>
      <w:r w:rsidRPr="00DE14E7">
        <w:t>Механизмами, которые взаимодействуют с процессами, являются: «сотрудники организации (заказчики услуг)», «программное обеспечение (веб-система учета, БД)», «</w:t>
      </w:r>
      <w:r w:rsidRPr="00DE14E7">
        <w:rPr>
          <w:lang w:val="en-US"/>
        </w:rPr>
        <w:t>IT</w:t>
      </w:r>
      <w:r w:rsidRPr="00DE14E7">
        <w:t xml:space="preserve"> инфраструктура (700 ПК, 13 серверов, сеть)», «технические специалисты (связисты, инженеры-программисты)», «склад запасных частей и инструментов», «справочники (оборудование, сотрудники, приоритеты)».</w:t>
      </w:r>
      <w:r>
        <w:t xml:space="preserve"> Посмотреть можно в соответствии с рисунком 3.1.</w:t>
      </w:r>
    </w:p>
    <w:p w:rsidR="00DE14E7" w:rsidRPr="00DE14E7" w:rsidRDefault="00DE14E7" w:rsidP="006C2D09">
      <w:pPr>
        <w:ind w:firstLine="709"/>
        <w:jc w:val="both"/>
      </w:pPr>
    </w:p>
    <w:p w:rsidR="00302A71" w:rsidRDefault="002816B9" w:rsidP="006C2D09">
      <w:pPr>
        <w:ind w:firstLine="709"/>
        <w:jc w:val="both"/>
        <w:rPr>
          <w:lang w:val="en-US"/>
        </w:rPr>
      </w:pPr>
      <w:r w:rsidRPr="002816B9">
        <w:rPr>
          <w:lang w:val="en-US"/>
        </w:rPr>
        <w:drawing>
          <wp:inline distT="0" distB="0" distL="0" distR="0" wp14:anchorId="31B2B148" wp14:editId="584BD17F">
            <wp:extent cx="5182870" cy="3587405"/>
            <wp:effectExtent l="19050" t="1905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7248" cy="3590435"/>
                    </a:xfrm>
                    <a:prstGeom prst="rect">
                      <a:avLst/>
                    </a:prstGeom>
                    <a:ln>
                      <a:solidFill>
                        <a:schemeClr val="tx1"/>
                      </a:solidFill>
                    </a:ln>
                  </pic:spPr>
                </pic:pic>
              </a:graphicData>
            </a:graphic>
          </wp:inline>
        </w:drawing>
      </w:r>
    </w:p>
    <w:p w:rsidR="00302A71" w:rsidRPr="00302A71" w:rsidRDefault="00302A71" w:rsidP="00302A71">
      <w:pPr>
        <w:ind w:firstLine="709"/>
        <w:jc w:val="center"/>
      </w:pPr>
      <w:r>
        <w:t>Рисунок 3.</w:t>
      </w:r>
      <w:r w:rsidR="00DE14E7">
        <w:t>1</w:t>
      </w:r>
      <w:r>
        <w:t xml:space="preserve"> – </w:t>
      </w:r>
      <w:r>
        <w:rPr>
          <w:lang w:val="en-US"/>
        </w:rPr>
        <w:t>IDEF</w:t>
      </w:r>
      <w:r w:rsidRPr="00DE14E7">
        <w:t>0</w:t>
      </w:r>
      <w:r>
        <w:t xml:space="preserve"> нулевого уровня</w:t>
      </w:r>
    </w:p>
    <w:p w:rsidR="00302A71" w:rsidRPr="00DE14E7" w:rsidRDefault="00302A71" w:rsidP="006C2D09">
      <w:pPr>
        <w:ind w:firstLine="709"/>
        <w:jc w:val="both"/>
      </w:pPr>
    </w:p>
    <w:p w:rsidR="00DE14E7" w:rsidRPr="00DE14E7" w:rsidRDefault="00DE14E7" w:rsidP="00DE14E7">
      <w:pPr>
        <w:ind w:firstLine="709"/>
        <w:jc w:val="both"/>
      </w:pPr>
      <w:r w:rsidRPr="00DE14E7">
        <w:lastRenderedPageBreak/>
        <w:t xml:space="preserve">В результате декомпозиции </w:t>
      </w:r>
      <w:r w:rsidRPr="00DE14E7">
        <w:rPr>
          <w:lang w:val="en-US"/>
        </w:rPr>
        <w:t>IDEF</w:t>
      </w:r>
      <w:r w:rsidRPr="00DE14E7">
        <w:t xml:space="preserve">0 диаграммы 0 уровня происходит декомпозиция блока «учет и обработка заявок на ремонт техники» на 4 подпроцесса: «заполнение формы заявки», «отправка заявки технику», «обработка заявки» и «подтверждение и сохранение заявки». В результате распределения входных данных по подпроцессам </w:t>
      </w:r>
      <w:r>
        <w:t xml:space="preserve">было получено </w:t>
      </w:r>
      <w:r w:rsidRPr="00DE14E7">
        <w:t>следующее:</w:t>
      </w:r>
    </w:p>
    <w:p w:rsidR="00DE14E7" w:rsidRPr="00DE14E7" w:rsidRDefault="00DE14E7" w:rsidP="00DE14E7">
      <w:pPr>
        <w:ind w:firstLine="709"/>
        <w:jc w:val="both"/>
      </w:pPr>
      <w:r w:rsidRPr="00DE14E7">
        <w:t>Входные данные: «данные о неисправности оборудования», «информация об оборудовании», «данные сотрудника», «описание неисправности» входят в подпроцесс «заполнение формы заявки»;</w:t>
      </w:r>
    </w:p>
    <w:p w:rsidR="00DE14E7" w:rsidRPr="00DE14E7" w:rsidRDefault="00DE14E7" w:rsidP="00DE14E7">
      <w:pPr>
        <w:ind w:firstLine="709"/>
        <w:jc w:val="both"/>
      </w:pPr>
      <w:r w:rsidRPr="00DE14E7">
        <w:t>Входные данные «заполненная форма заявки» входят в подпроцесс «отправка заявки технику»;</w:t>
      </w:r>
    </w:p>
    <w:p w:rsidR="00DE14E7" w:rsidRPr="00DE14E7" w:rsidRDefault="00DE14E7" w:rsidP="00DE14E7">
      <w:pPr>
        <w:ind w:firstLine="709"/>
        <w:jc w:val="both"/>
      </w:pPr>
      <w:r w:rsidRPr="00DE14E7">
        <w:t>Входные данные «заявка с данными сотрудника» входят в подпроцесс «обработка заявки»;</w:t>
      </w:r>
    </w:p>
    <w:p w:rsidR="00DE14E7" w:rsidRPr="00DE14E7" w:rsidRDefault="00DE14E7" w:rsidP="00DE14E7">
      <w:pPr>
        <w:ind w:firstLine="709"/>
        <w:jc w:val="both"/>
      </w:pPr>
      <w:r w:rsidRPr="00DE14E7">
        <w:t>Входные данные «заявка с данными оборудования» входят в подпроцесс «подтверждение и сохранение заявки».</w:t>
      </w:r>
    </w:p>
    <w:p w:rsidR="00DE14E7" w:rsidRPr="00DE14E7" w:rsidRDefault="00DE14E7" w:rsidP="00DE14E7">
      <w:pPr>
        <w:ind w:firstLine="709"/>
        <w:jc w:val="both"/>
      </w:pPr>
      <w:r w:rsidRPr="00DE14E7">
        <w:t xml:space="preserve">Управляющая документация «регламент работы </w:t>
      </w:r>
      <w:r w:rsidRPr="00DE14E7">
        <w:rPr>
          <w:lang w:val="en-US"/>
        </w:rPr>
        <w:t>IT</w:t>
      </w:r>
      <w:r w:rsidRPr="00DE14E7">
        <w:t xml:space="preserve"> отдела» входит в подпроцессы «заполнение формы заявки» и «обработка заявки»;</w:t>
      </w:r>
    </w:p>
    <w:p w:rsidR="00DE14E7" w:rsidRPr="00DE14E7" w:rsidRDefault="00DE14E7" w:rsidP="00DE14E7">
      <w:pPr>
        <w:ind w:firstLine="709"/>
        <w:jc w:val="both"/>
      </w:pPr>
      <w:r w:rsidRPr="00DE14E7">
        <w:t>Управляющая документация «должностные инструкции специалистов» и «политики информационной безопасности» входят в подпроцесс «заполнение формы заявки»;</w:t>
      </w:r>
    </w:p>
    <w:p w:rsidR="00DE14E7" w:rsidRPr="00DE14E7" w:rsidRDefault="00DE14E7" w:rsidP="00DE14E7">
      <w:pPr>
        <w:ind w:firstLine="709"/>
        <w:jc w:val="both"/>
      </w:pPr>
      <w:r w:rsidRPr="00DE14E7">
        <w:t>Управляющая документация «ГОСТ Р 7.0.97-2016» входит в подпроцесс «обработка заявки»;</w:t>
      </w:r>
    </w:p>
    <w:p w:rsidR="00DE14E7" w:rsidRPr="00DE14E7" w:rsidRDefault="00DE14E7" w:rsidP="00DE14E7">
      <w:pPr>
        <w:ind w:firstLine="709"/>
        <w:jc w:val="both"/>
      </w:pPr>
      <w:r w:rsidRPr="00DE14E7">
        <w:t>Управляющая документация «положение об отделе информационных технологий» входит в подпроцесс «подтверждение и сохранение заявки».</w:t>
      </w:r>
    </w:p>
    <w:p w:rsidR="00DE14E7" w:rsidRPr="00DE14E7" w:rsidRDefault="00DE14E7" w:rsidP="00DE14E7">
      <w:pPr>
        <w:ind w:firstLine="709"/>
        <w:jc w:val="both"/>
      </w:pPr>
      <w:r w:rsidRPr="00DE14E7">
        <w:t>Механизмы «сотрудники организации (заказчики услуг)» и «справочники (оборудование, сотрудники, приоритеты)» принимают участие в подпроцессе «заполнение формы заявки»;</w:t>
      </w:r>
    </w:p>
    <w:p w:rsidR="00DE14E7" w:rsidRPr="00DE14E7" w:rsidRDefault="00DE14E7" w:rsidP="00DE14E7">
      <w:pPr>
        <w:ind w:firstLine="709"/>
        <w:jc w:val="both"/>
      </w:pPr>
      <w:r w:rsidRPr="00DE14E7">
        <w:t>Механизм «технические специалисты (связисты, инженеры-программисты)» входит в подпроцесс «отправка заявки технику»;</w:t>
      </w:r>
    </w:p>
    <w:p w:rsidR="00DE14E7" w:rsidRPr="00DE14E7" w:rsidRDefault="00DE14E7" w:rsidP="00DE14E7">
      <w:pPr>
        <w:ind w:firstLine="709"/>
        <w:jc w:val="both"/>
      </w:pPr>
      <w:r w:rsidRPr="00DE14E7">
        <w:t>Механизмы «программное обеспечение (веб-система учета, БД)», «</w:t>
      </w:r>
      <w:r w:rsidRPr="00DE14E7">
        <w:rPr>
          <w:lang w:val="en-US"/>
        </w:rPr>
        <w:t>IT</w:t>
      </w:r>
      <w:r w:rsidRPr="00DE14E7">
        <w:t xml:space="preserve"> инфраструктура (700 ПК, 13 серверов, сеть)» и «склад запасных частей и инструментов» входят в подпроцесс «обработка заявки»;</w:t>
      </w:r>
    </w:p>
    <w:p w:rsidR="00DE14E7" w:rsidRPr="00DE14E7" w:rsidRDefault="00DE14E7" w:rsidP="00DE14E7">
      <w:pPr>
        <w:ind w:firstLine="709"/>
        <w:jc w:val="both"/>
      </w:pPr>
      <w:r w:rsidRPr="00DE14E7">
        <w:t>Механизмы «программное обеспечение (веб-система учета, БД)» и «справочники (оборудование, сотрудники, приоритеты)» входят в подпроцесс «подтверждение и сохранение заявки».</w:t>
      </w:r>
    </w:p>
    <w:p w:rsidR="00FD3755" w:rsidRDefault="00DE14E7" w:rsidP="00DE14E7">
      <w:pPr>
        <w:ind w:firstLine="709"/>
        <w:jc w:val="both"/>
      </w:pPr>
      <w:r w:rsidRPr="00DE14E7">
        <w:lastRenderedPageBreak/>
        <w:t>Благодаря этим входным данным, управляющей документации и механизмам, мы получим на выходе: «зарегистрированная заявка с уникальным номером», «уведомление о статусе заявки» и «история ремонтов оборудов</w:t>
      </w:r>
      <w:r>
        <w:t>ания» в соответствии с рисунком 3.2.</w:t>
      </w:r>
    </w:p>
    <w:p w:rsidR="00DE14E7" w:rsidRPr="00DE14E7" w:rsidRDefault="00DE14E7" w:rsidP="00DE14E7">
      <w:pPr>
        <w:ind w:firstLine="709"/>
        <w:jc w:val="both"/>
      </w:pPr>
    </w:p>
    <w:p w:rsidR="00FD3755" w:rsidRDefault="00AD46FA" w:rsidP="006C2D09">
      <w:pPr>
        <w:ind w:firstLine="709"/>
        <w:jc w:val="both"/>
        <w:rPr>
          <w:lang w:val="en-US"/>
        </w:rPr>
      </w:pPr>
      <w:bookmarkStart w:id="19" w:name="_GoBack"/>
      <w:r w:rsidRPr="00AD46FA">
        <w:rPr>
          <w:lang w:val="en-US"/>
        </w:rPr>
        <w:drawing>
          <wp:inline distT="0" distB="0" distL="0" distR="0" wp14:anchorId="381B862C" wp14:editId="3CBDF10B">
            <wp:extent cx="6021070" cy="1773845"/>
            <wp:effectExtent l="19050" t="1905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462" cy="1776317"/>
                    </a:xfrm>
                    <a:prstGeom prst="rect">
                      <a:avLst/>
                    </a:prstGeom>
                    <a:ln>
                      <a:solidFill>
                        <a:schemeClr val="tx1"/>
                      </a:solidFill>
                    </a:ln>
                  </pic:spPr>
                </pic:pic>
              </a:graphicData>
            </a:graphic>
          </wp:inline>
        </w:drawing>
      </w:r>
      <w:bookmarkEnd w:id="19"/>
    </w:p>
    <w:p w:rsidR="00FD3755" w:rsidRPr="00302A71" w:rsidRDefault="00FD3755" w:rsidP="00FD3755">
      <w:pPr>
        <w:ind w:firstLine="709"/>
        <w:jc w:val="center"/>
      </w:pPr>
      <w:r>
        <w:t>Рисунок 3.</w:t>
      </w:r>
      <w:r w:rsidR="00DE14E7">
        <w:t>2</w:t>
      </w:r>
      <w:r>
        <w:t xml:space="preserve"> – </w:t>
      </w:r>
      <w:r>
        <w:rPr>
          <w:lang w:val="en-US"/>
        </w:rPr>
        <w:t>IDEF</w:t>
      </w:r>
      <w:r w:rsidRPr="00F07850">
        <w:t>0</w:t>
      </w:r>
      <w:r>
        <w:t xml:space="preserve"> </w:t>
      </w:r>
      <w:r w:rsidR="00DE14E7">
        <w:t>первого</w:t>
      </w:r>
      <w:r>
        <w:t xml:space="preserve"> уровня</w:t>
      </w:r>
    </w:p>
    <w:p w:rsidR="00FD3755" w:rsidRPr="00F07850" w:rsidRDefault="00FD3755" w:rsidP="006C2D09">
      <w:pPr>
        <w:ind w:firstLine="709"/>
        <w:jc w:val="both"/>
      </w:pPr>
    </w:p>
    <w:p w:rsidR="006F6164" w:rsidRPr="006F6164" w:rsidRDefault="006F6164" w:rsidP="006C2D09">
      <w:pPr>
        <w:ind w:firstLine="709"/>
        <w:jc w:val="both"/>
      </w:pPr>
      <w:r>
        <w:t xml:space="preserve">Посмотреть созданную </w:t>
      </w:r>
      <w:r>
        <w:rPr>
          <w:lang w:val="en-US"/>
        </w:rPr>
        <w:t>ER</w:t>
      </w:r>
      <w:r>
        <w:t>-диаграмму можно в соответствии с рисунком 3.3.</w:t>
      </w:r>
    </w:p>
    <w:p w:rsidR="006F6164" w:rsidRPr="006F6164" w:rsidRDefault="006F6164" w:rsidP="006C2D09">
      <w:pPr>
        <w:ind w:firstLine="709"/>
        <w:jc w:val="both"/>
      </w:pPr>
    </w:p>
    <w:p w:rsidR="00FD3755" w:rsidRDefault="00BE6B27" w:rsidP="00F16BF2">
      <w:pPr>
        <w:ind w:firstLine="709"/>
        <w:jc w:val="center"/>
        <w:rPr>
          <w:lang w:val="en-US"/>
        </w:rPr>
      </w:pPr>
      <w:r w:rsidRPr="00BE6B27">
        <w:rPr>
          <w:lang w:val="en-US"/>
        </w:rPr>
        <w:drawing>
          <wp:inline distT="0" distB="0" distL="0" distR="0" wp14:anchorId="36D36FF9" wp14:editId="37A8404D">
            <wp:extent cx="5973445" cy="2720882"/>
            <wp:effectExtent l="19050" t="19050" r="825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8467" cy="2723169"/>
                    </a:xfrm>
                    <a:prstGeom prst="rect">
                      <a:avLst/>
                    </a:prstGeom>
                    <a:ln>
                      <a:solidFill>
                        <a:schemeClr val="tx1"/>
                      </a:solidFill>
                    </a:ln>
                  </pic:spPr>
                </pic:pic>
              </a:graphicData>
            </a:graphic>
          </wp:inline>
        </w:drawing>
      </w:r>
    </w:p>
    <w:p w:rsidR="002A1A3F" w:rsidRPr="006F6164" w:rsidRDefault="002A1A3F" w:rsidP="002A1A3F">
      <w:pPr>
        <w:ind w:firstLine="709"/>
        <w:jc w:val="center"/>
      </w:pPr>
      <w:r>
        <w:t>Рисунок 3.</w:t>
      </w:r>
      <w:r w:rsidR="006F6164">
        <w:t>3</w:t>
      </w:r>
      <w:r>
        <w:t xml:space="preserve"> – </w:t>
      </w:r>
      <w:r w:rsidR="006F6164">
        <w:rPr>
          <w:lang w:val="en-US"/>
        </w:rPr>
        <w:t>ER</w:t>
      </w:r>
      <w:r w:rsidR="006F6164">
        <w:t>-диаграмма</w:t>
      </w:r>
    </w:p>
    <w:p w:rsidR="002A1A3F" w:rsidRPr="00434ED9" w:rsidRDefault="002A1A3F" w:rsidP="006C2D09">
      <w:pPr>
        <w:ind w:firstLine="709"/>
        <w:jc w:val="both"/>
      </w:pPr>
    </w:p>
    <w:p w:rsidR="00434ED9" w:rsidRPr="00434ED9" w:rsidRDefault="00434ED9" w:rsidP="00434ED9">
      <w:pPr>
        <w:ind w:firstLine="709"/>
        <w:jc w:val="both"/>
      </w:pPr>
      <w:r w:rsidRPr="00434ED9">
        <w:rPr>
          <w:lang w:val="en-US"/>
        </w:rPr>
        <w:t>ER</w:t>
      </w:r>
      <w:r w:rsidR="00F922A0">
        <w:t>-диаграмма состоит из 19</w:t>
      </w:r>
      <w:r w:rsidRPr="00434ED9">
        <w:t xml:space="preserve"> таблиц:</w:t>
      </w:r>
    </w:p>
    <w:p w:rsidR="00434ED9" w:rsidRPr="00434ED9" w:rsidRDefault="00434ED9" w:rsidP="00434ED9">
      <w:pPr>
        <w:ind w:firstLine="709"/>
        <w:jc w:val="both"/>
      </w:pPr>
      <w:r w:rsidRPr="00434ED9">
        <w:t>Должности включает в себя «</w:t>
      </w:r>
      <w:r w:rsidRPr="00434ED9">
        <w:rPr>
          <w:lang w:val="en-US"/>
        </w:rPr>
        <w:t>ID</w:t>
      </w:r>
      <w:r w:rsidRPr="00434ED9">
        <w:t>» и «Наименование». «</w:t>
      </w:r>
      <w:r w:rsidRPr="00434ED9">
        <w:rPr>
          <w:lang w:val="en-US"/>
        </w:rPr>
        <w:t>ID</w:t>
      </w:r>
      <w:r w:rsidRPr="00434ED9">
        <w:t>» — первичный ключ. Должность может быть у одного или нескольких сотрудников, при этом обязательно есть.</w:t>
      </w:r>
    </w:p>
    <w:p w:rsidR="00434ED9" w:rsidRPr="00434ED9" w:rsidRDefault="00434ED9" w:rsidP="00434ED9">
      <w:pPr>
        <w:ind w:firstLine="709"/>
        <w:jc w:val="both"/>
      </w:pPr>
      <w:r w:rsidRPr="00434ED9">
        <w:t>Отделы включает в себя «</w:t>
      </w:r>
      <w:r w:rsidRPr="00434ED9">
        <w:rPr>
          <w:lang w:val="en-US"/>
        </w:rPr>
        <w:t>ID</w:t>
      </w:r>
      <w:r w:rsidRPr="00434ED9">
        <w:t>» и «Наименование». «</w:t>
      </w:r>
      <w:r w:rsidRPr="00434ED9">
        <w:rPr>
          <w:lang w:val="en-US"/>
        </w:rPr>
        <w:t>ID</w:t>
      </w:r>
      <w:r w:rsidRPr="00434ED9">
        <w:t>» — первичный ключ. Отдел может включать как одного, так и нескольких сотрудников, при этом обязательно привязан к сотрудникам.</w:t>
      </w:r>
    </w:p>
    <w:p w:rsidR="00434ED9" w:rsidRPr="00434ED9" w:rsidRDefault="00434ED9" w:rsidP="00434ED9">
      <w:pPr>
        <w:ind w:firstLine="709"/>
        <w:jc w:val="both"/>
      </w:pPr>
      <w:r w:rsidRPr="00434ED9">
        <w:lastRenderedPageBreak/>
        <w:t>Роли включает в себя «</w:t>
      </w:r>
      <w:r w:rsidRPr="00434ED9">
        <w:rPr>
          <w:lang w:val="en-US"/>
        </w:rPr>
        <w:t>ID</w:t>
      </w:r>
      <w:r w:rsidRPr="00434ED9">
        <w:t>» и «Наименование». «</w:t>
      </w:r>
      <w:r w:rsidRPr="00434ED9">
        <w:rPr>
          <w:lang w:val="en-US"/>
        </w:rPr>
        <w:t>ID</w:t>
      </w:r>
      <w:r w:rsidRPr="00434ED9">
        <w:t>» — первичный ключ. Роль может быть как у одного, так и у нескольких сотрудников и обязательно есть.</w:t>
      </w:r>
    </w:p>
    <w:p w:rsidR="00434ED9" w:rsidRPr="00434ED9" w:rsidRDefault="00434ED9" w:rsidP="00434ED9">
      <w:pPr>
        <w:ind w:firstLine="709"/>
        <w:jc w:val="both"/>
      </w:pPr>
      <w:r w:rsidRPr="00434ED9">
        <w:t>Корпуса включает в себя «</w:t>
      </w:r>
      <w:r w:rsidRPr="00434ED9">
        <w:rPr>
          <w:lang w:val="en-US"/>
        </w:rPr>
        <w:t>ID</w:t>
      </w:r>
      <w:r w:rsidRPr="00434ED9">
        <w:t>» и «Наименование». «</w:t>
      </w:r>
      <w:r w:rsidRPr="00434ED9">
        <w:rPr>
          <w:lang w:val="en-US"/>
        </w:rPr>
        <w:t>ID</w:t>
      </w:r>
      <w:r w:rsidRPr="00434ED9">
        <w:t>» — первичный ключ. Корпус может включать как один, так и несколько кабинетов, при этом обязательно присутствует.</w:t>
      </w:r>
    </w:p>
    <w:p w:rsidR="00434ED9" w:rsidRPr="00434ED9" w:rsidRDefault="00434ED9" w:rsidP="00434ED9">
      <w:pPr>
        <w:ind w:firstLine="709"/>
        <w:jc w:val="both"/>
      </w:pPr>
      <w:r w:rsidRPr="00434ED9">
        <w:t>Кабинеты состоит из «</w:t>
      </w:r>
      <w:r w:rsidRPr="00434ED9">
        <w:rPr>
          <w:lang w:val="en-US"/>
        </w:rPr>
        <w:t>ID</w:t>
      </w:r>
      <w:r w:rsidRPr="00434ED9">
        <w:t>» — первичный ключ, «Номер» и «Корпус» — внешний ключ. Кабинету соответствует только один корпус и обязательно соответствует. В кабинете может быть закреплено одно оборудование, несколько или вообще не быть оборудования.</w:t>
      </w:r>
      <w:r w:rsidR="00BE6B27">
        <w:t xml:space="preserve"> В кабинете может быть несколько сотрудников.</w:t>
      </w:r>
    </w:p>
    <w:p w:rsidR="00434ED9" w:rsidRPr="00434ED9" w:rsidRDefault="00434ED9" w:rsidP="00434ED9">
      <w:pPr>
        <w:ind w:firstLine="709"/>
        <w:jc w:val="both"/>
      </w:pPr>
      <w:r w:rsidRPr="00434ED9">
        <w:t>Сотрудники состоит из следующих полей: «</w:t>
      </w:r>
      <w:r w:rsidRPr="00434ED9">
        <w:rPr>
          <w:lang w:val="en-US"/>
        </w:rPr>
        <w:t>ID</w:t>
      </w:r>
      <w:r w:rsidRPr="00434ED9">
        <w:t>» — п</w:t>
      </w:r>
      <w:r w:rsidR="00F16BF2">
        <w:t>ервичный ключ, «Номер телефона» «Почта»</w:t>
      </w:r>
      <w:r w:rsidR="00F16BF2" w:rsidRPr="00F16BF2">
        <w:t>,</w:t>
      </w:r>
      <w:r w:rsidR="00F16BF2">
        <w:t xml:space="preserve"> «Пароль»,</w:t>
      </w:r>
      <w:r w:rsidRPr="00434ED9">
        <w:t xml:space="preserve"> «Фамилия», «Имя», «Отчество», «Должность» — внешний ключ, «Отдел» — внешний ключ, </w:t>
      </w:r>
      <w:r w:rsidR="00BE6B27">
        <w:t>«Кабинет</w:t>
      </w:r>
      <w:r w:rsidR="00BE6B27" w:rsidRPr="00434ED9">
        <w:t xml:space="preserve">» — внешний ключ, </w:t>
      </w:r>
      <w:r w:rsidRPr="00434ED9">
        <w:t>«Роль» — внешний ключ. Сотруднику соответствует то</w:t>
      </w:r>
      <w:r w:rsidR="00BE6B27">
        <w:t xml:space="preserve">лько одна должность, один отдел, один кабинет </w:t>
      </w:r>
      <w:r w:rsidRPr="00434ED9">
        <w:t>и одна роль, при этом обязательно соответствует. Сотрудник может быть как заказчиком, так и назначенным исполнителем в одной или нескольких заявках.</w:t>
      </w:r>
    </w:p>
    <w:p w:rsidR="00434ED9" w:rsidRPr="00434ED9" w:rsidRDefault="00434ED9" w:rsidP="00434ED9">
      <w:pPr>
        <w:ind w:firstLine="709"/>
        <w:jc w:val="both"/>
      </w:pPr>
      <w:r w:rsidRPr="00434ED9">
        <w:t>Производители включает в себя «</w:t>
      </w:r>
      <w:r w:rsidRPr="00434ED9">
        <w:rPr>
          <w:lang w:val="en-US"/>
        </w:rPr>
        <w:t>ID</w:t>
      </w:r>
      <w:r w:rsidRPr="00434ED9">
        <w:t>» и «Наименование». «</w:t>
      </w:r>
      <w:r w:rsidRPr="00434ED9">
        <w:rPr>
          <w:lang w:val="en-US"/>
        </w:rPr>
        <w:t>ID</w:t>
      </w:r>
      <w:r w:rsidRPr="00434ED9">
        <w:t>» — первичный ключ. Производитель может быть как у одной, так и у нескольких моделей оборудования и обязательно есть.</w:t>
      </w:r>
    </w:p>
    <w:p w:rsidR="00434ED9" w:rsidRPr="00434ED9" w:rsidRDefault="00434ED9" w:rsidP="00434ED9">
      <w:pPr>
        <w:ind w:firstLine="709"/>
        <w:jc w:val="both"/>
      </w:pPr>
      <w:r w:rsidRPr="00434ED9">
        <w:t>Модели оборудования состоит из «</w:t>
      </w:r>
      <w:r w:rsidRPr="00434ED9">
        <w:rPr>
          <w:lang w:val="en-US"/>
        </w:rPr>
        <w:t>ID</w:t>
      </w:r>
      <w:r w:rsidRPr="00434ED9">
        <w:t>» — первичный ключ, «Наименование» и «Производитель» — внешний ключ. Модели соответствует только один производитель и обязательно соответствует. Модель может быть как у одного, так и у нескольких оборудований.</w:t>
      </w:r>
    </w:p>
    <w:p w:rsidR="00434ED9" w:rsidRPr="00434ED9" w:rsidRDefault="00434ED9" w:rsidP="00434ED9">
      <w:pPr>
        <w:ind w:firstLine="709"/>
        <w:jc w:val="both"/>
      </w:pPr>
      <w:r w:rsidRPr="00434ED9">
        <w:t>Типы оборудования включает в себя «</w:t>
      </w:r>
      <w:r w:rsidRPr="00434ED9">
        <w:rPr>
          <w:lang w:val="en-US"/>
        </w:rPr>
        <w:t>ID</w:t>
      </w:r>
      <w:r w:rsidRPr="00434ED9">
        <w:t>» и «Наименование». «</w:t>
      </w:r>
      <w:r w:rsidRPr="00434ED9">
        <w:rPr>
          <w:lang w:val="en-US"/>
        </w:rPr>
        <w:t>ID</w:t>
      </w:r>
      <w:r w:rsidRPr="00434ED9">
        <w:t>» — первичный ключ. Тип оборудования может быть как у одного, так и у нескольких оборудований и обязательно есть.</w:t>
      </w:r>
    </w:p>
    <w:p w:rsidR="00434ED9" w:rsidRDefault="00434ED9" w:rsidP="00434ED9">
      <w:pPr>
        <w:ind w:firstLine="709"/>
        <w:jc w:val="both"/>
      </w:pPr>
      <w:r w:rsidRPr="00434ED9">
        <w:t>Статусы оборудования включает в себя «</w:t>
      </w:r>
      <w:r w:rsidRPr="00434ED9">
        <w:rPr>
          <w:lang w:val="en-US"/>
        </w:rPr>
        <w:t>ID</w:t>
      </w:r>
      <w:r w:rsidRPr="00434ED9">
        <w:t>» и «Наименование». «</w:t>
      </w:r>
      <w:r w:rsidRPr="00434ED9">
        <w:rPr>
          <w:lang w:val="en-US"/>
        </w:rPr>
        <w:t>ID</w:t>
      </w:r>
      <w:r w:rsidRPr="00434ED9">
        <w:t>» — первичный ключ. Статус может быть как у одного, так и у нескольких оборудований и обязательно есть.</w:t>
      </w:r>
    </w:p>
    <w:p w:rsidR="00F922A0" w:rsidRPr="00434ED9" w:rsidRDefault="00F922A0" w:rsidP="00F922A0">
      <w:pPr>
        <w:ind w:firstLine="709"/>
        <w:jc w:val="both"/>
      </w:pPr>
      <w:r>
        <w:t>Фотографии</w:t>
      </w:r>
      <w:r w:rsidRPr="00434ED9">
        <w:t xml:space="preserve"> включает в себя «</w:t>
      </w:r>
      <w:r w:rsidRPr="00434ED9">
        <w:rPr>
          <w:lang w:val="en-US"/>
        </w:rPr>
        <w:t>ID</w:t>
      </w:r>
      <w:r w:rsidRPr="00434ED9">
        <w:t>» и «Наименование». «</w:t>
      </w:r>
      <w:r w:rsidRPr="00434ED9">
        <w:rPr>
          <w:lang w:val="en-US"/>
        </w:rPr>
        <w:t>ID</w:t>
      </w:r>
      <w:r w:rsidRPr="00434ED9">
        <w:t xml:space="preserve">» — первичный ключ. </w:t>
      </w:r>
      <w:r>
        <w:t>Фотография</w:t>
      </w:r>
      <w:r w:rsidRPr="00434ED9">
        <w:t xml:space="preserve"> может быть как у одного, так и у нескольких оборудований и обязательно есть.</w:t>
      </w:r>
    </w:p>
    <w:p w:rsidR="00434ED9" w:rsidRPr="00434ED9" w:rsidRDefault="00434ED9" w:rsidP="00434ED9">
      <w:pPr>
        <w:ind w:firstLine="709"/>
        <w:jc w:val="both"/>
      </w:pPr>
      <w:r w:rsidRPr="00434ED9">
        <w:t xml:space="preserve">Оборудование состоит из «Закрепленный кабинет» — внешний ключ, «Инвентарный номер» — первичный ключ, «Модель» — внешний ключ, «Тип» — внешний ключ, «Статус» — внешний ключ, </w:t>
      </w:r>
      <w:r w:rsidR="00F922A0" w:rsidRPr="00434ED9">
        <w:t>«</w:t>
      </w:r>
      <w:r w:rsidR="00F922A0">
        <w:t>Фото</w:t>
      </w:r>
      <w:r w:rsidR="00F922A0" w:rsidRPr="00434ED9">
        <w:t xml:space="preserve">» — внешний ключ, </w:t>
      </w:r>
      <w:r w:rsidRPr="00434ED9">
        <w:t>«Комплектация», «Гарантия» — внешний ключ, «Дата приобретения». Оборудованию соответствует только один кабинет, одна модель, один тип, один статус</w:t>
      </w:r>
      <w:r w:rsidR="00F922A0">
        <w:t>, одно фото</w:t>
      </w:r>
      <w:r w:rsidRPr="00434ED9">
        <w:t xml:space="preserve"> и обязательно соответствует. Оборудование может быть в одной или нескольких заявках.</w:t>
      </w:r>
    </w:p>
    <w:p w:rsidR="00434ED9" w:rsidRPr="00434ED9" w:rsidRDefault="00434ED9" w:rsidP="00434ED9">
      <w:pPr>
        <w:ind w:firstLine="709"/>
        <w:jc w:val="both"/>
      </w:pPr>
      <w:r w:rsidRPr="00434ED9">
        <w:lastRenderedPageBreak/>
        <w:t>Гарантии состоит из «</w:t>
      </w:r>
      <w:r w:rsidRPr="00434ED9">
        <w:rPr>
          <w:lang w:val="en-US"/>
        </w:rPr>
        <w:t>ID</w:t>
      </w:r>
      <w:r w:rsidRPr="00434ED9">
        <w:t xml:space="preserve">» — первичный ключ, «Дата начала», «Дата окончания». </w:t>
      </w:r>
      <w:r>
        <w:t>Гарантия есть у каждого оборудования и у каждого она своя.</w:t>
      </w:r>
    </w:p>
    <w:p w:rsidR="00434ED9" w:rsidRPr="00434ED9" w:rsidRDefault="00434ED9" w:rsidP="00434ED9">
      <w:pPr>
        <w:ind w:firstLine="709"/>
        <w:jc w:val="both"/>
      </w:pPr>
      <w:r w:rsidRPr="00434ED9">
        <w:t>Категории заявок включает в себя «</w:t>
      </w:r>
      <w:r w:rsidRPr="00434ED9">
        <w:rPr>
          <w:lang w:val="en-US"/>
        </w:rPr>
        <w:t>ID</w:t>
      </w:r>
      <w:r w:rsidRPr="00434ED9">
        <w:t>» и «Наименование». «</w:t>
      </w:r>
      <w:r w:rsidRPr="00434ED9">
        <w:rPr>
          <w:lang w:val="en-US"/>
        </w:rPr>
        <w:t>ID</w:t>
      </w:r>
      <w:r w:rsidRPr="00434ED9">
        <w:t>» — первичный ключ. Категория может быть как у одной, так и у нескольких заявок и обязательно есть.</w:t>
      </w:r>
    </w:p>
    <w:p w:rsidR="00434ED9" w:rsidRPr="00434ED9" w:rsidRDefault="00434ED9" w:rsidP="00434ED9">
      <w:pPr>
        <w:ind w:firstLine="709"/>
        <w:jc w:val="both"/>
      </w:pPr>
      <w:r w:rsidRPr="00434ED9">
        <w:t>Этапы ремонта включает в себя «</w:t>
      </w:r>
      <w:r w:rsidRPr="00434ED9">
        <w:rPr>
          <w:lang w:val="en-US"/>
        </w:rPr>
        <w:t>ID</w:t>
      </w:r>
      <w:r w:rsidRPr="00434ED9">
        <w:t>» и «Наименование». «</w:t>
      </w:r>
      <w:r w:rsidRPr="00434ED9">
        <w:rPr>
          <w:lang w:val="en-US"/>
        </w:rPr>
        <w:t>ID</w:t>
      </w:r>
      <w:r w:rsidRPr="00434ED9">
        <w:t>» — первичный ключ. Этап ремонта может быть как у одной, так и у нескольких заявок и обязательно есть.</w:t>
      </w:r>
    </w:p>
    <w:p w:rsidR="00434ED9" w:rsidRPr="00434ED9" w:rsidRDefault="00434ED9" w:rsidP="00434ED9">
      <w:pPr>
        <w:ind w:firstLine="709"/>
        <w:jc w:val="both"/>
      </w:pPr>
      <w:r w:rsidRPr="00434ED9">
        <w:t>Приоритеты включает в себя «</w:t>
      </w:r>
      <w:r w:rsidRPr="00434ED9">
        <w:rPr>
          <w:lang w:val="en-US"/>
        </w:rPr>
        <w:t>ID</w:t>
      </w:r>
      <w:r w:rsidRPr="00434ED9">
        <w:t>» и «Наименование». «</w:t>
      </w:r>
      <w:r w:rsidRPr="00434ED9">
        <w:rPr>
          <w:lang w:val="en-US"/>
        </w:rPr>
        <w:t>ID</w:t>
      </w:r>
      <w:r w:rsidRPr="00434ED9">
        <w:t>» — первичный ключ. Приоритет может быть как у одной, так и у нескольких заявок и обязательно есть.</w:t>
      </w:r>
    </w:p>
    <w:p w:rsidR="00434ED9" w:rsidRPr="00434ED9" w:rsidRDefault="00434ED9" w:rsidP="00434ED9">
      <w:pPr>
        <w:ind w:firstLine="709"/>
        <w:jc w:val="both"/>
      </w:pPr>
      <w:r w:rsidRPr="00434ED9">
        <w:t>Запчасти состоит из «</w:t>
      </w:r>
      <w:r w:rsidRPr="00434ED9">
        <w:rPr>
          <w:lang w:val="en-US"/>
        </w:rPr>
        <w:t>ID</w:t>
      </w:r>
      <w:r w:rsidRPr="00434ED9">
        <w:t>» — первичный ключ, «Наименование», «Количество», «Стоимость». Запчасть может быть как в одной, так и в нескольких заявках.</w:t>
      </w:r>
    </w:p>
    <w:p w:rsidR="00434ED9" w:rsidRPr="00434ED9" w:rsidRDefault="00434ED9" w:rsidP="00434ED9">
      <w:pPr>
        <w:ind w:firstLine="709"/>
        <w:jc w:val="both"/>
      </w:pPr>
      <w:r w:rsidRPr="00434ED9">
        <w:t>Заявки_Запчасти состоит из «</w:t>
      </w:r>
      <w:r w:rsidRPr="00434ED9">
        <w:rPr>
          <w:lang w:val="en-US"/>
        </w:rPr>
        <w:t>ID</w:t>
      </w:r>
      <w:r w:rsidRPr="00434ED9">
        <w:t>» — первичный ключ, «Заявка» — внешний ключ, «Запчасть» — внешний ключ. Связывает заявки и запчасти в соотношении многие-ко-многим.</w:t>
      </w:r>
    </w:p>
    <w:p w:rsidR="002A1A3F" w:rsidRPr="00434ED9" w:rsidRDefault="00434ED9" w:rsidP="00434ED9">
      <w:pPr>
        <w:ind w:firstLine="709"/>
        <w:jc w:val="both"/>
      </w:pPr>
      <w:r w:rsidRPr="00434ED9">
        <w:t>Заявки состоит из «Заказчик» — внешний ключ, «Назначенный исполнитель» — внешний ключ, «Номер акта» — первичный ключ, «Оборудование» — внешний ключ, «Категория» — внешний ключ, «Этап ремонта» — внешний ключ, «Описание неисправности», «Дата регистрации», «Дата выполнения», «Приоритет» — внешний ключ. Заявке соответствует только один заказчик, только один исполнитель, только одно оборудование, только одна категория, только один этап ремонта, только один приоритет и обязательно соответствует.</w:t>
      </w:r>
    </w:p>
    <w:p w:rsidR="006F1E27" w:rsidRDefault="00DF66DF">
      <w:pPr>
        <w:pStyle w:val="2"/>
        <w:spacing w:after="240"/>
        <w:jc w:val="both"/>
        <w:rPr>
          <w:rFonts w:ascii="Times New Roman" w:hAnsi="Times New Roman" w:cs="Times New Roman"/>
          <w:i w:val="0"/>
        </w:rPr>
      </w:pPr>
      <w:bookmarkStart w:id="20" w:name="_Toc1526728651"/>
      <w:bookmarkStart w:id="21" w:name="_Toc224345879"/>
      <w:bookmarkStart w:id="22" w:name="_Toc225769032"/>
      <w:r>
        <w:rPr>
          <w:rFonts w:ascii="Times New Roman" w:hAnsi="Times New Roman" w:cs="Times New Roman"/>
          <w:i w:val="0"/>
        </w:rPr>
        <w:t xml:space="preserve">3.2 </w:t>
      </w:r>
      <w:bookmarkEnd w:id="20"/>
      <w:bookmarkEnd w:id="21"/>
      <w:r w:rsidR="00685F1C">
        <w:rPr>
          <w:rFonts w:ascii="Times New Roman" w:hAnsi="Times New Roman" w:cs="Times New Roman"/>
          <w:i w:val="0"/>
        </w:rPr>
        <w:t>Репозиторий в системе контроля версий</w:t>
      </w:r>
      <w:bookmarkEnd w:id="22"/>
    </w:p>
    <w:p w:rsidR="00685F1C" w:rsidRDefault="001F07B3" w:rsidP="006C2D09">
      <w:pPr>
        <w:ind w:firstLine="709"/>
        <w:jc w:val="both"/>
      </w:pPr>
      <w:r>
        <w:t>Git</w:t>
      </w:r>
      <w:r w:rsidRPr="001F07B3">
        <w:t xml:space="preserve"> — это распределённая система контроля версий, которая необходима для отслеживания изменений в исходном коде проекта, координации работы разработчиков и обеспечения сохранности данных.</w:t>
      </w:r>
    </w:p>
    <w:p w:rsidR="001F07B3" w:rsidRDefault="001F07B3" w:rsidP="006C2D09">
      <w:pPr>
        <w:ind w:firstLine="709"/>
        <w:jc w:val="both"/>
      </w:pPr>
      <w:r>
        <w:t xml:space="preserve">Для его создания сначала проводится регистрация на сайте, а после переход на вкладку репозиториев. </w:t>
      </w:r>
      <w:r w:rsidR="00060BE8">
        <w:t>На вкладке нажимается кнопка «</w:t>
      </w:r>
      <w:r w:rsidR="00060BE8">
        <w:rPr>
          <w:lang w:val="en-US"/>
        </w:rPr>
        <w:t>new</w:t>
      </w:r>
      <w:r w:rsidR="00060BE8">
        <w:t>», заполняются поля, которые необходимы и помечается создание «</w:t>
      </w:r>
      <w:r w:rsidR="00060BE8">
        <w:rPr>
          <w:lang w:val="en-US"/>
        </w:rPr>
        <w:t>readme</w:t>
      </w:r>
      <w:r w:rsidR="00B85C55">
        <w:t>» файла. Посмотреть создание репозитория можно в соответствии с рисунком 3.4</w:t>
      </w:r>
      <w:r w:rsidR="00060BE8">
        <w:t>.</w:t>
      </w:r>
    </w:p>
    <w:p w:rsidR="00060BE8" w:rsidRDefault="00060BE8" w:rsidP="006C2D09">
      <w:pPr>
        <w:ind w:firstLine="709"/>
        <w:jc w:val="both"/>
      </w:pPr>
    </w:p>
    <w:p w:rsidR="00060BE8" w:rsidRDefault="00060BE8" w:rsidP="00060BE8">
      <w:pPr>
        <w:ind w:firstLine="709"/>
        <w:jc w:val="center"/>
      </w:pPr>
      <w:r w:rsidRPr="00060BE8">
        <w:rPr>
          <w:noProof/>
          <w:lang w:eastAsia="ru-RU"/>
        </w:rPr>
        <w:lastRenderedPageBreak/>
        <w:drawing>
          <wp:inline distT="0" distB="0" distL="0" distR="0" wp14:anchorId="5380728B" wp14:editId="7695D302">
            <wp:extent cx="3199654" cy="303855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1347" cy="3059156"/>
                    </a:xfrm>
                    <a:prstGeom prst="rect">
                      <a:avLst/>
                    </a:prstGeom>
                  </pic:spPr>
                </pic:pic>
              </a:graphicData>
            </a:graphic>
          </wp:inline>
        </w:drawing>
      </w:r>
    </w:p>
    <w:p w:rsidR="00060BE8" w:rsidRDefault="00060BE8" w:rsidP="00060BE8">
      <w:pPr>
        <w:ind w:firstLine="709"/>
        <w:jc w:val="center"/>
      </w:pPr>
      <w:r>
        <w:t>Рисунок 3.4 – Создание репозитория</w:t>
      </w:r>
    </w:p>
    <w:p w:rsidR="00060BE8" w:rsidRDefault="00060BE8" w:rsidP="006C2D09">
      <w:pPr>
        <w:ind w:firstLine="709"/>
        <w:jc w:val="both"/>
      </w:pPr>
    </w:p>
    <w:p w:rsidR="00B85C55" w:rsidRDefault="00B85C55" w:rsidP="006C2D09">
      <w:pPr>
        <w:ind w:firstLine="709"/>
        <w:jc w:val="both"/>
      </w:pPr>
      <w:r>
        <w:t>Посмотреть окно созданного репозитория можно в соответствии с рисунком 3.5.</w:t>
      </w:r>
    </w:p>
    <w:p w:rsidR="00060BE8" w:rsidRDefault="00060BE8" w:rsidP="006C2D09">
      <w:pPr>
        <w:ind w:firstLine="709"/>
        <w:jc w:val="both"/>
      </w:pPr>
    </w:p>
    <w:p w:rsidR="00060BE8" w:rsidRDefault="00060BE8" w:rsidP="00060BE8">
      <w:pPr>
        <w:ind w:firstLine="709"/>
        <w:jc w:val="center"/>
      </w:pPr>
      <w:r w:rsidRPr="00060BE8">
        <w:rPr>
          <w:noProof/>
          <w:lang w:eastAsia="ru-RU"/>
        </w:rPr>
        <w:drawing>
          <wp:inline distT="0" distB="0" distL="0" distR="0" wp14:anchorId="57EDEB38" wp14:editId="2EBF1E0B">
            <wp:extent cx="3983125" cy="215657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1325" cy="2171840"/>
                    </a:xfrm>
                    <a:prstGeom prst="rect">
                      <a:avLst/>
                    </a:prstGeom>
                  </pic:spPr>
                </pic:pic>
              </a:graphicData>
            </a:graphic>
          </wp:inline>
        </w:drawing>
      </w:r>
    </w:p>
    <w:p w:rsidR="00060BE8" w:rsidRDefault="00060BE8" w:rsidP="00060BE8">
      <w:pPr>
        <w:ind w:firstLine="709"/>
        <w:jc w:val="center"/>
      </w:pPr>
      <w:r>
        <w:t>Рисунок 3.5 – Окно репозитория</w:t>
      </w:r>
    </w:p>
    <w:p w:rsidR="002F6C06" w:rsidRDefault="002F6C06" w:rsidP="00060BE8">
      <w:pPr>
        <w:ind w:firstLine="709"/>
        <w:jc w:val="center"/>
      </w:pPr>
    </w:p>
    <w:p w:rsidR="00685F1C" w:rsidRDefault="006C3B71" w:rsidP="00685F1C">
      <w:pPr>
        <w:pStyle w:val="2"/>
        <w:spacing w:after="240"/>
        <w:jc w:val="both"/>
        <w:rPr>
          <w:rFonts w:ascii="Times New Roman" w:hAnsi="Times New Roman" w:cs="Times New Roman"/>
          <w:i w:val="0"/>
        </w:rPr>
      </w:pPr>
      <w:bookmarkStart w:id="23" w:name="_Toc225769033"/>
      <w:r w:rsidRPr="006C3B71">
        <w:rPr>
          <w:rFonts w:ascii="Times New Roman" w:hAnsi="Times New Roman" w:cs="Times New Roman"/>
          <w:i w:val="0"/>
        </w:rPr>
        <w:t>3.3 Разработка макетов интерфейса программного модуля</w:t>
      </w:r>
      <w:bookmarkEnd w:id="23"/>
    </w:p>
    <w:p w:rsidR="006C3B71" w:rsidRDefault="006C3B71" w:rsidP="006C2D09">
      <w:pPr>
        <w:ind w:firstLine="709"/>
        <w:jc w:val="both"/>
      </w:pPr>
    </w:p>
    <w:p w:rsidR="00E206C0" w:rsidRPr="00E206C0" w:rsidRDefault="00E206C0" w:rsidP="00E206C0">
      <w:pPr>
        <w:pStyle w:val="1"/>
        <w:spacing w:after="240"/>
        <w:rPr>
          <w:caps/>
          <w:sz w:val="28"/>
        </w:rPr>
      </w:pPr>
      <w:bookmarkStart w:id="24" w:name="_Toc225769034"/>
      <w:r w:rsidRPr="00E206C0">
        <w:rPr>
          <w:caps/>
          <w:sz w:val="28"/>
        </w:rPr>
        <w:t>4 Разработка программного модуля</w:t>
      </w:r>
      <w:bookmarkEnd w:id="24"/>
    </w:p>
    <w:p w:rsidR="00E206C0" w:rsidRDefault="00C915C5" w:rsidP="00C915C5">
      <w:pPr>
        <w:pStyle w:val="2"/>
        <w:numPr>
          <w:ilvl w:val="0"/>
          <w:numId w:val="0"/>
        </w:numPr>
        <w:spacing w:after="240"/>
        <w:jc w:val="both"/>
        <w:rPr>
          <w:rFonts w:ascii="Times New Roman" w:hAnsi="Times New Roman" w:cs="Times New Roman"/>
          <w:i w:val="0"/>
        </w:rPr>
      </w:pPr>
      <w:bookmarkStart w:id="25" w:name="_Toc225769035"/>
      <w:r>
        <w:rPr>
          <w:rFonts w:ascii="Times New Roman" w:hAnsi="Times New Roman" w:cs="Times New Roman"/>
          <w:i w:val="0"/>
        </w:rPr>
        <w:t xml:space="preserve">4.1. </w:t>
      </w:r>
      <w:r w:rsidR="00E206C0" w:rsidRPr="00E206C0">
        <w:rPr>
          <w:rFonts w:ascii="Times New Roman" w:hAnsi="Times New Roman" w:cs="Times New Roman"/>
          <w:i w:val="0"/>
        </w:rPr>
        <w:t>Разработка интерфейсов программного модуля</w:t>
      </w:r>
      <w:bookmarkEnd w:id="25"/>
    </w:p>
    <w:p w:rsidR="00E206C0" w:rsidRPr="00E206C0" w:rsidRDefault="00E206C0" w:rsidP="006C2D09">
      <w:pPr>
        <w:ind w:firstLine="709"/>
        <w:jc w:val="both"/>
      </w:pPr>
    </w:p>
    <w:p w:rsidR="00E206C0" w:rsidRPr="00E206C0" w:rsidRDefault="00C915C5" w:rsidP="00C915C5">
      <w:pPr>
        <w:pStyle w:val="2"/>
        <w:numPr>
          <w:ilvl w:val="0"/>
          <w:numId w:val="0"/>
        </w:numPr>
        <w:spacing w:after="240"/>
        <w:jc w:val="both"/>
        <w:rPr>
          <w:rFonts w:ascii="Times New Roman" w:hAnsi="Times New Roman" w:cs="Times New Roman"/>
          <w:i w:val="0"/>
        </w:rPr>
      </w:pPr>
      <w:bookmarkStart w:id="26" w:name="_Toc225769036"/>
      <w:r>
        <w:rPr>
          <w:rFonts w:ascii="Times New Roman" w:hAnsi="Times New Roman" w:cs="Times New Roman"/>
          <w:i w:val="0"/>
        </w:rPr>
        <w:lastRenderedPageBreak/>
        <w:t xml:space="preserve">4.2. </w:t>
      </w:r>
      <w:r w:rsidR="00E206C0" w:rsidRPr="00E206C0">
        <w:rPr>
          <w:rFonts w:ascii="Times New Roman" w:hAnsi="Times New Roman" w:cs="Times New Roman"/>
          <w:i w:val="0"/>
        </w:rPr>
        <w:t>Разработка кода программного модуля</w:t>
      </w:r>
      <w:bookmarkEnd w:id="26"/>
    </w:p>
    <w:p w:rsidR="00E206C0" w:rsidRPr="006C3B71" w:rsidRDefault="00E206C0" w:rsidP="006C2D09">
      <w:pPr>
        <w:ind w:firstLine="709"/>
        <w:jc w:val="both"/>
      </w:pPr>
    </w:p>
    <w:p w:rsidR="006F1E27" w:rsidRDefault="00E206C0">
      <w:pPr>
        <w:pStyle w:val="1"/>
        <w:spacing w:after="240"/>
        <w:rPr>
          <w:caps/>
          <w:sz w:val="28"/>
        </w:rPr>
      </w:pPr>
      <w:bookmarkStart w:id="27" w:name="_Toc192767337"/>
      <w:bookmarkStart w:id="28" w:name="_Toc192767470"/>
      <w:bookmarkStart w:id="29" w:name="_Toc192767506"/>
      <w:bookmarkStart w:id="30" w:name="_Toc2029306423"/>
      <w:bookmarkStart w:id="31" w:name="_Toc224345880"/>
      <w:bookmarkStart w:id="32" w:name="_Toc225769037"/>
      <w:r>
        <w:rPr>
          <w:caps/>
          <w:sz w:val="28"/>
        </w:rPr>
        <w:t>5</w:t>
      </w:r>
      <w:r w:rsidR="00DF66DF">
        <w:rPr>
          <w:caps/>
          <w:sz w:val="28"/>
        </w:rPr>
        <w:t xml:space="preserve"> Тестирование программного модуля</w:t>
      </w:r>
      <w:bookmarkEnd w:id="27"/>
      <w:bookmarkEnd w:id="28"/>
      <w:bookmarkEnd w:id="29"/>
      <w:bookmarkEnd w:id="30"/>
      <w:bookmarkEnd w:id="31"/>
      <w:bookmarkEnd w:id="32"/>
    </w:p>
    <w:p w:rsidR="006F1E27" w:rsidRDefault="00E206C0">
      <w:pPr>
        <w:pStyle w:val="2"/>
        <w:spacing w:after="240"/>
        <w:jc w:val="both"/>
        <w:rPr>
          <w:rFonts w:ascii="Times New Roman" w:hAnsi="Times New Roman" w:cs="Times New Roman"/>
          <w:i w:val="0"/>
        </w:rPr>
      </w:pPr>
      <w:bookmarkStart w:id="33" w:name="_Toc1691673834"/>
      <w:bookmarkStart w:id="34" w:name="_Toc224345881"/>
      <w:bookmarkStart w:id="35" w:name="_Toc225769038"/>
      <w:r>
        <w:rPr>
          <w:rFonts w:ascii="Times New Roman" w:hAnsi="Times New Roman" w:cs="Times New Roman"/>
          <w:i w:val="0"/>
        </w:rPr>
        <w:t>5</w:t>
      </w:r>
      <w:r w:rsidR="00DF66DF">
        <w:rPr>
          <w:rFonts w:ascii="Times New Roman" w:hAnsi="Times New Roman" w:cs="Times New Roman"/>
          <w:i w:val="0"/>
        </w:rPr>
        <w:t xml:space="preserve">.1 </w:t>
      </w:r>
      <w:bookmarkStart w:id="36" w:name="_Toc192767471"/>
      <w:bookmarkStart w:id="37" w:name="_Toc192767507"/>
      <w:bookmarkStart w:id="38" w:name="_Toc192767338"/>
      <w:r w:rsidR="00DF66DF">
        <w:rPr>
          <w:rFonts w:ascii="Times New Roman" w:hAnsi="Times New Roman" w:cs="Times New Roman"/>
          <w:i w:val="0"/>
        </w:rPr>
        <w:t>Разработка тест-кейсов</w:t>
      </w:r>
      <w:bookmarkEnd w:id="33"/>
      <w:bookmarkEnd w:id="34"/>
      <w:bookmarkEnd w:id="35"/>
      <w:bookmarkEnd w:id="36"/>
      <w:bookmarkEnd w:id="37"/>
      <w:bookmarkEnd w:id="38"/>
    </w:p>
    <w:p w:rsidR="00117459" w:rsidRDefault="00117459" w:rsidP="006C2D09">
      <w:pPr>
        <w:ind w:firstLine="709"/>
        <w:jc w:val="both"/>
      </w:pPr>
    </w:p>
    <w:p w:rsidR="004C3CC4" w:rsidRDefault="00E206C0" w:rsidP="00A82310">
      <w:pPr>
        <w:pStyle w:val="2"/>
        <w:spacing w:after="240"/>
        <w:jc w:val="both"/>
        <w:rPr>
          <w:rFonts w:ascii="Times New Roman" w:hAnsi="Times New Roman" w:cs="Times New Roman"/>
          <w:i w:val="0"/>
        </w:rPr>
      </w:pPr>
      <w:bookmarkStart w:id="39" w:name="_Toc1947498387"/>
      <w:bookmarkStart w:id="40" w:name="_Toc224345882"/>
      <w:bookmarkStart w:id="41" w:name="_Toc225769039"/>
      <w:r>
        <w:rPr>
          <w:rFonts w:ascii="Times New Roman" w:hAnsi="Times New Roman" w:cs="Times New Roman"/>
          <w:i w:val="0"/>
        </w:rPr>
        <w:t>5</w:t>
      </w:r>
      <w:r w:rsidR="00DF66DF">
        <w:rPr>
          <w:rFonts w:ascii="Times New Roman" w:hAnsi="Times New Roman" w:cs="Times New Roman"/>
          <w:i w:val="0"/>
        </w:rPr>
        <w:t xml:space="preserve">.2 </w:t>
      </w:r>
      <w:bookmarkStart w:id="42" w:name="_Toc192767339"/>
      <w:bookmarkStart w:id="43" w:name="_Toc192767472"/>
      <w:bookmarkStart w:id="44" w:name="_Toc192767508"/>
      <w:r>
        <w:rPr>
          <w:rFonts w:ascii="Times New Roman" w:hAnsi="Times New Roman" w:cs="Times New Roman"/>
          <w:i w:val="0"/>
        </w:rPr>
        <w:t>Модульное</w:t>
      </w:r>
      <w:r w:rsidR="00DF66DF">
        <w:rPr>
          <w:rFonts w:ascii="Times New Roman" w:hAnsi="Times New Roman" w:cs="Times New Roman"/>
          <w:i w:val="0"/>
        </w:rPr>
        <w:t xml:space="preserve"> тестировани</w:t>
      </w:r>
      <w:bookmarkEnd w:id="39"/>
      <w:bookmarkEnd w:id="40"/>
      <w:bookmarkEnd w:id="42"/>
      <w:bookmarkEnd w:id="43"/>
      <w:bookmarkEnd w:id="44"/>
      <w:r>
        <w:rPr>
          <w:rFonts w:ascii="Times New Roman" w:hAnsi="Times New Roman" w:cs="Times New Roman"/>
          <w:i w:val="0"/>
        </w:rPr>
        <w:t>е</w:t>
      </w:r>
      <w:bookmarkEnd w:id="41"/>
    </w:p>
    <w:p w:rsidR="00C915C5" w:rsidRPr="00C915C5" w:rsidRDefault="00C915C5" w:rsidP="006C2D09">
      <w:pPr>
        <w:ind w:firstLine="709"/>
        <w:jc w:val="both"/>
      </w:pPr>
    </w:p>
    <w:p w:rsidR="006F1E27" w:rsidRPr="00A82310" w:rsidRDefault="00DF66DF" w:rsidP="00A82310">
      <w:pPr>
        <w:jc w:val="both"/>
        <w:rPr>
          <w:lang w:val="en-US"/>
        </w:rPr>
      </w:pPr>
      <w:r w:rsidRPr="00A82310">
        <w:rPr>
          <w:lang w:val="en-US"/>
        </w:rPr>
        <w:br w:type="page"/>
      </w:r>
    </w:p>
    <w:p w:rsidR="006F1E27" w:rsidRDefault="00DF66DF" w:rsidP="00616551">
      <w:pPr>
        <w:pStyle w:val="1"/>
        <w:spacing w:after="240"/>
        <w:rPr>
          <w:caps/>
          <w:sz w:val="28"/>
        </w:rPr>
      </w:pPr>
      <w:bookmarkStart w:id="45" w:name="_Toc192767342"/>
      <w:bookmarkStart w:id="46" w:name="_Toc192767475"/>
      <w:bookmarkStart w:id="47" w:name="_Toc192767511"/>
      <w:bookmarkStart w:id="48" w:name="_Toc655720913"/>
      <w:bookmarkStart w:id="49" w:name="_Toc224345885"/>
      <w:bookmarkStart w:id="50" w:name="_Toc225769040"/>
      <w:r>
        <w:rPr>
          <w:caps/>
          <w:sz w:val="28"/>
        </w:rPr>
        <w:lastRenderedPageBreak/>
        <w:t>Приложени</w:t>
      </w:r>
      <w:bookmarkEnd w:id="45"/>
      <w:bookmarkEnd w:id="46"/>
      <w:bookmarkEnd w:id="47"/>
      <w:bookmarkEnd w:id="48"/>
      <w:bookmarkEnd w:id="49"/>
      <w:r w:rsidR="00332E60">
        <w:rPr>
          <w:caps/>
          <w:sz w:val="28"/>
        </w:rPr>
        <w:t>я</w:t>
      </w:r>
      <w:bookmarkEnd w:id="50"/>
    </w:p>
    <w:p w:rsidR="00836784" w:rsidRDefault="003E0B5D" w:rsidP="008F79C5">
      <w:pPr>
        <w:pStyle w:val="2"/>
        <w:spacing w:after="240"/>
        <w:jc w:val="both"/>
        <w:rPr>
          <w:rFonts w:ascii="Times New Roman" w:hAnsi="Times New Roman" w:cs="Times New Roman"/>
          <w:i w:val="0"/>
        </w:rPr>
      </w:pPr>
      <w:bookmarkStart w:id="51" w:name="_Toc225769041"/>
      <w:r>
        <w:rPr>
          <w:rFonts w:ascii="Times New Roman" w:hAnsi="Times New Roman" w:cs="Times New Roman"/>
          <w:i w:val="0"/>
        </w:rPr>
        <w:t>Спецификация требований</w:t>
      </w:r>
      <w:bookmarkEnd w:id="51"/>
    </w:p>
    <w:p w:rsidR="002E67CD" w:rsidRDefault="00F07850" w:rsidP="00F07850">
      <w:pPr>
        <w:ind w:firstLine="709"/>
        <w:jc w:val="both"/>
      </w:pPr>
      <w:r>
        <w:t>Требования к роли «Сотрудник»:</w:t>
      </w:r>
    </w:p>
    <w:p w:rsidR="00F07850" w:rsidRPr="00F07850" w:rsidRDefault="00F07850" w:rsidP="00F07850">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Авторизация в системе по логину и паролю;</w:t>
      </w:r>
    </w:p>
    <w:p w:rsidR="00F07850" w:rsidRPr="00F07850" w:rsidRDefault="00F07850" w:rsidP="00F07850">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Просмотр списка своих заявок;</w:t>
      </w:r>
    </w:p>
    <w:p w:rsidR="00F07850" w:rsidRPr="00F07850" w:rsidRDefault="00F07850" w:rsidP="00F07850">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Создание новой заявки на ремонт;</w:t>
      </w:r>
    </w:p>
    <w:p w:rsidR="00F07850" w:rsidRPr="00F07850" w:rsidRDefault="00F07850" w:rsidP="00F07850">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Выбор оборудования из кабинета сотрудника;</w:t>
      </w:r>
    </w:p>
    <w:p w:rsidR="00F07850" w:rsidRPr="00F07850" w:rsidRDefault="00F07850" w:rsidP="00F07850">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Указание описания неисправности;</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Выбор категории и приоритета заявки;</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Просмотр статуса своих заявок;</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Поиск и фильтрация своих заявок;</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Удаление только выполненных заявок;</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Просмотр исполнителя заявки;</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Переключение в режим техника (если есть права);</w:t>
      </w:r>
    </w:p>
    <w:p w:rsidR="00F07850" w:rsidRPr="00F07850" w:rsidRDefault="00F07850" w:rsidP="006F7BDB">
      <w:pPr>
        <w:pStyle w:val="af9"/>
        <w:numPr>
          <w:ilvl w:val="0"/>
          <w:numId w:val="29"/>
        </w:numPr>
        <w:spacing w:after="0" w:line="360" w:lineRule="auto"/>
        <w:ind w:left="1531" w:hanging="397"/>
        <w:jc w:val="both"/>
        <w:rPr>
          <w:rFonts w:ascii="Times New Roman" w:hAnsi="Times New Roman"/>
          <w:sz w:val="24"/>
          <w:szCs w:val="24"/>
        </w:rPr>
      </w:pPr>
      <w:r w:rsidRPr="00F07850">
        <w:rPr>
          <w:rFonts w:ascii="Times New Roman" w:hAnsi="Times New Roman"/>
          <w:sz w:val="24"/>
          <w:szCs w:val="24"/>
        </w:rPr>
        <w:t>Выход из системы.</w:t>
      </w:r>
    </w:p>
    <w:p w:rsidR="00F07850" w:rsidRDefault="00F07850" w:rsidP="00F07850">
      <w:pPr>
        <w:ind w:firstLine="709"/>
        <w:jc w:val="both"/>
      </w:pPr>
      <w:r>
        <w:t>Требования к роли «Техник»:</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Авторизация в системе по логину и паролю;</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Просмотр всех заявок организации</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Просмотр новых заявок;</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Создание заявки от имени сотрудника;</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Редактирование любой заявки</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Назначение исполнителя на заявку</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Изменение статуса заявки и этапа ремонта;</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Указание даты и времени выполнения;</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Добавление комментария техника</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Полное удаление любой заявки</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Поиск, фильтрация, сортировка заявок</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Просмотр списка оборудования</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Просмотр затрат по оборудованию</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Просмотр статистики ремонтов</w:t>
      </w:r>
      <w:r w:rsidRPr="00FE6AC7">
        <w:rPr>
          <w:rFonts w:ascii="Times New Roman" w:hAnsi="Times New Roman"/>
          <w:sz w:val="24"/>
          <w:szCs w:val="24"/>
        </w:rPr>
        <w:t>;</w:t>
      </w:r>
    </w:p>
    <w:p w:rsidR="006F7BDB"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Переключение в режим сотрудника</w:t>
      </w:r>
      <w:r w:rsidRPr="00FE6AC7">
        <w:rPr>
          <w:rFonts w:ascii="Times New Roman" w:hAnsi="Times New Roman"/>
          <w:sz w:val="24"/>
          <w:szCs w:val="24"/>
        </w:rPr>
        <w:t>;</w:t>
      </w:r>
    </w:p>
    <w:p w:rsidR="004819B3" w:rsidRPr="006F7BDB" w:rsidRDefault="006F7BDB" w:rsidP="00FE6AC7">
      <w:pPr>
        <w:pStyle w:val="af9"/>
        <w:numPr>
          <w:ilvl w:val="0"/>
          <w:numId w:val="29"/>
        </w:numPr>
        <w:spacing w:after="0" w:line="360" w:lineRule="auto"/>
        <w:ind w:left="1531" w:hanging="397"/>
        <w:jc w:val="both"/>
        <w:rPr>
          <w:rFonts w:ascii="Times New Roman" w:hAnsi="Times New Roman"/>
          <w:sz w:val="24"/>
          <w:szCs w:val="24"/>
        </w:rPr>
      </w:pPr>
      <w:r w:rsidRPr="006F7BDB">
        <w:rPr>
          <w:rFonts w:ascii="Times New Roman" w:hAnsi="Times New Roman"/>
          <w:sz w:val="24"/>
          <w:szCs w:val="24"/>
        </w:rPr>
        <w:t>Выход из системы</w:t>
      </w:r>
      <w:r>
        <w:rPr>
          <w:rFonts w:ascii="Times New Roman" w:hAnsi="Times New Roman"/>
          <w:sz w:val="24"/>
          <w:szCs w:val="24"/>
        </w:rPr>
        <w:t>.</w:t>
      </w:r>
    </w:p>
    <w:p w:rsidR="004819B3" w:rsidRDefault="006F7BDB" w:rsidP="00F07850">
      <w:pPr>
        <w:ind w:firstLine="709"/>
        <w:jc w:val="both"/>
      </w:pPr>
      <w:r>
        <w:lastRenderedPageBreak/>
        <w:t>Функциональные требования:</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Вход в систему с проверкой логина и пароля из БД</w:t>
      </w:r>
      <w:r w:rsidR="000B201A" w:rsidRPr="000B201A">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Автоматическое определение роли пользователя</w:t>
      </w:r>
      <w:r w:rsidR="000B201A">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Хранение данных пользователя в session</w:t>
      </w:r>
      <w:r w:rsidR="000B201A" w:rsidRPr="000B201A">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Очистка сессии при выходе</w:t>
      </w:r>
      <w:r w:rsidR="000B201A">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Проверка прав доступа к страницам</w:t>
      </w:r>
      <w:r w:rsidR="000B201A" w:rsidRPr="000B201A">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Создание заявки с обязательными полями</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Автофиксация даты регистрации</w:t>
      </w:r>
      <w:r w:rsidR="000B201A">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Автогенерация номера заявки</w:t>
      </w:r>
      <w:r w:rsidR="000B201A">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Редактирование всех полей заявки</w:t>
      </w:r>
      <w:r w:rsidR="000B201A">
        <w:rPr>
          <w:rFonts w:ascii="Times New Roman" w:hAnsi="Times New Roman"/>
          <w:sz w:val="24"/>
          <w:szCs w:val="24"/>
          <w:lang w:val="en-US"/>
        </w:rPr>
        <w:t>;</w:t>
      </w:r>
    </w:p>
    <w:p w:rsidR="00FE6AC7" w:rsidRPr="00FE6AC7" w:rsidRDefault="000B201A" w:rsidP="00FE6AC7">
      <w:pPr>
        <w:pStyle w:val="af9"/>
        <w:numPr>
          <w:ilvl w:val="0"/>
          <w:numId w:val="29"/>
        </w:numPr>
        <w:spacing w:after="0" w:line="360" w:lineRule="auto"/>
        <w:ind w:left="1531" w:hanging="397"/>
        <w:jc w:val="both"/>
        <w:rPr>
          <w:rFonts w:ascii="Times New Roman" w:hAnsi="Times New Roman"/>
          <w:sz w:val="24"/>
          <w:szCs w:val="24"/>
        </w:rPr>
      </w:pPr>
      <w:r>
        <w:rPr>
          <w:rFonts w:ascii="Times New Roman" w:hAnsi="Times New Roman"/>
          <w:sz w:val="24"/>
          <w:szCs w:val="24"/>
        </w:rPr>
        <w:t>Мягкое удаление для сотрудника;</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Полное уда</w:t>
      </w:r>
      <w:r w:rsidR="000B201A">
        <w:rPr>
          <w:rFonts w:ascii="Times New Roman" w:hAnsi="Times New Roman"/>
          <w:sz w:val="24"/>
          <w:szCs w:val="24"/>
        </w:rPr>
        <w:t>ление для техника</w:t>
      </w:r>
      <w:r w:rsidR="000B201A">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Валидация обязательных полей</w:t>
      </w:r>
      <w:r w:rsidR="000B201A">
        <w:rPr>
          <w:rFonts w:ascii="Times New Roman" w:hAnsi="Times New Roman"/>
          <w:sz w:val="24"/>
          <w:szCs w:val="24"/>
          <w:lang w:val="en-US"/>
        </w:rPr>
        <w:t>;</w:t>
      </w:r>
    </w:p>
    <w:p w:rsidR="006F7BDB"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Блокировка повторного открытия формы через session</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Поиск по описанию, номеру, ФИО, оборудованию</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статусу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сотруднику (заказчику)</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Сортировка по дате (возрастание/убывание)</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Сортировка по номеру заявки</w:t>
      </w:r>
      <w:r w:rsidR="008E4505">
        <w:rPr>
          <w:rFonts w:ascii="Times New Roman" w:hAnsi="Times New Roman"/>
          <w:sz w:val="24"/>
          <w:szCs w:val="24"/>
          <w:lang w:val="en-US"/>
        </w:rPr>
        <w:t>;</w:t>
      </w:r>
    </w:p>
    <w:p w:rsidR="00FE6AC7" w:rsidRDefault="008E4505" w:rsidP="00FE6AC7">
      <w:pPr>
        <w:pStyle w:val="af9"/>
        <w:numPr>
          <w:ilvl w:val="0"/>
          <w:numId w:val="29"/>
        </w:numPr>
        <w:spacing w:after="0" w:line="360" w:lineRule="auto"/>
        <w:ind w:left="1531" w:hanging="397"/>
        <w:jc w:val="both"/>
        <w:rPr>
          <w:rFonts w:ascii="Times New Roman" w:hAnsi="Times New Roman"/>
          <w:sz w:val="24"/>
          <w:szCs w:val="24"/>
        </w:rPr>
      </w:pPr>
      <w:r>
        <w:rPr>
          <w:rFonts w:ascii="Times New Roman" w:hAnsi="Times New Roman"/>
          <w:sz w:val="24"/>
          <w:szCs w:val="24"/>
        </w:rPr>
        <w:t>Комбинирование поиска + фильтр</w:t>
      </w:r>
      <w:r>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Просмотр списка всего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типу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статусу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Поиск по инвентарному номеру и модели</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Просмотр статистики по ремонтам оборудования</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История всех заявок с данным оборудованием</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Расчет общей и средней стоимости ремонта</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Просмотр списка всего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типу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Фильтрация по статусу оборудования</w:t>
      </w:r>
      <w:r w:rsidR="008E4505">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Поиск по инвентарному номеру и модели</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Просмотр статистики по ремонтам оборудования</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История всех заявок с данным оборудованием</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lastRenderedPageBreak/>
        <w:t>Расчет общей и средней стоимости ремонта</w:t>
      </w:r>
      <w:r w:rsidR="008E4505" w:rsidRPr="008E4505">
        <w:rPr>
          <w:rFonts w:ascii="Times New Roman" w:hAnsi="Times New Roman"/>
          <w:sz w:val="24"/>
          <w:szCs w:val="24"/>
        </w:rPr>
        <w:t>;</w:t>
      </w:r>
    </w:p>
    <w:p w:rsidR="00FE6AC7" w:rsidRPr="00FE6AC7" w:rsidRDefault="008E4505" w:rsidP="00FE6AC7">
      <w:pPr>
        <w:pStyle w:val="af9"/>
        <w:numPr>
          <w:ilvl w:val="0"/>
          <w:numId w:val="29"/>
        </w:numPr>
        <w:spacing w:after="0" w:line="360" w:lineRule="auto"/>
        <w:ind w:left="1531" w:hanging="397"/>
        <w:jc w:val="both"/>
        <w:rPr>
          <w:rFonts w:ascii="Times New Roman" w:hAnsi="Times New Roman"/>
          <w:sz w:val="24"/>
          <w:szCs w:val="24"/>
        </w:rPr>
      </w:pPr>
      <w:r>
        <w:rPr>
          <w:rFonts w:ascii="Times New Roman" w:hAnsi="Times New Roman"/>
          <w:sz w:val="24"/>
          <w:szCs w:val="24"/>
        </w:rPr>
        <w:t>Всплывающие уведомления</w:t>
      </w:r>
      <w:r>
        <w:rPr>
          <w:rFonts w:ascii="Times New Roman" w:hAnsi="Times New Roman"/>
          <w:sz w:val="24"/>
          <w:szCs w:val="24"/>
          <w:lang w:val="en-US"/>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Обработка ошибок через try/except</w:t>
      </w:r>
      <w:r w:rsidR="008E4505" w:rsidRPr="008E4505">
        <w:rPr>
          <w:rFonts w:ascii="Times New Roman" w:hAnsi="Times New Roman"/>
          <w:sz w:val="24"/>
          <w:szCs w:val="24"/>
        </w:rPr>
        <w:t>;</w:t>
      </w:r>
    </w:p>
    <w:p w:rsidR="00FE6AC7" w:rsidRPr="00FE6AC7" w:rsidRDefault="00FE6AC7" w:rsidP="00FE6AC7">
      <w:pPr>
        <w:pStyle w:val="af9"/>
        <w:numPr>
          <w:ilvl w:val="0"/>
          <w:numId w:val="29"/>
        </w:numPr>
        <w:spacing w:after="0" w:line="360" w:lineRule="auto"/>
        <w:ind w:left="1531" w:hanging="397"/>
        <w:jc w:val="both"/>
        <w:rPr>
          <w:rFonts w:ascii="Times New Roman" w:hAnsi="Times New Roman"/>
          <w:sz w:val="24"/>
          <w:szCs w:val="24"/>
        </w:rPr>
      </w:pPr>
      <w:r w:rsidRPr="00FE6AC7">
        <w:rPr>
          <w:rFonts w:ascii="Times New Roman" w:hAnsi="Times New Roman"/>
          <w:sz w:val="24"/>
          <w:szCs w:val="24"/>
        </w:rPr>
        <w:t>Валидация форм с сообщениями об ошибках</w:t>
      </w:r>
    </w:p>
    <w:p w:rsidR="00FE6AC7" w:rsidRPr="00FE6AC7" w:rsidRDefault="008E4505" w:rsidP="00FE6AC7">
      <w:pPr>
        <w:pStyle w:val="af9"/>
        <w:numPr>
          <w:ilvl w:val="0"/>
          <w:numId w:val="29"/>
        </w:numPr>
        <w:spacing w:after="0" w:line="360" w:lineRule="auto"/>
        <w:ind w:left="1531" w:hanging="397"/>
        <w:jc w:val="both"/>
        <w:rPr>
          <w:rFonts w:ascii="Times New Roman" w:hAnsi="Times New Roman"/>
          <w:sz w:val="24"/>
          <w:szCs w:val="24"/>
        </w:rPr>
      </w:pPr>
      <w:r>
        <w:rPr>
          <w:rFonts w:ascii="Times New Roman" w:hAnsi="Times New Roman"/>
          <w:sz w:val="24"/>
          <w:szCs w:val="24"/>
        </w:rPr>
        <w:t>Подтверждение перед удалением</w:t>
      </w:r>
      <w:r>
        <w:rPr>
          <w:rFonts w:ascii="Times New Roman" w:hAnsi="Times New Roman"/>
          <w:sz w:val="24"/>
          <w:szCs w:val="24"/>
          <w:lang w:val="en-US"/>
        </w:rPr>
        <w:t>;</w:t>
      </w:r>
    </w:p>
    <w:p w:rsidR="00FE6AC7" w:rsidRDefault="00FE6AC7" w:rsidP="00F07850">
      <w:pPr>
        <w:ind w:firstLine="709"/>
        <w:jc w:val="both"/>
      </w:pPr>
      <w:r>
        <w:t>Нефункциональные требования:</w:t>
      </w:r>
    </w:p>
    <w:p w:rsidR="00DF4D92" w:rsidRPr="00DF4D92" w:rsidRDefault="00DF4D92" w:rsidP="00DF4D92">
      <w:pPr>
        <w:pStyle w:val="af9"/>
        <w:numPr>
          <w:ilvl w:val="0"/>
          <w:numId w:val="29"/>
        </w:numPr>
        <w:spacing w:after="0" w:line="360" w:lineRule="auto"/>
        <w:ind w:left="1531" w:hanging="397"/>
        <w:jc w:val="both"/>
        <w:rPr>
          <w:rFonts w:ascii="Times New Roman" w:hAnsi="Times New Roman"/>
          <w:sz w:val="24"/>
          <w:szCs w:val="24"/>
        </w:rPr>
      </w:pPr>
      <w:r w:rsidRPr="00DF4D92">
        <w:rPr>
          <w:rFonts w:ascii="Times New Roman" w:hAnsi="Times New Roman"/>
          <w:sz w:val="24"/>
          <w:szCs w:val="24"/>
        </w:rPr>
        <w:t>Обязательная авторизация для всех страниц</w:t>
      </w:r>
      <w:r w:rsidR="008E4505" w:rsidRPr="008E4505">
        <w:rPr>
          <w:rFonts w:ascii="Times New Roman" w:hAnsi="Times New Roman"/>
          <w:sz w:val="24"/>
          <w:szCs w:val="24"/>
        </w:rPr>
        <w:t>;</w:t>
      </w:r>
    </w:p>
    <w:p w:rsidR="00DF4D92" w:rsidRPr="00DF4D92" w:rsidRDefault="00DF4D92" w:rsidP="00DF4D92">
      <w:pPr>
        <w:pStyle w:val="af9"/>
        <w:numPr>
          <w:ilvl w:val="0"/>
          <w:numId w:val="29"/>
        </w:numPr>
        <w:spacing w:after="0" w:line="360" w:lineRule="auto"/>
        <w:ind w:left="1531" w:hanging="397"/>
        <w:jc w:val="both"/>
        <w:rPr>
          <w:rFonts w:ascii="Times New Roman" w:hAnsi="Times New Roman"/>
          <w:sz w:val="24"/>
          <w:szCs w:val="24"/>
        </w:rPr>
      </w:pPr>
      <w:r w:rsidRPr="00DF4D92">
        <w:rPr>
          <w:rFonts w:ascii="Times New Roman" w:hAnsi="Times New Roman"/>
          <w:sz w:val="24"/>
          <w:szCs w:val="24"/>
        </w:rPr>
        <w:t>Проверка роли перед доступом к функциям</w:t>
      </w:r>
      <w:r w:rsidR="008E4505" w:rsidRPr="008E4505">
        <w:rPr>
          <w:rFonts w:ascii="Times New Roman" w:hAnsi="Times New Roman"/>
          <w:sz w:val="24"/>
          <w:szCs w:val="24"/>
        </w:rPr>
        <w:t>;</w:t>
      </w:r>
    </w:p>
    <w:p w:rsidR="00DF4D92" w:rsidRPr="00DF4D92" w:rsidRDefault="00DF4D92" w:rsidP="00DF4D92">
      <w:pPr>
        <w:pStyle w:val="af9"/>
        <w:numPr>
          <w:ilvl w:val="0"/>
          <w:numId w:val="29"/>
        </w:numPr>
        <w:spacing w:after="0" w:line="360" w:lineRule="auto"/>
        <w:ind w:left="1531" w:hanging="397"/>
        <w:jc w:val="both"/>
        <w:rPr>
          <w:rFonts w:ascii="Times New Roman" w:hAnsi="Times New Roman"/>
          <w:sz w:val="24"/>
          <w:szCs w:val="24"/>
        </w:rPr>
      </w:pPr>
      <w:r w:rsidRPr="00DF4D92">
        <w:rPr>
          <w:rFonts w:ascii="Times New Roman" w:hAnsi="Times New Roman"/>
          <w:sz w:val="24"/>
          <w:szCs w:val="24"/>
        </w:rPr>
        <w:t>Хранение user_id в session</w:t>
      </w:r>
      <w:r w:rsidR="008E4505">
        <w:rPr>
          <w:rFonts w:ascii="Times New Roman" w:hAnsi="Times New Roman"/>
          <w:sz w:val="24"/>
          <w:szCs w:val="24"/>
          <w:lang w:val="en-US"/>
        </w:rPr>
        <w:t>;</w:t>
      </w:r>
    </w:p>
    <w:p w:rsidR="00DF4D92" w:rsidRPr="00DF4D92" w:rsidRDefault="00DF4D92" w:rsidP="00DF4D92">
      <w:pPr>
        <w:pStyle w:val="af9"/>
        <w:numPr>
          <w:ilvl w:val="0"/>
          <w:numId w:val="29"/>
        </w:numPr>
        <w:spacing w:after="0" w:line="360" w:lineRule="auto"/>
        <w:ind w:left="1531" w:hanging="397"/>
        <w:jc w:val="both"/>
        <w:rPr>
          <w:rFonts w:ascii="Times New Roman" w:hAnsi="Times New Roman"/>
          <w:sz w:val="24"/>
          <w:szCs w:val="24"/>
        </w:rPr>
      </w:pPr>
      <w:r w:rsidRPr="00DF4D92">
        <w:rPr>
          <w:rFonts w:ascii="Times New Roman" w:hAnsi="Times New Roman"/>
          <w:sz w:val="24"/>
          <w:szCs w:val="24"/>
        </w:rPr>
        <w:t>CSRF защита во всех формах</w:t>
      </w:r>
      <w:r w:rsidR="008E4505" w:rsidRPr="008E4505">
        <w:rPr>
          <w:rFonts w:ascii="Times New Roman" w:hAnsi="Times New Roman"/>
          <w:sz w:val="24"/>
          <w:szCs w:val="24"/>
        </w:rPr>
        <w:t>;</w:t>
      </w:r>
    </w:p>
    <w:p w:rsidR="00FE6AC7" w:rsidRPr="008E4505" w:rsidRDefault="00DF4D92" w:rsidP="008E4505">
      <w:pPr>
        <w:pStyle w:val="af9"/>
        <w:numPr>
          <w:ilvl w:val="0"/>
          <w:numId w:val="29"/>
        </w:numPr>
        <w:spacing w:after="0" w:line="360" w:lineRule="auto"/>
        <w:ind w:left="1531" w:hanging="397"/>
        <w:jc w:val="both"/>
        <w:rPr>
          <w:rFonts w:ascii="Times New Roman" w:hAnsi="Times New Roman"/>
          <w:sz w:val="24"/>
          <w:szCs w:val="24"/>
        </w:rPr>
      </w:pPr>
      <w:r w:rsidRPr="00DF4D92">
        <w:rPr>
          <w:rFonts w:ascii="Times New Roman" w:hAnsi="Times New Roman"/>
          <w:sz w:val="24"/>
          <w:szCs w:val="24"/>
        </w:rPr>
        <w:t>Мягкое удаление для сотрудников</w:t>
      </w:r>
      <w:r w:rsidR="008E4505">
        <w:rPr>
          <w:rFonts w:ascii="Times New Roman" w:hAnsi="Times New Roman"/>
          <w:sz w:val="24"/>
          <w:szCs w:val="24"/>
          <w:lang w:val="en-US"/>
        </w:rPr>
        <w:t>.</w:t>
      </w:r>
    </w:p>
    <w:p w:rsidR="007D21CA" w:rsidRDefault="007D21CA" w:rsidP="007D21CA">
      <w:pPr>
        <w:ind w:firstLine="709"/>
        <w:jc w:val="both"/>
      </w:pPr>
      <w:r>
        <w:t>Детальные спецификации по каждым таблицам главных объектов предс</w:t>
      </w:r>
      <w:r w:rsidR="00CA38F0">
        <w:t>тавлены на таблицах -</w:t>
      </w:r>
      <w:r>
        <w:t>.</w:t>
      </w:r>
    </w:p>
    <w:p w:rsidR="007D21CA" w:rsidRDefault="00CA38F0" w:rsidP="007D21CA">
      <w:pPr>
        <w:jc w:val="both"/>
      </w:pPr>
      <w:r>
        <w:t xml:space="preserve">Таблица </w:t>
      </w:r>
      <w:r w:rsidR="007D21CA">
        <w:t xml:space="preserve"> - Спецификация объекта «Заявка»</w:t>
      </w:r>
    </w:p>
    <w:tbl>
      <w:tblPr>
        <w:tblStyle w:val="aff2"/>
        <w:tblW w:w="9968" w:type="dxa"/>
        <w:tblLayout w:type="fixed"/>
        <w:tblLook w:val="04A0" w:firstRow="1" w:lastRow="0" w:firstColumn="1" w:lastColumn="0" w:noHBand="0" w:noVBand="1"/>
      </w:tblPr>
      <w:tblGrid>
        <w:gridCol w:w="2943"/>
        <w:gridCol w:w="2043"/>
        <w:gridCol w:w="1381"/>
        <w:gridCol w:w="3601"/>
      </w:tblGrid>
      <w:tr w:rsidR="007D21CA" w:rsidTr="007D21CA">
        <w:tc>
          <w:tcPr>
            <w:tcW w:w="2943" w:type="dxa"/>
          </w:tcPr>
          <w:p w:rsidR="007D21CA" w:rsidRDefault="007D21CA" w:rsidP="00FC41C5">
            <w:pPr>
              <w:widowControl w:val="0"/>
              <w:spacing w:line="240" w:lineRule="auto"/>
              <w:jc w:val="center"/>
              <w:rPr>
                <w:b/>
                <w:color w:val="000000"/>
                <w:sz w:val="20"/>
                <w:szCs w:val="20"/>
              </w:rPr>
            </w:pPr>
            <w:r>
              <w:rPr>
                <w:b/>
                <w:color w:val="000000"/>
                <w:sz w:val="20"/>
                <w:szCs w:val="20"/>
              </w:rPr>
              <w:t>Поле</w:t>
            </w:r>
          </w:p>
        </w:tc>
        <w:tc>
          <w:tcPr>
            <w:tcW w:w="2043" w:type="dxa"/>
          </w:tcPr>
          <w:p w:rsidR="007D21CA" w:rsidRDefault="007D21CA" w:rsidP="00FC41C5">
            <w:pPr>
              <w:widowControl w:val="0"/>
              <w:spacing w:line="240" w:lineRule="auto"/>
              <w:jc w:val="center"/>
              <w:rPr>
                <w:b/>
                <w:color w:val="000000"/>
                <w:sz w:val="20"/>
                <w:szCs w:val="20"/>
              </w:rPr>
            </w:pPr>
            <w:r>
              <w:rPr>
                <w:b/>
                <w:color w:val="000000"/>
                <w:sz w:val="20"/>
                <w:szCs w:val="20"/>
              </w:rPr>
              <w:t>Тип</w:t>
            </w:r>
          </w:p>
        </w:tc>
        <w:tc>
          <w:tcPr>
            <w:tcW w:w="1381" w:type="dxa"/>
          </w:tcPr>
          <w:p w:rsidR="007D21CA" w:rsidRDefault="007D21CA" w:rsidP="00FC41C5">
            <w:pPr>
              <w:widowControl w:val="0"/>
              <w:spacing w:line="240" w:lineRule="auto"/>
              <w:jc w:val="center"/>
              <w:rPr>
                <w:b/>
                <w:color w:val="000000"/>
                <w:sz w:val="20"/>
                <w:szCs w:val="20"/>
              </w:rPr>
            </w:pPr>
            <w:r>
              <w:rPr>
                <w:b/>
                <w:color w:val="000000"/>
                <w:sz w:val="20"/>
                <w:szCs w:val="20"/>
              </w:rPr>
              <w:t>Обязательно</w:t>
            </w:r>
          </w:p>
        </w:tc>
        <w:tc>
          <w:tcPr>
            <w:tcW w:w="3601" w:type="dxa"/>
          </w:tcPr>
          <w:p w:rsidR="007D21CA" w:rsidRDefault="007D21CA" w:rsidP="00FC41C5">
            <w:pPr>
              <w:widowControl w:val="0"/>
              <w:spacing w:line="240" w:lineRule="auto"/>
              <w:jc w:val="center"/>
              <w:rPr>
                <w:b/>
                <w:color w:val="000000"/>
                <w:sz w:val="20"/>
                <w:szCs w:val="20"/>
              </w:rPr>
            </w:pPr>
            <w:r>
              <w:rPr>
                <w:b/>
                <w:color w:val="000000"/>
                <w:sz w:val="20"/>
                <w:szCs w:val="20"/>
              </w:rPr>
              <w:t>Описание</w:t>
            </w:r>
          </w:p>
        </w:tc>
      </w:tr>
      <w:tr w:rsidR="007D21CA" w:rsidTr="007D21CA">
        <w:tc>
          <w:tcPr>
            <w:tcW w:w="2943" w:type="dxa"/>
          </w:tcPr>
          <w:p w:rsidR="007D21CA" w:rsidRDefault="007D21CA" w:rsidP="00FC41C5">
            <w:pPr>
              <w:widowControl w:val="0"/>
              <w:spacing w:line="240" w:lineRule="auto"/>
              <w:rPr>
                <w:color w:val="000000"/>
                <w:sz w:val="20"/>
                <w:szCs w:val="20"/>
              </w:rPr>
            </w:pPr>
            <w:r w:rsidRPr="007D21CA">
              <w:rPr>
                <w:color w:val="000000"/>
                <w:sz w:val="20"/>
                <w:szCs w:val="20"/>
              </w:rPr>
              <w:t>act_number</w:t>
            </w:r>
          </w:p>
        </w:tc>
        <w:tc>
          <w:tcPr>
            <w:tcW w:w="2043" w:type="dxa"/>
          </w:tcPr>
          <w:p w:rsidR="007D21CA" w:rsidRPr="007D21CA" w:rsidRDefault="007D21CA" w:rsidP="00FC41C5">
            <w:pPr>
              <w:widowControl w:val="0"/>
              <w:spacing w:line="240" w:lineRule="auto"/>
              <w:rPr>
                <w:color w:val="000000"/>
                <w:sz w:val="20"/>
                <w:szCs w:val="20"/>
              </w:rPr>
            </w:pPr>
            <w:r w:rsidRPr="007D21CA">
              <w:rPr>
                <w:color w:val="000000"/>
                <w:sz w:val="20"/>
                <w:szCs w:val="20"/>
              </w:rPr>
              <w:t>INTEGER (PK</w:t>
            </w:r>
          </w:p>
        </w:tc>
        <w:tc>
          <w:tcPr>
            <w:tcW w:w="1381" w:type="dxa"/>
          </w:tcPr>
          <w:p w:rsidR="007D21CA" w:rsidRDefault="007D21CA" w:rsidP="00FC41C5">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Pr>
                <w:color w:val="000000"/>
                <w:sz w:val="20"/>
                <w:szCs w:val="20"/>
              </w:rPr>
              <w:t>Уникальный номер заявки</w:t>
            </w:r>
          </w:p>
        </w:tc>
      </w:tr>
      <w:tr w:rsidR="007D21CA" w:rsidTr="007D21CA">
        <w:tc>
          <w:tcPr>
            <w:tcW w:w="2943" w:type="dxa"/>
          </w:tcPr>
          <w:p w:rsidR="007D21CA" w:rsidRDefault="007D21CA" w:rsidP="00FC41C5">
            <w:pPr>
              <w:widowControl w:val="0"/>
              <w:spacing w:line="240" w:lineRule="auto"/>
              <w:rPr>
                <w:color w:val="000000"/>
                <w:sz w:val="20"/>
                <w:szCs w:val="20"/>
              </w:rPr>
            </w:pPr>
            <w:r w:rsidRPr="007D21CA">
              <w:rPr>
                <w:color w:val="000000"/>
                <w:sz w:val="20"/>
                <w:szCs w:val="20"/>
              </w:rPr>
              <w:t>requester</w:t>
            </w:r>
          </w:p>
        </w:tc>
        <w:tc>
          <w:tcPr>
            <w:tcW w:w="2043"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FC41C5">
            <w:pPr>
              <w:widowControl w:val="0"/>
              <w:spacing w:line="240" w:lineRule="auto"/>
              <w:rPr>
                <w:color w:val="000000"/>
                <w:sz w:val="20"/>
                <w:szCs w:val="20"/>
              </w:rPr>
            </w:pPr>
            <w:r>
              <w:rPr>
                <w:color w:val="000000"/>
                <w:sz w:val="20"/>
                <w:szCs w:val="20"/>
              </w:rPr>
              <w:t>Да</w:t>
            </w:r>
          </w:p>
        </w:tc>
        <w:tc>
          <w:tcPr>
            <w:tcW w:w="3601" w:type="dxa"/>
          </w:tcPr>
          <w:p w:rsidR="007D21CA" w:rsidRDefault="007D21CA" w:rsidP="00FC41C5">
            <w:pPr>
              <w:widowControl w:val="0"/>
              <w:spacing w:line="240" w:lineRule="auto"/>
              <w:rPr>
                <w:color w:val="000000"/>
                <w:sz w:val="20"/>
                <w:szCs w:val="20"/>
              </w:rPr>
            </w:pPr>
            <w:r>
              <w:rPr>
                <w:color w:val="000000"/>
                <w:sz w:val="20"/>
                <w:szCs w:val="20"/>
              </w:rPr>
              <w:t>С</w:t>
            </w:r>
            <w:r w:rsidRPr="007D21CA">
              <w:rPr>
                <w:color w:val="000000"/>
                <w:sz w:val="20"/>
                <w:szCs w:val="20"/>
              </w:rPr>
              <w:t>отрудник, создавший заявку</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assigned_technician</w:t>
            </w:r>
          </w:p>
        </w:tc>
        <w:tc>
          <w:tcPr>
            <w:tcW w:w="2043" w:type="dxa"/>
          </w:tcPr>
          <w:p w:rsidR="007D21CA" w:rsidRDefault="007D21CA" w:rsidP="007D21CA">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Нет</w:t>
            </w:r>
          </w:p>
        </w:tc>
        <w:tc>
          <w:tcPr>
            <w:tcW w:w="3601" w:type="dxa"/>
          </w:tcPr>
          <w:p w:rsidR="007D21CA" w:rsidRDefault="007D21CA" w:rsidP="007D21CA">
            <w:pPr>
              <w:widowControl w:val="0"/>
              <w:spacing w:line="240" w:lineRule="auto"/>
              <w:rPr>
                <w:color w:val="000000"/>
                <w:sz w:val="20"/>
                <w:szCs w:val="20"/>
              </w:rPr>
            </w:pPr>
            <w:r>
              <w:rPr>
                <w:color w:val="000000"/>
                <w:sz w:val="20"/>
                <w:szCs w:val="20"/>
              </w:rPr>
              <w:t>Т</w:t>
            </w:r>
            <w:r w:rsidRPr="007D21CA">
              <w:rPr>
                <w:color w:val="000000"/>
                <w:sz w:val="20"/>
                <w:szCs w:val="20"/>
              </w:rPr>
              <w:t>ехник, назначенный на заявку</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equipment</w:t>
            </w:r>
          </w:p>
        </w:tc>
        <w:tc>
          <w:tcPr>
            <w:tcW w:w="2043" w:type="dxa"/>
          </w:tcPr>
          <w:p w:rsidR="007D21CA" w:rsidRDefault="007D21CA" w:rsidP="007D21CA">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Pr>
                <w:color w:val="000000"/>
                <w:sz w:val="20"/>
                <w:szCs w:val="20"/>
              </w:rPr>
              <w:t>О</w:t>
            </w:r>
            <w:r w:rsidRPr="007D21CA">
              <w:rPr>
                <w:color w:val="000000"/>
                <w:sz w:val="20"/>
                <w:szCs w:val="20"/>
              </w:rPr>
              <w:t>борудование, требующее ремонта</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category</w:t>
            </w:r>
          </w:p>
        </w:tc>
        <w:tc>
          <w:tcPr>
            <w:tcW w:w="2043" w:type="dxa"/>
          </w:tcPr>
          <w:p w:rsidR="007D21CA" w:rsidRDefault="007D21CA" w:rsidP="007D21CA">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Pr>
                <w:color w:val="000000"/>
                <w:sz w:val="20"/>
                <w:szCs w:val="20"/>
              </w:rPr>
              <w:t>К</w:t>
            </w:r>
            <w:r w:rsidRPr="007D21CA">
              <w:rPr>
                <w:color w:val="000000"/>
                <w:sz w:val="20"/>
                <w:szCs w:val="20"/>
              </w:rPr>
              <w:t>атегория неисправности</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repair_stage</w:t>
            </w:r>
          </w:p>
        </w:tc>
        <w:tc>
          <w:tcPr>
            <w:tcW w:w="2043" w:type="dxa"/>
          </w:tcPr>
          <w:p w:rsidR="007D21CA" w:rsidRDefault="007D21CA" w:rsidP="007D21CA">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Pr>
                <w:color w:val="000000"/>
                <w:sz w:val="20"/>
                <w:szCs w:val="20"/>
              </w:rPr>
              <w:t>Т</w:t>
            </w:r>
            <w:r w:rsidRPr="007D21CA">
              <w:rPr>
                <w:color w:val="000000"/>
                <w:sz w:val="20"/>
                <w:szCs w:val="20"/>
              </w:rPr>
              <w:t>екущий этап ремонта</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priority</w:t>
            </w:r>
          </w:p>
        </w:tc>
        <w:tc>
          <w:tcPr>
            <w:tcW w:w="2043" w:type="dxa"/>
          </w:tcPr>
          <w:p w:rsidR="007D21CA" w:rsidRDefault="007D21CA" w:rsidP="007D21CA">
            <w:pPr>
              <w:widowControl w:val="0"/>
              <w:spacing w:line="240" w:lineRule="auto"/>
              <w:rPr>
                <w:color w:val="000000"/>
                <w:sz w:val="20"/>
                <w:szCs w:val="20"/>
              </w:rPr>
            </w:pPr>
            <w:r>
              <w:rPr>
                <w:color w:val="000000"/>
                <w:sz w:val="20"/>
                <w:szCs w:val="20"/>
              </w:rPr>
              <w:t>INTEGER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Pr>
                <w:color w:val="000000"/>
                <w:sz w:val="20"/>
                <w:szCs w:val="20"/>
              </w:rPr>
              <w:t>П</w:t>
            </w:r>
            <w:r w:rsidRPr="007D21CA">
              <w:rPr>
                <w:color w:val="000000"/>
                <w:sz w:val="20"/>
                <w:szCs w:val="20"/>
              </w:rPr>
              <w:t>риоритет заявки</w:t>
            </w:r>
          </w:p>
        </w:tc>
      </w:tr>
      <w:tr w:rsidR="007D21CA" w:rsidTr="007D21CA">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problem_description</w:t>
            </w:r>
          </w:p>
        </w:tc>
        <w:tc>
          <w:tcPr>
            <w:tcW w:w="2043" w:type="dxa"/>
          </w:tcPr>
          <w:p w:rsidR="007D21CA" w:rsidRPr="007D21CA" w:rsidRDefault="007D21CA" w:rsidP="007D21CA">
            <w:pPr>
              <w:widowControl w:val="0"/>
              <w:spacing w:line="240" w:lineRule="auto"/>
              <w:rPr>
                <w:color w:val="000000"/>
                <w:sz w:val="20"/>
                <w:szCs w:val="20"/>
              </w:rPr>
            </w:pPr>
            <w:r w:rsidRPr="007D21CA">
              <w:rPr>
                <w:color w:val="000000"/>
                <w:sz w:val="20"/>
                <w:szCs w:val="20"/>
              </w:rPr>
              <w:t>VARCHAR(500)</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sidRPr="007D21CA">
              <w:rPr>
                <w:color w:val="000000"/>
                <w:sz w:val="20"/>
                <w:szCs w:val="20"/>
              </w:rPr>
              <w:t>Текстовое описание проблемы/неисправности оборудования</w:t>
            </w:r>
          </w:p>
        </w:tc>
      </w:tr>
      <w:tr w:rsidR="007D21CA" w:rsidTr="007D21CA">
        <w:trPr>
          <w:trHeight w:val="60"/>
        </w:trPr>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registration_date</w:t>
            </w:r>
          </w:p>
        </w:tc>
        <w:tc>
          <w:tcPr>
            <w:tcW w:w="2043" w:type="dxa"/>
          </w:tcPr>
          <w:p w:rsidR="007D21CA" w:rsidRPr="007D21CA" w:rsidRDefault="007D21CA" w:rsidP="007D21CA">
            <w:pPr>
              <w:widowControl w:val="0"/>
              <w:spacing w:line="240" w:lineRule="auto"/>
              <w:rPr>
                <w:color w:val="000000"/>
                <w:sz w:val="20"/>
                <w:szCs w:val="20"/>
              </w:rPr>
            </w:pPr>
            <w:r w:rsidRPr="007D21CA">
              <w:rPr>
                <w:color w:val="000000"/>
                <w:sz w:val="20"/>
                <w:szCs w:val="20"/>
              </w:rPr>
              <w:t>DATETIME</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sidRPr="007D21CA">
              <w:rPr>
                <w:color w:val="000000"/>
                <w:sz w:val="20"/>
                <w:szCs w:val="20"/>
              </w:rPr>
              <w:t>Дата и время создания заявки</w:t>
            </w:r>
          </w:p>
        </w:tc>
      </w:tr>
      <w:tr w:rsidR="007D21CA" w:rsidTr="007D21CA">
        <w:trPr>
          <w:trHeight w:val="60"/>
        </w:trPr>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completion_date</w:t>
            </w:r>
          </w:p>
        </w:tc>
        <w:tc>
          <w:tcPr>
            <w:tcW w:w="2043" w:type="dxa"/>
          </w:tcPr>
          <w:p w:rsidR="007D21CA" w:rsidRPr="007D21CA" w:rsidRDefault="007D21CA" w:rsidP="007D21CA">
            <w:pPr>
              <w:widowControl w:val="0"/>
              <w:spacing w:line="240" w:lineRule="auto"/>
              <w:rPr>
                <w:color w:val="000000"/>
                <w:sz w:val="20"/>
                <w:szCs w:val="20"/>
              </w:rPr>
            </w:pPr>
            <w:r w:rsidRPr="007D21CA">
              <w:rPr>
                <w:color w:val="000000"/>
                <w:sz w:val="20"/>
                <w:szCs w:val="20"/>
              </w:rPr>
              <w:t>DATETIME</w:t>
            </w:r>
          </w:p>
        </w:tc>
        <w:tc>
          <w:tcPr>
            <w:tcW w:w="1381" w:type="dxa"/>
          </w:tcPr>
          <w:p w:rsidR="007D21CA" w:rsidRDefault="007D21CA" w:rsidP="007D21CA">
            <w:pPr>
              <w:widowControl w:val="0"/>
              <w:spacing w:line="240" w:lineRule="auto"/>
              <w:rPr>
                <w:color w:val="000000"/>
                <w:sz w:val="20"/>
                <w:szCs w:val="20"/>
              </w:rPr>
            </w:pPr>
            <w:r w:rsidRPr="007D21CA">
              <w:rPr>
                <w:color w:val="000000"/>
                <w:sz w:val="20"/>
                <w:szCs w:val="20"/>
              </w:rPr>
              <w:t>Нет</w:t>
            </w:r>
          </w:p>
        </w:tc>
        <w:tc>
          <w:tcPr>
            <w:tcW w:w="3601" w:type="dxa"/>
          </w:tcPr>
          <w:p w:rsidR="007D21CA" w:rsidRDefault="007D21CA" w:rsidP="007D21CA">
            <w:pPr>
              <w:widowControl w:val="0"/>
              <w:spacing w:line="240" w:lineRule="auto"/>
              <w:rPr>
                <w:color w:val="000000"/>
                <w:sz w:val="20"/>
                <w:szCs w:val="20"/>
              </w:rPr>
            </w:pPr>
            <w:r w:rsidRPr="007D21CA">
              <w:rPr>
                <w:color w:val="000000"/>
                <w:sz w:val="20"/>
                <w:szCs w:val="20"/>
              </w:rPr>
              <w:t>Дата и время завершения ремонта</w:t>
            </w:r>
          </w:p>
        </w:tc>
      </w:tr>
      <w:tr w:rsidR="007D21CA" w:rsidTr="007D21CA">
        <w:trPr>
          <w:trHeight w:val="60"/>
        </w:trPr>
        <w:tc>
          <w:tcPr>
            <w:tcW w:w="2943" w:type="dxa"/>
          </w:tcPr>
          <w:p w:rsidR="007D21CA" w:rsidRDefault="007D21CA" w:rsidP="007D21CA">
            <w:pPr>
              <w:widowControl w:val="0"/>
              <w:spacing w:line="240" w:lineRule="auto"/>
              <w:rPr>
                <w:color w:val="000000"/>
                <w:sz w:val="20"/>
                <w:szCs w:val="20"/>
              </w:rPr>
            </w:pPr>
            <w:r w:rsidRPr="007D21CA">
              <w:rPr>
                <w:color w:val="000000"/>
                <w:sz w:val="20"/>
                <w:szCs w:val="20"/>
              </w:rPr>
              <w:t>spare_parts</w:t>
            </w:r>
          </w:p>
        </w:tc>
        <w:tc>
          <w:tcPr>
            <w:tcW w:w="2043" w:type="dxa"/>
          </w:tcPr>
          <w:p w:rsidR="007D21CA" w:rsidRPr="007D21CA" w:rsidRDefault="007D21CA" w:rsidP="007D21CA">
            <w:pPr>
              <w:widowControl w:val="0"/>
              <w:spacing w:line="240" w:lineRule="auto"/>
              <w:rPr>
                <w:color w:val="000000"/>
                <w:sz w:val="20"/>
                <w:szCs w:val="20"/>
              </w:rPr>
            </w:pPr>
            <w:r w:rsidRPr="007D21CA">
              <w:rPr>
                <w:color w:val="000000"/>
                <w:sz w:val="20"/>
                <w:szCs w:val="20"/>
              </w:rPr>
              <w:t>MTM (FK)</w:t>
            </w:r>
          </w:p>
        </w:tc>
        <w:tc>
          <w:tcPr>
            <w:tcW w:w="1381" w:type="dxa"/>
          </w:tcPr>
          <w:p w:rsidR="007D21CA" w:rsidRDefault="007D21CA" w:rsidP="007D21CA">
            <w:pPr>
              <w:widowControl w:val="0"/>
              <w:spacing w:line="240" w:lineRule="auto"/>
              <w:rPr>
                <w:color w:val="000000"/>
                <w:sz w:val="20"/>
                <w:szCs w:val="20"/>
              </w:rPr>
            </w:pPr>
            <w:r>
              <w:rPr>
                <w:color w:val="000000"/>
                <w:sz w:val="20"/>
                <w:szCs w:val="20"/>
              </w:rPr>
              <w:t>Да</w:t>
            </w:r>
          </w:p>
        </w:tc>
        <w:tc>
          <w:tcPr>
            <w:tcW w:w="3601" w:type="dxa"/>
          </w:tcPr>
          <w:p w:rsidR="007D21CA" w:rsidRDefault="007D21CA" w:rsidP="007D21CA">
            <w:pPr>
              <w:widowControl w:val="0"/>
              <w:spacing w:line="240" w:lineRule="auto"/>
              <w:rPr>
                <w:color w:val="000000"/>
                <w:sz w:val="20"/>
                <w:szCs w:val="20"/>
              </w:rPr>
            </w:pPr>
            <w:r w:rsidRPr="007D21CA">
              <w:rPr>
                <w:color w:val="000000"/>
                <w:sz w:val="20"/>
                <w:szCs w:val="20"/>
              </w:rPr>
              <w:t>Связь многие-ко-многим с таблицей запчастей</w:t>
            </w:r>
          </w:p>
        </w:tc>
      </w:tr>
    </w:tbl>
    <w:p w:rsidR="007D21CA" w:rsidRDefault="007D21CA" w:rsidP="007D21CA">
      <w:pPr>
        <w:jc w:val="both"/>
      </w:pPr>
    </w:p>
    <w:p w:rsidR="007D21CA" w:rsidRDefault="008E76FE" w:rsidP="007D21CA">
      <w:pPr>
        <w:jc w:val="both"/>
      </w:pPr>
      <w:r>
        <w:t xml:space="preserve">Таблица </w:t>
      </w:r>
      <w:r w:rsidR="007D21CA">
        <w:t xml:space="preserve"> - Спецификация объекта «Сотрудник»</w:t>
      </w:r>
    </w:p>
    <w:tbl>
      <w:tblPr>
        <w:tblStyle w:val="aff2"/>
        <w:tblW w:w="9968" w:type="dxa"/>
        <w:tblLayout w:type="fixed"/>
        <w:tblLook w:val="04A0" w:firstRow="1" w:lastRow="0" w:firstColumn="1" w:lastColumn="0" w:noHBand="0" w:noVBand="1"/>
      </w:tblPr>
      <w:tblGrid>
        <w:gridCol w:w="2493"/>
        <w:gridCol w:w="2492"/>
        <w:gridCol w:w="2492"/>
        <w:gridCol w:w="2491"/>
      </w:tblGrid>
      <w:tr w:rsidR="007D21CA" w:rsidTr="00FC41C5">
        <w:tc>
          <w:tcPr>
            <w:tcW w:w="2493" w:type="dxa"/>
          </w:tcPr>
          <w:p w:rsidR="007D21CA" w:rsidRDefault="007D21CA" w:rsidP="00FC41C5">
            <w:pPr>
              <w:widowControl w:val="0"/>
              <w:spacing w:line="240" w:lineRule="auto"/>
              <w:jc w:val="center"/>
              <w:rPr>
                <w:b/>
                <w:color w:val="000000"/>
                <w:sz w:val="20"/>
                <w:szCs w:val="20"/>
              </w:rPr>
            </w:pPr>
            <w:r>
              <w:rPr>
                <w:b/>
                <w:color w:val="000000"/>
                <w:sz w:val="20"/>
                <w:szCs w:val="20"/>
              </w:rPr>
              <w:t>Поле</w:t>
            </w:r>
          </w:p>
        </w:tc>
        <w:tc>
          <w:tcPr>
            <w:tcW w:w="2492" w:type="dxa"/>
          </w:tcPr>
          <w:p w:rsidR="007D21CA" w:rsidRDefault="007D21CA" w:rsidP="00FC41C5">
            <w:pPr>
              <w:widowControl w:val="0"/>
              <w:spacing w:line="240" w:lineRule="auto"/>
              <w:jc w:val="center"/>
              <w:rPr>
                <w:b/>
                <w:color w:val="000000"/>
                <w:sz w:val="20"/>
                <w:szCs w:val="20"/>
              </w:rPr>
            </w:pPr>
            <w:r>
              <w:rPr>
                <w:b/>
                <w:color w:val="000000"/>
                <w:sz w:val="20"/>
                <w:szCs w:val="20"/>
              </w:rPr>
              <w:t>Тип</w:t>
            </w:r>
          </w:p>
        </w:tc>
        <w:tc>
          <w:tcPr>
            <w:tcW w:w="2492" w:type="dxa"/>
          </w:tcPr>
          <w:p w:rsidR="007D21CA" w:rsidRDefault="007D21CA" w:rsidP="00FC41C5">
            <w:pPr>
              <w:widowControl w:val="0"/>
              <w:spacing w:line="240" w:lineRule="auto"/>
              <w:jc w:val="center"/>
              <w:rPr>
                <w:b/>
                <w:color w:val="000000"/>
                <w:sz w:val="20"/>
                <w:szCs w:val="20"/>
              </w:rPr>
            </w:pPr>
            <w:r>
              <w:rPr>
                <w:b/>
                <w:color w:val="000000"/>
                <w:sz w:val="20"/>
                <w:szCs w:val="20"/>
              </w:rPr>
              <w:t>Обязательно</w:t>
            </w:r>
          </w:p>
        </w:tc>
        <w:tc>
          <w:tcPr>
            <w:tcW w:w="2491" w:type="dxa"/>
          </w:tcPr>
          <w:p w:rsidR="007D21CA" w:rsidRDefault="007D21CA" w:rsidP="00FC41C5">
            <w:pPr>
              <w:widowControl w:val="0"/>
              <w:spacing w:line="240" w:lineRule="auto"/>
              <w:jc w:val="center"/>
              <w:rPr>
                <w:b/>
                <w:color w:val="000000"/>
                <w:sz w:val="20"/>
                <w:szCs w:val="20"/>
              </w:rPr>
            </w:pPr>
            <w:r>
              <w:rPr>
                <w:b/>
                <w:color w:val="000000"/>
                <w:sz w:val="20"/>
                <w:szCs w:val="20"/>
              </w:rPr>
              <w:t>Описание</w:t>
            </w:r>
          </w:p>
        </w:tc>
      </w:tr>
      <w:tr w:rsidR="007D21CA" w:rsidTr="00FC41C5">
        <w:tc>
          <w:tcPr>
            <w:tcW w:w="2493" w:type="dxa"/>
          </w:tcPr>
          <w:p w:rsidR="007D21CA" w:rsidRPr="00BD0A14" w:rsidRDefault="008E76FE" w:rsidP="00FC41C5">
            <w:pPr>
              <w:widowControl w:val="0"/>
              <w:spacing w:line="240" w:lineRule="auto"/>
              <w:rPr>
                <w:color w:val="000000"/>
                <w:sz w:val="20"/>
                <w:szCs w:val="20"/>
                <w:lang w:val="en-US"/>
              </w:rPr>
            </w:pPr>
            <w:r w:rsidRPr="008E76FE">
              <w:rPr>
                <w:color w:val="000000"/>
                <w:sz w:val="20"/>
                <w:szCs w:val="20"/>
              </w:rPr>
              <w:t>id</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Первичный ключ</w:t>
            </w:r>
          </w:p>
        </w:tc>
      </w:tr>
      <w:tr w:rsidR="007D21CA" w:rsidTr="00FC41C5">
        <w:tc>
          <w:tcPr>
            <w:tcW w:w="2493" w:type="dxa"/>
          </w:tcPr>
          <w:p w:rsidR="007D21CA" w:rsidRPr="00BD0A14" w:rsidRDefault="008E76FE" w:rsidP="00FC41C5">
            <w:pPr>
              <w:widowControl w:val="0"/>
              <w:spacing w:line="240" w:lineRule="auto"/>
              <w:rPr>
                <w:color w:val="000000"/>
                <w:sz w:val="20"/>
                <w:szCs w:val="20"/>
                <w:lang w:val="en-US"/>
              </w:rPr>
            </w:pPr>
            <w:r w:rsidRPr="008E76FE">
              <w:rPr>
                <w:color w:val="000000"/>
                <w:sz w:val="20"/>
                <w:szCs w:val="20"/>
              </w:rPr>
              <w:t>login</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8E76FE" w:rsidP="00FC41C5">
            <w:pPr>
              <w:widowControl w:val="0"/>
              <w:spacing w:line="240" w:lineRule="auto"/>
              <w:rPr>
                <w:color w:val="000000"/>
                <w:sz w:val="20"/>
                <w:szCs w:val="20"/>
              </w:rPr>
            </w:pPr>
            <w:r>
              <w:rPr>
                <w:color w:val="000000"/>
                <w:sz w:val="20"/>
                <w:szCs w:val="20"/>
              </w:rPr>
              <w:t>Почта сотрудника</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last_name</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Фамилия сотрудника</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first_name</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Имя сотрудника</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middle_name</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8E76FE" w:rsidP="00FC41C5">
            <w:pPr>
              <w:widowControl w:val="0"/>
              <w:spacing w:line="240" w:lineRule="auto"/>
              <w:rPr>
                <w:color w:val="000000"/>
                <w:sz w:val="20"/>
                <w:szCs w:val="20"/>
              </w:rPr>
            </w:pPr>
            <w:r>
              <w:rPr>
                <w:color w:val="000000"/>
                <w:sz w:val="20"/>
                <w:szCs w:val="20"/>
              </w:rPr>
              <w:t>Нет</w:t>
            </w:r>
          </w:p>
        </w:tc>
        <w:tc>
          <w:tcPr>
            <w:tcW w:w="2491" w:type="dxa"/>
          </w:tcPr>
          <w:p w:rsidR="007D21CA" w:rsidRDefault="007D21CA" w:rsidP="00FC41C5">
            <w:pPr>
              <w:widowControl w:val="0"/>
              <w:spacing w:line="240" w:lineRule="auto"/>
              <w:rPr>
                <w:color w:val="000000"/>
                <w:sz w:val="20"/>
                <w:szCs w:val="20"/>
              </w:rPr>
            </w:pPr>
            <w:r>
              <w:rPr>
                <w:color w:val="000000"/>
                <w:sz w:val="20"/>
                <w:szCs w:val="20"/>
              </w:rPr>
              <w:t>Отчество сотрудника</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phone_number</w:t>
            </w:r>
          </w:p>
        </w:tc>
        <w:tc>
          <w:tcPr>
            <w:tcW w:w="2492" w:type="dxa"/>
          </w:tcPr>
          <w:p w:rsidR="007D21CA" w:rsidRDefault="008E76FE" w:rsidP="00FC41C5">
            <w:pPr>
              <w:widowControl w:val="0"/>
              <w:spacing w:line="240" w:lineRule="auto"/>
              <w:rPr>
                <w:color w:val="000000"/>
                <w:sz w:val="20"/>
                <w:szCs w:val="20"/>
              </w:rPr>
            </w:pPr>
            <w:r>
              <w:rPr>
                <w:color w:val="000000"/>
                <w:sz w:val="20"/>
                <w:szCs w:val="20"/>
                <w:lang w:val="en-US"/>
              </w:rPr>
              <w:t>VARCHAR(20</w:t>
            </w:r>
            <w:r w:rsidR="007D21CA">
              <w:rPr>
                <w:color w:val="000000"/>
                <w:sz w:val="20"/>
                <w:szCs w:val="20"/>
                <w:lang w:val="en-US"/>
              </w:rPr>
              <w:t>)</w:t>
            </w:r>
          </w:p>
        </w:tc>
        <w:tc>
          <w:tcPr>
            <w:tcW w:w="2492" w:type="dxa"/>
          </w:tcPr>
          <w:p w:rsidR="007D21CA" w:rsidRDefault="008E76FE" w:rsidP="00FC41C5">
            <w:pPr>
              <w:widowControl w:val="0"/>
              <w:spacing w:line="240" w:lineRule="auto"/>
              <w:rPr>
                <w:color w:val="000000"/>
                <w:sz w:val="20"/>
                <w:szCs w:val="20"/>
              </w:rPr>
            </w:pPr>
            <w:r>
              <w:rPr>
                <w:color w:val="000000"/>
                <w:sz w:val="20"/>
                <w:szCs w:val="20"/>
              </w:rPr>
              <w:t>Нет</w:t>
            </w:r>
          </w:p>
        </w:tc>
        <w:tc>
          <w:tcPr>
            <w:tcW w:w="2491" w:type="dxa"/>
          </w:tcPr>
          <w:p w:rsidR="007D21CA" w:rsidRDefault="007D21CA" w:rsidP="00FC41C5">
            <w:pPr>
              <w:widowControl w:val="0"/>
              <w:spacing w:line="240" w:lineRule="auto"/>
              <w:rPr>
                <w:color w:val="000000"/>
                <w:sz w:val="20"/>
                <w:szCs w:val="20"/>
              </w:rPr>
            </w:pPr>
            <w:r>
              <w:rPr>
                <w:color w:val="000000"/>
                <w:sz w:val="20"/>
                <w:szCs w:val="20"/>
              </w:rPr>
              <w:t>Контактный телефон</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position</w:t>
            </w:r>
          </w:p>
        </w:tc>
        <w:tc>
          <w:tcPr>
            <w:tcW w:w="2492"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Ссылка на должность</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department</w:t>
            </w:r>
          </w:p>
        </w:tc>
        <w:tc>
          <w:tcPr>
            <w:tcW w:w="2492"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Ссылка на отдел</w:t>
            </w:r>
          </w:p>
        </w:tc>
      </w:tr>
      <w:tr w:rsidR="007D21CA" w:rsidTr="00FC41C5">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last_login</w:t>
            </w:r>
          </w:p>
        </w:tc>
        <w:tc>
          <w:tcPr>
            <w:tcW w:w="2492" w:type="dxa"/>
          </w:tcPr>
          <w:p w:rsidR="007D21CA" w:rsidRDefault="008E76FE" w:rsidP="00FC41C5">
            <w:pPr>
              <w:widowControl w:val="0"/>
              <w:spacing w:line="240" w:lineRule="auto"/>
              <w:rPr>
                <w:color w:val="000000"/>
                <w:sz w:val="20"/>
                <w:szCs w:val="20"/>
              </w:rPr>
            </w:pPr>
            <w:r w:rsidRPr="008E76FE">
              <w:rPr>
                <w:color w:val="000000"/>
                <w:sz w:val="20"/>
                <w:szCs w:val="20"/>
              </w:rPr>
              <w:t>DATETIME</w:t>
            </w:r>
          </w:p>
        </w:tc>
        <w:tc>
          <w:tcPr>
            <w:tcW w:w="2492" w:type="dxa"/>
          </w:tcPr>
          <w:p w:rsidR="007D21CA" w:rsidRDefault="008E76FE" w:rsidP="00FC41C5">
            <w:pPr>
              <w:widowControl w:val="0"/>
              <w:spacing w:line="240" w:lineRule="auto"/>
              <w:rPr>
                <w:color w:val="000000"/>
                <w:sz w:val="20"/>
                <w:szCs w:val="20"/>
              </w:rPr>
            </w:pPr>
            <w:r>
              <w:rPr>
                <w:color w:val="000000"/>
                <w:sz w:val="20"/>
                <w:szCs w:val="20"/>
              </w:rPr>
              <w:t>Нет</w:t>
            </w:r>
          </w:p>
        </w:tc>
        <w:tc>
          <w:tcPr>
            <w:tcW w:w="2491" w:type="dxa"/>
          </w:tcPr>
          <w:p w:rsidR="007D21CA" w:rsidRDefault="008E76FE" w:rsidP="008E76FE">
            <w:pPr>
              <w:widowControl w:val="0"/>
              <w:spacing w:line="240" w:lineRule="auto"/>
              <w:rPr>
                <w:color w:val="000000"/>
                <w:sz w:val="20"/>
                <w:szCs w:val="20"/>
              </w:rPr>
            </w:pPr>
            <w:r>
              <w:rPr>
                <w:color w:val="000000"/>
                <w:sz w:val="20"/>
                <w:szCs w:val="20"/>
              </w:rPr>
              <w:t>Ссылка время последнего входа</w:t>
            </w:r>
          </w:p>
        </w:tc>
      </w:tr>
      <w:tr w:rsidR="008E76FE" w:rsidTr="00FC41C5">
        <w:tc>
          <w:tcPr>
            <w:tcW w:w="2493" w:type="dxa"/>
          </w:tcPr>
          <w:p w:rsidR="008E76FE" w:rsidRPr="008E76FE" w:rsidRDefault="008E76FE" w:rsidP="008E76FE">
            <w:pPr>
              <w:widowControl w:val="0"/>
              <w:spacing w:line="240" w:lineRule="auto"/>
              <w:rPr>
                <w:color w:val="000000"/>
                <w:sz w:val="20"/>
                <w:szCs w:val="20"/>
              </w:rPr>
            </w:pPr>
            <w:r w:rsidRPr="008E76FE">
              <w:rPr>
                <w:color w:val="000000"/>
                <w:sz w:val="20"/>
                <w:szCs w:val="20"/>
              </w:rPr>
              <w:t>password</w:t>
            </w:r>
          </w:p>
        </w:tc>
        <w:tc>
          <w:tcPr>
            <w:tcW w:w="2492" w:type="dxa"/>
          </w:tcPr>
          <w:p w:rsidR="008E76FE" w:rsidRDefault="008E76FE" w:rsidP="008E76FE">
            <w:pPr>
              <w:widowControl w:val="0"/>
              <w:spacing w:line="240" w:lineRule="auto"/>
              <w:rPr>
                <w:color w:val="000000"/>
                <w:sz w:val="20"/>
                <w:szCs w:val="20"/>
              </w:rPr>
            </w:pPr>
            <w:r>
              <w:rPr>
                <w:color w:val="000000"/>
                <w:sz w:val="20"/>
                <w:szCs w:val="20"/>
                <w:lang w:val="en-US"/>
              </w:rPr>
              <w:t>VARCHAR(250)</w:t>
            </w:r>
          </w:p>
        </w:tc>
        <w:tc>
          <w:tcPr>
            <w:tcW w:w="2492" w:type="dxa"/>
          </w:tcPr>
          <w:p w:rsidR="008E76FE" w:rsidRDefault="008E76FE" w:rsidP="008E76FE">
            <w:pPr>
              <w:widowControl w:val="0"/>
              <w:spacing w:line="240" w:lineRule="auto"/>
              <w:rPr>
                <w:color w:val="000000"/>
                <w:sz w:val="20"/>
                <w:szCs w:val="20"/>
              </w:rPr>
            </w:pPr>
            <w:r>
              <w:rPr>
                <w:color w:val="000000"/>
                <w:sz w:val="20"/>
                <w:szCs w:val="20"/>
              </w:rPr>
              <w:t>Да</w:t>
            </w:r>
          </w:p>
        </w:tc>
        <w:tc>
          <w:tcPr>
            <w:tcW w:w="2491" w:type="dxa"/>
          </w:tcPr>
          <w:p w:rsidR="008E76FE" w:rsidRDefault="008E76FE" w:rsidP="008E76FE">
            <w:pPr>
              <w:widowControl w:val="0"/>
              <w:spacing w:line="240" w:lineRule="auto"/>
              <w:rPr>
                <w:color w:val="000000"/>
                <w:sz w:val="20"/>
                <w:szCs w:val="20"/>
              </w:rPr>
            </w:pPr>
            <w:r>
              <w:rPr>
                <w:color w:val="000000"/>
                <w:sz w:val="20"/>
                <w:szCs w:val="20"/>
              </w:rPr>
              <w:t>Пароль для входа</w:t>
            </w:r>
          </w:p>
        </w:tc>
      </w:tr>
      <w:tr w:rsidR="008E76FE" w:rsidTr="00FC41C5">
        <w:tc>
          <w:tcPr>
            <w:tcW w:w="2493" w:type="dxa"/>
          </w:tcPr>
          <w:p w:rsidR="008E76FE" w:rsidRPr="008E76FE" w:rsidRDefault="008E76FE" w:rsidP="002F6C06">
            <w:pPr>
              <w:widowControl w:val="0"/>
              <w:tabs>
                <w:tab w:val="center" w:pos="1138"/>
              </w:tabs>
              <w:spacing w:line="240" w:lineRule="auto"/>
              <w:rPr>
                <w:color w:val="000000"/>
                <w:sz w:val="20"/>
                <w:szCs w:val="20"/>
              </w:rPr>
            </w:pPr>
            <w:r w:rsidRPr="008E76FE">
              <w:rPr>
                <w:color w:val="000000"/>
                <w:sz w:val="20"/>
                <w:szCs w:val="20"/>
              </w:rPr>
              <w:t>role</w:t>
            </w:r>
          </w:p>
        </w:tc>
        <w:tc>
          <w:tcPr>
            <w:tcW w:w="2492" w:type="dxa"/>
          </w:tcPr>
          <w:p w:rsidR="008E76FE" w:rsidRDefault="008E76FE" w:rsidP="008E76FE">
            <w:pPr>
              <w:widowControl w:val="0"/>
              <w:spacing w:line="240" w:lineRule="auto"/>
              <w:rPr>
                <w:color w:val="000000"/>
                <w:sz w:val="20"/>
                <w:szCs w:val="20"/>
              </w:rPr>
            </w:pPr>
            <w:r>
              <w:rPr>
                <w:color w:val="000000"/>
                <w:sz w:val="20"/>
                <w:szCs w:val="20"/>
              </w:rPr>
              <w:t>INTEGER (FK)</w:t>
            </w:r>
          </w:p>
        </w:tc>
        <w:tc>
          <w:tcPr>
            <w:tcW w:w="2492" w:type="dxa"/>
          </w:tcPr>
          <w:p w:rsidR="008E76FE" w:rsidRDefault="008E76FE" w:rsidP="008E76FE">
            <w:pPr>
              <w:widowControl w:val="0"/>
              <w:spacing w:line="240" w:lineRule="auto"/>
              <w:rPr>
                <w:color w:val="000000"/>
                <w:sz w:val="20"/>
                <w:szCs w:val="20"/>
              </w:rPr>
            </w:pPr>
            <w:r>
              <w:rPr>
                <w:color w:val="000000"/>
                <w:sz w:val="20"/>
                <w:szCs w:val="20"/>
              </w:rPr>
              <w:t>Да</w:t>
            </w:r>
          </w:p>
        </w:tc>
        <w:tc>
          <w:tcPr>
            <w:tcW w:w="2491" w:type="dxa"/>
          </w:tcPr>
          <w:p w:rsidR="008E76FE" w:rsidRDefault="008E76FE" w:rsidP="008E76FE">
            <w:pPr>
              <w:widowControl w:val="0"/>
              <w:spacing w:line="240" w:lineRule="auto"/>
              <w:rPr>
                <w:color w:val="000000"/>
                <w:sz w:val="20"/>
                <w:szCs w:val="20"/>
              </w:rPr>
            </w:pPr>
            <w:r w:rsidRPr="008E76FE">
              <w:rPr>
                <w:color w:val="000000"/>
                <w:sz w:val="20"/>
                <w:szCs w:val="20"/>
              </w:rPr>
              <w:t>Ссылка на таблицу ролей</w:t>
            </w:r>
            <w:r>
              <w:rPr>
                <w:color w:val="000000"/>
                <w:sz w:val="20"/>
                <w:szCs w:val="20"/>
              </w:rPr>
              <w:t>, роль в системе</w:t>
            </w:r>
          </w:p>
        </w:tc>
      </w:tr>
      <w:tr w:rsidR="002F6C06" w:rsidTr="00FC41C5">
        <w:tc>
          <w:tcPr>
            <w:tcW w:w="2493" w:type="dxa"/>
          </w:tcPr>
          <w:p w:rsidR="002F6C06" w:rsidRPr="008E76FE" w:rsidRDefault="002F6C06" w:rsidP="002F6C06">
            <w:pPr>
              <w:widowControl w:val="0"/>
              <w:tabs>
                <w:tab w:val="center" w:pos="1138"/>
              </w:tabs>
              <w:spacing w:line="240" w:lineRule="auto"/>
              <w:rPr>
                <w:color w:val="000000"/>
                <w:sz w:val="20"/>
                <w:szCs w:val="20"/>
              </w:rPr>
            </w:pPr>
            <w:r w:rsidRPr="002F6C06">
              <w:rPr>
                <w:color w:val="000000"/>
                <w:sz w:val="20"/>
                <w:szCs w:val="20"/>
              </w:rPr>
              <w:t>office</w:t>
            </w:r>
          </w:p>
        </w:tc>
        <w:tc>
          <w:tcPr>
            <w:tcW w:w="2492" w:type="dxa"/>
          </w:tcPr>
          <w:p w:rsidR="002F6C06" w:rsidRDefault="002F6C06" w:rsidP="008E76FE">
            <w:pPr>
              <w:widowControl w:val="0"/>
              <w:spacing w:line="240" w:lineRule="auto"/>
              <w:rPr>
                <w:color w:val="000000"/>
                <w:sz w:val="20"/>
                <w:szCs w:val="20"/>
              </w:rPr>
            </w:pPr>
            <w:r>
              <w:rPr>
                <w:color w:val="000000"/>
                <w:sz w:val="20"/>
                <w:szCs w:val="20"/>
              </w:rPr>
              <w:t>INTEGER (FK)</w:t>
            </w:r>
          </w:p>
        </w:tc>
        <w:tc>
          <w:tcPr>
            <w:tcW w:w="2492" w:type="dxa"/>
          </w:tcPr>
          <w:p w:rsidR="002F6C06" w:rsidRDefault="002F6C06" w:rsidP="008E76FE">
            <w:pPr>
              <w:widowControl w:val="0"/>
              <w:spacing w:line="240" w:lineRule="auto"/>
              <w:rPr>
                <w:color w:val="000000"/>
                <w:sz w:val="20"/>
                <w:szCs w:val="20"/>
              </w:rPr>
            </w:pPr>
            <w:r>
              <w:rPr>
                <w:color w:val="000000"/>
                <w:sz w:val="20"/>
                <w:szCs w:val="20"/>
              </w:rPr>
              <w:t>Да</w:t>
            </w:r>
          </w:p>
        </w:tc>
        <w:tc>
          <w:tcPr>
            <w:tcW w:w="2491" w:type="dxa"/>
          </w:tcPr>
          <w:p w:rsidR="002F6C06" w:rsidRPr="008E76FE" w:rsidRDefault="002F6C06" w:rsidP="008E76FE">
            <w:pPr>
              <w:widowControl w:val="0"/>
              <w:spacing w:line="240" w:lineRule="auto"/>
              <w:rPr>
                <w:color w:val="000000"/>
                <w:sz w:val="20"/>
                <w:szCs w:val="20"/>
              </w:rPr>
            </w:pPr>
            <w:r>
              <w:rPr>
                <w:color w:val="000000"/>
                <w:sz w:val="20"/>
                <w:szCs w:val="20"/>
              </w:rPr>
              <w:t>Ссылка на кабинет</w:t>
            </w:r>
          </w:p>
        </w:tc>
      </w:tr>
    </w:tbl>
    <w:p w:rsidR="007D21CA" w:rsidRDefault="007D21CA" w:rsidP="007D21CA">
      <w:pPr>
        <w:jc w:val="both"/>
      </w:pPr>
    </w:p>
    <w:p w:rsidR="007D21CA" w:rsidRDefault="008E76FE" w:rsidP="007D21CA">
      <w:pPr>
        <w:jc w:val="both"/>
      </w:pPr>
      <w:r>
        <w:lastRenderedPageBreak/>
        <w:t xml:space="preserve">Таблица </w:t>
      </w:r>
      <w:r w:rsidR="007D21CA">
        <w:t xml:space="preserve"> - Спецификация объекта «Оборудование»</w:t>
      </w:r>
    </w:p>
    <w:tbl>
      <w:tblPr>
        <w:tblStyle w:val="aff2"/>
        <w:tblW w:w="9968" w:type="dxa"/>
        <w:tblLayout w:type="fixed"/>
        <w:tblLook w:val="04A0" w:firstRow="1" w:lastRow="0" w:firstColumn="1" w:lastColumn="0" w:noHBand="0" w:noVBand="1"/>
      </w:tblPr>
      <w:tblGrid>
        <w:gridCol w:w="2493"/>
        <w:gridCol w:w="2492"/>
        <w:gridCol w:w="2492"/>
        <w:gridCol w:w="2491"/>
      </w:tblGrid>
      <w:tr w:rsidR="007D21CA" w:rsidTr="008D3439">
        <w:tc>
          <w:tcPr>
            <w:tcW w:w="2493" w:type="dxa"/>
          </w:tcPr>
          <w:p w:rsidR="007D21CA" w:rsidRDefault="007D21CA" w:rsidP="00FC41C5">
            <w:pPr>
              <w:widowControl w:val="0"/>
              <w:spacing w:line="240" w:lineRule="auto"/>
              <w:jc w:val="center"/>
              <w:rPr>
                <w:b/>
                <w:color w:val="000000"/>
                <w:sz w:val="20"/>
                <w:szCs w:val="20"/>
              </w:rPr>
            </w:pPr>
            <w:r>
              <w:rPr>
                <w:b/>
                <w:color w:val="000000"/>
                <w:sz w:val="20"/>
                <w:szCs w:val="20"/>
              </w:rPr>
              <w:t>Поле</w:t>
            </w:r>
          </w:p>
        </w:tc>
        <w:tc>
          <w:tcPr>
            <w:tcW w:w="2492" w:type="dxa"/>
          </w:tcPr>
          <w:p w:rsidR="007D21CA" w:rsidRDefault="007D21CA" w:rsidP="00FC41C5">
            <w:pPr>
              <w:widowControl w:val="0"/>
              <w:spacing w:line="240" w:lineRule="auto"/>
              <w:jc w:val="center"/>
              <w:rPr>
                <w:b/>
                <w:color w:val="000000"/>
                <w:sz w:val="20"/>
                <w:szCs w:val="20"/>
              </w:rPr>
            </w:pPr>
            <w:r>
              <w:rPr>
                <w:b/>
                <w:color w:val="000000"/>
                <w:sz w:val="20"/>
                <w:szCs w:val="20"/>
              </w:rPr>
              <w:t>Тип</w:t>
            </w:r>
          </w:p>
        </w:tc>
        <w:tc>
          <w:tcPr>
            <w:tcW w:w="2492" w:type="dxa"/>
          </w:tcPr>
          <w:p w:rsidR="007D21CA" w:rsidRDefault="007D21CA" w:rsidP="00FC41C5">
            <w:pPr>
              <w:widowControl w:val="0"/>
              <w:spacing w:line="240" w:lineRule="auto"/>
              <w:jc w:val="center"/>
              <w:rPr>
                <w:b/>
                <w:color w:val="000000"/>
                <w:sz w:val="20"/>
                <w:szCs w:val="20"/>
              </w:rPr>
            </w:pPr>
            <w:r>
              <w:rPr>
                <w:b/>
                <w:color w:val="000000"/>
                <w:sz w:val="20"/>
                <w:szCs w:val="20"/>
              </w:rPr>
              <w:t>Обязательно</w:t>
            </w:r>
          </w:p>
        </w:tc>
        <w:tc>
          <w:tcPr>
            <w:tcW w:w="2491" w:type="dxa"/>
          </w:tcPr>
          <w:p w:rsidR="007D21CA" w:rsidRDefault="007D21CA" w:rsidP="00FC41C5">
            <w:pPr>
              <w:widowControl w:val="0"/>
              <w:spacing w:line="240" w:lineRule="auto"/>
              <w:jc w:val="center"/>
              <w:rPr>
                <w:b/>
                <w:color w:val="000000"/>
                <w:sz w:val="20"/>
                <w:szCs w:val="20"/>
              </w:rPr>
            </w:pPr>
            <w:r>
              <w:rPr>
                <w:b/>
                <w:color w:val="000000"/>
                <w:sz w:val="20"/>
                <w:szCs w:val="20"/>
              </w:rPr>
              <w:t>Описание</w:t>
            </w:r>
          </w:p>
        </w:tc>
      </w:tr>
      <w:tr w:rsidR="007D21CA" w:rsidTr="008D3439">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inventory_number</w:t>
            </w:r>
          </w:p>
        </w:tc>
        <w:tc>
          <w:tcPr>
            <w:tcW w:w="2492"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Первичный ключ</w:t>
            </w:r>
          </w:p>
        </w:tc>
      </w:tr>
      <w:tr w:rsidR="007D21CA" w:rsidTr="008D3439">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assigned_office</w:t>
            </w:r>
          </w:p>
        </w:tc>
        <w:tc>
          <w:tcPr>
            <w:tcW w:w="2492"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Ссылка на кабинет</w:t>
            </w:r>
          </w:p>
        </w:tc>
      </w:tr>
      <w:tr w:rsidR="007D21CA" w:rsidTr="008D3439">
        <w:trPr>
          <w:trHeight w:val="292"/>
        </w:trPr>
        <w:tc>
          <w:tcPr>
            <w:tcW w:w="2493" w:type="dxa"/>
          </w:tcPr>
          <w:p w:rsidR="007D21CA" w:rsidRDefault="008E76FE" w:rsidP="00FC41C5">
            <w:pPr>
              <w:widowControl w:val="0"/>
              <w:spacing w:line="240" w:lineRule="auto"/>
              <w:rPr>
                <w:color w:val="000000"/>
                <w:sz w:val="20"/>
                <w:szCs w:val="20"/>
              </w:rPr>
            </w:pPr>
            <w:r w:rsidRPr="008E76FE">
              <w:rPr>
                <w:color w:val="000000"/>
                <w:sz w:val="20"/>
                <w:szCs w:val="20"/>
              </w:rPr>
              <w:t>type</w:t>
            </w:r>
          </w:p>
        </w:tc>
        <w:tc>
          <w:tcPr>
            <w:tcW w:w="2492" w:type="dxa"/>
          </w:tcPr>
          <w:p w:rsidR="007D21CA" w:rsidRDefault="007D21CA" w:rsidP="00FC41C5">
            <w:pPr>
              <w:widowControl w:val="0"/>
              <w:spacing w:line="240" w:lineRule="auto"/>
              <w:rPr>
                <w:color w:val="000000"/>
                <w:sz w:val="20"/>
                <w:szCs w:val="20"/>
              </w:rPr>
            </w:pPr>
            <w:r>
              <w:rPr>
                <w:color w:val="000000"/>
                <w:sz w:val="20"/>
                <w:szCs w:val="20"/>
              </w:rPr>
              <w:t>INTEGER (FK)</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Ссылка на тип оборудования</w:t>
            </w:r>
          </w:p>
        </w:tc>
      </w:tr>
      <w:tr w:rsidR="007D21CA" w:rsidTr="008D3439">
        <w:tc>
          <w:tcPr>
            <w:tcW w:w="2493" w:type="dxa"/>
          </w:tcPr>
          <w:p w:rsidR="007D21CA" w:rsidRDefault="008D3439" w:rsidP="00FC41C5">
            <w:pPr>
              <w:widowControl w:val="0"/>
              <w:spacing w:line="240" w:lineRule="auto"/>
              <w:rPr>
                <w:color w:val="000000"/>
                <w:sz w:val="20"/>
                <w:szCs w:val="20"/>
              </w:rPr>
            </w:pPr>
            <w:r w:rsidRPr="008D3439">
              <w:rPr>
                <w:color w:val="000000"/>
                <w:sz w:val="20"/>
                <w:szCs w:val="20"/>
              </w:rPr>
              <w:t>configuration</w:t>
            </w:r>
          </w:p>
        </w:tc>
        <w:tc>
          <w:tcPr>
            <w:tcW w:w="2492" w:type="dxa"/>
          </w:tcPr>
          <w:p w:rsidR="007D21CA" w:rsidRDefault="007D21CA" w:rsidP="00FC41C5">
            <w:pPr>
              <w:widowControl w:val="0"/>
              <w:spacing w:line="240" w:lineRule="auto"/>
              <w:rPr>
                <w:color w:val="000000"/>
                <w:sz w:val="20"/>
                <w:szCs w:val="20"/>
              </w:rPr>
            </w:pPr>
            <w:r>
              <w:rPr>
                <w:color w:val="000000"/>
                <w:sz w:val="20"/>
                <w:szCs w:val="20"/>
                <w:lang w:val="en-US"/>
              </w:rPr>
              <w:t>VARCHAR(250)</w:t>
            </w:r>
          </w:p>
        </w:tc>
        <w:tc>
          <w:tcPr>
            <w:tcW w:w="2492" w:type="dxa"/>
          </w:tcPr>
          <w:p w:rsidR="007D21CA" w:rsidRDefault="007D21CA" w:rsidP="00FC41C5">
            <w:pPr>
              <w:widowControl w:val="0"/>
              <w:spacing w:line="240" w:lineRule="auto"/>
              <w:rPr>
                <w:color w:val="000000"/>
                <w:sz w:val="20"/>
                <w:szCs w:val="20"/>
              </w:rPr>
            </w:pPr>
            <w:r>
              <w:rPr>
                <w:color w:val="000000"/>
                <w:sz w:val="20"/>
                <w:szCs w:val="20"/>
              </w:rPr>
              <w:t>Да</w:t>
            </w:r>
          </w:p>
        </w:tc>
        <w:tc>
          <w:tcPr>
            <w:tcW w:w="2491" w:type="dxa"/>
          </w:tcPr>
          <w:p w:rsidR="007D21CA" w:rsidRDefault="007D21CA" w:rsidP="00FC41C5">
            <w:pPr>
              <w:widowControl w:val="0"/>
              <w:spacing w:line="240" w:lineRule="auto"/>
              <w:rPr>
                <w:color w:val="000000"/>
                <w:sz w:val="20"/>
                <w:szCs w:val="20"/>
              </w:rPr>
            </w:pPr>
            <w:r>
              <w:rPr>
                <w:color w:val="000000"/>
                <w:sz w:val="20"/>
                <w:szCs w:val="20"/>
              </w:rPr>
              <w:t>Описание комплекции</w:t>
            </w:r>
          </w:p>
        </w:tc>
      </w:tr>
      <w:tr w:rsidR="008D3439" w:rsidTr="008D3439">
        <w:tc>
          <w:tcPr>
            <w:tcW w:w="2493" w:type="dxa"/>
          </w:tcPr>
          <w:p w:rsidR="008D3439" w:rsidRDefault="008D3439" w:rsidP="008D3439">
            <w:pPr>
              <w:widowControl w:val="0"/>
              <w:spacing w:line="240" w:lineRule="auto"/>
              <w:rPr>
                <w:color w:val="000000"/>
                <w:sz w:val="20"/>
                <w:szCs w:val="20"/>
              </w:rPr>
            </w:pPr>
            <w:r w:rsidRPr="008D3439">
              <w:rPr>
                <w:color w:val="000000"/>
                <w:sz w:val="20"/>
                <w:szCs w:val="20"/>
              </w:rPr>
              <w:t>model</w:t>
            </w:r>
          </w:p>
        </w:tc>
        <w:tc>
          <w:tcPr>
            <w:tcW w:w="2492" w:type="dxa"/>
          </w:tcPr>
          <w:p w:rsidR="008D3439" w:rsidRDefault="008D3439" w:rsidP="008D3439">
            <w:pPr>
              <w:widowControl w:val="0"/>
              <w:spacing w:line="240" w:lineRule="auto"/>
              <w:rPr>
                <w:color w:val="000000"/>
                <w:sz w:val="20"/>
                <w:szCs w:val="20"/>
              </w:rPr>
            </w:pPr>
            <w:r>
              <w:rPr>
                <w:color w:val="000000"/>
                <w:sz w:val="20"/>
                <w:szCs w:val="20"/>
              </w:rPr>
              <w:t>INTEGER (FK)</w:t>
            </w:r>
          </w:p>
        </w:tc>
        <w:tc>
          <w:tcPr>
            <w:tcW w:w="2492" w:type="dxa"/>
          </w:tcPr>
          <w:p w:rsidR="008D3439" w:rsidRDefault="008D3439" w:rsidP="008D3439">
            <w:pPr>
              <w:widowControl w:val="0"/>
              <w:spacing w:line="240" w:lineRule="auto"/>
              <w:rPr>
                <w:color w:val="000000"/>
                <w:sz w:val="20"/>
                <w:szCs w:val="20"/>
              </w:rPr>
            </w:pPr>
            <w:r>
              <w:rPr>
                <w:color w:val="000000"/>
                <w:sz w:val="20"/>
                <w:szCs w:val="20"/>
              </w:rPr>
              <w:t>Да</w:t>
            </w:r>
          </w:p>
        </w:tc>
        <w:tc>
          <w:tcPr>
            <w:tcW w:w="2491" w:type="dxa"/>
          </w:tcPr>
          <w:p w:rsidR="008D3439" w:rsidRDefault="008D3439" w:rsidP="008D3439">
            <w:pPr>
              <w:widowControl w:val="0"/>
              <w:spacing w:line="240" w:lineRule="auto"/>
              <w:rPr>
                <w:color w:val="000000"/>
                <w:sz w:val="20"/>
                <w:szCs w:val="20"/>
              </w:rPr>
            </w:pPr>
            <w:r>
              <w:rPr>
                <w:color w:val="000000"/>
                <w:sz w:val="20"/>
                <w:szCs w:val="20"/>
              </w:rPr>
              <w:t>Ссылка на модель</w:t>
            </w:r>
          </w:p>
        </w:tc>
      </w:tr>
      <w:tr w:rsidR="008D3439" w:rsidTr="008D3439">
        <w:tc>
          <w:tcPr>
            <w:tcW w:w="2493" w:type="dxa"/>
          </w:tcPr>
          <w:p w:rsidR="008D3439" w:rsidRDefault="008D3439" w:rsidP="008D3439">
            <w:pPr>
              <w:widowControl w:val="0"/>
              <w:spacing w:line="240" w:lineRule="auto"/>
              <w:rPr>
                <w:color w:val="000000"/>
                <w:sz w:val="20"/>
                <w:szCs w:val="20"/>
              </w:rPr>
            </w:pPr>
            <w:r w:rsidRPr="008D3439">
              <w:rPr>
                <w:color w:val="000000"/>
                <w:sz w:val="20"/>
                <w:szCs w:val="20"/>
              </w:rPr>
              <w:t>status</w:t>
            </w:r>
          </w:p>
        </w:tc>
        <w:tc>
          <w:tcPr>
            <w:tcW w:w="2492" w:type="dxa"/>
          </w:tcPr>
          <w:p w:rsidR="008D3439" w:rsidRDefault="008D3439" w:rsidP="008D3439">
            <w:pPr>
              <w:widowControl w:val="0"/>
              <w:spacing w:line="240" w:lineRule="auto"/>
              <w:rPr>
                <w:color w:val="000000"/>
                <w:sz w:val="20"/>
                <w:szCs w:val="20"/>
              </w:rPr>
            </w:pPr>
            <w:r>
              <w:rPr>
                <w:color w:val="000000"/>
                <w:sz w:val="20"/>
                <w:szCs w:val="20"/>
              </w:rPr>
              <w:t>INTEGER (FK)</w:t>
            </w:r>
          </w:p>
        </w:tc>
        <w:tc>
          <w:tcPr>
            <w:tcW w:w="2492" w:type="dxa"/>
          </w:tcPr>
          <w:p w:rsidR="008D3439" w:rsidRDefault="008D3439" w:rsidP="008D3439">
            <w:pPr>
              <w:widowControl w:val="0"/>
              <w:spacing w:line="240" w:lineRule="auto"/>
              <w:rPr>
                <w:color w:val="000000"/>
                <w:sz w:val="20"/>
                <w:szCs w:val="20"/>
              </w:rPr>
            </w:pPr>
            <w:r>
              <w:rPr>
                <w:color w:val="000000"/>
                <w:sz w:val="20"/>
                <w:szCs w:val="20"/>
              </w:rPr>
              <w:t>Да</w:t>
            </w:r>
          </w:p>
        </w:tc>
        <w:tc>
          <w:tcPr>
            <w:tcW w:w="2491" w:type="dxa"/>
          </w:tcPr>
          <w:p w:rsidR="008D3439" w:rsidRDefault="008D3439" w:rsidP="008D3439">
            <w:pPr>
              <w:widowControl w:val="0"/>
              <w:spacing w:line="240" w:lineRule="auto"/>
              <w:rPr>
                <w:color w:val="000000"/>
                <w:sz w:val="20"/>
                <w:szCs w:val="20"/>
              </w:rPr>
            </w:pPr>
            <w:r>
              <w:rPr>
                <w:color w:val="000000"/>
                <w:sz w:val="20"/>
                <w:szCs w:val="20"/>
              </w:rPr>
              <w:t>Ссылка на статус</w:t>
            </w:r>
          </w:p>
        </w:tc>
      </w:tr>
      <w:tr w:rsidR="008D3439" w:rsidTr="008D3439">
        <w:tc>
          <w:tcPr>
            <w:tcW w:w="2493" w:type="dxa"/>
          </w:tcPr>
          <w:p w:rsidR="008D3439" w:rsidRDefault="008D3439" w:rsidP="008D3439">
            <w:pPr>
              <w:widowControl w:val="0"/>
              <w:spacing w:line="240" w:lineRule="auto"/>
              <w:rPr>
                <w:color w:val="000000"/>
                <w:sz w:val="20"/>
                <w:szCs w:val="20"/>
              </w:rPr>
            </w:pPr>
            <w:r w:rsidRPr="008D3439">
              <w:rPr>
                <w:color w:val="000000"/>
                <w:sz w:val="20"/>
                <w:szCs w:val="20"/>
              </w:rPr>
              <w:t>warranty</w:t>
            </w:r>
          </w:p>
        </w:tc>
        <w:tc>
          <w:tcPr>
            <w:tcW w:w="2492" w:type="dxa"/>
          </w:tcPr>
          <w:p w:rsidR="008D3439" w:rsidRDefault="008D3439" w:rsidP="008D3439">
            <w:pPr>
              <w:widowControl w:val="0"/>
              <w:spacing w:line="240" w:lineRule="auto"/>
              <w:rPr>
                <w:color w:val="000000"/>
                <w:sz w:val="20"/>
                <w:szCs w:val="20"/>
              </w:rPr>
            </w:pPr>
            <w:r>
              <w:rPr>
                <w:color w:val="000000"/>
                <w:sz w:val="20"/>
                <w:szCs w:val="20"/>
              </w:rPr>
              <w:t>INTEGER (FK)</w:t>
            </w:r>
          </w:p>
        </w:tc>
        <w:tc>
          <w:tcPr>
            <w:tcW w:w="2492" w:type="dxa"/>
          </w:tcPr>
          <w:p w:rsidR="008D3439" w:rsidRDefault="008D3439" w:rsidP="008D3439">
            <w:pPr>
              <w:widowControl w:val="0"/>
              <w:spacing w:line="240" w:lineRule="auto"/>
              <w:rPr>
                <w:color w:val="000000"/>
                <w:sz w:val="20"/>
                <w:szCs w:val="20"/>
              </w:rPr>
            </w:pPr>
            <w:r>
              <w:rPr>
                <w:color w:val="000000"/>
                <w:sz w:val="20"/>
                <w:szCs w:val="20"/>
              </w:rPr>
              <w:t>Нет</w:t>
            </w:r>
          </w:p>
        </w:tc>
        <w:tc>
          <w:tcPr>
            <w:tcW w:w="2491" w:type="dxa"/>
          </w:tcPr>
          <w:p w:rsidR="008D3439" w:rsidRDefault="008D3439" w:rsidP="008D3439">
            <w:pPr>
              <w:widowControl w:val="0"/>
              <w:spacing w:line="240" w:lineRule="auto"/>
              <w:rPr>
                <w:color w:val="000000"/>
                <w:sz w:val="20"/>
                <w:szCs w:val="20"/>
              </w:rPr>
            </w:pPr>
            <w:r>
              <w:rPr>
                <w:color w:val="000000"/>
                <w:sz w:val="20"/>
                <w:szCs w:val="20"/>
              </w:rPr>
              <w:t>Ссылка на гарантию</w:t>
            </w:r>
          </w:p>
        </w:tc>
      </w:tr>
      <w:tr w:rsidR="008D3439" w:rsidTr="008D3439">
        <w:tc>
          <w:tcPr>
            <w:tcW w:w="2493" w:type="dxa"/>
          </w:tcPr>
          <w:p w:rsidR="008D3439" w:rsidRDefault="008D3439" w:rsidP="008D3439">
            <w:pPr>
              <w:widowControl w:val="0"/>
              <w:spacing w:line="240" w:lineRule="auto"/>
              <w:rPr>
                <w:color w:val="000000"/>
                <w:sz w:val="20"/>
                <w:szCs w:val="20"/>
              </w:rPr>
            </w:pPr>
            <w:r w:rsidRPr="008D3439">
              <w:rPr>
                <w:color w:val="000000"/>
                <w:sz w:val="20"/>
                <w:szCs w:val="20"/>
              </w:rPr>
              <w:t>purchase_date</w:t>
            </w:r>
          </w:p>
        </w:tc>
        <w:tc>
          <w:tcPr>
            <w:tcW w:w="2492" w:type="dxa"/>
          </w:tcPr>
          <w:p w:rsidR="008D3439" w:rsidRDefault="008D3439" w:rsidP="008D3439">
            <w:pPr>
              <w:widowControl w:val="0"/>
              <w:spacing w:line="240" w:lineRule="auto"/>
              <w:rPr>
                <w:color w:val="000000"/>
                <w:sz w:val="20"/>
                <w:szCs w:val="20"/>
                <w:lang w:val="en-US"/>
              </w:rPr>
            </w:pPr>
            <w:r w:rsidRPr="008D3439">
              <w:rPr>
                <w:color w:val="000000"/>
                <w:sz w:val="20"/>
                <w:szCs w:val="20"/>
                <w:lang w:val="en-US"/>
              </w:rPr>
              <w:t>DATE</w:t>
            </w:r>
          </w:p>
        </w:tc>
        <w:tc>
          <w:tcPr>
            <w:tcW w:w="2492" w:type="dxa"/>
          </w:tcPr>
          <w:p w:rsidR="008D3439" w:rsidRDefault="008D3439" w:rsidP="008D3439">
            <w:pPr>
              <w:widowControl w:val="0"/>
              <w:spacing w:line="240" w:lineRule="auto"/>
              <w:rPr>
                <w:color w:val="000000"/>
                <w:sz w:val="20"/>
                <w:szCs w:val="20"/>
              </w:rPr>
            </w:pPr>
            <w:r>
              <w:rPr>
                <w:color w:val="000000"/>
                <w:sz w:val="20"/>
                <w:szCs w:val="20"/>
              </w:rPr>
              <w:t>Да</w:t>
            </w:r>
          </w:p>
        </w:tc>
        <w:tc>
          <w:tcPr>
            <w:tcW w:w="2491" w:type="dxa"/>
          </w:tcPr>
          <w:p w:rsidR="008D3439" w:rsidRDefault="008D3439" w:rsidP="008D3439">
            <w:pPr>
              <w:widowControl w:val="0"/>
              <w:spacing w:line="240" w:lineRule="auto"/>
              <w:rPr>
                <w:color w:val="000000"/>
                <w:sz w:val="20"/>
                <w:szCs w:val="20"/>
              </w:rPr>
            </w:pPr>
            <w:r>
              <w:rPr>
                <w:color w:val="000000"/>
                <w:sz w:val="20"/>
                <w:szCs w:val="20"/>
              </w:rPr>
              <w:t>Дата приобретения оборудования организацией</w:t>
            </w:r>
          </w:p>
        </w:tc>
      </w:tr>
      <w:tr w:rsidR="00333CBE" w:rsidTr="008D3439">
        <w:tc>
          <w:tcPr>
            <w:tcW w:w="2493" w:type="dxa"/>
          </w:tcPr>
          <w:p w:rsidR="00333CBE" w:rsidRPr="008D3439" w:rsidRDefault="00333CBE" w:rsidP="00333CBE">
            <w:pPr>
              <w:widowControl w:val="0"/>
              <w:spacing w:line="240" w:lineRule="auto"/>
              <w:rPr>
                <w:color w:val="000000"/>
                <w:sz w:val="20"/>
                <w:szCs w:val="20"/>
              </w:rPr>
            </w:pPr>
            <w:r w:rsidRPr="00333CBE">
              <w:rPr>
                <w:color w:val="000000"/>
                <w:sz w:val="20"/>
                <w:szCs w:val="20"/>
              </w:rPr>
              <w:t>photo</w:t>
            </w:r>
          </w:p>
        </w:tc>
        <w:tc>
          <w:tcPr>
            <w:tcW w:w="2492" w:type="dxa"/>
          </w:tcPr>
          <w:p w:rsidR="00333CBE" w:rsidRDefault="00333CBE" w:rsidP="00333CBE">
            <w:pPr>
              <w:widowControl w:val="0"/>
              <w:spacing w:line="240" w:lineRule="auto"/>
              <w:rPr>
                <w:color w:val="000000"/>
                <w:sz w:val="20"/>
                <w:szCs w:val="20"/>
              </w:rPr>
            </w:pPr>
            <w:r>
              <w:rPr>
                <w:color w:val="000000"/>
                <w:sz w:val="20"/>
                <w:szCs w:val="20"/>
              </w:rPr>
              <w:t>INTEGER (FK)</w:t>
            </w:r>
          </w:p>
        </w:tc>
        <w:tc>
          <w:tcPr>
            <w:tcW w:w="2492" w:type="dxa"/>
          </w:tcPr>
          <w:p w:rsidR="00333CBE" w:rsidRDefault="00333CBE" w:rsidP="00333CBE">
            <w:pPr>
              <w:widowControl w:val="0"/>
              <w:spacing w:line="240" w:lineRule="auto"/>
              <w:rPr>
                <w:color w:val="000000"/>
                <w:sz w:val="20"/>
                <w:szCs w:val="20"/>
              </w:rPr>
            </w:pPr>
            <w:r>
              <w:rPr>
                <w:color w:val="000000"/>
                <w:sz w:val="20"/>
                <w:szCs w:val="20"/>
              </w:rPr>
              <w:t>Да</w:t>
            </w:r>
          </w:p>
        </w:tc>
        <w:tc>
          <w:tcPr>
            <w:tcW w:w="2491" w:type="dxa"/>
          </w:tcPr>
          <w:p w:rsidR="00333CBE" w:rsidRDefault="00333CBE" w:rsidP="00333CBE">
            <w:pPr>
              <w:widowControl w:val="0"/>
              <w:spacing w:line="240" w:lineRule="auto"/>
              <w:rPr>
                <w:color w:val="000000"/>
                <w:sz w:val="20"/>
                <w:szCs w:val="20"/>
              </w:rPr>
            </w:pPr>
            <w:r>
              <w:rPr>
                <w:color w:val="000000"/>
                <w:sz w:val="20"/>
                <w:szCs w:val="20"/>
              </w:rPr>
              <w:t>Фотография оборудования</w:t>
            </w:r>
          </w:p>
        </w:tc>
      </w:tr>
    </w:tbl>
    <w:p w:rsidR="007D21CA" w:rsidRDefault="007D21CA" w:rsidP="007D21CA">
      <w:pPr>
        <w:jc w:val="both"/>
      </w:pPr>
    </w:p>
    <w:p w:rsidR="0016523F" w:rsidRDefault="0016523F" w:rsidP="0016523F">
      <w:pPr>
        <w:ind w:firstLine="709"/>
        <w:jc w:val="both"/>
      </w:pPr>
      <w:r>
        <w:t>Бизнес правила для системы представлены на таблице .</w:t>
      </w:r>
    </w:p>
    <w:p w:rsidR="0016523F" w:rsidRDefault="0016523F" w:rsidP="0016523F">
      <w:pPr>
        <w:jc w:val="both"/>
      </w:pPr>
      <w:r>
        <w:t>Таблица  - Бизнес правила</w:t>
      </w:r>
    </w:p>
    <w:tbl>
      <w:tblPr>
        <w:tblStyle w:val="aff2"/>
        <w:tblW w:w="9968" w:type="dxa"/>
        <w:tblLayout w:type="fixed"/>
        <w:tblLook w:val="04A0" w:firstRow="1" w:lastRow="0" w:firstColumn="1" w:lastColumn="0" w:noHBand="0" w:noVBand="1"/>
      </w:tblPr>
      <w:tblGrid>
        <w:gridCol w:w="2516"/>
        <w:gridCol w:w="7452"/>
      </w:tblGrid>
      <w:tr w:rsidR="0016523F" w:rsidTr="00FC41C5">
        <w:tc>
          <w:tcPr>
            <w:tcW w:w="2516" w:type="dxa"/>
          </w:tcPr>
          <w:p w:rsidR="0016523F" w:rsidRDefault="0016523F" w:rsidP="00FC41C5">
            <w:pPr>
              <w:widowControl w:val="0"/>
              <w:spacing w:line="240" w:lineRule="auto"/>
              <w:jc w:val="center"/>
              <w:rPr>
                <w:b/>
                <w:color w:val="000000"/>
                <w:sz w:val="20"/>
                <w:szCs w:val="20"/>
              </w:rPr>
            </w:pPr>
            <w:r>
              <w:rPr>
                <w:b/>
                <w:color w:val="000000"/>
                <w:sz w:val="20"/>
                <w:szCs w:val="20"/>
              </w:rPr>
              <w:t>Правило</w:t>
            </w:r>
          </w:p>
        </w:tc>
        <w:tc>
          <w:tcPr>
            <w:tcW w:w="7452" w:type="dxa"/>
          </w:tcPr>
          <w:p w:rsidR="0016523F" w:rsidRDefault="0016523F" w:rsidP="00FC41C5">
            <w:pPr>
              <w:widowControl w:val="0"/>
              <w:spacing w:line="240" w:lineRule="auto"/>
              <w:jc w:val="center"/>
              <w:rPr>
                <w:b/>
                <w:color w:val="000000"/>
                <w:sz w:val="20"/>
                <w:szCs w:val="20"/>
              </w:rPr>
            </w:pPr>
            <w:r>
              <w:rPr>
                <w:b/>
                <w:color w:val="000000"/>
                <w:sz w:val="20"/>
                <w:szCs w:val="20"/>
              </w:rPr>
              <w:t>Описание</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Обязательные поля заявки</w:t>
            </w:r>
          </w:p>
        </w:tc>
        <w:tc>
          <w:tcPr>
            <w:tcW w:w="7452" w:type="dxa"/>
          </w:tcPr>
          <w:p w:rsidR="0016523F" w:rsidRDefault="0016523F" w:rsidP="00FC41C5">
            <w:pPr>
              <w:widowControl w:val="0"/>
              <w:spacing w:line="240" w:lineRule="auto"/>
              <w:rPr>
                <w:color w:val="000000"/>
                <w:sz w:val="20"/>
                <w:szCs w:val="20"/>
              </w:rPr>
            </w:pPr>
            <w:r>
              <w:rPr>
                <w:color w:val="000000"/>
                <w:sz w:val="20"/>
                <w:szCs w:val="20"/>
              </w:rPr>
              <w:t>Заявка не создаётся без: ФИО заказчика, инвентарного номера, описания неисправности</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Уникальность инвентарного номера</w:t>
            </w:r>
          </w:p>
        </w:tc>
        <w:tc>
          <w:tcPr>
            <w:tcW w:w="7452" w:type="dxa"/>
          </w:tcPr>
          <w:p w:rsidR="0016523F" w:rsidRDefault="0016523F" w:rsidP="00FC41C5">
            <w:pPr>
              <w:widowControl w:val="0"/>
              <w:spacing w:line="240" w:lineRule="auto"/>
              <w:rPr>
                <w:color w:val="000000"/>
                <w:sz w:val="20"/>
                <w:szCs w:val="20"/>
              </w:rPr>
            </w:pPr>
            <w:r>
              <w:rPr>
                <w:color w:val="000000"/>
                <w:sz w:val="20"/>
                <w:szCs w:val="20"/>
              </w:rPr>
              <w:t>Инвентарный номер оборудования уникален в системе</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Назначение исполнителя</w:t>
            </w:r>
          </w:p>
        </w:tc>
        <w:tc>
          <w:tcPr>
            <w:tcW w:w="7452" w:type="dxa"/>
          </w:tcPr>
          <w:p w:rsidR="0016523F" w:rsidRDefault="0016523F" w:rsidP="00FC41C5">
            <w:pPr>
              <w:widowControl w:val="0"/>
              <w:spacing w:line="240" w:lineRule="auto"/>
              <w:rPr>
                <w:color w:val="000000"/>
                <w:sz w:val="20"/>
                <w:szCs w:val="20"/>
              </w:rPr>
            </w:pPr>
            <w:r>
              <w:rPr>
                <w:color w:val="000000"/>
                <w:sz w:val="20"/>
                <w:szCs w:val="20"/>
              </w:rPr>
              <w:t>На одну заявку — только один исполнитель</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Срок выполнения</w:t>
            </w:r>
          </w:p>
        </w:tc>
        <w:tc>
          <w:tcPr>
            <w:tcW w:w="7452" w:type="dxa"/>
          </w:tcPr>
          <w:p w:rsidR="0016523F" w:rsidRDefault="0016523F" w:rsidP="00FC41C5">
            <w:pPr>
              <w:widowControl w:val="0"/>
              <w:spacing w:line="240" w:lineRule="auto"/>
              <w:rPr>
                <w:color w:val="000000"/>
                <w:sz w:val="20"/>
                <w:szCs w:val="20"/>
              </w:rPr>
            </w:pPr>
            <w:r>
              <w:rPr>
                <w:color w:val="000000"/>
                <w:sz w:val="20"/>
                <w:szCs w:val="20"/>
              </w:rPr>
              <w:t>Заявка выполняется в течение нужного количества рабочих дней с регистрации в зависимости от типа поломки и типа оборудования</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Доступ к данным</w:t>
            </w:r>
          </w:p>
        </w:tc>
        <w:tc>
          <w:tcPr>
            <w:tcW w:w="7452" w:type="dxa"/>
          </w:tcPr>
          <w:p w:rsidR="0016523F" w:rsidRDefault="0016523F" w:rsidP="00FC41C5">
            <w:pPr>
              <w:widowControl w:val="0"/>
              <w:spacing w:line="240" w:lineRule="auto"/>
              <w:rPr>
                <w:color w:val="000000"/>
                <w:sz w:val="20"/>
                <w:szCs w:val="20"/>
              </w:rPr>
            </w:pPr>
            <w:r>
              <w:rPr>
                <w:color w:val="000000"/>
                <w:sz w:val="20"/>
                <w:szCs w:val="20"/>
              </w:rPr>
              <w:t>Пользователь видит только заявки, связанные с ним в отношении заказчика</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Редактирование заявки</w:t>
            </w:r>
          </w:p>
        </w:tc>
        <w:tc>
          <w:tcPr>
            <w:tcW w:w="7452" w:type="dxa"/>
          </w:tcPr>
          <w:p w:rsidR="0016523F" w:rsidRDefault="0016523F" w:rsidP="00FC41C5">
            <w:pPr>
              <w:widowControl w:val="0"/>
              <w:spacing w:line="240" w:lineRule="auto"/>
              <w:rPr>
                <w:color w:val="000000"/>
                <w:sz w:val="20"/>
                <w:szCs w:val="20"/>
              </w:rPr>
            </w:pPr>
            <w:r>
              <w:rPr>
                <w:color w:val="000000"/>
                <w:sz w:val="20"/>
                <w:szCs w:val="20"/>
              </w:rPr>
              <w:t>Редактирование возможно только в статусе «Новая» для заказчика</w:t>
            </w:r>
          </w:p>
        </w:tc>
      </w:tr>
      <w:tr w:rsidR="0016523F" w:rsidTr="00FC41C5">
        <w:tc>
          <w:tcPr>
            <w:tcW w:w="2516" w:type="dxa"/>
          </w:tcPr>
          <w:p w:rsidR="0016523F" w:rsidRDefault="0016523F" w:rsidP="00FC41C5">
            <w:pPr>
              <w:widowControl w:val="0"/>
              <w:spacing w:line="240" w:lineRule="auto"/>
              <w:rPr>
                <w:color w:val="000000"/>
                <w:sz w:val="20"/>
                <w:szCs w:val="20"/>
              </w:rPr>
            </w:pPr>
            <w:r>
              <w:rPr>
                <w:color w:val="000000"/>
                <w:sz w:val="20"/>
                <w:szCs w:val="20"/>
              </w:rPr>
              <w:t>Комментарий при закрытии</w:t>
            </w:r>
          </w:p>
        </w:tc>
        <w:tc>
          <w:tcPr>
            <w:tcW w:w="7452" w:type="dxa"/>
          </w:tcPr>
          <w:p w:rsidR="0016523F" w:rsidRDefault="0016523F" w:rsidP="00FC41C5">
            <w:pPr>
              <w:widowControl w:val="0"/>
              <w:spacing w:line="240" w:lineRule="auto"/>
              <w:rPr>
                <w:color w:val="000000"/>
                <w:sz w:val="20"/>
                <w:szCs w:val="20"/>
              </w:rPr>
            </w:pPr>
            <w:r>
              <w:rPr>
                <w:color w:val="000000"/>
                <w:sz w:val="20"/>
                <w:szCs w:val="20"/>
              </w:rPr>
              <w:t>При закрытии заявки исполнитель добавляет комментарий о работе</w:t>
            </w:r>
          </w:p>
        </w:tc>
      </w:tr>
    </w:tbl>
    <w:p w:rsidR="004819B3" w:rsidRDefault="004819B3">
      <w:pPr>
        <w:spacing w:line="240" w:lineRule="auto"/>
      </w:pPr>
      <w:r>
        <w:br w:type="page"/>
      </w:r>
    </w:p>
    <w:p w:rsidR="008F79C5" w:rsidRPr="008F79C5" w:rsidRDefault="003E0B5D" w:rsidP="008F79C5">
      <w:pPr>
        <w:pStyle w:val="2"/>
        <w:spacing w:after="240"/>
        <w:jc w:val="both"/>
        <w:rPr>
          <w:rFonts w:ascii="Times New Roman" w:hAnsi="Times New Roman" w:cs="Times New Roman"/>
          <w:i w:val="0"/>
        </w:rPr>
      </w:pPr>
      <w:bookmarkStart w:id="52" w:name="_Toc225769042"/>
      <w:r>
        <w:rPr>
          <w:rFonts w:ascii="Times New Roman" w:hAnsi="Times New Roman" w:cs="Times New Roman"/>
          <w:i w:val="0"/>
        </w:rPr>
        <w:lastRenderedPageBreak/>
        <w:t>Репозиторий с документами в системе контроля версий</w:t>
      </w:r>
      <w:bookmarkEnd w:id="52"/>
    </w:p>
    <w:p w:rsidR="006F1E27" w:rsidRDefault="00DF66DF" w:rsidP="008E6E58">
      <w:pPr>
        <w:ind w:firstLine="709"/>
        <w:jc w:val="both"/>
        <w:rPr>
          <w:lang w:val="en-US"/>
        </w:rPr>
      </w:pPr>
      <w:r>
        <w:rPr>
          <w:lang w:val="en-US"/>
        </w:rPr>
        <w:t xml:space="preserve">GIT - </w:t>
      </w:r>
      <w:r w:rsidR="003C1746" w:rsidRPr="003C1746">
        <w:rPr>
          <w:lang w:val="en-US"/>
        </w:rPr>
        <w:t>https://github.com/SnezhiK000/Practica_Equipment</w:t>
      </w:r>
    </w:p>
    <w:sectPr w:rsidR="006F1E27" w:rsidSect="000D209B">
      <w:footerReference w:type="default" r:id="rId14"/>
      <w:footerReference w:type="first" r:id="rId15"/>
      <w:pgSz w:w="11906" w:h="16838"/>
      <w:pgMar w:top="1021" w:right="680" w:bottom="1021" w:left="1474" w:header="0" w:footer="709" w:gutter="0"/>
      <w:pgNumType w:start="3"/>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520E" w:rsidRDefault="00D4520E">
      <w:pPr>
        <w:spacing w:line="240" w:lineRule="auto"/>
      </w:pPr>
      <w:r>
        <w:separator/>
      </w:r>
    </w:p>
  </w:endnote>
  <w:endnote w:type="continuationSeparator" w:id="0">
    <w:p w:rsidR="00D4520E" w:rsidRDefault="00D452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0"/>
    <w:family w:val="swiss"/>
    <w:pitch w:val="variable"/>
  </w:font>
  <w:font w:name="Tahoma">
    <w:panose1 w:val="020B0604030504040204"/>
    <w:charset w:val="CC"/>
    <w:family w:val="swiss"/>
    <w:pitch w:val="variable"/>
    <w:sig w:usb0="E1002EFF" w:usb1="C000605B" w:usb2="00000029" w:usb3="00000000" w:csb0="000101FF" w:csb1="00000000"/>
  </w:font>
  <w:font w:name="Unifont">
    <w:charset w:val="00"/>
    <w:family w:val="auto"/>
    <w:pitch w:val="variable"/>
  </w:font>
  <w:font w:name="Droid Sans Devanagari">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1C5" w:rsidRDefault="00FC41C5">
    <w:pPr>
      <w:pStyle w:val="af7"/>
      <w:jc w:val="right"/>
    </w:pPr>
  </w:p>
  <w:p w:rsidR="00FC41C5" w:rsidRDefault="00FC41C5">
    <w:pPr>
      <w:pStyle w:val="af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6751"/>
      <w:docPartObj>
        <w:docPartGallery w:val="Page Numbers (Bottom of Page)"/>
        <w:docPartUnique/>
      </w:docPartObj>
    </w:sdtPr>
    <w:sdtEndPr/>
    <w:sdtContent>
      <w:p w:rsidR="00FC41C5" w:rsidRDefault="00FC41C5">
        <w:pPr>
          <w:pStyle w:val="af7"/>
          <w:jc w:val="right"/>
        </w:pPr>
        <w:r>
          <w:fldChar w:fldCharType="begin"/>
        </w:r>
        <w:r>
          <w:instrText>PAGE   \* MERGEFORMAT</w:instrText>
        </w:r>
        <w:r>
          <w:fldChar w:fldCharType="separate"/>
        </w:r>
        <w:r w:rsidR="00AD46FA">
          <w:rPr>
            <w:noProof/>
          </w:rPr>
          <w:t>11</w:t>
        </w:r>
        <w:r>
          <w:fldChar w:fldCharType="end"/>
        </w:r>
      </w:p>
    </w:sdtContent>
  </w:sdt>
  <w:p w:rsidR="00FC41C5" w:rsidRDefault="00FC41C5">
    <w:pPr>
      <w:pStyle w:val="af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6684283"/>
      <w:docPartObj>
        <w:docPartGallery w:val="Page Numbers (Bottom of Page)"/>
        <w:docPartUnique/>
      </w:docPartObj>
    </w:sdtPr>
    <w:sdtEndPr/>
    <w:sdtContent>
      <w:p w:rsidR="00FC41C5" w:rsidRDefault="00FC41C5">
        <w:pPr>
          <w:pStyle w:val="af7"/>
          <w:jc w:val="right"/>
        </w:pPr>
        <w:r>
          <w:fldChar w:fldCharType="begin"/>
        </w:r>
        <w:r>
          <w:instrText>PAGE   \* MERGEFORMAT</w:instrText>
        </w:r>
        <w:r>
          <w:fldChar w:fldCharType="separate"/>
        </w:r>
        <w:r w:rsidR="00AD46FA">
          <w:rPr>
            <w:noProof/>
          </w:rPr>
          <w:t>3</w:t>
        </w:r>
        <w:r>
          <w:fldChar w:fldCharType="end"/>
        </w:r>
      </w:p>
    </w:sdtContent>
  </w:sdt>
  <w:p w:rsidR="00FC41C5" w:rsidRDefault="00FC41C5">
    <w:pPr>
      <w:pStyle w:val="af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520E" w:rsidRDefault="00D4520E">
      <w:pPr>
        <w:spacing w:line="240" w:lineRule="auto"/>
      </w:pPr>
      <w:r>
        <w:separator/>
      </w:r>
    </w:p>
  </w:footnote>
  <w:footnote w:type="continuationSeparator" w:id="0">
    <w:p w:rsidR="00D4520E" w:rsidRDefault="00D452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B650F"/>
    <w:multiLevelType w:val="hybridMultilevel"/>
    <w:tmpl w:val="5FDA9678"/>
    <w:lvl w:ilvl="0" w:tplc="0D3E549C">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1" w15:restartNumberingAfterBreak="0">
    <w:nsid w:val="11AE03D9"/>
    <w:multiLevelType w:val="hybridMultilevel"/>
    <w:tmpl w:val="AD320798"/>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2" w15:restartNumberingAfterBreak="0">
    <w:nsid w:val="13BE0322"/>
    <w:multiLevelType w:val="multilevel"/>
    <w:tmpl w:val="9F82E8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92273A0"/>
    <w:multiLevelType w:val="multilevel"/>
    <w:tmpl w:val="496AD42E"/>
    <w:lvl w:ilvl="0">
      <w:start w:val="1"/>
      <w:numFmt w:val="decimal"/>
      <w:lvlText w:val="%1."/>
      <w:lvlJc w:val="left"/>
      <w:pPr>
        <w:tabs>
          <w:tab w:val="num" w:pos="0"/>
        </w:tabs>
        <w:ind w:left="0" w:firstLine="0"/>
      </w:pPr>
      <w:rPr>
        <w:strike w:val="0"/>
        <w:dstrike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B3B49CB"/>
    <w:multiLevelType w:val="hybridMultilevel"/>
    <w:tmpl w:val="60DC3FB4"/>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5" w15:restartNumberingAfterBreak="0">
    <w:nsid w:val="1E393695"/>
    <w:multiLevelType w:val="multilevel"/>
    <w:tmpl w:val="5F969118"/>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6" w15:restartNumberingAfterBreak="0">
    <w:nsid w:val="1F497017"/>
    <w:multiLevelType w:val="hybridMultilevel"/>
    <w:tmpl w:val="FFD092FA"/>
    <w:lvl w:ilvl="0" w:tplc="0D3E549C">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7" w15:restartNumberingAfterBreak="0">
    <w:nsid w:val="26B94A04"/>
    <w:multiLevelType w:val="multilevel"/>
    <w:tmpl w:val="9FA05B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E935EAA"/>
    <w:multiLevelType w:val="multilevel"/>
    <w:tmpl w:val="E16C9B22"/>
    <w:lvl w:ilvl="0">
      <w:start w:val="1"/>
      <w:numFmt w:val="decimal"/>
      <w:lvlText w:val="%1"/>
      <w:lvlJc w:val="left"/>
      <w:pPr>
        <w:tabs>
          <w:tab w:val="num" w:pos="0"/>
        </w:tabs>
        <w:ind w:left="0" w:firstLine="0"/>
      </w:pPr>
      <w:rPr>
        <w:strike w:val="0"/>
        <w:dstrike w:val="0"/>
      </w:rPr>
    </w:lvl>
    <w:lvl w:ilvl="1">
      <w:start w:val="1"/>
      <w:numFmt w:val="lowerLetter"/>
      <w:lvlText w:val="%2."/>
      <w:lvlJc w:val="left"/>
      <w:pPr>
        <w:tabs>
          <w:tab w:val="num" w:pos="0"/>
        </w:tabs>
        <w:ind w:left="0" w:firstLine="0"/>
      </w:pPr>
      <w:rPr>
        <w:strike w:val="0"/>
        <w:dstrike w:val="0"/>
      </w:rPr>
    </w:lvl>
    <w:lvl w:ilvl="2">
      <w:start w:val="1"/>
      <w:numFmt w:val="lowerRoman"/>
      <w:lvlText w:val="%3."/>
      <w:lvlJc w:val="right"/>
      <w:pPr>
        <w:tabs>
          <w:tab w:val="num" w:pos="0"/>
        </w:tabs>
        <w:ind w:left="0" w:firstLine="0"/>
      </w:pPr>
      <w:rPr>
        <w:strike w:val="0"/>
        <w:dstrike w:val="0"/>
      </w:rPr>
    </w:lvl>
    <w:lvl w:ilvl="3">
      <w:start w:val="1"/>
      <w:numFmt w:val="decimal"/>
      <w:lvlText w:val="%4."/>
      <w:lvlJc w:val="left"/>
      <w:pPr>
        <w:tabs>
          <w:tab w:val="num" w:pos="0"/>
        </w:tabs>
        <w:ind w:left="0" w:firstLine="0"/>
      </w:pPr>
      <w:rPr>
        <w:strike w:val="0"/>
        <w:dstrike w:val="0"/>
      </w:rPr>
    </w:lvl>
    <w:lvl w:ilvl="4">
      <w:start w:val="1"/>
      <w:numFmt w:val="lowerLetter"/>
      <w:lvlText w:val="%5."/>
      <w:lvlJc w:val="left"/>
      <w:pPr>
        <w:tabs>
          <w:tab w:val="num" w:pos="0"/>
        </w:tabs>
        <w:ind w:left="0" w:firstLine="0"/>
      </w:pPr>
      <w:rPr>
        <w:strike w:val="0"/>
        <w:dstrike w:val="0"/>
      </w:rPr>
    </w:lvl>
    <w:lvl w:ilvl="5">
      <w:start w:val="1"/>
      <w:numFmt w:val="lowerRoman"/>
      <w:lvlText w:val="%6."/>
      <w:lvlJc w:val="right"/>
      <w:pPr>
        <w:tabs>
          <w:tab w:val="num" w:pos="0"/>
        </w:tabs>
        <w:ind w:left="0" w:firstLine="0"/>
      </w:pPr>
      <w:rPr>
        <w:strike w:val="0"/>
        <w:dstrike w:val="0"/>
      </w:rPr>
    </w:lvl>
    <w:lvl w:ilvl="6">
      <w:start w:val="1"/>
      <w:numFmt w:val="decimal"/>
      <w:lvlText w:val="%7."/>
      <w:lvlJc w:val="left"/>
      <w:pPr>
        <w:tabs>
          <w:tab w:val="num" w:pos="0"/>
        </w:tabs>
        <w:ind w:left="0" w:firstLine="0"/>
      </w:pPr>
      <w:rPr>
        <w:strike w:val="0"/>
        <w:dstrike w:val="0"/>
      </w:rPr>
    </w:lvl>
    <w:lvl w:ilvl="7">
      <w:start w:val="1"/>
      <w:numFmt w:val="lowerLetter"/>
      <w:lvlText w:val="%8."/>
      <w:lvlJc w:val="left"/>
      <w:pPr>
        <w:tabs>
          <w:tab w:val="num" w:pos="0"/>
        </w:tabs>
        <w:ind w:left="0" w:firstLine="0"/>
      </w:pPr>
      <w:rPr>
        <w:strike w:val="0"/>
        <w:dstrike w:val="0"/>
      </w:rPr>
    </w:lvl>
    <w:lvl w:ilvl="8">
      <w:start w:val="1"/>
      <w:numFmt w:val="lowerRoman"/>
      <w:lvlText w:val="%9."/>
      <w:lvlJc w:val="right"/>
      <w:pPr>
        <w:tabs>
          <w:tab w:val="num" w:pos="0"/>
        </w:tabs>
        <w:ind w:left="0" w:firstLine="0"/>
      </w:pPr>
      <w:rPr>
        <w:strike w:val="0"/>
        <w:dstrike w:val="0"/>
      </w:rPr>
    </w:lvl>
  </w:abstractNum>
  <w:abstractNum w:abstractNumId="9" w15:restartNumberingAfterBreak="0">
    <w:nsid w:val="480D5255"/>
    <w:multiLevelType w:val="multilevel"/>
    <w:tmpl w:val="8FCAC6EE"/>
    <w:lvl w:ilvl="0">
      <w:start w:val="1"/>
      <w:numFmt w:val="none"/>
      <w:pStyle w:val="1"/>
      <w:suff w:val="nothing"/>
      <w:lvlText w:val=""/>
      <w:lvlJc w:val="left"/>
      <w:pPr>
        <w:tabs>
          <w:tab w:val="num" w:pos="0"/>
        </w:tabs>
        <w:ind w:left="0" w:firstLine="0"/>
      </w:pPr>
      <w:rPr>
        <w:strike w:val="0"/>
        <w:dstrike w:val="0"/>
      </w:rPr>
    </w:lvl>
    <w:lvl w:ilvl="1">
      <w:start w:val="1"/>
      <w:numFmt w:val="none"/>
      <w:pStyle w:val="2"/>
      <w:suff w:val="nothing"/>
      <w:lvlText w:val=""/>
      <w:lvlJc w:val="left"/>
      <w:pPr>
        <w:tabs>
          <w:tab w:val="num" w:pos="0"/>
        </w:tabs>
        <w:ind w:left="0" w:firstLine="0"/>
      </w:pPr>
      <w:rPr>
        <w:strike w:val="0"/>
        <w:dstrike w:val="0"/>
      </w:rPr>
    </w:lvl>
    <w:lvl w:ilvl="2">
      <w:start w:val="1"/>
      <w:numFmt w:val="none"/>
      <w:pStyle w:val="3"/>
      <w:suff w:val="nothing"/>
      <w:lvlText w:val=""/>
      <w:lvlJc w:val="left"/>
      <w:pPr>
        <w:tabs>
          <w:tab w:val="num" w:pos="0"/>
        </w:tabs>
        <w:ind w:left="0" w:firstLine="0"/>
      </w:pPr>
      <w:rPr>
        <w:strike w:val="0"/>
        <w:dstrike w:val="0"/>
      </w:rPr>
    </w:lvl>
    <w:lvl w:ilvl="3">
      <w:start w:val="1"/>
      <w:numFmt w:val="none"/>
      <w:pStyle w:val="4"/>
      <w:suff w:val="nothing"/>
      <w:lvlText w:val=""/>
      <w:lvlJc w:val="left"/>
      <w:pPr>
        <w:tabs>
          <w:tab w:val="num" w:pos="0"/>
        </w:tabs>
        <w:ind w:left="0" w:firstLine="0"/>
      </w:pPr>
      <w:rPr>
        <w:strike w:val="0"/>
        <w:dstrike w:val="0"/>
      </w:rPr>
    </w:lvl>
    <w:lvl w:ilvl="4">
      <w:start w:val="1"/>
      <w:numFmt w:val="none"/>
      <w:pStyle w:val="5"/>
      <w:suff w:val="nothing"/>
      <w:lvlText w:val=""/>
      <w:lvlJc w:val="left"/>
      <w:pPr>
        <w:tabs>
          <w:tab w:val="num" w:pos="0"/>
        </w:tabs>
        <w:ind w:left="0" w:firstLine="0"/>
      </w:pPr>
      <w:rPr>
        <w:strike w:val="0"/>
        <w:dstrike w:val="0"/>
      </w:rPr>
    </w:lvl>
    <w:lvl w:ilvl="5">
      <w:start w:val="1"/>
      <w:numFmt w:val="none"/>
      <w:pStyle w:val="6"/>
      <w:suff w:val="nothing"/>
      <w:lvlText w:val=""/>
      <w:lvlJc w:val="left"/>
      <w:pPr>
        <w:tabs>
          <w:tab w:val="num" w:pos="0"/>
        </w:tabs>
        <w:ind w:left="0" w:firstLine="0"/>
      </w:pPr>
      <w:rPr>
        <w:strike w:val="0"/>
        <w:dstrike w:val="0"/>
      </w:rPr>
    </w:lvl>
    <w:lvl w:ilvl="6">
      <w:start w:val="1"/>
      <w:numFmt w:val="none"/>
      <w:suff w:val="nothing"/>
      <w:lvlText w:val=""/>
      <w:lvlJc w:val="left"/>
      <w:pPr>
        <w:tabs>
          <w:tab w:val="num" w:pos="0"/>
        </w:tabs>
        <w:ind w:left="0" w:firstLine="0"/>
      </w:pPr>
      <w:rPr>
        <w:strike w:val="0"/>
        <w:dstrike w:val="0"/>
      </w:rPr>
    </w:lvl>
    <w:lvl w:ilvl="7">
      <w:start w:val="1"/>
      <w:numFmt w:val="none"/>
      <w:suff w:val="nothing"/>
      <w:lvlText w:val=""/>
      <w:lvlJc w:val="left"/>
      <w:pPr>
        <w:tabs>
          <w:tab w:val="num" w:pos="0"/>
        </w:tabs>
        <w:ind w:left="0" w:firstLine="0"/>
      </w:pPr>
      <w:rPr>
        <w:strike w:val="0"/>
        <w:dstrike w:val="0"/>
      </w:rPr>
    </w:lvl>
    <w:lvl w:ilvl="8">
      <w:start w:val="1"/>
      <w:numFmt w:val="none"/>
      <w:suff w:val="nothing"/>
      <w:lvlText w:val=""/>
      <w:lvlJc w:val="left"/>
      <w:pPr>
        <w:tabs>
          <w:tab w:val="num" w:pos="0"/>
        </w:tabs>
        <w:ind w:left="0" w:firstLine="0"/>
      </w:pPr>
      <w:rPr>
        <w:strike w:val="0"/>
        <w:dstrike w:val="0"/>
      </w:rPr>
    </w:lvl>
  </w:abstractNum>
  <w:abstractNum w:abstractNumId="10" w15:restartNumberingAfterBreak="0">
    <w:nsid w:val="4A142C0F"/>
    <w:multiLevelType w:val="multilevel"/>
    <w:tmpl w:val="F538E8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F687F58"/>
    <w:multiLevelType w:val="multilevel"/>
    <w:tmpl w:val="2ACC595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A1B0AEA"/>
    <w:multiLevelType w:val="hybridMultilevel"/>
    <w:tmpl w:val="CF2675E0"/>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13" w15:restartNumberingAfterBreak="0">
    <w:nsid w:val="5A22089F"/>
    <w:multiLevelType w:val="multilevel"/>
    <w:tmpl w:val="CD0E1B3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4362E4E"/>
    <w:multiLevelType w:val="multilevel"/>
    <w:tmpl w:val="5ECC140C"/>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5" w15:restartNumberingAfterBreak="0">
    <w:nsid w:val="694D720C"/>
    <w:multiLevelType w:val="multilevel"/>
    <w:tmpl w:val="2308676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6" w15:restartNumberingAfterBreak="0">
    <w:nsid w:val="714E1552"/>
    <w:multiLevelType w:val="multilevel"/>
    <w:tmpl w:val="37DEA15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7" w15:restartNumberingAfterBreak="0">
    <w:nsid w:val="7F18140B"/>
    <w:multiLevelType w:val="multilevel"/>
    <w:tmpl w:val="36C0AEA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5"/>
  </w:num>
  <w:num w:numId="2">
    <w:abstractNumId w:val="5"/>
  </w:num>
  <w:num w:numId="3">
    <w:abstractNumId w:val="16"/>
  </w:num>
  <w:num w:numId="4">
    <w:abstractNumId w:val="14"/>
  </w:num>
  <w:num w:numId="5">
    <w:abstractNumId w:val="10"/>
  </w:num>
  <w:num w:numId="6">
    <w:abstractNumId w:val="7"/>
  </w:num>
  <w:num w:numId="7">
    <w:abstractNumId w:val="9"/>
  </w:num>
  <w:num w:numId="8">
    <w:abstractNumId w:val="3"/>
  </w:num>
  <w:num w:numId="9">
    <w:abstractNumId w:val="8"/>
  </w:num>
  <w:num w:numId="10">
    <w:abstractNumId w:val="17"/>
  </w:num>
  <w:num w:numId="11">
    <w:abstractNumId w:val="2"/>
  </w:num>
  <w:num w:numId="12">
    <w:abstractNumId w:val="11"/>
  </w:num>
  <w:num w:numId="13">
    <w:abstractNumId w:val="13"/>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4"/>
  </w:num>
  <w:num w:numId="26">
    <w:abstractNumId w:val="1"/>
  </w:num>
  <w:num w:numId="27">
    <w:abstractNumId w:val="6"/>
  </w:num>
  <w:num w:numId="28">
    <w:abstractNumId w:val="12"/>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E27"/>
    <w:rsid w:val="00037502"/>
    <w:rsid w:val="00060BE8"/>
    <w:rsid w:val="00062AE2"/>
    <w:rsid w:val="000679DC"/>
    <w:rsid w:val="00080A3E"/>
    <w:rsid w:val="00081A27"/>
    <w:rsid w:val="00082B96"/>
    <w:rsid w:val="00084CA2"/>
    <w:rsid w:val="00091B9D"/>
    <w:rsid w:val="0009495E"/>
    <w:rsid w:val="000A6DF4"/>
    <w:rsid w:val="000A7FEB"/>
    <w:rsid w:val="000B201A"/>
    <w:rsid w:val="000B7294"/>
    <w:rsid w:val="000C4D0A"/>
    <w:rsid w:val="000C4DA1"/>
    <w:rsid w:val="000D209B"/>
    <w:rsid w:val="000D65A1"/>
    <w:rsid w:val="000E1DFC"/>
    <w:rsid w:val="000F05AD"/>
    <w:rsid w:val="000F3CCC"/>
    <w:rsid w:val="000F7D01"/>
    <w:rsid w:val="0010002A"/>
    <w:rsid w:val="00106D5A"/>
    <w:rsid w:val="00117459"/>
    <w:rsid w:val="00117B99"/>
    <w:rsid w:val="00155C8A"/>
    <w:rsid w:val="0015707B"/>
    <w:rsid w:val="0016523F"/>
    <w:rsid w:val="0017702A"/>
    <w:rsid w:val="001C4DC4"/>
    <w:rsid w:val="001E56F5"/>
    <w:rsid w:val="001F07B3"/>
    <w:rsid w:val="001F443A"/>
    <w:rsid w:val="00200AA1"/>
    <w:rsid w:val="00217DB3"/>
    <w:rsid w:val="00222E3E"/>
    <w:rsid w:val="00230392"/>
    <w:rsid w:val="00232AEA"/>
    <w:rsid w:val="0024690F"/>
    <w:rsid w:val="002816B9"/>
    <w:rsid w:val="00284154"/>
    <w:rsid w:val="00290171"/>
    <w:rsid w:val="00292099"/>
    <w:rsid w:val="00296F60"/>
    <w:rsid w:val="002A00FB"/>
    <w:rsid w:val="002A1A3F"/>
    <w:rsid w:val="002A5319"/>
    <w:rsid w:val="002B57D9"/>
    <w:rsid w:val="002E431C"/>
    <w:rsid w:val="002E67CD"/>
    <w:rsid w:val="002E7555"/>
    <w:rsid w:val="002F516A"/>
    <w:rsid w:val="002F5B3F"/>
    <w:rsid w:val="002F6C06"/>
    <w:rsid w:val="00302A71"/>
    <w:rsid w:val="003044DC"/>
    <w:rsid w:val="00305A76"/>
    <w:rsid w:val="003071A7"/>
    <w:rsid w:val="0031054F"/>
    <w:rsid w:val="00311646"/>
    <w:rsid w:val="003215DB"/>
    <w:rsid w:val="00327854"/>
    <w:rsid w:val="00332E60"/>
    <w:rsid w:val="00333CBE"/>
    <w:rsid w:val="0034294F"/>
    <w:rsid w:val="00343812"/>
    <w:rsid w:val="00350488"/>
    <w:rsid w:val="003562FB"/>
    <w:rsid w:val="003664A2"/>
    <w:rsid w:val="00370436"/>
    <w:rsid w:val="0039344F"/>
    <w:rsid w:val="003A2A4E"/>
    <w:rsid w:val="003A52E5"/>
    <w:rsid w:val="003C1746"/>
    <w:rsid w:val="003C17BB"/>
    <w:rsid w:val="003C7A68"/>
    <w:rsid w:val="003C7CFB"/>
    <w:rsid w:val="003D0191"/>
    <w:rsid w:val="003E0B5D"/>
    <w:rsid w:val="004011D8"/>
    <w:rsid w:val="00431896"/>
    <w:rsid w:val="00434ED9"/>
    <w:rsid w:val="00463901"/>
    <w:rsid w:val="0047438B"/>
    <w:rsid w:val="004819B3"/>
    <w:rsid w:val="00487265"/>
    <w:rsid w:val="004A41D6"/>
    <w:rsid w:val="004C3CC4"/>
    <w:rsid w:val="004C4A3D"/>
    <w:rsid w:val="004D07D8"/>
    <w:rsid w:val="004D2642"/>
    <w:rsid w:val="004E5DCD"/>
    <w:rsid w:val="0050103B"/>
    <w:rsid w:val="00502474"/>
    <w:rsid w:val="00506BD5"/>
    <w:rsid w:val="00507133"/>
    <w:rsid w:val="00524F11"/>
    <w:rsid w:val="0053317B"/>
    <w:rsid w:val="005336FE"/>
    <w:rsid w:val="00533774"/>
    <w:rsid w:val="00565D15"/>
    <w:rsid w:val="00573EA2"/>
    <w:rsid w:val="00574C50"/>
    <w:rsid w:val="00584289"/>
    <w:rsid w:val="005855B2"/>
    <w:rsid w:val="00587B54"/>
    <w:rsid w:val="00596B1B"/>
    <w:rsid w:val="005C25F2"/>
    <w:rsid w:val="005C7581"/>
    <w:rsid w:val="005D3D7B"/>
    <w:rsid w:val="005F2B6C"/>
    <w:rsid w:val="005F3BC5"/>
    <w:rsid w:val="00605473"/>
    <w:rsid w:val="00616551"/>
    <w:rsid w:val="00616A18"/>
    <w:rsid w:val="00637403"/>
    <w:rsid w:val="00641718"/>
    <w:rsid w:val="006675B2"/>
    <w:rsid w:val="00677BD2"/>
    <w:rsid w:val="00683FFE"/>
    <w:rsid w:val="00685F1C"/>
    <w:rsid w:val="006A21C9"/>
    <w:rsid w:val="006B093F"/>
    <w:rsid w:val="006C2D09"/>
    <w:rsid w:val="006C3B71"/>
    <w:rsid w:val="006E52DF"/>
    <w:rsid w:val="006E55AF"/>
    <w:rsid w:val="006F1E27"/>
    <w:rsid w:val="006F3C4C"/>
    <w:rsid w:val="006F6164"/>
    <w:rsid w:val="006F7BDB"/>
    <w:rsid w:val="007041A8"/>
    <w:rsid w:val="00712A2F"/>
    <w:rsid w:val="00741A43"/>
    <w:rsid w:val="00776C99"/>
    <w:rsid w:val="00785D6B"/>
    <w:rsid w:val="00791F0B"/>
    <w:rsid w:val="007A3D34"/>
    <w:rsid w:val="007A7FDB"/>
    <w:rsid w:val="007B10C5"/>
    <w:rsid w:val="007B5871"/>
    <w:rsid w:val="007D0C23"/>
    <w:rsid w:val="007D21CA"/>
    <w:rsid w:val="007D7932"/>
    <w:rsid w:val="007E2616"/>
    <w:rsid w:val="007E2EF9"/>
    <w:rsid w:val="00836784"/>
    <w:rsid w:val="00852D43"/>
    <w:rsid w:val="00854602"/>
    <w:rsid w:val="00863B2D"/>
    <w:rsid w:val="008741FF"/>
    <w:rsid w:val="008813AC"/>
    <w:rsid w:val="00881D77"/>
    <w:rsid w:val="0088347C"/>
    <w:rsid w:val="00887C84"/>
    <w:rsid w:val="008A4DC0"/>
    <w:rsid w:val="008A76C9"/>
    <w:rsid w:val="008D3439"/>
    <w:rsid w:val="008E4505"/>
    <w:rsid w:val="008E6E58"/>
    <w:rsid w:val="008E76FE"/>
    <w:rsid w:val="008F277B"/>
    <w:rsid w:val="008F79C5"/>
    <w:rsid w:val="0090130E"/>
    <w:rsid w:val="00902CA4"/>
    <w:rsid w:val="00925930"/>
    <w:rsid w:val="00934847"/>
    <w:rsid w:val="00946C51"/>
    <w:rsid w:val="009566E3"/>
    <w:rsid w:val="00963927"/>
    <w:rsid w:val="0097193E"/>
    <w:rsid w:val="009A3D9A"/>
    <w:rsid w:val="009A422A"/>
    <w:rsid w:val="009A736B"/>
    <w:rsid w:val="009B79FD"/>
    <w:rsid w:val="009C44C7"/>
    <w:rsid w:val="009D3589"/>
    <w:rsid w:val="009E4509"/>
    <w:rsid w:val="009F2BCB"/>
    <w:rsid w:val="009F7F0B"/>
    <w:rsid w:val="00A13EEB"/>
    <w:rsid w:val="00A14298"/>
    <w:rsid w:val="00A155CA"/>
    <w:rsid w:val="00A16CC7"/>
    <w:rsid w:val="00A31A0C"/>
    <w:rsid w:val="00A36FC5"/>
    <w:rsid w:val="00A538CF"/>
    <w:rsid w:val="00A71EB2"/>
    <w:rsid w:val="00A77868"/>
    <w:rsid w:val="00A82310"/>
    <w:rsid w:val="00AB062B"/>
    <w:rsid w:val="00AC0535"/>
    <w:rsid w:val="00AD1708"/>
    <w:rsid w:val="00AD46FA"/>
    <w:rsid w:val="00AD4A5A"/>
    <w:rsid w:val="00AE3968"/>
    <w:rsid w:val="00AE483A"/>
    <w:rsid w:val="00B025B5"/>
    <w:rsid w:val="00B07837"/>
    <w:rsid w:val="00B36E83"/>
    <w:rsid w:val="00B7786C"/>
    <w:rsid w:val="00B85C55"/>
    <w:rsid w:val="00BA22C9"/>
    <w:rsid w:val="00BA67B2"/>
    <w:rsid w:val="00BB35B6"/>
    <w:rsid w:val="00BB3BAE"/>
    <w:rsid w:val="00BD0A14"/>
    <w:rsid w:val="00BD1DFB"/>
    <w:rsid w:val="00BE36CD"/>
    <w:rsid w:val="00BE6B27"/>
    <w:rsid w:val="00C00B43"/>
    <w:rsid w:val="00C37CC1"/>
    <w:rsid w:val="00C71FF7"/>
    <w:rsid w:val="00C75BC2"/>
    <w:rsid w:val="00C85067"/>
    <w:rsid w:val="00C915C5"/>
    <w:rsid w:val="00CA26D5"/>
    <w:rsid w:val="00CA38F0"/>
    <w:rsid w:val="00CB1E1B"/>
    <w:rsid w:val="00CC6D77"/>
    <w:rsid w:val="00CE181A"/>
    <w:rsid w:val="00D3283A"/>
    <w:rsid w:val="00D40D3C"/>
    <w:rsid w:val="00D4170D"/>
    <w:rsid w:val="00D4520E"/>
    <w:rsid w:val="00D53452"/>
    <w:rsid w:val="00D70246"/>
    <w:rsid w:val="00D841BA"/>
    <w:rsid w:val="00D85185"/>
    <w:rsid w:val="00D87088"/>
    <w:rsid w:val="00D94613"/>
    <w:rsid w:val="00D970C2"/>
    <w:rsid w:val="00DE14E7"/>
    <w:rsid w:val="00DF4D92"/>
    <w:rsid w:val="00DF63B3"/>
    <w:rsid w:val="00DF66DF"/>
    <w:rsid w:val="00DF7CAF"/>
    <w:rsid w:val="00E1250F"/>
    <w:rsid w:val="00E206C0"/>
    <w:rsid w:val="00E21325"/>
    <w:rsid w:val="00E420B1"/>
    <w:rsid w:val="00E50FC1"/>
    <w:rsid w:val="00E65652"/>
    <w:rsid w:val="00E84188"/>
    <w:rsid w:val="00EB1624"/>
    <w:rsid w:val="00ED0B23"/>
    <w:rsid w:val="00EE04B4"/>
    <w:rsid w:val="00EF1B47"/>
    <w:rsid w:val="00EF21D3"/>
    <w:rsid w:val="00EF4337"/>
    <w:rsid w:val="00F03415"/>
    <w:rsid w:val="00F07850"/>
    <w:rsid w:val="00F143C7"/>
    <w:rsid w:val="00F16BF2"/>
    <w:rsid w:val="00F41775"/>
    <w:rsid w:val="00F43CFC"/>
    <w:rsid w:val="00F50F89"/>
    <w:rsid w:val="00F845E4"/>
    <w:rsid w:val="00F922A0"/>
    <w:rsid w:val="00F963AA"/>
    <w:rsid w:val="00FC41C5"/>
    <w:rsid w:val="00FC71D0"/>
    <w:rsid w:val="00FC7882"/>
    <w:rsid w:val="00FD3755"/>
    <w:rsid w:val="00FD6E51"/>
    <w:rsid w:val="00FE6AC7"/>
    <w:rsid w:val="00FF549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4FD92D"/>
  <w15:docId w15:val="{87FCB861-0605-42CA-9102-3C12EE9D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A1A3F"/>
    <w:pPr>
      <w:spacing w:line="360" w:lineRule="auto"/>
    </w:pPr>
    <w:rPr>
      <w:sz w:val="24"/>
      <w:szCs w:val="24"/>
      <w:lang w:eastAsia="zh-CN"/>
    </w:rPr>
  </w:style>
  <w:style w:type="paragraph" w:styleId="1">
    <w:name w:val="heading 1"/>
    <w:basedOn w:val="a"/>
    <w:next w:val="a"/>
    <w:qFormat/>
    <w:pPr>
      <w:keepNext/>
      <w:numPr>
        <w:numId w:val="7"/>
      </w:numPr>
      <w:jc w:val="center"/>
      <w:outlineLvl w:val="0"/>
    </w:pPr>
    <w:rPr>
      <w:b/>
      <w:sz w:val="36"/>
      <w:szCs w:val="28"/>
    </w:rPr>
  </w:style>
  <w:style w:type="paragraph" w:styleId="2">
    <w:name w:val="heading 2"/>
    <w:basedOn w:val="a"/>
    <w:next w:val="a"/>
    <w:qFormat/>
    <w:pPr>
      <w:keepNext/>
      <w:numPr>
        <w:ilvl w:val="1"/>
        <w:numId w:val="7"/>
      </w:numPr>
      <w:spacing w:before="240" w:after="60"/>
      <w:outlineLvl w:val="1"/>
    </w:pPr>
    <w:rPr>
      <w:rFonts w:ascii="Arial" w:hAnsi="Arial" w:cs="Arial"/>
      <w:b/>
      <w:i/>
      <w:sz w:val="28"/>
      <w:szCs w:val="28"/>
    </w:rPr>
  </w:style>
  <w:style w:type="paragraph" w:styleId="3">
    <w:name w:val="heading 3"/>
    <w:basedOn w:val="a"/>
    <w:next w:val="a"/>
    <w:qFormat/>
    <w:pPr>
      <w:keepNext/>
      <w:numPr>
        <w:ilvl w:val="2"/>
        <w:numId w:val="7"/>
      </w:numPr>
      <w:tabs>
        <w:tab w:val="left" w:pos="0"/>
      </w:tabs>
      <w:outlineLvl w:val="2"/>
    </w:pPr>
    <w:rPr>
      <w:b/>
    </w:rPr>
  </w:style>
  <w:style w:type="paragraph" w:styleId="4">
    <w:name w:val="heading 4"/>
    <w:basedOn w:val="a"/>
    <w:next w:val="a"/>
    <w:qFormat/>
    <w:pPr>
      <w:keepNext/>
      <w:numPr>
        <w:ilvl w:val="3"/>
        <w:numId w:val="7"/>
      </w:numPr>
      <w:tabs>
        <w:tab w:val="left" w:pos="0"/>
      </w:tabs>
      <w:spacing w:before="240" w:after="60"/>
      <w:outlineLvl w:val="3"/>
    </w:pPr>
    <w:rPr>
      <w:b/>
      <w:sz w:val="28"/>
      <w:szCs w:val="28"/>
    </w:rPr>
  </w:style>
  <w:style w:type="paragraph" w:styleId="5">
    <w:name w:val="heading 5"/>
    <w:basedOn w:val="a"/>
    <w:next w:val="a"/>
    <w:qFormat/>
    <w:pPr>
      <w:numPr>
        <w:ilvl w:val="4"/>
        <w:numId w:val="7"/>
      </w:numPr>
      <w:tabs>
        <w:tab w:val="left" w:pos="0"/>
      </w:tabs>
      <w:spacing w:before="240" w:after="60"/>
      <w:outlineLvl w:val="4"/>
    </w:pPr>
    <w:rPr>
      <w:b/>
      <w:i/>
      <w:sz w:val="26"/>
      <w:szCs w:val="26"/>
    </w:rPr>
  </w:style>
  <w:style w:type="paragraph" w:styleId="6">
    <w:name w:val="heading 6"/>
    <w:basedOn w:val="a"/>
    <w:next w:val="a"/>
    <w:qFormat/>
    <w:pPr>
      <w:numPr>
        <w:ilvl w:val="5"/>
        <w:numId w:val="7"/>
      </w:numPr>
      <w:tabs>
        <w:tab w:val="left" w:pos="0"/>
      </w:tabs>
      <w:spacing w:before="240" w:after="60"/>
      <w:outlineLvl w:val="5"/>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3z0">
    <w:name w:val="WW8Num3z0"/>
    <w:basedOn w:val="a0"/>
    <w:qFormat/>
    <w:rPr>
      <w:rFonts w:ascii="Times New Roman" w:hAnsi="Times New Roman" w:cs="Times New Roman"/>
    </w:rPr>
  </w:style>
  <w:style w:type="character" w:customStyle="1" w:styleId="WW8Num4z0">
    <w:name w:val="WW8Num4z0"/>
    <w:basedOn w:val="a0"/>
    <w:qFormat/>
    <w:rPr>
      <w:rFonts w:ascii="Symbol" w:hAnsi="Symbol" w:cs="Symbol"/>
    </w:rPr>
  </w:style>
  <w:style w:type="character" w:customStyle="1" w:styleId="WW8Num7z0">
    <w:name w:val="WW8Num7z0"/>
    <w:basedOn w:val="a0"/>
    <w:qFormat/>
  </w:style>
  <w:style w:type="character" w:customStyle="1" w:styleId="20">
    <w:name w:val="Основной шрифт абзаца2"/>
    <w:basedOn w:val="a0"/>
    <w:qFormat/>
  </w:style>
  <w:style w:type="character" w:customStyle="1" w:styleId="WW8Num3z1">
    <w:name w:val="WW8Num3z1"/>
    <w:basedOn w:val="a0"/>
    <w:qFormat/>
    <w:rPr>
      <w:rFonts w:ascii="Courier New" w:hAnsi="Courier New" w:cs="Courier New"/>
    </w:rPr>
  </w:style>
  <w:style w:type="character" w:customStyle="1" w:styleId="WW8Num3z2">
    <w:name w:val="WW8Num3z2"/>
    <w:basedOn w:val="a0"/>
    <w:qFormat/>
    <w:rPr>
      <w:rFonts w:ascii="Wingdings" w:hAnsi="Wingdings" w:cs="Wingdings"/>
    </w:rPr>
  </w:style>
  <w:style w:type="character" w:customStyle="1" w:styleId="WW8Num6z0">
    <w:name w:val="WW8Num6z0"/>
    <w:basedOn w:val="a0"/>
    <w:qFormat/>
    <w:rPr>
      <w:rFonts w:ascii="Times New Roman" w:eastAsia="Times New Roman" w:hAnsi="Times New Roman" w:cs="Times New Roman"/>
    </w:rPr>
  </w:style>
  <w:style w:type="character" w:customStyle="1" w:styleId="WW8Num6z1">
    <w:name w:val="WW8Num6z1"/>
    <w:basedOn w:val="a0"/>
    <w:qFormat/>
    <w:rPr>
      <w:rFonts w:ascii="Courier New" w:hAnsi="Courier New" w:cs="Courier New"/>
    </w:rPr>
  </w:style>
  <w:style w:type="character" w:customStyle="1" w:styleId="WW8Num6z2">
    <w:name w:val="WW8Num6z2"/>
    <w:basedOn w:val="a0"/>
    <w:qFormat/>
    <w:rPr>
      <w:rFonts w:ascii="Wingdings" w:hAnsi="Wingdings" w:cs="Wingdings"/>
    </w:rPr>
  </w:style>
  <w:style w:type="character" w:customStyle="1" w:styleId="WW8Num6z3">
    <w:name w:val="WW8Num6z3"/>
    <w:basedOn w:val="a0"/>
    <w:qFormat/>
    <w:rPr>
      <w:rFonts w:ascii="Symbol" w:hAnsi="Symbol" w:cs="Symbol"/>
    </w:rPr>
  </w:style>
  <w:style w:type="character" w:customStyle="1" w:styleId="WW8Num7z1">
    <w:name w:val="WW8Num7z1"/>
    <w:basedOn w:val="a0"/>
    <w:qFormat/>
    <w:rPr>
      <w:rFonts w:ascii="Courier New" w:hAnsi="Courier New" w:cs="Courier New"/>
    </w:rPr>
  </w:style>
  <w:style w:type="character" w:customStyle="1" w:styleId="WW8Num7z2">
    <w:name w:val="WW8Num7z2"/>
    <w:basedOn w:val="a0"/>
    <w:qFormat/>
    <w:rPr>
      <w:rFonts w:ascii="Wingdings" w:hAnsi="Wingdings" w:cs="Wingdings"/>
    </w:rPr>
  </w:style>
  <w:style w:type="character" w:customStyle="1" w:styleId="WW8Num9z0">
    <w:name w:val="WW8Num9z0"/>
    <w:basedOn w:val="a0"/>
    <w:qFormat/>
    <w:rPr>
      <w:rFonts w:ascii="Symbol" w:hAnsi="Symbol" w:cs="Symbol"/>
    </w:rPr>
  </w:style>
  <w:style w:type="character" w:customStyle="1" w:styleId="WW8Num9z1">
    <w:name w:val="WW8Num9z1"/>
    <w:basedOn w:val="a0"/>
    <w:qFormat/>
    <w:rPr>
      <w:rFonts w:ascii="Courier New" w:hAnsi="Courier New" w:cs="Courier New"/>
    </w:rPr>
  </w:style>
  <w:style w:type="character" w:customStyle="1" w:styleId="WW8Num9z2">
    <w:name w:val="WW8Num9z2"/>
    <w:basedOn w:val="a0"/>
    <w:qFormat/>
    <w:rPr>
      <w:rFonts w:ascii="Wingdings" w:hAnsi="Wingdings" w:cs="Wingdings"/>
    </w:rPr>
  </w:style>
  <w:style w:type="character" w:customStyle="1" w:styleId="WW8Num10z0">
    <w:name w:val="WW8Num10z0"/>
    <w:basedOn w:val="a0"/>
    <w:qFormat/>
    <w:rPr>
      <w:rFonts w:ascii="Symbol" w:hAnsi="Symbol" w:cs="Symbol"/>
    </w:rPr>
  </w:style>
  <w:style w:type="character" w:customStyle="1" w:styleId="WW8Num10z1">
    <w:name w:val="WW8Num10z1"/>
    <w:basedOn w:val="a0"/>
    <w:qFormat/>
    <w:rPr>
      <w:rFonts w:ascii="Courier New" w:hAnsi="Courier New" w:cs="Courier New"/>
    </w:rPr>
  </w:style>
  <w:style w:type="character" w:customStyle="1" w:styleId="WW8Num10z2">
    <w:name w:val="WW8Num10z2"/>
    <w:basedOn w:val="a0"/>
    <w:qFormat/>
    <w:rPr>
      <w:rFonts w:ascii="Wingdings" w:hAnsi="Wingdings" w:cs="Wingdings"/>
    </w:rPr>
  </w:style>
  <w:style w:type="character" w:customStyle="1" w:styleId="WW8Num12z0">
    <w:name w:val="WW8Num12z0"/>
    <w:basedOn w:val="a0"/>
    <w:qFormat/>
  </w:style>
  <w:style w:type="character" w:customStyle="1" w:styleId="WW8Num12z1">
    <w:name w:val="WW8Num12z1"/>
    <w:basedOn w:val="a0"/>
    <w:qFormat/>
    <w:rPr>
      <w:rFonts w:ascii="Courier New" w:hAnsi="Courier New" w:cs="Courier New"/>
    </w:rPr>
  </w:style>
  <w:style w:type="character" w:customStyle="1" w:styleId="WW8Num12z2">
    <w:name w:val="WW8Num12z2"/>
    <w:basedOn w:val="a0"/>
    <w:qFormat/>
    <w:rPr>
      <w:rFonts w:ascii="Wingdings" w:hAnsi="Wingdings" w:cs="Wingdings"/>
    </w:rPr>
  </w:style>
  <w:style w:type="character" w:customStyle="1" w:styleId="WW8Num12z3">
    <w:name w:val="WW8Num12z3"/>
    <w:basedOn w:val="a0"/>
    <w:qFormat/>
    <w:rPr>
      <w:rFonts w:ascii="Symbol" w:hAnsi="Symbol" w:cs="Symbol"/>
    </w:rPr>
  </w:style>
  <w:style w:type="character" w:customStyle="1" w:styleId="WW8Num13z0">
    <w:name w:val="WW8Num13z0"/>
    <w:basedOn w:val="a0"/>
    <w:qFormat/>
    <w:rPr>
      <w:rFonts w:ascii="Symbol" w:hAnsi="Symbol" w:cs="Symbol"/>
    </w:rPr>
  </w:style>
  <w:style w:type="character" w:customStyle="1" w:styleId="WW8Num13z1">
    <w:name w:val="WW8Num13z1"/>
    <w:basedOn w:val="a0"/>
    <w:qFormat/>
    <w:rPr>
      <w:rFonts w:ascii="Times New Roman" w:hAnsi="Times New Roman" w:cs="Times New Roman"/>
    </w:rPr>
  </w:style>
  <w:style w:type="character" w:customStyle="1" w:styleId="WW8Num13z2">
    <w:name w:val="WW8Num13z2"/>
    <w:basedOn w:val="a0"/>
    <w:qFormat/>
    <w:rPr>
      <w:rFonts w:ascii="Wingdings" w:hAnsi="Wingdings" w:cs="Wingdings"/>
    </w:rPr>
  </w:style>
  <w:style w:type="character" w:customStyle="1" w:styleId="WW8Num13z4">
    <w:name w:val="WW8Num13z4"/>
    <w:basedOn w:val="a0"/>
    <w:qFormat/>
    <w:rPr>
      <w:rFonts w:ascii="Courier New" w:hAnsi="Courier New" w:cs="Courier New"/>
    </w:rPr>
  </w:style>
  <w:style w:type="character" w:customStyle="1" w:styleId="WW8Num15z0">
    <w:name w:val="WW8Num15z0"/>
    <w:basedOn w:val="a0"/>
    <w:qFormat/>
    <w:rPr>
      <w:rFonts w:ascii="Symbol" w:hAnsi="Symbol" w:cs="Symbol"/>
    </w:rPr>
  </w:style>
  <w:style w:type="character" w:customStyle="1" w:styleId="WW8Num15z1">
    <w:name w:val="WW8Num15z1"/>
    <w:basedOn w:val="a0"/>
    <w:qFormat/>
    <w:rPr>
      <w:rFonts w:ascii="Courier New" w:hAnsi="Courier New" w:cs="Courier New"/>
    </w:rPr>
  </w:style>
  <w:style w:type="character" w:customStyle="1" w:styleId="WW8Num15z2">
    <w:name w:val="WW8Num15z2"/>
    <w:basedOn w:val="a0"/>
    <w:qFormat/>
    <w:rPr>
      <w:rFonts w:ascii="Wingdings" w:hAnsi="Wingdings" w:cs="Wingdings"/>
    </w:rPr>
  </w:style>
  <w:style w:type="character" w:customStyle="1" w:styleId="WW8Num16z0">
    <w:name w:val="WW8Num16z0"/>
    <w:basedOn w:val="a0"/>
    <w:qFormat/>
    <w:rPr>
      <w:rFonts w:ascii="Symbol" w:hAnsi="Symbol" w:cs="Symbol"/>
    </w:rPr>
  </w:style>
  <w:style w:type="character" w:customStyle="1" w:styleId="WW8Num16z1">
    <w:name w:val="WW8Num16z1"/>
    <w:basedOn w:val="a0"/>
    <w:qFormat/>
    <w:rPr>
      <w:rFonts w:ascii="Courier New" w:hAnsi="Courier New" w:cs="Courier New"/>
    </w:rPr>
  </w:style>
  <w:style w:type="character" w:customStyle="1" w:styleId="WW8Num16z2">
    <w:name w:val="WW8Num16z2"/>
    <w:basedOn w:val="a0"/>
    <w:qFormat/>
    <w:rPr>
      <w:rFonts w:ascii="Wingdings" w:hAnsi="Wingdings" w:cs="Wingdings"/>
    </w:rPr>
  </w:style>
  <w:style w:type="character" w:customStyle="1" w:styleId="WW8Num17z0">
    <w:name w:val="WW8Num17z0"/>
    <w:basedOn w:val="a0"/>
    <w:qFormat/>
    <w:rPr>
      <w:rFonts w:ascii="Symbol" w:hAnsi="Symbol" w:cs="Symbol"/>
      <w:sz w:val="28"/>
    </w:rPr>
  </w:style>
  <w:style w:type="character" w:customStyle="1" w:styleId="WW8Num17z1">
    <w:name w:val="WW8Num17z1"/>
    <w:basedOn w:val="a0"/>
    <w:qFormat/>
  </w:style>
  <w:style w:type="character" w:customStyle="1" w:styleId="WW8Num17z2">
    <w:name w:val="WW8Num17z2"/>
    <w:basedOn w:val="a0"/>
    <w:qFormat/>
    <w:rPr>
      <w:rFonts w:ascii="Wingdings" w:hAnsi="Wingdings" w:cs="Wingdings"/>
    </w:rPr>
  </w:style>
  <w:style w:type="character" w:customStyle="1" w:styleId="WW8Num17z3">
    <w:name w:val="WW8Num17z3"/>
    <w:basedOn w:val="a0"/>
    <w:qFormat/>
    <w:rPr>
      <w:rFonts w:ascii="Symbol" w:hAnsi="Symbol" w:cs="Symbol"/>
    </w:rPr>
  </w:style>
  <w:style w:type="character" w:customStyle="1" w:styleId="WW8Num17z4">
    <w:name w:val="WW8Num17z4"/>
    <w:basedOn w:val="a0"/>
    <w:qFormat/>
    <w:rPr>
      <w:rFonts w:ascii="Courier New" w:hAnsi="Courier New" w:cs="Courier New"/>
    </w:rPr>
  </w:style>
  <w:style w:type="character" w:customStyle="1" w:styleId="WW8Num19z0">
    <w:name w:val="WW8Num19z0"/>
    <w:basedOn w:val="a0"/>
    <w:qFormat/>
  </w:style>
  <w:style w:type="character" w:customStyle="1" w:styleId="WW8Num19z1">
    <w:name w:val="WW8Num19z1"/>
    <w:basedOn w:val="a0"/>
    <w:qFormat/>
    <w:rPr>
      <w:rFonts w:ascii="Courier New" w:hAnsi="Courier New" w:cs="Courier New"/>
    </w:rPr>
  </w:style>
  <w:style w:type="character" w:customStyle="1" w:styleId="WW8Num19z2">
    <w:name w:val="WW8Num19z2"/>
    <w:basedOn w:val="a0"/>
    <w:qFormat/>
    <w:rPr>
      <w:rFonts w:ascii="Wingdings" w:hAnsi="Wingdings" w:cs="Wingdings"/>
    </w:rPr>
  </w:style>
  <w:style w:type="character" w:customStyle="1" w:styleId="WW8Num19z3">
    <w:name w:val="WW8Num19z3"/>
    <w:basedOn w:val="a0"/>
    <w:qFormat/>
    <w:rPr>
      <w:rFonts w:ascii="Symbol" w:hAnsi="Symbol" w:cs="Symbol"/>
    </w:rPr>
  </w:style>
  <w:style w:type="character" w:customStyle="1" w:styleId="WW8Num20z0">
    <w:name w:val="WW8Num20z0"/>
    <w:basedOn w:val="a0"/>
    <w:qFormat/>
  </w:style>
  <w:style w:type="character" w:customStyle="1" w:styleId="WW8Num20z1">
    <w:name w:val="WW8Num20z1"/>
    <w:basedOn w:val="a0"/>
    <w:qFormat/>
    <w:rPr>
      <w:rFonts w:ascii="Courier New" w:hAnsi="Courier New" w:cs="Courier New"/>
    </w:rPr>
  </w:style>
  <w:style w:type="character" w:customStyle="1" w:styleId="WW8Num20z2">
    <w:name w:val="WW8Num20z2"/>
    <w:basedOn w:val="a0"/>
    <w:qFormat/>
    <w:rPr>
      <w:rFonts w:ascii="Wingdings" w:hAnsi="Wingdings" w:cs="Wingdings"/>
    </w:rPr>
  </w:style>
  <w:style w:type="character" w:customStyle="1" w:styleId="WW8Num20z3">
    <w:name w:val="WW8Num20z3"/>
    <w:basedOn w:val="a0"/>
    <w:qFormat/>
    <w:rPr>
      <w:rFonts w:ascii="Symbol" w:hAnsi="Symbol" w:cs="Symbol"/>
    </w:rPr>
  </w:style>
  <w:style w:type="character" w:customStyle="1" w:styleId="WW8Num22z1">
    <w:name w:val="WW8Num22z1"/>
    <w:basedOn w:val="a0"/>
    <w:qFormat/>
    <w:rPr>
      <w:rFonts w:ascii="Times New Roman" w:hAnsi="Times New Roman" w:cs="Times New Roman"/>
    </w:rPr>
  </w:style>
  <w:style w:type="character" w:customStyle="1" w:styleId="WW8Num24z0">
    <w:name w:val="WW8Num24z0"/>
    <w:basedOn w:val="a0"/>
    <w:qFormat/>
    <w:rPr>
      <w:rFonts w:ascii="Symbol" w:hAnsi="Symbol" w:cs="Symbol"/>
    </w:rPr>
  </w:style>
  <w:style w:type="character" w:customStyle="1" w:styleId="WW8Num24z1">
    <w:name w:val="WW8Num24z1"/>
    <w:basedOn w:val="a0"/>
    <w:qFormat/>
  </w:style>
  <w:style w:type="character" w:customStyle="1" w:styleId="WW8Num24z2">
    <w:name w:val="WW8Num24z2"/>
    <w:basedOn w:val="a0"/>
    <w:qFormat/>
    <w:rPr>
      <w:rFonts w:ascii="Wingdings" w:hAnsi="Wingdings" w:cs="Wingdings"/>
    </w:rPr>
  </w:style>
  <w:style w:type="character" w:customStyle="1" w:styleId="WW8Num24z4">
    <w:name w:val="WW8Num24z4"/>
    <w:basedOn w:val="a0"/>
    <w:qFormat/>
    <w:rPr>
      <w:rFonts w:ascii="Courier New" w:hAnsi="Courier New" w:cs="Courier New"/>
    </w:rPr>
  </w:style>
  <w:style w:type="character" w:customStyle="1" w:styleId="WW8Num25z0">
    <w:name w:val="WW8Num25z0"/>
    <w:basedOn w:val="a0"/>
    <w:qFormat/>
  </w:style>
  <w:style w:type="character" w:customStyle="1" w:styleId="WW8Num26z0">
    <w:name w:val="WW8Num26z0"/>
    <w:basedOn w:val="a0"/>
    <w:qFormat/>
    <w:rPr>
      <w:rFonts w:ascii="Symbol" w:hAnsi="Symbol" w:cs="Symbol"/>
    </w:rPr>
  </w:style>
  <w:style w:type="character" w:customStyle="1" w:styleId="WW8Num26z1">
    <w:name w:val="WW8Num26z1"/>
    <w:basedOn w:val="a0"/>
    <w:qFormat/>
    <w:rPr>
      <w:rFonts w:ascii="Courier New" w:hAnsi="Courier New" w:cs="Courier New"/>
    </w:rPr>
  </w:style>
  <w:style w:type="character" w:customStyle="1" w:styleId="WW8Num26z2">
    <w:name w:val="WW8Num26z2"/>
    <w:basedOn w:val="a0"/>
    <w:qFormat/>
    <w:rPr>
      <w:rFonts w:ascii="Wingdings" w:hAnsi="Wingdings" w:cs="Wingdings"/>
    </w:rPr>
  </w:style>
  <w:style w:type="character" w:customStyle="1" w:styleId="WW8Num27z0">
    <w:name w:val="WW8Num27z0"/>
    <w:basedOn w:val="a0"/>
    <w:qFormat/>
    <w:rPr>
      <w:rFonts w:ascii="Symbol" w:hAnsi="Symbol" w:cs="Symbol"/>
    </w:rPr>
  </w:style>
  <w:style w:type="character" w:customStyle="1" w:styleId="WW8Num27z1">
    <w:name w:val="WW8Num27z1"/>
    <w:basedOn w:val="a0"/>
    <w:qFormat/>
    <w:rPr>
      <w:rFonts w:ascii="Courier New" w:hAnsi="Courier New" w:cs="Courier New"/>
    </w:rPr>
  </w:style>
  <w:style w:type="character" w:customStyle="1" w:styleId="WW8Num27z2">
    <w:name w:val="WW8Num27z2"/>
    <w:basedOn w:val="a0"/>
    <w:qFormat/>
    <w:rPr>
      <w:rFonts w:ascii="Wingdings" w:hAnsi="Wingdings" w:cs="Wingdings"/>
    </w:rPr>
  </w:style>
  <w:style w:type="character" w:customStyle="1" w:styleId="WW8Num28z0">
    <w:name w:val="WW8Num28z0"/>
    <w:basedOn w:val="a0"/>
    <w:qFormat/>
  </w:style>
  <w:style w:type="character" w:customStyle="1" w:styleId="WW8Num30z0">
    <w:name w:val="WW8Num30z0"/>
    <w:basedOn w:val="a0"/>
    <w:qFormat/>
  </w:style>
  <w:style w:type="character" w:customStyle="1" w:styleId="WW8Num30z1">
    <w:name w:val="WW8Num30z1"/>
    <w:basedOn w:val="a0"/>
    <w:qFormat/>
    <w:rPr>
      <w:rFonts w:ascii="Courier New" w:hAnsi="Courier New" w:cs="Courier New"/>
    </w:rPr>
  </w:style>
  <w:style w:type="character" w:customStyle="1" w:styleId="WW8Num30z2">
    <w:name w:val="WW8Num30z2"/>
    <w:basedOn w:val="a0"/>
    <w:qFormat/>
    <w:rPr>
      <w:rFonts w:ascii="Wingdings" w:hAnsi="Wingdings" w:cs="Wingdings"/>
    </w:rPr>
  </w:style>
  <w:style w:type="character" w:customStyle="1" w:styleId="WW8Num30z3">
    <w:name w:val="WW8Num30z3"/>
    <w:basedOn w:val="a0"/>
    <w:qFormat/>
    <w:rPr>
      <w:rFonts w:ascii="Symbol" w:hAnsi="Symbol" w:cs="Symbol"/>
    </w:rPr>
  </w:style>
  <w:style w:type="character" w:customStyle="1" w:styleId="WW8Num32z0">
    <w:name w:val="WW8Num32z0"/>
    <w:basedOn w:val="a0"/>
    <w:qFormat/>
    <w:rPr>
      <w:rFonts w:ascii="Symbol" w:hAnsi="Symbol" w:cs="Symbol"/>
    </w:rPr>
  </w:style>
  <w:style w:type="character" w:customStyle="1" w:styleId="WW8Num32z1">
    <w:name w:val="WW8Num32z1"/>
    <w:basedOn w:val="a0"/>
    <w:qFormat/>
    <w:rPr>
      <w:rFonts w:ascii="Courier New" w:hAnsi="Courier New" w:cs="Courier New"/>
    </w:rPr>
  </w:style>
  <w:style w:type="character" w:customStyle="1" w:styleId="WW8Num32z2">
    <w:name w:val="WW8Num32z2"/>
    <w:basedOn w:val="a0"/>
    <w:qFormat/>
    <w:rPr>
      <w:rFonts w:ascii="Wingdings" w:hAnsi="Wingdings" w:cs="Wingdings"/>
    </w:rPr>
  </w:style>
  <w:style w:type="character" w:customStyle="1" w:styleId="WW8Num34z0">
    <w:name w:val="WW8Num34z0"/>
    <w:basedOn w:val="a0"/>
    <w:qFormat/>
    <w:rPr>
      <w:rFonts w:ascii="Symbol" w:hAnsi="Symbol" w:cs="Symbol"/>
    </w:rPr>
  </w:style>
  <w:style w:type="character" w:customStyle="1" w:styleId="WW8Num34z1">
    <w:name w:val="WW8Num34z1"/>
    <w:basedOn w:val="a0"/>
    <w:qFormat/>
    <w:rPr>
      <w:rFonts w:ascii="Courier New" w:hAnsi="Courier New" w:cs="Courier New"/>
    </w:rPr>
  </w:style>
  <w:style w:type="character" w:customStyle="1" w:styleId="WW8Num34z2">
    <w:name w:val="WW8Num34z2"/>
    <w:basedOn w:val="a0"/>
    <w:qFormat/>
    <w:rPr>
      <w:rFonts w:ascii="Wingdings" w:hAnsi="Wingdings" w:cs="Wingdings"/>
    </w:rPr>
  </w:style>
  <w:style w:type="character" w:customStyle="1" w:styleId="WW8Num36z0">
    <w:name w:val="WW8Num36z0"/>
    <w:basedOn w:val="a0"/>
    <w:qFormat/>
  </w:style>
  <w:style w:type="character" w:customStyle="1" w:styleId="WW8Num37z0">
    <w:name w:val="WW8Num37z0"/>
    <w:basedOn w:val="a0"/>
    <w:qFormat/>
    <w:rPr>
      <w:rFonts w:ascii="Symbol" w:hAnsi="Symbol" w:cs="Symbol"/>
    </w:rPr>
  </w:style>
  <w:style w:type="character" w:customStyle="1" w:styleId="WW8Num37z2">
    <w:name w:val="WW8Num37z2"/>
    <w:basedOn w:val="a0"/>
    <w:qFormat/>
    <w:rPr>
      <w:rFonts w:ascii="Wingdings" w:hAnsi="Wingdings" w:cs="Wingdings"/>
    </w:rPr>
  </w:style>
  <w:style w:type="character" w:customStyle="1" w:styleId="WW8Num37z4">
    <w:name w:val="WW8Num37z4"/>
    <w:basedOn w:val="a0"/>
    <w:qFormat/>
    <w:rPr>
      <w:rFonts w:ascii="Courier New" w:hAnsi="Courier New" w:cs="Courier New"/>
    </w:rPr>
  </w:style>
  <w:style w:type="character" w:customStyle="1" w:styleId="WW8Num38z0">
    <w:name w:val="WW8Num38z0"/>
    <w:basedOn w:val="a0"/>
    <w:qFormat/>
    <w:rPr>
      <w:rFonts w:ascii="Symbol" w:hAnsi="Symbol" w:cs="Symbol"/>
    </w:rPr>
  </w:style>
  <w:style w:type="character" w:customStyle="1" w:styleId="WW8Num38z1">
    <w:name w:val="WW8Num38z1"/>
    <w:basedOn w:val="a0"/>
    <w:qFormat/>
    <w:rPr>
      <w:rFonts w:ascii="Courier New" w:hAnsi="Courier New" w:cs="Courier New"/>
    </w:rPr>
  </w:style>
  <w:style w:type="character" w:customStyle="1" w:styleId="WW8Num38z2">
    <w:name w:val="WW8Num38z2"/>
    <w:basedOn w:val="a0"/>
    <w:qFormat/>
    <w:rPr>
      <w:rFonts w:ascii="Wingdings" w:hAnsi="Wingdings" w:cs="Wingdings"/>
    </w:rPr>
  </w:style>
  <w:style w:type="character" w:customStyle="1" w:styleId="WW8Num39z0">
    <w:name w:val="WW8Num39z0"/>
    <w:basedOn w:val="a0"/>
    <w:qFormat/>
  </w:style>
  <w:style w:type="character" w:customStyle="1" w:styleId="WW8Num39z1">
    <w:name w:val="WW8Num39z1"/>
    <w:basedOn w:val="a0"/>
    <w:qFormat/>
    <w:rPr>
      <w:rFonts w:ascii="Courier New" w:hAnsi="Courier New" w:cs="Courier New"/>
    </w:rPr>
  </w:style>
  <w:style w:type="character" w:customStyle="1" w:styleId="WW8Num39z2">
    <w:name w:val="WW8Num39z2"/>
    <w:basedOn w:val="a0"/>
    <w:qFormat/>
    <w:rPr>
      <w:rFonts w:ascii="Wingdings" w:hAnsi="Wingdings" w:cs="Wingdings"/>
    </w:rPr>
  </w:style>
  <w:style w:type="character" w:customStyle="1" w:styleId="WW8Num39z3">
    <w:name w:val="WW8Num39z3"/>
    <w:basedOn w:val="a0"/>
    <w:qFormat/>
    <w:rPr>
      <w:rFonts w:ascii="Symbol" w:hAnsi="Symbol" w:cs="Symbol"/>
    </w:rPr>
  </w:style>
  <w:style w:type="character" w:customStyle="1" w:styleId="WW8Num40z0">
    <w:name w:val="WW8Num40z0"/>
    <w:basedOn w:val="a0"/>
    <w:qFormat/>
  </w:style>
  <w:style w:type="character" w:customStyle="1" w:styleId="10">
    <w:name w:val="Основной шрифт абзаца1"/>
    <w:basedOn w:val="a0"/>
    <w:qFormat/>
  </w:style>
  <w:style w:type="character" w:styleId="a3">
    <w:name w:val="page number"/>
    <w:basedOn w:val="a0"/>
    <w:qFormat/>
  </w:style>
  <w:style w:type="character" w:customStyle="1" w:styleId="a4">
    <w:name w:val="Текст Знак"/>
    <w:basedOn w:val="a0"/>
    <w:qFormat/>
    <w:rPr>
      <w:rFonts w:ascii="Courier New" w:hAnsi="Courier New" w:cs="Courier New"/>
    </w:rPr>
  </w:style>
  <w:style w:type="character" w:customStyle="1" w:styleId="a5">
    <w:name w:val="Нижний колонтитул Знак"/>
    <w:basedOn w:val="a0"/>
    <w:uiPriority w:val="99"/>
    <w:qFormat/>
    <w:rPr>
      <w:sz w:val="24"/>
      <w:szCs w:val="24"/>
    </w:rPr>
  </w:style>
  <w:style w:type="character" w:customStyle="1" w:styleId="apple-converted-space">
    <w:name w:val="apple-converted-space"/>
    <w:basedOn w:val="a0"/>
    <w:qFormat/>
  </w:style>
  <w:style w:type="character" w:styleId="a6">
    <w:name w:val="Strong"/>
    <w:basedOn w:val="a0"/>
    <w:qFormat/>
    <w:rPr>
      <w:b/>
      <w:bCs w:val="0"/>
    </w:rPr>
  </w:style>
  <w:style w:type="character" w:customStyle="1" w:styleId="11">
    <w:name w:val="Знак примечания1"/>
    <w:basedOn w:val="a0"/>
    <w:qFormat/>
    <w:rPr>
      <w:sz w:val="16"/>
      <w:szCs w:val="16"/>
    </w:rPr>
  </w:style>
  <w:style w:type="character" w:customStyle="1" w:styleId="a7">
    <w:name w:val="Текст примечания Знак"/>
    <w:basedOn w:val="a0"/>
    <w:qFormat/>
  </w:style>
  <w:style w:type="character" w:customStyle="1" w:styleId="a8">
    <w:name w:val="Тема примечания Знак"/>
    <w:basedOn w:val="a0"/>
    <w:qFormat/>
    <w:rPr>
      <w:b/>
      <w:bCs w:val="0"/>
    </w:rPr>
  </w:style>
  <w:style w:type="character" w:customStyle="1" w:styleId="a9">
    <w:name w:val="Текст выноски Знак"/>
    <w:basedOn w:val="a0"/>
    <w:qFormat/>
    <w:rPr>
      <w:rFonts w:ascii="Segoe UI" w:hAnsi="Segoe UI" w:cs="Segoe UI"/>
      <w:sz w:val="18"/>
      <w:szCs w:val="18"/>
    </w:rPr>
  </w:style>
  <w:style w:type="character" w:styleId="aa">
    <w:name w:val="Hyperlink"/>
    <w:basedOn w:val="a0"/>
    <w:uiPriority w:val="99"/>
    <w:rPr>
      <w:color w:val="auto"/>
      <w:u w:val="single"/>
    </w:rPr>
  </w:style>
  <w:style w:type="character" w:customStyle="1" w:styleId="ab">
    <w:name w:val="Ссылка указателя"/>
    <w:qFormat/>
  </w:style>
  <w:style w:type="character" w:customStyle="1" w:styleId="ac">
    <w:name w:val="Маркеры"/>
    <w:qFormat/>
    <w:rPr>
      <w:rFonts w:ascii="OpenSymbol" w:eastAsia="OpenSymbol" w:hAnsi="OpenSymbol" w:cs="OpenSymbol"/>
    </w:rPr>
  </w:style>
  <w:style w:type="character" w:customStyle="1" w:styleId="ad">
    <w:name w:val="Основа Текста Знак"/>
    <w:basedOn w:val="a0"/>
    <w:link w:val="ae"/>
    <w:qFormat/>
    <w:rsid w:val="0035065B"/>
    <w:rPr>
      <w:sz w:val="24"/>
      <w:szCs w:val="24"/>
    </w:rPr>
  </w:style>
  <w:style w:type="character" w:customStyle="1" w:styleId="qwen-markdown-text">
    <w:name w:val="qwen-markdown-text"/>
    <w:basedOn w:val="a0"/>
    <w:qFormat/>
    <w:rsid w:val="00D216F8"/>
  </w:style>
  <w:style w:type="paragraph" w:styleId="af">
    <w:name w:val="Title"/>
    <w:basedOn w:val="a"/>
    <w:next w:val="af0"/>
    <w:qFormat/>
    <w:pPr>
      <w:keepNext/>
      <w:spacing w:before="240" w:after="120"/>
    </w:pPr>
    <w:rPr>
      <w:rFonts w:ascii="Liberation Sans" w:eastAsia="Tahoma" w:hAnsi="Liberation Sans" w:cs="Unifont"/>
      <w:sz w:val="28"/>
      <w:szCs w:val="28"/>
    </w:rPr>
  </w:style>
  <w:style w:type="paragraph" w:styleId="af0">
    <w:name w:val="Body Text"/>
    <w:basedOn w:val="a"/>
    <w:link w:val="af1"/>
    <w:uiPriority w:val="99"/>
    <w:pPr>
      <w:spacing w:after="120"/>
    </w:pPr>
  </w:style>
  <w:style w:type="paragraph" w:styleId="af2">
    <w:name w:val="List"/>
    <w:basedOn w:val="af0"/>
    <w:rPr>
      <w:rFonts w:cs="Droid Sans Devanagari"/>
    </w:rPr>
  </w:style>
  <w:style w:type="paragraph" w:styleId="af3">
    <w:name w:val="caption"/>
    <w:basedOn w:val="a"/>
    <w:qFormat/>
    <w:pPr>
      <w:suppressLineNumbers/>
      <w:spacing w:before="120" w:after="120"/>
    </w:pPr>
    <w:rPr>
      <w:rFonts w:cs="Droid Sans Devanagari"/>
      <w:i/>
      <w:iCs/>
    </w:rPr>
  </w:style>
  <w:style w:type="paragraph" w:styleId="af4">
    <w:name w:val="index heading"/>
    <w:basedOn w:val="12"/>
  </w:style>
  <w:style w:type="paragraph" w:customStyle="1" w:styleId="user">
    <w:name w:val="Заголовок (user)"/>
    <w:basedOn w:val="a"/>
    <w:next w:val="af0"/>
    <w:qFormat/>
    <w:pPr>
      <w:keepNext/>
      <w:spacing w:before="240" w:after="120"/>
    </w:pPr>
    <w:rPr>
      <w:rFonts w:ascii="Liberation Sans" w:eastAsia="Tahoma" w:hAnsi="Liberation Sans" w:cs="Unifont"/>
      <w:sz w:val="28"/>
      <w:szCs w:val="28"/>
    </w:rPr>
  </w:style>
  <w:style w:type="paragraph" w:customStyle="1" w:styleId="user0">
    <w:name w:val="Указатель (user)"/>
    <w:basedOn w:val="a"/>
    <w:qFormat/>
    <w:pPr>
      <w:suppressLineNumbers/>
    </w:pPr>
    <w:rPr>
      <w:rFonts w:cs="Unifont"/>
    </w:rPr>
  </w:style>
  <w:style w:type="paragraph" w:customStyle="1" w:styleId="12">
    <w:name w:val="Заголовок1"/>
    <w:basedOn w:val="a"/>
    <w:next w:val="af0"/>
    <w:qFormat/>
    <w:pPr>
      <w:jc w:val="center"/>
    </w:pPr>
    <w:rPr>
      <w:b/>
      <w:sz w:val="28"/>
      <w:szCs w:val="28"/>
    </w:rPr>
  </w:style>
  <w:style w:type="paragraph" w:customStyle="1" w:styleId="13">
    <w:name w:val="Указатель1"/>
    <w:basedOn w:val="a"/>
    <w:qFormat/>
    <w:pPr>
      <w:suppressLineNumbers/>
    </w:pPr>
  </w:style>
  <w:style w:type="paragraph" w:customStyle="1" w:styleId="caption1">
    <w:name w:val="caption1"/>
    <w:basedOn w:val="a"/>
    <w:qFormat/>
    <w:pPr>
      <w:suppressLineNumbers/>
      <w:spacing w:before="120" w:after="120"/>
    </w:pPr>
    <w:rPr>
      <w:rFonts w:cs="Droid Sans Devanagari"/>
      <w:i/>
    </w:rPr>
  </w:style>
  <w:style w:type="paragraph" w:customStyle="1" w:styleId="indexheading1">
    <w:name w:val="index heading1"/>
    <w:basedOn w:val="12"/>
    <w:qFormat/>
  </w:style>
  <w:style w:type="paragraph" w:customStyle="1" w:styleId="21">
    <w:name w:val="Указатель2"/>
    <w:basedOn w:val="a"/>
    <w:qFormat/>
    <w:pPr>
      <w:suppressLineNumbers/>
    </w:pPr>
    <w:rPr>
      <w:rFonts w:cs="Droid Sans Devanagari"/>
    </w:rPr>
  </w:style>
  <w:style w:type="paragraph" w:customStyle="1" w:styleId="14">
    <w:name w:val="Название объекта1"/>
    <w:basedOn w:val="a"/>
    <w:qFormat/>
    <w:pPr>
      <w:suppressLineNumbers/>
      <w:spacing w:before="120" w:after="120"/>
    </w:pPr>
    <w:rPr>
      <w:rFonts w:cs="Droid Sans Devanagari"/>
      <w:i/>
    </w:rPr>
  </w:style>
  <w:style w:type="paragraph" w:styleId="af5">
    <w:name w:val="Body Text Indent"/>
    <w:basedOn w:val="a"/>
    <w:pPr>
      <w:spacing w:after="120"/>
      <w:ind w:left="283"/>
    </w:pPr>
  </w:style>
  <w:style w:type="paragraph" w:customStyle="1" w:styleId="31">
    <w:name w:val="Основной текст с отступом 31"/>
    <w:basedOn w:val="a"/>
    <w:qFormat/>
    <w:pPr>
      <w:spacing w:after="120"/>
      <w:ind w:left="283"/>
    </w:pPr>
    <w:rPr>
      <w:sz w:val="16"/>
      <w:szCs w:val="16"/>
    </w:rPr>
  </w:style>
  <w:style w:type="paragraph" w:customStyle="1" w:styleId="15">
    <w:name w:val="Цитата1"/>
    <w:basedOn w:val="a"/>
    <w:qFormat/>
    <w:pPr>
      <w:shd w:val="clear" w:color="000000" w:fill="FFFFFF"/>
      <w:ind w:left="29" w:right="24" w:firstLine="675"/>
      <w:jc w:val="both"/>
    </w:pPr>
    <w:rPr>
      <w:spacing w:val="-3"/>
      <w:sz w:val="28"/>
      <w:lang w:eastAsia="ru-RU"/>
    </w:rPr>
  </w:style>
  <w:style w:type="paragraph" w:customStyle="1" w:styleId="af6">
    <w:name w:val="Колонтитул"/>
    <w:basedOn w:val="a"/>
    <w:qFormat/>
  </w:style>
  <w:style w:type="paragraph" w:customStyle="1" w:styleId="HeaderandFooter">
    <w:name w:val="Header and Footer"/>
    <w:basedOn w:val="a"/>
    <w:qFormat/>
  </w:style>
  <w:style w:type="paragraph" w:styleId="af7">
    <w:name w:val="footer"/>
    <w:basedOn w:val="a"/>
    <w:uiPriority w:val="99"/>
    <w:pPr>
      <w:tabs>
        <w:tab w:val="center" w:pos="4677"/>
        <w:tab w:val="right" w:pos="9355"/>
      </w:tabs>
    </w:pPr>
  </w:style>
  <w:style w:type="paragraph" w:customStyle="1" w:styleId="210">
    <w:name w:val="Основной текст с отступом 21"/>
    <w:basedOn w:val="a"/>
    <w:qFormat/>
    <w:pPr>
      <w:spacing w:after="120" w:line="480" w:lineRule="auto"/>
      <w:ind w:left="283"/>
    </w:pPr>
  </w:style>
  <w:style w:type="paragraph" w:styleId="af8">
    <w:name w:val="header"/>
    <w:basedOn w:val="a"/>
    <w:pPr>
      <w:tabs>
        <w:tab w:val="center" w:pos="4677"/>
        <w:tab w:val="right" w:pos="9355"/>
      </w:tabs>
    </w:pPr>
  </w:style>
  <w:style w:type="paragraph" w:styleId="af9">
    <w:name w:val="List Paragraph"/>
    <w:basedOn w:val="a"/>
    <w:qFormat/>
    <w:pPr>
      <w:spacing w:after="200" w:line="276" w:lineRule="auto"/>
      <w:ind w:left="720"/>
      <w:contextualSpacing/>
    </w:pPr>
    <w:rPr>
      <w:rFonts w:ascii="Calibri" w:eastAsia="Calibri" w:hAnsi="Calibri"/>
      <w:sz w:val="22"/>
      <w:szCs w:val="22"/>
    </w:rPr>
  </w:style>
  <w:style w:type="paragraph" w:customStyle="1" w:styleId="16">
    <w:name w:val="Текст1"/>
    <w:basedOn w:val="a"/>
    <w:qFormat/>
    <w:pPr>
      <w:widowControl w:val="0"/>
      <w:ind w:firstLine="851"/>
      <w:jc w:val="both"/>
    </w:pPr>
    <w:rPr>
      <w:rFonts w:ascii="Courier New" w:hAnsi="Courier New" w:cs="Courier New"/>
      <w:sz w:val="20"/>
      <w:szCs w:val="20"/>
    </w:rPr>
  </w:style>
  <w:style w:type="paragraph" w:customStyle="1" w:styleId="afa">
    <w:name w:val="Таблицы (моноширинный)"/>
    <w:basedOn w:val="a"/>
    <w:next w:val="a"/>
    <w:qFormat/>
    <w:pPr>
      <w:widowControl w:val="0"/>
      <w:jc w:val="both"/>
    </w:pPr>
    <w:rPr>
      <w:rFonts w:ascii="Courier New" w:hAnsi="Courier New" w:cs="Courier New"/>
      <w:sz w:val="20"/>
      <w:szCs w:val="20"/>
    </w:rPr>
  </w:style>
  <w:style w:type="paragraph" w:customStyle="1" w:styleId="17">
    <w:name w:val="Текст примечания1"/>
    <w:basedOn w:val="a"/>
    <w:qFormat/>
    <w:rPr>
      <w:sz w:val="20"/>
      <w:szCs w:val="20"/>
    </w:rPr>
  </w:style>
  <w:style w:type="paragraph" w:styleId="afb">
    <w:name w:val="annotation subject"/>
    <w:basedOn w:val="17"/>
    <w:next w:val="17"/>
    <w:qFormat/>
    <w:rPr>
      <w:b/>
    </w:rPr>
  </w:style>
  <w:style w:type="paragraph" w:styleId="afc">
    <w:name w:val="Balloon Text"/>
    <w:basedOn w:val="a"/>
    <w:qFormat/>
    <w:rPr>
      <w:rFonts w:ascii="Segoe UI" w:hAnsi="Segoe UI" w:cs="Segoe UI"/>
      <w:sz w:val="18"/>
      <w:szCs w:val="18"/>
    </w:rPr>
  </w:style>
  <w:style w:type="paragraph" w:customStyle="1" w:styleId="afd">
    <w:name w:val="Содержимое таблицы"/>
    <w:basedOn w:val="a"/>
    <w:qFormat/>
    <w:pPr>
      <w:widowControl w:val="0"/>
      <w:suppressLineNumbers/>
    </w:pPr>
  </w:style>
  <w:style w:type="paragraph" w:customStyle="1" w:styleId="afe">
    <w:name w:val="Заголовок таблицы"/>
    <w:basedOn w:val="afd"/>
    <w:qFormat/>
    <w:pPr>
      <w:jc w:val="center"/>
    </w:pPr>
    <w:rPr>
      <w:b/>
    </w:rPr>
  </w:style>
  <w:style w:type="paragraph" w:customStyle="1" w:styleId="aff">
    <w:name w:val="Содержимое врезки"/>
    <w:basedOn w:val="a"/>
    <w:qFormat/>
  </w:style>
  <w:style w:type="paragraph" w:styleId="aff0">
    <w:name w:val="TOC Heading"/>
    <w:basedOn w:val="1"/>
    <w:next w:val="a"/>
    <w:qFormat/>
    <w:pPr>
      <w:keepLines/>
      <w:numPr>
        <w:numId w:val="0"/>
      </w:numPr>
      <w:suppressAutoHyphens w:val="0"/>
      <w:spacing w:before="240" w:line="259" w:lineRule="auto"/>
      <w:jc w:val="left"/>
      <w:outlineLvl w:val="9"/>
    </w:pPr>
    <w:rPr>
      <w:rFonts w:ascii="Calibri Light" w:hAnsi="Calibri Light"/>
      <w:b w:val="0"/>
      <w:sz w:val="32"/>
      <w:szCs w:val="32"/>
      <w:lang w:eastAsia="ru-RU"/>
    </w:rPr>
  </w:style>
  <w:style w:type="paragraph" w:styleId="18">
    <w:name w:val="toc 1"/>
    <w:basedOn w:val="a"/>
    <w:next w:val="a"/>
    <w:uiPriority w:val="39"/>
  </w:style>
  <w:style w:type="paragraph" w:styleId="22">
    <w:name w:val="toc 2"/>
    <w:basedOn w:val="a"/>
    <w:next w:val="a"/>
    <w:uiPriority w:val="39"/>
    <w:pPr>
      <w:ind w:left="240"/>
    </w:pPr>
  </w:style>
  <w:style w:type="paragraph" w:customStyle="1" w:styleId="ae">
    <w:name w:val="Основа Текста"/>
    <w:basedOn w:val="a"/>
    <w:link w:val="ad"/>
    <w:qFormat/>
    <w:rsid w:val="0035065B"/>
    <w:pPr>
      <w:suppressAutoHyphens w:val="0"/>
      <w:ind w:firstLine="709"/>
      <w:jc w:val="both"/>
    </w:pPr>
    <w:rPr>
      <w:lang w:eastAsia="ru-RU"/>
    </w:rPr>
  </w:style>
  <w:style w:type="numbering" w:customStyle="1" w:styleId="aff1">
    <w:name w:val="Без списка"/>
    <w:qFormat/>
  </w:style>
  <w:style w:type="table" w:styleId="aff2">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1">
    <w:name w:val="Основной текст Знак"/>
    <w:basedOn w:val="a0"/>
    <w:link w:val="af0"/>
    <w:uiPriority w:val="99"/>
    <w:rsid w:val="006A21C9"/>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454076">
      <w:bodyDiv w:val="1"/>
      <w:marLeft w:val="0"/>
      <w:marRight w:val="0"/>
      <w:marTop w:val="0"/>
      <w:marBottom w:val="0"/>
      <w:divBdr>
        <w:top w:val="none" w:sz="0" w:space="0" w:color="auto"/>
        <w:left w:val="none" w:sz="0" w:space="0" w:color="auto"/>
        <w:bottom w:val="none" w:sz="0" w:space="0" w:color="auto"/>
        <w:right w:val="none" w:sz="0" w:space="0" w:color="auto"/>
      </w:divBdr>
    </w:div>
    <w:div w:id="489324471">
      <w:bodyDiv w:val="1"/>
      <w:marLeft w:val="0"/>
      <w:marRight w:val="0"/>
      <w:marTop w:val="0"/>
      <w:marBottom w:val="0"/>
      <w:divBdr>
        <w:top w:val="none" w:sz="0" w:space="0" w:color="auto"/>
        <w:left w:val="none" w:sz="0" w:space="0" w:color="auto"/>
        <w:bottom w:val="none" w:sz="0" w:space="0" w:color="auto"/>
        <w:right w:val="none" w:sz="0" w:space="0" w:color="auto"/>
      </w:divBdr>
      <w:divsChild>
        <w:div w:id="2080252924">
          <w:marLeft w:val="0"/>
          <w:marRight w:val="0"/>
          <w:marTop w:val="0"/>
          <w:marBottom w:val="0"/>
          <w:divBdr>
            <w:top w:val="single" w:sz="2" w:space="0" w:color="E3E3E3"/>
            <w:left w:val="single" w:sz="2" w:space="0" w:color="E3E3E3"/>
            <w:bottom w:val="single" w:sz="2" w:space="0" w:color="E3E3E3"/>
            <w:right w:val="single" w:sz="2" w:space="0" w:color="E3E3E3"/>
          </w:divBdr>
        </w:div>
        <w:div w:id="106698121">
          <w:marLeft w:val="0"/>
          <w:marRight w:val="0"/>
          <w:marTop w:val="0"/>
          <w:marBottom w:val="0"/>
          <w:divBdr>
            <w:top w:val="single" w:sz="2" w:space="0" w:color="E3E3E3"/>
            <w:left w:val="single" w:sz="2" w:space="0" w:color="E3E3E3"/>
            <w:bottom w:val="single" w:sz="2" w:space="0" w:color="E3E3E3"/>
            <w:right w:val="single" w:sz="2" w:space="0" w:color="E3E3E3"/>
          </w:divBdr>
        </w:div>
        <w:div w:id="869339598">
          <w:marLeft w:val="0"/>
          <w:marRight w:val="0"/>
          <w:marTop w:val="0"/>
          <w:marBottom w:val="0"/>
          <w:divBdr>
            <w:top w:val="single" w:sz="2" w:space="0" w:color="E3E3E3"/>
            <w:left w:val="single" w:sz="2" w:space="0" w:color="E3E3E3"/>
            <w:bottom w:val="single" w:sz="2" w:space="0" w:color="E3E3E3"/>
            <w:right w:val="single" w:sz="2" w:space="0" w:color="E3E3E3"/>
          </w:divBdr>
        </w:div>
        <w:div w:id="281570952">
          <w:marLeft w:val="0"/>
          <w:marRight w:val="0"/>
          <w:marTop w:val="0"/>
          <w:marBottom w:val="0"/>
          <w:divBdr>
            <w:top w:val="single" w:sz="2" w:space="0" w:color="E3E3E3"/>
            <w:left w:val="single" w:sz="2" w:space="0" w:color="E3E3E3"/>
            <w:bottom w:val="single" w:sz="2" w:space="0" w:color="E3E3E3"/>
            <w:right w:val="single" w:sz="2" w:space="0" w:color="E3E3E3"/>
          </w:divBdr>
        </w:div>
        <w:div w:id="1941713584">
          <w:marLeft w:val="0"/>
          <w:marRight w:val="0"/>
          <w:marTop w:val="0"/>
          <w:marBottom w:val="0"/>
          <w:divBdr>
            <w:top w:val="single" w:sz="2" w:space="0" w:color="E3E3E3"/>
            <w:left w:val="single" w:sz="2" w:space="0" w:color="E3E3E3"/>
            <w:bottom w:val="single" w:sz="2" w:space="0" w:color="E3E3E3"/>
            <w:right w:val="single" w:sz="2" w:space="0" w:color="E3E3E3"/>
          </w:divBdr>
        </w:div>
        <w:div w:id="509683236">
          <w:marLeft w:val="0"/>
          <w:marRight w:val="0"/>
          <w:marTop w:val="0"/>
          <w:marBottom w:val="0"/>
          <w:divBdr>
            <w:top w:val="single" w:sz="2" w:space="0" w:color="E3E3E3"/>
            <w:left w:val="single" w:sz="2" w:space="0" w:color="E3E3E3"/>
            <w:bottom w:val="single" w:sz="2" w:space="0" w:color="E3E3E3"/>
            <w:right w:val="single" w:sz="2" w:space="0" w:color="E3E3E3"/>
          </w:divBdr>
        </w:div>
        <w:div w:id="1306815249">
          <w:marLeft w:val="0"/>
          <w:marRight w:val="0"/>
          <w:marTop w:val="0"/>
          <w:marBottom w:val="0"/>
          <w:divBdr>
            <w:top w:val="single" w:sz="2" w:space="0" w:color="E3E3E3"/>
            <w:left w:val="single" w:sz="2" w:space="0" w:color="E3E3E3"/>
            <w:bottom w:val="single" w:sz="2" w:space="0" w:color="E3E3E3"/>
            <w:right w:val="single" w:sz="2" w:space="0" w:color="E3E3E3"/>
          </w:divBdr>
        </w:div>
        <w:div w:id="46883993">
          <w:marLeft w:val="0"/>
          <w:marRight w:val="0"/>
          <w:marTop w:val="0"/>
          <w:marBottom w:val="0"/>
          <w:divBdr>
            <w:top w:val="single" w:sz="2" w:space="0" w:color="E3E3E3"/>
            <w:left w:val="single" w:sz="2" w:space="0" w:color="E3E3E3"/>
            <w:bottom w:val="single" w:sz="2" w:space="0" w:color="E3E3E3"/>
            <w:right w:val="single" w:sz="2" w:space="0" w:color="E3E3E3"/>
          </w:divBdr>
        </w:div>
        <w:div w:id="1491214957">
          <w:marLeft w:val="0"/>
          <w:marRight w:val="0"/>
          <w:marTop w:val="0"/>
          <w:marBottom w:val="0"/>
          <w:divBdr>
            <w:top w:val="single" w:sz="2" w:space="0" w:color="E3E3E3"/>
            <w:left w:val="single" w:sz="2" w:space="0" w:color="E3E3E3"/>
            <w:bottom w:val="single" w:sz="2" w:space="0" w:color="E3E3E3"/>
            <w:right w:val="single" w:sz="2" w:space="0" w:color="E3E3E3"/>
          </w:divBdr>
        </w:div>
        <w:div w:id="812481532">
          <w:marLeft w:val="0"/>
          <w:marRight w:val="0"/>
          <w:marTop w:val="0"/>
          <w:marBottom w:val="0"/>
          <w:divBdr>
            <w:top w:val="single" w:sz="2" w:space="0" w:color="E3E3E3"/>
            <w:left w:val="single" w:sz="2" w:space="0" w:color="E3E3E3"/>
            <w:bottom w:val="single" w:sz="2" w:space="0" w:color="E3E3E3"/>
            <w:right w:val="single" w:sz="2" w:space="0" w:color="E3E3E3"/>
          </w:divBdr>
        </w:div>
        <w:div w:id="703990609">
          <w:marLeft w:val="0"/>
          <w:marRight w:val="0"/>
          <w:marTop w:val="0"/>
          <w:marBottom w:val="0"/>
          <w:divBdr>
            <w:top w:val="single" w:sz="2" w:space="0" w:color="E3E3E3"/>
            <w:left w:val="single" w:sz="2" w:space="0" w:color="E3E3E3"/>
            <w:bottom w:val="single" w:sz="2" w:space="0" w:color="E3E3E3"/>
            <w:right w:val="single" w:sz="2" w:space="0" w:color="E3E3E3"/>
          </w:divBdr>
        </w:div>
        <w:div w:id="771512518">
          <w:marLeft w:val="0"/>
          <w:marRight w:val="0"/>
          <w:marTop w:val="0"/>
          <w:marBottom w:val="0"/>
          <w:divBdr>
            <w:top w:val="single" w:sz="2" w:space="0" w:color="E3E3E3"/>
            <w:left w:val="single" w:sz="2" w:space="0" w:color="E3E3E3"/>
            <w:bottom w:val="single" w:sz="2" w:space="0" w:color="E3E3E3"/>
            <w:right w:val="single" w:sz="2" w:space="0" w:color="E3E3E3"/>
          </w:divBdr>
        </w:div>
        <w:div w:id="1084037175">
          <w:marLeft w:val="0"/>
          <w:marRight w:val="0"/>
          <w:marTop w:val="0"/>
          <w:marBottom w:val="0"/>
          <w:divBdr>
            <w:top w:val="single" w:sz="2" w:space="0" w:color="E3E3E3"/>
            <w:left w:val="single" w:sz="2" w:space="0" w:color="E3E3E3"/>
            <w:bottom w:val="single" w:sz="2" w:space="0" w:color="E3E3E3"/>
            <w:right w:val="single" w:sz="2" w:space="0" w:color="E3E3E3"/>
          </w:divBdr>
        </w:div>
        <w:div w:id="341399003">
          <w:marLeft w:val="0"/>
          <w:marRight w:val="0"/>
          <w:marTop w:val="0"/>
          <w:marBottom w:val="0"/>
          <w:divBdr>
            <w:top w:val="single" w:sz="2" w:space="0" w:color="E3E3E3"/>
            <w:left w:val="single" w:sz="2" w:space="0" w:color="E3E3E3"/>
            <w:bottom w:val="single" w:sz="2" w:space="0" w:color="E3E3E3"/>
            <w:right w:val="single" w:sz="2" w:space="0" w:color="E3E3E3"/>
          </w:divBdr>
        </w:div>
        <w:div w:id="1242134003">
          <w:marLeft w:val="0"/>
          <w:marRight w:val="0"/>
          <w:marTop w:val="0"/>
          <w:marBottom w:val="0"/>
          <w:divBdr>
            <w:top w:val="single" w:sz="2" w:space="0" w:color="E3E3E3"/>
            <w:left w:val="single" w:sz="2" w:space="0" w:color="E3E3E3"/>
            <w:bottom w:val="single" w:sz="2" w:space="0" w:color="E3E3E3"/>
            <w:right w:val="single" w:sz="2" w:space="0" w:color="E3E3E3"/>
          </w:divBdr>
        </w:div>
        <w:div w:id="331761129">
          <w:marLeft w:val="0"/>
          <w:marRight w:val="0"/>
          <w:marTop w:val="0"/>
          <w:marBottom w:val="0"/>
          <w:divBdr>
            <w:top w:val="single" w:sz="2" w:space="0" w:color="E3E3E3"/>
            <w:left w:val="single" w:sz="2" w:space="0" w:color="E3E3E3"/>
            <w:bottom w:val="single" w:sz="2" w:space="0" w:color="E3E3E3"/>
            <w:right w:val="single" w:sz="2" w:space="0" w:color="E3E3E3"/>
          </w:divBdr>
        </w:div>
        <w:div w:id="564729961">
          <w:marLeft w:val="0"/>
          <w:marRight w:val="0"/>
          <w:marTop w:val="0"/>
          <w:marBottom w:val="0"/>
          <w:divBdr>
            <w:top w:val="single" w:sz="2" w:space="0" w:color="E3E3E3"/>
            <w:left w:val="single" w:sz="2" w:space="0" w:color="E3E3E3"/>
            <w:bottom w:val="single" w:sz="2" w:space="0" w:color="E3E3E3"/>
            <w:right w:val="single" w:sz="2" w:space="0" w:color="E3E3E3"/>
          </w:divBdr>
        </w:div>
        <w:div w:id="155876984">
          <w:marLeft w:val="0"/>
          <w:marRight w:val="0"/>
          <w:marTop w:val="0"/>
          <w:marBottom w:val="0"/>
          <w:divBdr>
            <w:top w:val="single" w:sz="2" w:space="0" w:color="E3E3E3"/>
            <w:left w:val="single" w:sz="2" w:space="0" w:color="E3E3E3"/>
            <w:bottom w:val="single" w:sz="2" w:space="0" w:color="E3E3E3"/>
            <w:right w:val="single" w:sz="2" w:space="0" w:color="E3E3E3"/>
          </w:divBdr>
        </w:div>
        <w:div w:id="2103646982">
          <w:marLeft w:val="0"/>
          <w:marRight w:val="0"/>
          <w:marTop w:val="0"/>
          <w:marBottom w:val="0"/>
          <w:divBdr>
            <w:top w:val="single" w:sz="2" w:space="0" w:color="E3E3E3"/>
            <w:left w:val="single" w:sz="2" w:space="0" w:color="E3E3E3"/>
            <w:bottom w:val="single" w:sz="2" w:space="0" w:color="E3E3E3"/>
            <w:right w:val="single" w:sz="2" w:space="0" w:color="E3E3E3"/>
          </w:divBdr>
        </w:div>
        <w:div w:id="135950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823989">
      <w:bodyDiv w:val="1"/>
      <w:marLeft w:val="0"/>
      <w:marRight w:val="0"/>
      <w:marTop w:val="0"/>
      <w:marBottom w:val="0"/>
      <w:divBdr>
        <w:top w:val="none" w:sz="0" w:space="0" w:color="auto"/>
        <w:left w:val="none" w:sz="0" w:space="0" w:color="auto"/>
        <w:bottom w:val="none" w:sz="0" w:space="0" w:color="auto"/>
        <w:right w:val="none" w:sz="0" w:space="0" w:color="auto"/>
      </w:divBdr>
    </w:div>
    <w:div w:id="1347824978">
      <w:bodyDiv w:val="1"/>
      <w:marLeft w:val="0"/>
      <w:marRight w:val="0"/>
      <w:marTop w:val="0"/>
      <w:marBottom w:val="0"/>
      <w:divBdr>
        <w:top w:val="none" w:sz="0" w:space="0" w:color="auto"/>
        <w:left w:val="none" w:sz="0" w:space="0" w:color="auto"/>
        <w:bottom w:val="none" w:sz="0" w:space="0" w:color="auto"/>
        <w:right w:val="none" w:sz="0" w:space="0" w:color="auto"/>
      </w:divBdr>
    </w:div>
    <w:div w:id="1517232851">
      <w:bodyDiv w:val="1"/>
      <w:marLeft w:val="0"/>
      <w:marRight w:val="0"/>
      <w:marTop w:val="0"/>
      <w:marBottom w:val="0"/>
      <w:divBdr>
        <w:top w:val="none" w:sz="0" w:space="0" w:color="auto"/>
        <w:left w:val="none" w:sz="0" w:space="0" w:color="auto"/>
        <w:bottom w:val="none" w:sz="0" w:space="0" w:color="auto"/>
        <w:right w:val="none" w:sz="0" w:space="0" w:color="auto"/>
      </w:divBdr>
      <w:divsChild>
        <w:div w:id="2141683061">
          <w:marLeft w:val="0"/>
          <w:marRight w:val="0"/>
          <w:marTop w:val="0"/>
          <w:marBottom w:val="0"/>
          <w:divBdr>
            <w:top w:val="single" w:sz="2" w:space="0" w:color="E3E3E3"/>
            <w:left w:val="single" w:sz="2" w:space="0" w:color="E3E3E3"/>
            <w:bottom w:val="single" w:sz="2" w:space="0" w:color="E3E3E3"/>
            <w:right w:val="single" w:sz="2" w:space="0" w:color="E3E3E3"/>
          </w:divBdr>
        </w:div>
        <w:div w:id="421337720">
          <w:marLeft w:val="0"/>
          <w:marRight w:val="0"/>
          <w:marTop w:val="0"/>
          <w:marBottom w:val="0"/>
          <w:divBdr>
            <w:top w:val="single" w:sz="2" w:space="0" w:color="E3E3E3"/>
            <w:left w:val="single" w:sz="2" w:space="0" w:color="E3E3E3"/>
            <w:bottom w:val="single" w:sz="2" w:space="0" w:color="E3E3E3"/>
            <w:right w:val="single" w:sz="2" w:space="0" w:color="E3E3E3"/>
          </w:divBdr>
        </w:div>
        <w:div w:id="2121030580">
          <w:marLeft w:val="0"/>
          <w:marRight w:val="0"/>
          <w:marTop w:val="0"/>
          <w:marBottom w:val="0"/>
          <w:divBdr>
            <w:top w:val="single" w:sz="2" w:space="0" w:color="E3E3E3"/>
            <w:left w:val="single" w:sz="2" w:space="0" w:color="E3E3E3"/>
            <w:bottom w:val="single" w:sz="2" w:space="0" w:color="E3E3E3"/>
            <w:right w:val="single" w:sz="2" w:space="0" w:color="E3E3E3"/>
          </w:divBdr>
        </w:div>
        <w:div w:id="771241237">
          <w:marLeft w:val="0"/>
          <w:marRight w:val="0"/>
          <w:marTop w:val="0"/>
          <w:marBottom w:val="0"/>
          <w:divBdr>
            <w:top w:val="single" w:sz="2" w:space="0" w:color="E3E3E3"/>
            <w:left w:val="single" w:sz="2" w:space="0" w:color="E3E3E3"/>
            <w:bottom w:val="single" w:sz="2" w:space="0" w:color="E3E3E3"/>
            <w:right w:val="single" w:sz="2" w:space="0" w:color="E3E3E3"/>
          </w:divBdr>
        </w:div>
        <w:div w:id="2029867045">
          <w:marLeft w:val="0"/>
          <w:marRight w:val="0"/>
          <w:marTop w:val="0"/>
          <w:marBottom w:val="0"/>
          <w:divBdr>
            <w:top w:val="single" w:sz="2" w:space="0" w:color="E3E3E3"/>
            <w:left w:val="single" w:sz="2" w:space="0" w:color="E3E3E3"/>
            <w:bottom w:val="single" w:sz="2" w:space="0" w:color="E3E3E3"/>
            <w:right w:val="single" w:sz="2" w:space="0" w:color="E3E3E3"/>
          </w:divBdr>
        </w:div>
        <w:div w:id="1010523079">
          <w:marLeft w:val="0"/>
          <w:marRight w:val="0"/>
          <w:marTop w:val="0"/>
          <w:marBottom w:val="0"/>
          <w:divBdr>
            <w:top w:val="single" w:sz="2" w:space="0" w:color="E3E3E3"/>
            <w:left w:val="single" w:sz="2" w:space="0" w:color="E3E3E3"/>
            <w:bottom w:val="single" w:sz="2" w:space="0" w:color="E3E3E3"/>
            <w:right w:val="single" w:sz="2" w:space="0" w:color="E3E3E3"/>
          </w:divBdr>
        </w:div>
        <w:div w:id="1962417201">
          <w:marLeft w:val="0"/>
          <w:marRight w:val="0"/>
          <w:marTop w:val="0"/>
          <w:marBottom w:val="0"/>
          <w:divBdr>
            <w:top w:val="single" w:sz="2" w:space="0" w:color="E3E3E3"/>
            <w:left w:val="single" w:sz="2" w:space="0" w:color="E3E3E3"/>
            <w:bottom w:val="single" w:sz="2" w:space="0" w:color="E3E3E3"/>
            <w:right w:val="single" w:sz="2" w:space="0" w:color="E3E3E3"/>
          </w:divBdr>
        </w:div>
        <w:div w:id="353701034">
          <w:marLeft w:val="0"/>
          <w:marRight w:val="0"/>
          <w:marTop w:val="0"/>
          <w:marBottom w:val="0"/>
          <w:divBdr>
            <w:top w:val="single" w:sz="2" w:space="0" w:color="E3E3E3"/>
            <w:left w:val="single" w:sz="2" w:space="0" w:color="E3E3E3"/>
            <w:bottom w:val="single" w:sz="2" w:space="0" w:color="E3E3E3"/>
            <w:right w:val="single" w:sz="2" w:space="0" w:color="E3E3E3"/>
          </w:divBdr>
        </w:div>
        <w:div w:id="1823884852">
          <w:marLeft w:val="0"/>
          <w:marRight w:val="0"/>
          <w:marTop w:val="0"/>
          <w:marBottom w:val="0"/>
          <w:divBdr>
            <w:top w:val="single" w:sz="2" w:space="0" w:color="E3E3E3"/>
            <w:left w:val="single" w:sz="2" w:space="0" w:color="E3E3E3"/>
            <w:bottom w:val="single" w:sz="2" w:space="0" w:color="E3E3E3"/>
            <w:right w:val="single" w:sz="2" w:space="0" w:color="E3E3E3"/>
          </w:divBdr>
        </w:div>
        <w:div w:id="1141725602">
          <w:marLeft w:val="0"/>
          <w:marRight w:val="0"/>
          <w:marTop w:val="0"/>
          <w:marBottom w:val="0"/>
          <w:divBdr>
            <w:top w:val="single" w:sz="2" w:space="0" w:color="E3E3E3"/>
            <w:left w:val="single" w:sz="2" w:space="0" w:color="E3E3E3"/>
            <w:bottom w:val="single" w:sz="2" w:space="0" w:color="E3E3E3"/>
            <w:right w:val="single" w:sz="2" w:space="0" w:color="E3E3E3"/>
          </w:divBdr>
        </w:div>
        <w:div w:id="849222342">
          <w:marLeft w:val="0"/>
          <w:marRight w:val="0"/>
          <w:marTop w:val="0"/>
          <w:marBottom w:val="0"/>
          <w:divBdr>
            <w:top w:val="single" w:sz="2" w:space="0" w:color="E3E3E3"/>
            <w:left w:val="single" w:sz="2" w:space="0" w:color="E3E3E3"/>
            <w:bottom w:val="single" w:sz="2" w:space="0" w:color="E3E3E3"/>
            <w:right w:val="single" w:sz="2" w:space="0" w:color="E3E3E3"/>
          </w:divBdr>
        </w:div>
        <w:div w:id="933779971">
          <w:marLeft w:val="0"/>
          <w:marRight w:val="0"/>
          <w:marTop w:val="0"/>
          <w:marBottom w:val="0"/>
          <w:divBdr>
            <w:top w:val="single" w:sz="2" w:space="0" w:color="E3E3E3"/>
            <w:left w:val="single" w:sz="2" w:space="0" w:color="E3E3E3"/>
            <w:bottom w:val="single" w:sz="2" w:space="0" w:color="E3E3E3"/>
            <w:right w:val="single" w:sz="2" w:space="0" w:color="E3E3E3"/>
          </w:divBdr>
        </w:div>
        <w:div w:id="1200701400">
          <w:marLeft w:val="0"/>
          <w:marRight w:val="0"/>
          <w:marTop w:val="0"/>
          <w:marBottom w:val="0"/>
          <w:divBdr>
            <w:top w:val="single" w:sz="2" w:space="0" w:color="E3E3E3"/>
            <w:left w:val="single" w:sz="2" w:space="0" w:color="E3E3E3"/>
            <w:bottom w:val="single" w:sz="2" w:space="0" w:color="E3E3E3"/>
            <w:right w:val="single" w:sz="2" w:space="0" w:color="E3E3E3"/>
          </w:divBdr>
        </w:div>
        <w:div w:id="1774669876">
          <w:marLeft w:val="0"/>
          <w:marRight w:val="0"/>
          <w:marTop w:val="0"/>
          <w:marBottom w:val="0"/>
          <w:divBdr>
            <w:top w:val="single" w:sz="2" w:space="0" w:color="E3E3E3"/>
            <w:left w:val="single" w:sz="2" w:space="0" w:color="E3E3E3"/>
            <w:bottom w:val="single" w:sz="2" w:space="0" w:color="E3E3E3"/>
            <w:right w:val="single" w:sz="2" w:space="0" w:color="E3E3E3"/>
          </w:divBdr>
        </w:div>
        <w:div w:id="1851025788">
          <w:marLeft w:val="0"/>
          <w:marRight w:val="0"/>
          <w:marTop w:val="0"/>
          <w:marBottom w:val="0"/>
          <w:divBdr>
            <w:top w:val="single" w:sz="2" w:space="0" w:color="E3E3E3"/>
            <w:left w:val="single" w:sz="2" w:space="0" w:color="E3E3E3"/>
            <w:bottom w:val="single" w:sz="2" w:space="0" w:color="E3E3E3"/>
            <w:right w:val="single" w:sz="2" w:space="0" w:color="E3E3E3"/>
          </w:divBdr>
        </w:div>
        <w:div w:id="1660649463">
          <w:marLeft w:val="0"/>
          <w:marRight w:val="0"/>
          <w:marTop w:val="0"/>
          <w:marBottom w:val="0"/>
          <w:divBdr>
            <w:top w:val="single" w:sz="2" w:space="0" w:color="E3E3E3"/>
            <w:left w:val="single" w:sz="2" w:space="0" w:color="E3E3E3"/>
            <w:bottom w:val="single" w:sz="2" w:space="0" w:color="E3E3E3"/>
            <w:right w:val="single" w:sz="2" w:space="0" w:color="E3E3E3"/>
          </w:divBdr>
        </w:div>
        <w:div w:id="1662194126">
          <w:marLeft w:val="0"/>
          <w:marRight w:val="0"/>
          <w:marTop w:val="0"/>
          <w:marBottom w:val="0"/>
          <w:divBdr>
            <w:top w:val="single" w:sz="2" w:space="0" w:color="E3E3E3"/>
            <w:left w:val="single" w:sz="2" w:space="0" w:color="E3E3E3"/>
            <w:bottom w:val="single" w:sz="2" w:space="0" w:color="E3E3E3"/>
            <w:right w:val="single" w:sz="2" w:space="0" w:color="E3E3E3"/>
          </w:divBdr>
        </w:div>
        <w:div w:id="303046650">
          <w:marLeft w:val="0"/>
          <w:marRight w:val="0"/>
          <w:marTop w:val="0"/>
          <w:marBottom w:val="0"/>
          <w:divBdr>
            <w:top w:val="single" w:sz="2" w:space="0" w:color="E3E3E3"/>
            <w:left w:val="single" w:sz="2" w:space="0" w:color="E3E3E3"/>
            <w:bottom w:val="single" w:sz="2" w:space="0" w:color="E3E3E3"/>
            <w:right w:val="single" w:sz="2" w:space="0" w:color="E3E3E3"/>
          </w:divBdr>
        </w:div>
        <w:div w:id="985628075">
          <w:marLeft w:val="0"/>
          <w:marRight w:val="0"/>
          <w:marTop w:val="0"/>
          <w:marBottom w:val="0"/>
          <w:divBdr>
            <w:top w:val="single" w:sz="2" w:space="0" w:color="E3E3E3"/>
            <w:left w:val="single" w:sz="2" w:space="0" w:color="E3E3E3"/>
            <w:bottom w:val="single" w:sz="2" w:space="0" w:color="E3E3E3"/>
            <w:right w:val="single" w:sz="2" w:space="0" w:color="E3E3E3"/>
          </w:divBdr>
        </w:div>
        <w:div w:id="1237209300">
          <w:marLeft w:val="0"/>
          <w:marRight w:val="0"/>
          <w:marTop w:val="0"/>
          <w:marBottom w:val="0"/>
          <w:divBdr>
            <w:top w:val="single" w:sz="2" w:space="0" w:color="E3E3E3"/>
            <w:left w:val="single" w:sz="2" w:space="0" w:color="E3E3E3"/>
            <w:bottom w:val="single" w:sz="2" w:space="0" w:color="E3E3E3"/>
            <w:right w:val="single" w:sz="2" w:space="0" w:color="E3E3E3"/>
          </w:divBdr>
        </w:div>
        <w:div w:id="2109503475">
          <w:marLeft w:val="0"/>
          <w:marRight w:val="0"/>
          <w:marTop w:val="0"/>
          <w:marBottom w:val="0"/>
          <w:divBdr>
            <w:top w:val="single" w:sz="2" w:space="0" w:color="E3E3E3"/>
            <w:left w:val="single" w:sz="2" w:space="0" w:color="E3E3E3"/>
            <w:bottom w:val="single" w:sz="2" w:space="0" w:color="E3E3E3"/>
            <w:right w:val="single" w:sz="2" w:space="0" w:color="E3E3E3"/>
          </w:divBdr>
        </w:div>
        <w:div w:id="1567497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500034">
      <w:bodyDiv w:val="1"/>
      <w:marLeft w:val="0"/>
      <w:marRight w:val="0"/>
      <w:marTop w:val="0"/>
      <w:marBottom w:val="0"/>
      <w:divBdr>
        <w:top w:val="none" w:sz="0" w:space="0" w:color="auto"/>
        <w:left w:val="none" w:sz="0" w:space="0" w:color="auto"/>
        <w:bottom w:val="none" w:sz="0" w:space="0" w:color="auto"/>
        <w:right w:val="none" w:sz="0" w:space="0" w:color="auto"/>
      </w:divBdr>
      <w:divsChild>
        <w:div w:id="2050031850">
          <w:marLeft w:val="0"/>
          <w:marRight w:val="0"/>
          <w:marTop w:val="0"/>
          <w:marBottom w:val="0"/>
          <w:divBdr>
            <w:top w:val="single" w:sz="2" w:space="0" w:color="E3E3E3"/>
            <w:left w:val="single" w:sz="2" w:space="0" w:color="E3E3E3"/>
            <w:bottom w:val="single" w:sz="2" w:space="0" w:color="E3E3E3"/>
            <w:right w:val="single" w:sz="2" w:space="0" w:color="E3E3E3"/>
          </w:divBdr>
        </w:div>
        <w:div w:id="179784076">
          <w:marLeft w:val="0"/>
          <w:marRight w:val="0"/>
          <w:marTop w:val="0"/>
          <w:marBottom w:val="0"/>
          <w:divBdr>
            <w:top w:val="single" w:sz="2" w:space="0" w:color="E3E3E3"/>
            <w:left w:val="single" w:sz="2" w:space="0" w:color="E3E3E3"/>
            <w:bottom w:val="single" w:sz="2" w:space="0" w:color="E3E3E3"/>
            <w:right w:val="single" w:sz="2" w:space="0" w:color="E3E3E3"/>
          </w:divBdr>
        </w:div>
        <w:div w:id="302470417">
          <w:marLeft w:val="0"/>
          <w:marRight w:val="0"/>
          <w:marTop w:val="0"/>
          <w:marBottom w:val="0"/>
          <w:divBdr>
            <w:top w:val="single" w:sz="2" w:space="0" w:color="E3E3E3"/>
            <w:left w:val="single" w:sz="2" w:space="0" w:color="E3E3E3"/>
            <w:bottom w:val="single" w:sz="2" w:space="0" w:color="E3E3E3"/>
            <w:right w:val="single" w:sz="2" w:space="0" w:color="E3E3E3"/>
          </w:divBdr>
        </w:div>
        <w:div w:id="455217342">
          <w:marLeft w:val="0"/>
          <w:marRight w:val="0"/>
          <w:marTop w:val="0"/>
          <w:marBottom w:val="0"/>
          <w:divBdr>
            <w:top w:val="single" w:sz="2" w:space="0" w:color="E3E3E3"/>
            <w:left w:val="single" w:sz="2" w:space="0" w:color="E3E3E3"/>
            <w:bottom w:val="single" w:sz="2" w:space="0" w:color="E3E3E3"/>
            <w:right w:val="single" w:sz="2" w:space="0" w:color="E3E3E3"/>
          </w:divBdr>
        </w:div>
        <w:div w:id="1453939445">
          <w:marLeft w:val="0"/>
          <w:marRight w:val="0"/>
          <w:marTop w:val="0"/>
          <w:marBottom w:val="0"/>
          <w:divBdr>
            <w:top w:val="single" w:sz="2" w:space="0" w:color="E3E3E3"/>
            <w:left w:val="single" w:sz="2" w:space="0" w:color="E3E3E3"/>
            <w:bottom w:val="single" w:sz="2" w:space="0" w:color="E3E3E3"/>
            <w:right w:val="single" w:sz="2" w:space="0" w:color="E3E3E3"/>
          </w:divBdr>
        </w:div>
        <w:div w:id="2111313398">
          <w:marLeft w:val="0"/>
          <w:marRight w:val="0"/>
          <w:marTop w:val="0"/>
          <w:marBottom w:val="0"/>
          <w:divBdr>
            <w:top w:val="single" w:sz="2" w:space="0" w:color="E3E3E3"/>
            <w:left w:val="single" w:sz="2" w:space="0" w:color="E3E3E3"/>
            <w:bottom w:val="single" w:sz="2" w:space="0" w:color="E3E3E3"/>
            <w:right w:val="single" w:sz="2" w:space="0" w:color="E3E3E3"/>
          </w:divBdr>
        </w:div>
        <w:div w:id="189027346">
          <w:marLeft w:val="0"/>
          <w:marRight w:val="0"/>
          <w:marTop w:val="0"/>
          <w:marBottom w:val="0"/>
          <w:divBdr>
            <w:top w:val="single" w:sz="2" w:space="0" w:color="E3E3E3"/>
            <w:left w:val="single" w:sz="2" w:space="0" w:color="E3E3E3"/>
            <w:bottom w:val="single" w:sz="2" w:space="0" w:color="E3E3E3"/>
            <w:right w:val="single" w:sz="2" w:space="0" w:color="E3E3E3"/>
          </w:divBdr>
        </w:div>
        <w:div w:id="1352534440">
          <w:marLeft w:val="0"/>
          <w:marRight w:val="0"/>
          <w:marTop w:val="0"/>
          <w:marBottom w:val="0"/>
          <w:divBdr>
            <w:top w:val="single" w:sz="2" w:space="0" w:color="E3E3E3"/>
            <w:left w:val="single" w:sz="2" w:space="0" w:color="E3E3E3"/>
            <w:bottom w:val="single" w:sz="2" w:space="0" w:color="E3E3E3"/>
            <w:right w:val="single" w:sz="2" w:space="0" w:color="E3E3E3"/>
          </w:divBdr>
        </w:div>
        <w:div w:id="1994867209">
          <w:marLeft w:val="0"/>
          <w:marRight w:val="0"/>
          <w:marTop w:val="0"/>
          <w:marBottom w:val="0"/>
          <w:divBdr>
            <w:top w:val="single" w:sz="2" w:space="0" w:color="E3E3E3"/>
            <w:left w:val="single" w:sz="2" w:space="0" w:color="E3E3E3"/>
            <w:bottom w:val="single" w:sz="2" w:space="0" w:color="E3E3E3"/>
            <w:right w:val="single" w:sz="2" w:space="0" w:color="E3E3E3"/>
          </w:divBdr>
        </w:div>
        <w:div w:id="1771466353">
          <w:marLeft w:val="0"/>
          <w:marRight w:val="0"/>
          <w:marTop w:val="0"/>
          <w:marBottom w:val="0"/>
          <w:divBdr>
            <w:top w:val="single" w:sz="2" w:space="0" w:color="E3E3E3"/>
            <w:left w:val="single" w:sz="2" w:space="0" w:color="E3E3E3"/>
            <w:bottom w:val="single" w:sz="2" w:space="0" w:color="E3E3E3"/>
            <w:right w:val="single" w:sz="2" w:space="0" w:color="E3E3E3"/>
          </w:divBdr>
        </w:div>
        <w:div w:id="442000062">
          <w:marLeft w:val="0"/>
          <w:marRight w:val="0"/>
          <w:marTop w:val="0"/>
          <w:marBottom w:val="0"/>
          <w:divBdr>
            <w:top w:val="single" w:sz="2" w:space="0" w:color="E3E3E3"/>
            <w:left w:val="single" w:sz="2" w:space="0" w:color="E3E3E3"/>
            <w:bottom w:val="single" w:sz="2" w:space="0" w:color="E3E3E3"/>
            <w:right w:val="single" w:sz="2" w:space="0" w:color="E3E3E3"/>
          </w:divBdr>
        </w:div>
        <w:div w:id="727606583">
          <w:marLeft w:val="0"/>
          <w:marRight w:val="0"/>
          <w:marTop w:val="0"/>
          <w:marBottom w:val="0"/>
          <w:divBdr>
            <w:top w:val="single" w:sz="2" w:space="0" w:color="E3E3E3"/>
            <w:left w:val="single" w:sz="2" w:space="0" w:color="E3E3E3"/>
            <w:bottom w:val="single" w:sz="2" w:space="0" w:color="E3E3E3"/>
            <w:right w:val="single" w:sz="2" w:space="0" w:color="E3E3E3"/>
          </w:divBdr>
        </w:div>
        <w:div w:id="269363712">
          <w:marLeft w:val="0"/>
          <w:marRight w:val="0"/>
          <w:marTop w:val="0"/>
          <w:marBottom w:val="0"/>
          <w:divBdr>
            <w:top w:val="single" w:sz="2" w:space="0" w:color="E3E3E3"/>
            <w:left w:val="single" w:sz="2" w:space="0" w:color="E3E3E3"/>
            <w:bottom w:val="single" w:sz="2" w:space="0" w:color="E3E3E3"/>
            <w:right w:val="single" w:sz="2" w:space="0" w:color="E3E3E3"/>
          </w:divBdr>
        </w:div>
        <w:div w:id="1271208897">
          <w:marLeft w:val="0"/>
          <w:marRight w:val="0"/>
          <w:marTop w:val="0"/>
          <w:marBottom w:val="0"/>
          <w:divBdr>
            <w:top w:val="single" w:sz="2" w:space="0" w:color="E3E3E3"/>
            <w:left w:val="single" w:sz="2" w:space="0" w:color="E3E3E3"/>
            <w:bottom w:val="single" w:sz="2" w:space="0" w:color="E3E3E3"/>
            <w:right w:val="single" w:sz="2" w:space="0" w:color="E3E3E3"/>
          </w:divBdr>
        </w:div>
        <w:div w:id="1178882542">
          <w:marLeft w:val="0"/>
          <w:marRight w:val="0"/>
          <w:marTop w:val="0"/>
          <w:marBottom w:val="0"/>
          <w:divBdr>
            <w:top w:val="single" w:sz="2" w:space="0" w:color="E3E3E3"/>
            <w:left w:val="single" w:sz="2" w:space="0" w:color="E3E3E3"/>
            <w:bottom w:val="single" w:sz="2" w:space="0" w:color="E3E3E3"/>
            <w:right w:val="single" w:sz="2" w:space="0" w:color="E3E3E3"/>
          </w:divBdr>
        </w:div>
        <w:div w:id="815923795">
          <w:marLeft w:val="0"/>
          <w:marRight w:val="0"/>
          <w:marTop w:val="0"/>
          <w:marBottom w:val="0"/>
          <w:divBdr>
            <w:top w:val="single" w:sz="2" w:space="0" w:color="E3E3E3"/>
            <w:left w:val="single" w:sz="2" w:space="0" w:color="E3E3E3"/>
            <w:bottom w:val="single" w:sz="2" w:space="0" w:color="E3E3E3"/>
            <w:right w:val="single" w:sz="2" w:space="0" w:color="E3E3E3"/>
          </w:divBdr>
        </w:div>
        <w:div w:id="1169440376">
          <w:marLeft w:val="0"/>
          <w:marRight w:val="0"/>
          <w:marTop w:val="0"/>
          <w:marBottom w:val="0"/>
          <w:divBdr>
            <w:top w:val="single" w:sz="2" w:space="0" w:color="E3E3E3"/>
            <w:left w:val="single" w:sz="2" w:space="0" w:color="E3E3E3"/>
            <w:bottom w:val="single" w:sz="2" w:space="0" w:color="E3E3E3"/>
            <w:right w:val="single" w:sz="2" w:space="0" w:color="E3E3E3"/>
          </w:divBdr>
        </w:div>
        <w:div w:id="277496136">
          <w:marLeft w:val="0"/>
          <w:marRight w:val="0"/>
          <w:marTop w:val="0"/>
          <w:marBottom w:val="0"/>
          <w:divBdr>
            <w:top w:val="single" w:sz="2" w:space="0" w:color="E3E3E3"/>
            <w:left w:val="single" w:sz="2" w:space="0" w:color="E3E3E3"/>
            <w:bottom w:val="single" w:sz="2" w:space="0" w:color="E3E3E3"/>
            <w:right w:val="single" w:sz="2" w:space="0" w:color="E3E3E3"/>
          </w:divBdr>
        </w:div>
        <w:div w:id="145359067">
          <w:marLeft w:val="0"/>
          <w:marRight w:val="0"/>
          <w:marTop w:val="0"/>
          <w:marBottom w:val="0"/>
          <w:divBdr>
            <w:top w:val="single" w:sz="2" w:space="0" w:color="E3E3E3"/>
            <w:left w:val="single" w:sz="2" w:space="0" w:color="E3E3E3"/>
            <w:bottom w:val="single" w:sz="2" w:space="0" w:color="E3E3E3"/>
            <w:right w:val="single" w:sz="2" w:space="0" w:color="E3E3E3"/>
          </w:divBdr>
        </w:div>
        <w:div w:id="1571498916">
          <w:marLeft w:val="0"/>
          <w:marRight w:val="0"/>
          <w:marTop w:val="0"/>
          <w:marBottom w:val="0"/>
          <w:divBdr>
            <w:top w:val="single" w:sz="2" w:space="0" w:color="E3E3E3"/>
            <w:left w:val="single" w:sz="2" w:space="0" w:color="E3E3E3"/>
            <w:bottom w:val="single" w:sz="2" w:space="0" w:color="E3E3E3"/>
            <w:right w:val="single" w:sz="2" w:space="0" w:color="E3E3E3"/>
          </w:divBdr>
        </w:div>
        <w:div w:id="1153837554">
          <w:marLeft w:val="0"/>
          <w:marRight w:val="0"/>
          <w:marTop w:val="0"/>
          <w:marBottom w:val="0"/>
          <w:divBdr>
            <w:top w:val="single" w:sz="2" w:space="0" w:color="E3E3E3"/>
            <w:left w:val="single" w:sz="2" w:space="0" w:color="E3E3E3"/>
            <w:bottom w:val="single" w:sz="2" w:space="0" w:color="E3E3E3"/>
            <w:right w:val="single" w:sz="2" w:space="0" w:color="E3E3E3"/>
          </w:divBdr>
        </w:div>
        <w:div w:id="1112089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4943478">
      <w:bodyDiv w:val="1"/>
      <w:marLeft w:val="0"/>
      <w:marRight w:val="0"/>
      <w:marTop w:val="0"/>
      <w:marBottom w:val="0"/>
      <w:divBdr>
        <w:top w:val="none" w:sz="0" w:space="0" w:color="auto"/>
        <w:left w:val="none" w:sz="0" w:space="0" w:color="auto"/>
        <w:bottom w:val="none" w:sz="0" w:space="0" w:color="auto"/>
        <w:right w:val="none" w:sz="0" w:space="0" w:color="auto"/>
      </w:divBdr>
      <w:divsChild>
        <w:div w:id="1646859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E0180-44CC-426C-A385-F3206991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19</Pages>
  <Words>4184</Words>
  <Characters>23853</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 ? ????? ??</vt:lpstr>
    </vt:vector>
  </TitlesOfParts>
  <Company/>
  <LinksUpToDate>false</LinksUpToDate>
  <CharactersWithSpaces>27982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dc:title>
  <dc:subject/>
  <dc:creator>?????????</dc:creator>
  <dc:description/>
  <cp:lastModifiedBy>╥Никто и Никогда╥</cp:lastModifiedBy>
  <cp:revision>366</cp:revision>
  <cp:lastPrinted>2026-03-20T07:17:00Z</cp:lastPrinted>
  <dcterms:created xsi:type="dcterms:W3CDTF">2025-12-13T03:27:00Z</dcterms:created>
  <dcterms:modified xsi:type="dcterms:W3CDTF">2026-04-07T16:12:00Z</dcterms:modified>
  <dc:language>ru-RU</dc:language>
</cp:coreProperties>
</file>