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BA71" w14:textId="77777777" w:rsidR="00D81853" w:rsidRPr="00F63473" w:rsidRDefault="00D81853" w:rsidP="00DA07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73">
        <w:rPr>
          <w:rFonts w:ascii="Times New Roman" w:hAnsi="Times New Roman" w:cs="Times New Roman"/>
          <w:sz w:val="24"/>
          <w:szCs w:val="24"/>
        </w:rPr>
        <w:t>Nama</w:t>
      </w:r>
      <w:r w:rsidRPr="00F63473">
        <w:rPr>
          <w:rFonts w:ascii="Times New Roman" w:hAnsi="Times New Roman" w:cs="Times New Roman"/>
          <w:sz w:val="24"/>
          <w:szCs w:val="24"/>
        </w:rPr>
        <w:tab/>
        <w:t>: Sonia Tarandari</w:t>
      </w:r>
    </w:p>
    <w:p w14:paraId="79C85DCF" w14:textId="77777777" w:rsidR="00D81853" w:rsidRPr="00F63473" w:rsidRDefault="00D81853" w:rsidP="00DA07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73">
        <w:rPr>
          <w:rFonts w:ascii="Times New Roman" w:hAnsi="Times New Roman" w:cs="Times New Roman"/>
          <w:sz w:val="24"/>
          <w:szCs w:val="24"/>
        </w:rPr>
        <w:t>Nim</w:t>
      </w:r>
      <w:r w:rsidRPr="00F63473">
        <w:rPr>
          <w:rFonts w:ascii="Times New Roman" w:hAnsi="Times New Roman" w:cs="Times New Roman"/>
          <w:sz w:val="24"/>
          <w:szCs w:val="24"/>
        </w:rPr>
        <w:tab/>
        <w:t>: SI19220032</w:t>
      </w:r>
    </w:p>
    <w:p w14:paraId="16C3C976" w14:textId="77777777" w:rsidR="00D81853" w:rsidRPr="00F63473" w:rsidRDefault="00D81853" w:rsidP="00DA07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73">
        <w:rPr>
          <w:rFonts w:ascii="Times New Roman" w:hAnsi="Times New Roman" w:cs="Times New Roman"/>
          <w:sz w:val="24"/>
          <w:szCs w:val="24"/>
        </w:rPr>
        <w:t>Prodi</w:t>
      </w:r>
      <w:r w:rsidRPr="00F634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52E3B6C" w14:textId="1C5CE41E" w:rsidR="00604DB9" w:rsidRPr="00F63473" w:rsidRDefault="00D81853" w:rsidP="00DA07B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Etika Dan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Profesionalisme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752D5991" w14:textId="36E21DEB" w:rsidR="00D81853" w:rsidRPr="00F63473" w:rsidRDefault="009C506E" w:rsidP="00DA07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20630E6B" w14:textId="77777777" w:rsidR="00F6728F" w:rsidRDefault="00D81853" w:rsidP="00DA07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6728F">
        <w:rPr>
          <w:rFonts w:ascii="Times New Roman" w:hAnsi="Times New Roman" w:cs="Times New Roman"/>
          <w:sz w:val="24"/>
          <w:szCs w:val="24"/>
        </w:rPr>
        <w:t>.</w:t>
      </w:r>
    </w:p>
    <w:p w14:paraId="5F4A455F" w14:textId="627607ED" w:rsidR="00D81853" w:rsidRPr="00F6728F" w:rsidRDefault="00D81853" w:rsidP="00DA07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28F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3B9F6DDD" w14:textId="77777777" w:rsidR="009C506E" w:rsidRPr="00F63473" w:rsidRDefault="00D81853" w:rsidP="00DA07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DCE797A" w14:textId="1283C848" w:rsidR="00D81853" w:rsidRPr="00F63473" w:rsidRDefault="00D81853" w:rsidP="00DA07B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C506E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5E2B6A25" w14:textId="62000BB6" w:rsidR="00D81853" w:rsidRPr="00F63473" w:rsidRDefault="00D81853" w:rsidP="00DA07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3F200380" w14:textId="77E324C7" w:rsidR="00D81853" w:rsidRPr="00F63473" w:rsidRDefault="00D81853" w:rsidP="00DA07B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C506E" w:rsidRPr="00F634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C506E"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3328C8" w14:textId="041FDA91" w:rsidR="00D81853" w:rsidRPr="00F63473" w:rsidRDefault="00D81853" w:rsidP="00DA07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Kepatuhan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Hukum dan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Regulasi</w:t>
      </w:r>
      <w:proofErr w:type="spellEnd"/>
    </w:p>
    <w:p w14:paraId="4304B4DB" w14:textId="42DE1A15" w:rsidR="00D81853" w:rsidRPr="00F63473" w:rsidRDefault="00D81853" w:rsidP="00DA07B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C506E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269AFCAB" w14:textId="45A934AE" w:rsidR="00D81853" w:rsidRPr="00F63473" w:rsidRDefault="00D81853" w:rsidP="00DA07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Transparansi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Akuntabilitas</w:t>
      </w:r>
      <w:proofErr w:type="spellEnd"/>
    </w:p>
    <w:p w14:paraId="086075E4" w14:textId="7256E417" w:rsidR="00D81853" w:rsidRPr="00F63473" w:rsidRDefault="00D81853" w:rsidP="00DA07B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C506E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7976A51" w14:textId="30167EDA" w:rsidR="00D81853" w:rsidRPr="00F63473" w:rsidRDefault="00D81853" w:rsidP="00DA07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Tanggung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Jawab Sosial</w:t>
      </w:r>
    </w:p>
    <w:p w14:paraId="650E41BD" w14:textId="5FDE3483" w:rsidR="009C506E" w:rsidRDefault="00D81853" w:rsidP="00DA07B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C506E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66AAA942" w14:textId="77777777" w:rsidR="00F63473" w:rsidRPr="00F63473" w:rsidRDefault="00F63473" w:rsidP="00DA07B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A609E" w14:textId="62D0ED18" w:rsidR="00D81853" w:rsidRPr="00F63473" w:rsidRDefault="009C506E" w:rsidP="00DA07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473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43B3228A" w14:textId="44709ADD" w:rsidR="009C506E" w:rsidRPr="00F63473" w:rsidRDefault="009C506E" w:rsidP="00DA07B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0DEA1E9F" w14:textId="6A872FEB" w:rsidR="009C506E" w:rsidRPr="00F63473" w:rsidRDefault="009C506E" w:rsidP="00DA07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69A56571" w14:textId="31EB28E6" w:rsidR="009C506E" w:rsidRPr="00F63473" w:rsidRDefault="009C506E" w:rsidP="00DA07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09319C49" w14:textId="699BE742" w:rsidR="009C506E" w:rsidRPr="00F63473" w:rsidRDefault="009C506E" w:rsidP="00DA07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F63473">
        <w:rPr>
          <w:rFonts w:ascii="Times New Roman" w:hAnsi="Times New Roman" w:cs="Times New Roman"/>
          <w:sz w:val="24"/>
          <w:szCs w:val="24"/>
        </w:rPr>
        <w:t>Minimal</w:t>
      </w:r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3DEF052" w14:textId="77777777" w:rsidR="00F63473" w:rsidRPr="00F63473" w:rsidRDefault="009C506E" w:rsidP="00DA07B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0020A0A4" w14:textId="5EF5156B" w:rsidR="009C506E" w:rsidRPr="00F63473" w:rsidRDefault="009C506E" w:rsidP="00DA07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data, firewall,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intrusi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EBF69F9" w14:textId="6424738A" w:rsidR="009C506E" w:rsidRPr="00F63473" w:rsidRDefault="009C506E" w:rsidP="00DA07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10517E5F" w14:textId="00330FD6" w:rsidR="009C506E" w:rsidRPr="00F63473" w:rsidRDefault="009C506E" w:rsidP="00DA07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73">
        <w:rPr>
          <w:rFonts w:ascii="Times New Roman" w:hAnsi="Times New Roman" w:cs="Times New Roman"/>
          <w:sz w:val="24"/>
          <w:szCs w:val="24"/>
        </w:rPr>
        <w:lastRenderedPageBreak/>
        <w:t xml:space="preserve">Audit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AFAE063" w14:textId="77777777" w:rsidR="009C506E" w:rsidRPr="00F63473" w:rsidRDefault="009C506E" w:rsidP="00DA07B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Kepatuhan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Hukum dan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Regulasi</w:t>
      </w:r>
      <w:proofErr w:type="spellEnd"/>
    </w:p>
    <w:p w14:paraId="057F2F6D" w14:textId="683C587C" w:rsidR="009C506E" w:rsidRPr="00F63473" w:rsidRDefault="009C506E" w:rsidP="00DA07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73">
        <w:rPr>
          <w:rFonts w:ascii="Times New Roman" w:hAnsi="Times New Roman" w:cs="Times New Roman"/>
          <w:sz w:val="24"/>
          <w:szCs w:val="24"/>
        </w:rPr>
        <w:t xml:space="preserve">Compliance </w:t>
      </w:r>
      <w:proofErr w:type="gramStart"/>
      <w:r w:rsidRPr="00F63473">
        <w:rPr>
          <w:rFonts w:ascii="Times New Roman" w:hAnsi="Times New Roman" w:cs="Times New Roman"/>
          <w:sz w:val="24"/>
          <w:szCs w:val="24"/>
        </w:rPr>
        <w:t>Officer</w:t>
      </w:r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Mempekerjakan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B4B2D01" w14:textId="1AE87B5E" w:rsidR="009C506E" w:rsidRPr="00F63473" w:rsidRDefault="009C506E" w:rsidP="00DA07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3473">
        <w:rPr>
          <w:rFonts w:ascii="Times New Roman" w:hAnsi="Times New Roman" w:cs="Times New Roman"/>
          <w:sz w:val="24"/>
          <w:szCs w:val="24"/>
        </w:rPr>
        <w:t>Monitoring</w:t>
      </w:r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0E0A795A" w14:textId="7CBC1758" w:rsidR="009C506E" w:rsidRPr="00F63473" w:rsidRDefault="009C506E" w:rsidP="00DA07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521F1A9" w14:textId="77777777" w:rsidR="009C506E" w:rsidRPr="00F63473" w:rsidRDefault="009C506E" w:rsidP="00DA07B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Transparansi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Akuntabilitas</w:t>
      </w:r>
      <w:proofErr w:type="spellEnd"/>
    </w:p>
    <w:p w14:paraId="3240E7DE" w14:textId="10CAACA9" w:rsidR="009C506E" w:rsidRPr="00F63473" w:rsidRDefault="009C506E" w:rsidP="00DA07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F0BF2B5" w14:textId="12657282" w:rsidR="009C506E" w:rsidRPr="00F63473" w:rsidRDefault="009C506E" w:rsidP="00DA07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086AF967" w14:textId="640D1333" w:rsidR="009C506E" w:rsidRPr="00F63473" w:rsidRDefault="009C506E" w:rsidP="00DA07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473">
        <w:rPr>
          <w:rFonts w:ascii="Times New Roman" w:hAnsi="Times New Roman" w:cs="Times New Roman"/>
          <w:sz w:val="24"/>
          <w:szCs w:val="24"/>
        </w:rPr>
        <w:t xml:space="preserve">Feedback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7D3041E4" w14:textId="77777777" w:rsidR="009C506E" w:rsidRPr="00F63473" w:rsidRDefault="009C506E" w:rsidP="00DA07B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b/>
          <w:bCs/>
          <w:sz w:val="24"/>
          <w:szCs w:val="24"/>
        </w:rPr>
        <w:t>Tanggung</w:t>
      </w:r>
      <w:proofErr w:type="spellEnd"/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Jawab Sosial</w:t>
      </w:r>
    </w:p>
    <w:p w14:paraId="3F5CC6C2" w14:textId="02AC460B" w:rsidR="009C506E" w:rsidRPr="00F63473" w:rsidRDefault="009C506E" w:rsidP="00DA07B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6541CEED" w14:textId="47F30D2F" w:rsidR="009C506E" w:rsidRPr="00F63473" w:rsidRDefault="009C506E" w:rsidP="00DA07B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34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audit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53C16E75" w14:textId="670427EB" w:rsidR="009C506E" w:rsidRPr="00F63473" w:rsidRDefault="009C506E" w:rsidP="00DA07B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3473">
        <w:rPr>
          <w:rFonts w:ascii="Times New Roman" w:hAnsi="Times New Roman" w:cs="Times New Roman"/>
          <w:sz w:val="24"/>
          <w:szCs w:val="24"/>
        </w:rPr>
        <w:t>Publik</w:t>
      </w:r>
      <w:r w:rsidR="00F63473" w:rsidRPr="00F63473">
        <w:rPr>
          <w:rFonts w:ascii="Times New Roman" w:hAnsi="Times New Roman" w:cs="Times New Roman"/>
          <w:sz w:val="24"/>
          <w:szCs w:val="24"/>
        </w:rPr>
        <w:t xml:space="preserve"> </w:t>
      </w:r>
      <w:r w:rsidRPr="00F634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p w14:paraId="19DB521F" w14:textId="77777777" w:rsidR="009C506E" w:rsidRPr="00F63473" w:rsidRDefault="009C506E" w:rsidP="00DA07B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99ACB" w14:textId="57E989F1" w:rsidR="00D81853" w:rsidRPr="00F63473" w:rsidRDefault="00D81853" w:rsidP="00DA07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473">
        <w:rPr>
          <w:rFonts w:ascii="Times New Roman" w:hAnsi="Times New Roman" w:cs="Times New Roman"/>
          <w:b/>
          <w:bCs/>
          <w:sz w:val="24"/>
          <w:szCs w:val="24"/>
        </w:rPr>
        <w:t xml:space="preserve"> Kesimpulan</w:t>
      </w:r>
    </w:p>
    <w:p w14:paraId="750ECB44" w14:textId="47B1196B" w:rsidR="00D81853" w:rsidRPr="00F63473" w:rsidRDefault="00D81853" w:rsidP="00DA07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7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63473">
        <w:rPr>
          <w:rFonts w:ascii="Times New Roman" w:hAnsi="Times New Roman" w:cs="Times New Roman"/>
          <w:sz w:val="24"/>
          <w:szCs w:val="24"/>
        </w:rPr>
        <w:t>.</w:t>
      </w:r>
    </w:p>
    <w:sectPr w:rsidR="00D81853" w:rsidRPr="00F6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2967"/>
    <w:multiLevelType w:val="hybridMultilevel"/>
    <w:tmpl w:val="857EA024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5B85"/>
    <w:multiLevelType w:val="hybridMultilevel"/>
    <w:tmpl w:val="B346FD8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6922"/>
    <w:multiLevelType w:val="hybridMultilevel"/>
    <w:tmpl w:val="33BAC0D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E27B0"/>
    <w:multiLevelType w:val="hybridMultilevel"/>
    <w:tmpl w:val="8124E5C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3731"/>
    <w:multiLevelType w:val="hybridMultilevel"/>
    <w:tmpl w:val="F286B33A"/>
    <w:lvl w:ilvl="0" w:tplc="6F023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B3F4A"/>
    <w:multiLevelType w:val="hybridMultilevel"/>
    <w:tmpl w:val="3A1487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3C6"/>
    <w:multiLevelType w:val="hybridMultilevel"/>
    <w:tmpl w:val="AAB0C0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9459C"/>
    <w:multiLevelType w:val="hybridMultilevel"/>
    <w:tmpl w:val="CB342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30B49"/>
    <w:multiLevelType w:val="hybridMultilevel"/>
    <w:tmpl w:val="CB342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B120D"/>
    <w:multiLevelType w:val="hybridMultilevel"/>
    <w:tmpl w:val="53D8003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924AA"/>
    <w:multiLevelType w:val="hybridMultilevel"/>
    <w:tmpl w:val="64EC42B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12AAD"/>
    <w:multiLevelType w:val="hybridMultilevel"/>
    <w:tmpl w:val="CB342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74663"/>
    <w:multiLevelType w:val="hybridMultilevel"/>
    <w:tmpl w:val="CB342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75DA2"/>
    <w:multiLevelType w:val="hybridMultilevel"/>
    <w:tmpl w:val="CB3423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63B39"/>
    <w:multiLevelType w:val="hybridMultilevel"/>
    <w:tmpl w:val="DC3A55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9E51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02341">
    <w:abstractNumId w:val="5"/>
  </w:num>
  <w:num w:numId="2" w16cid:durableId="1679696947">
    <w:abstractNumId w:val="13"/>
  </w:num>
  <w:num w:numId="3" w16cid:durableId="1664626096">
    <w:abstractNumId w:val="14"/>
  </w:num>
  <w:num w:numId="4" w16cid:durableId="224682011">
    <w:abstractNumId w:val="4"/>
  </w:num>
  <w:num w:numId="5" w16cid:durableId="726029729">
    <w:abstractNumId w:val="8"/>
  </w:num>
  <w:num w:numId="6" w16cid:durableId="1529610856">
    <w:abstractNumId w:val="11"/>
  </w:num>
  <w:num w:numId="7" w16cid:durableId="224536022">
    <w:abstractNumId w:val="12"/>
  </w:num>
  <w:num w:numId="8" w16cid:durableId="930355566">
    <w:abstractNumId w:val="7"/>
  </w:num>
  <w:num w:numId="9" w16cid:durableId="839809118">
    <w:abstractNumId w:val="0"/>
  </w:num>
  <w:num w:numId="10" w16cid:durableId="620456325">
    <w:abstractNumId w:val="10"/>
  </w:num>
  <w:num w:numId="11" w16cid:durableId="1815444395">
    <w:abstractNumId w:val="1"/>
  </w:num>
  <w:num w:numId="12" w16cid:durableId="1443452619">
    <w:abstractNumId w:val="9"/>
  </w:num>
  <w:num w:numId="13" w16cid:durableId="1000082463">
    <w:abstractNumId w:val="3"/>
  </w:num>
  <w:num w:numId="14" w16cid:durableId="683478275">
    <w:abstractNumId w:val="6"/>
  </w:num>
  <w:num w:numId="15" w16cid:durableId="212350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53"/>
    <w:rsid w:val="004D0D60"/>
    <w:rsid w:val="00604DB9"/>
    <w:rsid w:val="00833A88"/>
    <w:rsid w:val="009C506E"/>
    <w:rsid w:val="00D81853"/>
    <w:rsid w:val="00DA07BB"/>
    <w:rsid w:val="00F63473"/>
    <w:rsid w:val="00F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30E4"/>
  <w15:chartTrackingRefBased/>
  <w15:docId w15:val="{4713D638-7A37-4FB3-839D-552A0CB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A2871-EDBB-4BBF-AA1B-79DC93EF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3</cp:revision>
  <dcterms:created xsi:type="dcterms:W3CDTF">2024-06-26T13:14:00Z</dcterms:created>
  <dcterms:modified xsi:type="dcterms:W3CDTF">2024-06-26T14:07:00Z</dcterms:modified>
</cp:coreProperties>
</file>