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A746B">
      <w:pPr>
        <w:spacing w:before="400" w:after="80"/>
        <w:jc w:val="center"/>
      </w:pPr>
      <w:r>
        <w:rPr>
          <w:b/>
          <w:bCs/>
          <w:sz w:val="26"/>
          <w:szCs w:val="26"/>
        </w:rPr>
        <w:t>UNIVERSITI MALAYSIA SARAWAK</w:t>
      </w:r>
    </w:p>
    <w:p w14:paraId="36C11D31">
      <w:pPr>
        <w:spacing w:after="80"/>
        <w:jc w:val="center"/>
      </w:pPr>
      <w:r>
        <w:rPr>
          <w:sz w:val="22"/>
          <w:szCs w:val="22"/>
        </w:rPr>
        <w:t>Faculty of Computer Science and Information Technology</w:t>
      </w:r>
    </w:p>
    <w:p w14:paraId="29899EFE">
      <w:pPr>
        <w:spacing w:after="400"/>
        <w:jc w:val="center"/>
      </w:pPr>
      <w:r>
        <w:rPr>
          <w:sz w:val="22"/>
          <w:szCs w:val="22"/>
        </w:rPr>
        <w:t>TMA3084 Software Engineering Laboratory  |  Semester 1, 2026/2027</w:t>
      </w:r>
    </w:p>
    <w:p w14:paraId="1FA546F9">
      <w:pPr>
        <w:spacing w:after="120"/>
        <w:jc w:val="center"/>
      </w:pPr>
      <w:r>
        <w:rPr>
          <w:b/>
          <w:bCs/>
          <w:color w:val="1F4E79"/>
          <w:sz w:val="40"/>
          <w:szCs w:val="40"/>
        </w:rPr>
        <w:t>PROJECT PROPOSAL</w:t>
      </w:r>
    </w:p>
    <w:p w14:paraId="22A089FD">
      <w:pPr>
        <w:spacing w:after="60"/>
        <w:jc w:val="center"/>
      </w:pPr>
      <w:r>
        <w:rPr>
          <w:i/>
          <w:iCs/>
          <w:color w:val="1F4E79"/>
        </w:rPr>
        <w:t>(Product Requirements Document)</w:t>
      </w:r>
    </w:p>
    <w:p w14:paraId="03DA65FD">
      <w:pPr>
        <w:spacing w:before="300" w:after="400"/>
        <w:jc w:val="center"/>
      </w:pPr>
      <w:r>
        <w:rPr>
          <w:b/>
          <w:bCs/>
          <w:sz w:val="30"/>
          <w:szCs w:val="30"/>
        </w:rPr>
        <w:t>KerepekHub: Ordering &amp; Customer Feedback Application (KerepekHub)</w:t>
      </w:r>
    </w:p>
    <w:tbl>
      <w:tblPr>
        <w:tblStyle w:val="16"/>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426"/>
      </w:tblGrid>
      <w:tr w14:paraId="60368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6C873B6D">
            <w:r>
              <w:rPr>
                <w:b/>
                <w:bCs/>
                <w:sz w:val="21"/>
                <w:szCs w:val="21"/>
              </w:rPr>
              <w:t>Group Number / Name</w:t>
            </w:r>
          </w:p>
        </w:tc>
        <w:tc>
          <w:tcPr>
            <w:tcW w:w="64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AFFBE5C">
            <w:pPr>
              <w:rPr>
                <w:sz w:val="20"/>
                <w:szCs w:val="20"/>
              </w:rPr>
            </w:pPr>
            <w:r>
              <w:rPr>
                <w:sz w:val="20"/>
                <w:szCs w:val="20"/>
              </w:rPr>
              <w:t>Group 16 - LadyLogics</w:t>
            </w:r>
          </w:p>
        </w:tc>
      </w:tr>
      <w:tr w14:paraId="14B66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273FB81B">
            <w:r>
              <w:rPr>
                <w:b/>
                <w:bCs/>
                <w:sz w:val="21"/>
                <w:szCs w:val="21"/>
              </w:rPr>
              <w:t>Lab Group / Demonstrator</w:t>
            </w:r>
          </w:p>
        </w:tc>
        <w:tc>
          <w:tcPr>
            <w:tcW w:w="64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286B40E">
            <w:pPr>
              <w:rPr>
                <w:sz w:val="20"/>
                <w:szCs w:val="20"/>
              </w:rPr>
            </w:pPr>
            <w:r>
              <w:rPr>
                <w:sz w:val="20"/>
                <w:szCs w:val="20"/>
              </w:rPr>
              <w:t xml:space="preserve">Group 2 –Mr. Raynold anak Kabai </w:t>
            </w:r>
          </w:p>
        </w:tc>
      </w:tr>
      <w:tr w14:paraId="7DF73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35481035">
            <w:r>
              <w:rPr>
                <w:b/>
                <w:bCs/>
                <w:sz w:val="21"/>
                <w:szCs w:val="21"/>
              </w:rPr>
              <w:t>Client / Organisation</w:t>
            </w:r>
          </w:p>
        </w:tc>
        <w:tc>
          <w:tcPr>
            <w:tcW w:w="64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8A285E4">
            <w:pPr>
              <w:rPr>
                <w:sz w:val="20"/>
                <w:szCs w:val="20"/>
              </w:rPr>
            </w:pPr>
            <w:r>
              <w:rPr>
                <w:sz w:val="20"/>
                <w:szCs w:val="20"/>
              </w:rPr>
              <w:t>Nur Asyiqin, Founder, Serooja</w:t>
            </w:r>
          </w:p>
        </w:tc>
      </w:tr>
      <w:tr w14:paraId="14B33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1111FBAA">
            <w:r>
              <w:rPr>
                <w:b/>
                <w:bCs/>
                <w:sz w:val="21"/>
                <w:szCs w:val="21"/>
              </w:rPr>
              <w:t>Lecturer</w:t>
            </w:r>
          </w:p>
        </w:tc>
        <w:tc>
          <w:tcPr>
            <w:tcW w:w="64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9F059D5">
            <w:r>
              <w:rPr>
                <w:sz w:val="20"/>
                <w:szCs w:val="20"/>
              </w:rPr>
              <w:t>Mdm. Nurfauza Jali</w:t>
            </w:r>
          </w:p>
        </w:tc>
      </w:tr>
      <w:tr w14:paraId="309DA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3B9C07A2">
            <w:r>
              <w:rPr>
                <w:b/>
                <w:bCs/>
                <w:sz w:val="21"/>
                <w:szCs w:val="21"/>
              </w:rPr>
              <w:t>GitHub Repository</w:t>
            </w:r>
          </w:p>
        </w:tc>
        <w:tc>
          <w:tcPr>
            <w:tcW w:w="64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BDDA206">
            <w:r>
              <w:rPr>
                <w:sz w:val="20"/>
                <w:szCs w:val="20"/>
              </w:rPr>
              <w:t>https://github.com/damiaqistina/KerepekHub</w:t>
            </w:r>
          </w:p>
        </w:tc>
      </w:tr>
      <w:tr w14:paraId="5E3B9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2B35AC07">
            <w:r>
              <w:rPr>
                <w:b/>
                <w:bCs/>
                <w:sz w:val="21"/>
                <w:szCs w:val="21"/>
              </w:rPr>
              <w:t>Version / Date</w:t>
            </w:r>
          </w:p>
        </w:tc>
        <w:tc>
          <w:tcPr>
            <w:tcW w:w="64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51553C5">
            <w:r>
              <w:rPr>
                <w:sz w:val="20"/>
                <w:szCs w:val="20"/>
              </w:rPr>
              <w:t>v1.0 (original) – 17/10/2026</w:t>
            </w:r>
          </w:p>
        </w:tc>
      </w:tr>
    </w:tbl>
    <w:p w14:paraId="2EBC7D24">
      <w:pPr>
        <w:spacing w:after="120"/>
      </w:pPr>
    </w:p>
    <w:p w14:paraId="10199FFA">
      <w:pPr>
        <w:spacing w:before="200" w:after="120"/>
      </w:pPr>
      <w:r>
        <w:rPr>
          <w:b/>
          <w:bCs/>
        </w:rPr>
        <w:t>Team Members</w:t>
      </w:r>
    </w:p>
    <w:tbl>
      <w:tblPr>
        <w:tblStyle w:val="17"/>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700"/>
        <w:gridCol w:w="3226"/>
        <w:gridCol w:w="1700"/>
        <w:gridCol w:w="1900"/>
        <w:gridCol w:w="1500"/>
      </w:tblGrid>
      <w:tr w14:paraId="2142C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421B01C0">
            <w:r>
              <w:rPr>
                <w:b/>
                <w:bCs/>
                <w:sz w:val="21"/>
                <w:szCs w:val="21"/>
              </w:rPr>
              <w:t>No.</w:t>
            </w:r>
          </w:p>
        </w:tc>
        <w:tc>
          <w:tcPr>
            <w:tcW w:w="3226"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211F0AFA">
            <w:r>
              <w:rPr>
                <w:b/>
                <w:bCs/>
                <w:sz w:val="21"/>
                <w:szCs w:val="21"/>
              </w:rPr>
              <w:t>Name</w:t>
            </w:r>
          </w:p>
        </w:tc>
        <w:tc>
          <w:tcPr>
            <w:tcW w:w="17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3EF4E5B2">
            <w:r>
              <w:rPr>
                <w:b/>
                <w:bCs/>
                <w:sz w:val="21"/>
                <w:szCs w:val="21"/>
              </w:rPr>
              <w:t>Matric No.</w:t>
            </w:r>
          </w:p>
        </w:tc>
        <w:tc>
          <w:tcPr>
            <w:tcW w:w="19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541CC570">
            <w:r>
              <w:rPr>
                <w:b/>
                <w:bCs/>
                <w:sz w:val="21"/>
                <w:szCs w:val="21"/>
              </w:rPr>
              <w:t>TSPi Role</w:t>
            </w:r>
          </w:p>
        </w:tc>
        <w:tc>
          <w:tcPr>
            <w:tcW w:w="15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6ECF497A">
            <w:r>
              <w:rPr>
                <w:b/>
                <w:bCs/>
                <w:sz w:val="21"/>
                <w:szCs w:val="21"/>
              </w:rPr>
              <w:t>Signature</w:t>
            </w:r>
          </w:p>
        </w:tc>
      </w:tr>
      <w:tr w14:paraId="63F3A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ADEDEE9">
            <w:r>
              <w:rPr>
                <w:i/>
                <w:iCs/>
                <w:color w:val="5A6B7D"/>
                <w:sz w:val="20"/>
                <w:szCs w:val="20"/>
              </w:rPr>
              <w:t>1</w:t>
            </w:r>
          </w:p>
        </w:tc>
        <w:tc>
          <w:tcPr>
            <w:tcW w:w="32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31A6084">
            <w:pPr>
              <w:jc w:val="center"/>
            </w:pPr>
            <w:r>
              <w:t>SNG NIC CO</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5F599EB">
            <w:pPr>
              <w:jc w:val="center"/>
            </w:pPr>
            <w:r>
              <w:t>106420</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A1EB0DA">
            <w:pPr>
              <w:jc w:val="center"/>
            </w:pPr>
            <w:r>
              <w:t>Development Manager</w:t>
            </w:r>
          </w:p>
        </w:tc>
        <w:tc>
          <w:tcPr>
            <w:tcW w:w="1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67364ED">
            <w:pPr>
              <w:jc w:val="center"/>
            </w:pPr>
            <w:r>
              <w:rPr>
                <w:sz w:val="22"/>
                <w:szCs w:val="22"/>
              </w:rPr>
              <w:drawing>
                <wp:inline distT="114300" distB="114300" distL="114300" distR="114300">
                  <wp:extent cx="819150" cy="1778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5"/>
                          <a:srcRect/>
                          <a:stretch>
                            <a:fillRect/>
                          </a:stretch>
                        </pic:blipFill>
                        <pic:spPr>
                          <a:xfrm>
                            <a:off x="0" y="0"/>
                            <a:ext cx="819150" cy="177800"/>
                          </a:xfrm>
                          <a:prstGeom prst="rect">
                            <a:avLst/>
                          </a:prstGeom>
                        </pic:spPr>
                      </pic:pic>
                    </a:graphicData>
                  </a:graphic>
                </wp:inline>
              </w:drawing>
            </w:r>
          </w:p>
        </w:tc>
      </w:tr>
      <w:tr w14:paraId="3DDC5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5772773">
            <w:r>
              <w:rPr>
                <w:i/>
                <w:iCs/>
                <w:color w:val="5A6B7D"/>
                <w:sz w:val="20"/>
                <w:szCs w:val="20"/>
              </w:rPr>
              <w:t>2</w:t>
            </w:r>
          </w:p>
        </w:tc>
        <w:tc>
          <w:tcPr>
            <w:tcW w:w="32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731312F">
            <w:pPr>
              <w:jc w:val="center"/>
            </w:pPr>
            <w:r>
              <w:t>AINUR HANUM ABDULLAH TASIP</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53899B6">
            <w:pPr>
              <w:jc w:val="center"/>
            </w:pPr>
            <w:r>
              <w:t>103158</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76DB973">
            <w:pPr>
              <w:jc w:val="center"/>
            </w:pPr>
            <w:r>
              <w:t>Quality/ Process Manager</w:t>
            </w:r>
          </w:p>
        </w:tc>
        <w:tc>
          <w:tcPr>
            <w:tcW w:w="1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77064EB">
            <w:pPr>
              <w:jc w:val="center"/>
            </w:pPr>
            <w:r>
              <w:drawing>
                <wp:inline distT="114300" distB="114300" distL="114300" distR="114300">
                  <wp:extent cx="825500" cy="307975"/>
                  <wp:effectExtent l="0" t="0" r="0" b="0"/>
                  <wp:docPr id="9" name="image8.jpg"/>
                  <wp:cNvGraphicFramePr/>
                  <a:graphic xmlns:a="http://schemas.openxmlformats.org/drawingml/2006/main">
                    <a:graphicData uri="http://schemas.openxmlformats.org/drawingml/2006/picture">
                      <pic:pic xmlns:pic="http://schemas.openxmlformats.org/drawingml/2006/picture">
                        <pic:nvPicPr>
                          <pic:cNvPr id="9" name="image8.jpg"/>
                          <pic:cNvPicPr preferRelativeResize="0"/>
                        </pic:nvPicPr>
                        <pic:blipFill>
                          <a:blip r:embed="rId6"/>
                          <a:srcRect/>
                          <a:stretch>
                            <a:fillRect/>
                          </a:stretch>
                        </pic:blipFill>
                        <pic:spPr>
                          <a:xfrm>
                            <a:off x="0" y="0"/>
                            <a:ext cx="825601" cy="308558"/>
                          </a:xfrm>
                          <a:prstGeom prst="rect">
                            <a:avLst/>
                          </a:prstGeom>
                        </pic:spPr>
                      </pic:pic>
                    </a:graphicData>
                  </a:graphic>
                </wp:inline>
              </w:drawing>
            </w:r>
          </w:p>
        </w:tc>
      </w:tr>
      <w:tr w14:paraId="5AD4A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888B84B">
            <w:r>
              <w:rPr>
                <w:i/>
                <w:iCs/>
                <w:color w:val="5A6B7D"/>
                <w:sz w:val="20"/>
                <w:szCs w:val="20"/>
              </w:rPr>
              <w:t>3</w:t>
            </w:r>
          </w:p>
        </w:tc>
        <w:tc>
          <w:tcPr>
            <w:tcW w:w="32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012EBA4">
            <w:pPr>
              <w:jc w:val="center"/>
            </w:pPr>
            <w:r>
              <w:t>SITI AISYAH BINTI SABEKI</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0E6B69D">
            <w:pPr>
              <w:jc w:val="center"/>
            </w:pPr>
            <w:r>
              <w:t>106351</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DF87C2E">
            <w:pPr>
              <w:jc w:val="center"/>
            </w:pPr>
            <w:r>
              <w:t>Planning Manager</w:t>
            </w:r>
          </w:p>
        </w:tc>
        <w:tc>
          <w:tcPr>
            <w:tcW w:w="1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0C0ADB3">
            <w:pPr>
              <w:jc w:val="center"/>
            </w:pPr>
            <w:r>
              <w:drawing>
                <wp:inline distT="114300" distB="114300" distL="114300" distR="114300">
                  <wp:extent cx="623570" cy="3429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a:srcRect/>
                          <a:stretch>
                            <a:fillRect/>
                          </a:stretch>
                        </pic:blipFill>
                        <pic:spPr>
                          <a:xfrm>
                            <a:off x="0" y="0"/>
                            <a:ext cx="623888" cy="342900"/>
                          </a:xfrm>
                          <a:prstGeom prst="rect">
                            <a:avLst/>
                          </a:prstGeom>
                        </pic:spPr>
                      </pic:pic>
                    </a:graphicData>
                  </a:graphic>
                </wp:inline>
              </w:drawing>
            </w:r>
          </w:p>
        </w:tc>
      </w:tr>
      <w:tr w14:paraId="1DBC1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B0B6EAD">
            <w:r>
              <w:rPr>
                <w:i/>
                <w:iCs/>
                <w:color w:val="5A6B7D"/>
                <w:sz w:val="20"/>
                <w:szCs w:val="20"/>
              </w:rPr>
              <w:t>4</w:t>
            </w:r>
          </w:p>
        </w:tc>
        <w:tc>
          <w:tcPr>
            <w:tcW w:w="32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0A1BA49">
            <w:pPr>
              <w:jc w:val="center"/>
            </w:pPr>
            <w:r>
              <w:t>DAMIA QISTINA BINTI FAIZAL</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77481C0">
            <w:pPr>
              <w:jc w:val="center"/>
            </w:pPr>
            <w:r>
              <w:t>102504</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BA266B6">
            <w:pPr>
              <w:jc w:val="center"/>
            </w:pPr>
            <w:r>
              <w:t>Project Manager</w:t>
            </w:r>
          </w:p>
        </w:tc>
        <w:tc>
          <w:tcPr>
            <w:tcW w:w="1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04B244A">
            <w:pPr>
              <w:jc w:val="center"/>
            </w:pPr>
            <w:r>
              <w:drawing>
                <wp:inline distT="114300" distB="114300" distL="114300" distR="114300">
                  <wp:extent cx="333375" cy="21463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8" name="image3.png"/>
                          <pic:cNvPicPr preferRelativeResize="0"/>
                        </pic:nvPicPr>
                        <pic:blipFill>
                          <a:blip r:embed="rId8"/>
                          <a:srcRect/>
                          <a:stretch>
                            <a:fillRect/>
                          </a:stretch>
                        </pic:blipFill>
                        <pic:spPr>
                          <a:xfrm>
                            <a:off x="0" y="0"/>
                            <a:ext cx="333375" cy="214842"/>
                          </a:xfrm>
                          <a:prstGeom prst="rect">
                            <a:avLst/>
                          </a:prstGeom>
                        </pic:spPr>
                      </pic:pic>
                    </a:graphicData>
                  </a:graphic>
                </wp:inline>
              </w:drawing>
            </w:r>
          </w:p>
        </w:tc>
      </w:tr>
      <w:tr w14:paraId="37E36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3192757">
            <w:r>
              <w:rPr>
                <w:i/>
                <w:iCs/>
                <w:color w:val="5A6B7D"/>
                <w:sz w:val="20"/>
                <w:szCs w:val="20"/>
              </w:rPr>
              <w:t>5</w:t>
            </w:r>
          </w:p>
        </w:tc>
        <w:tc>
          <w:tcPr>
            <w:tcW w:w="32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7071F3B">
            <w:pPr>
              <w:jc w:val="center"/>
            </w:pPr>
            <w:r>
              <w:t>SABRINA NATASHA BINTI SHUDARSAN</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745E01E">
            <w:pPr>
              <w:jc w:val="center"/>
            </w:pPr>
            <w:r>
              <w:t>106199</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EB3B5E5">
            <w:pPr>
              <w:jc w:val="center"/>
            </w:pPr>
            <w:r>
              <w:t>Lead Mobile Architect</w:t>
            </w:r>
          </w:p>
        </w:tc>
        <w:tc>
          <w:tcPr>
            <w:tcW w:w="1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F55C140">
            <w:pPr>
              <w:jc w:val="center"/>
            </w:pPr>
            <w:r>
              <w:drawing>
                <wp:inline distT="114300" distB="114300" distL="114300" distR="114300">
                  <wp:extent cx="737870" cy="24003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9"/>
                          <a:srcRect/>
                          <a:stretch>
                            <a:fillRect/>
                          </a:stretch>
                        </pic:blipFill>
                        <pic:spPr>
                          <a:xfrm>
                            <a:off x="0" y="0"/>
                            <a:ext cx="738188" cy="240340"/>
                          </a:xfrm>
                          <a:prstGeom prst="rect">
                            <a:avLst/>
                          </a:prstGeom>
                        </pic:spPr>
                      </pic:pic>
                    </a:graphicData>
                  </a:graphic>
                </wp:inline>
              </w:drawing>
            </w:r>
          </w:p>
        </w:tc>
      </w:tr>
    </w:tbl>
    <w:p w14:paraId="2A769797">
      <w:pPr>
        <w:spacing w:after="120"/>
      </w:pPr>
    </w:p>
    <w:p w14:paraId="22A233FB">
      <w:pPr>
        <w:spacing w:before="200" w:after="80"/>
      </w:pPr>
      <w:r>
        <w:rPr>
          <w:b/>
          <w:bCs/>
          <w:sz w:val="22"/>
          <w:szCs w:val="22"/>
        </w:rPr>
        <w:t>Declaration</w:t>
      </w:r>
    </w:p>
    <w:p w14:paraId="43B0D988">
      <w:pPr>
        <w:spacing w:after="80" w:line="276" w:lineRule="auto"/>
      </w:pPr>
      <w:r>
        <w:rPr>
          <w:sz w:val="20"/>
          <w:szCs w:val="20"/>
        </w:rPr>
        <w:t>By signing above, we certify that this proposal is our own work, that all external sources, libraries, APIs and AI-assisted content are acknowledged, and that we have not engaged in plagiarism or unauthorised collusion (Peraturan Akademik UNIMAS, Etika Akademik). AI tool usage is recorded in LOGAI.</w:t>
      </w:r>
    </w:p>
    <w:p w14:paraId="72961CD5">
      <w:pPr>
        <w:spacing w:before="60" w:after="200" w:line="360" w:lineRule="auto"/>
      </w:pPr>
    </w:p>
    <w:p w14:paraId="03DCFCD6">
      <w:pPr>
        <w:spacing w:after="100" w:line="360" w:lineRule="auto"/>
      </w:pPr>
    </w:p>
    <w:p w14:paraId="4FDC4F1F">
      <w:pPr>
        <w:spacing w:line="360" w:lineRule="auto"/>
      </w:pPr>
      <w:r>
        <w:br w:type="page"/>
      </w:r>
    </w:p>
    <w:p w14:paraId="51D426A3">
      <w:pPr>
        <w:spacing w:after="200" w:line="360" w:lineRule="auto"/>
      </w:pPr>
      <w:r>
        <w:rPr>
          <w:b/>
          <w:bCs/>
          <w:sz w:val="28"/>
          <w:szCs w:val="28"/>
        </w:rPr>
        <w:t>Table of Contents</w:t>
      </w:r>
    </w:p>
    <w:sdt>
      <w:sdtPr>
        <w:id w:val="-1046730738"/>
        <w:docPartObj>
          <w:docPartGallery w:val="Table of Contents"/>
          <w:docPartUnique/>
        </w:docPartObj>
      </w:sdtPr>
      <w:sdtEndPr>
        <w:rPr>
          <w:rFonts w:cs="Times New Roman"/>
          <w:szCs w:val="24"/>
        </w:rPr>
      </w:sdtEndPr>
      <w:sdtContent>
        <w:p w14:paraId="72402EC9">
          <w:pPr>
            <w:pStyle w:val="13"/>
            <w:widowControl w:val="0"/>
            <w:tabs>
              <w:tab w:val="right" w:leader="dot" w:pos="9350"/>
            </w:tabs>
            <w:spacing w:before="60"/>
            <w:rPr>
              <w:rFonts w:ascii="Times New Roman" w:hAnsi="Times New Roman" w:eastAsia="Times New Roman" w:cs="Angsana New"/>
              <w:sz w:val="24"/>
              <w:szCs w:val="30"/>
              <w:lang w:val="en" w:eastAsia="zh-CN" w:bidi="th-TH"/>
            </w:rPr>
          </w:pPr>
          <w:r>
            <w:fldChar w:fldCharType="begin"/>
          </w:r>
          <w:r>
            <w:instrText xml:space="preserve"> TOC \h \u \z \t "Heading 1,1,Heading 2,2,"</w:instrText>
          </w:r>
          <w:r>
            <w:fldChar w:fldCharType="separate"/>
          </w:r>
        </w:p>
        <w:p w14:paraId="41F6EB99">
          <w:pPr>
            <w:pStyle w:val="13"/>
            <w:tabs>
              <w:tab w:val="right" w:leader="dot" w:pos="9360"/>
            </w:tabs>
          </w:pPr>
          <w:r>
            <w:fldChar w:fldCharType="begin"/>
          </w:r>
          <w:r>
            <w:instrText xml:space="preserve"> HYPERLINK \l _Toc18087 </w:instrText>
          </w:r>
          <w:r>
            <w:fldChar w:fldCharType="separate"/>
          </w:r>
          <w:r>
            <w:t>Abstract</w:t>
          </w:r>
          <w:r>
            <w:tab/>
          </w:r>
          <w:r>
            <w:fldChar w:fldCharType="begin"/>
          </w:r>
          <w:r>
            <w:instrText xml:space="preserve"> PAGEREF _Toc18087 \h </w:instrText>
          </w:r>
          <w:r>
            <w:fldChar w:fldCharType="separate"/>
          </w:r>
          <w:r>
            <w:t>3</w:t>
          </w:r>
          <w:r>
            <w:fldChar w:fldCharType="end"/>
          </w:r>
          <w:r>
            <w:fldChar w:fldCharType="end"/>
          </w:r>
        </w:p>
        <w:p w14:paraId="050B618B">
          <w:pPr>
            <w:pStyle w:val="13"/>
            <w:tabs>
              <w:tab w:val="right" w:leader="dot" w:pos="9360"/>
            </w:tabs>
          </w:pPr>
          <w:r>
            <w:fldChar w:fldCharType="begin"/>
          </w:r>
          <w:r>
            <w:instrText xml:space="preserve"> HYPERLINK \l _Toc6672 </w:instrText>
          </w:r>
          <w:r>
            <w:fldChar w:fldCharType="separate"/>
          </w:r>
          <w:r>
            <w:t>1. Introduction</w:t>
          </w:r>
          <w:r>
            <w:tab/>
          </w:r>
          <w:r>
            <w:fldChar w:fldCharType="begin"/>
          </w:r>
          <w:r>
            <w:instrText xml:space="preserve"> PAGEREF _Toc6672 \h </w:instrText>
          </w:r>
          <w:r>
            <w:fldChar w:fldCharType="separate"/>
          </w:r>
          <w:r>
            <w:t>3</w:t>
          </w:r>
          <w:r>
            <w:fldChar w:fldCharType="end"/>
          </w:r>
          <w:r>
            <w:fldChar w:fldCharType="end"/>
          </w:r>
        </w:p>
        <w:p w14:paraId="5C2EF506">
          <w:pPr>
            <w:pStyle w:val="14"/>
            <w:tabs>
              <w:tab w:val="right" w:leader="dot" w:pos="9360"/>
            </w:tabs>
          </w:pPr>
          <w:r>
            <w:fldChar w:fldCharType="begin"/>
          </w:r>
          <w:r>
            <w:instrText xml:space="preserve"> HYPERLINK \l _Toc22473 </w:instrText>
          </w:r>
          <w:r>
            <w:fldChar w:fldCharType="separate"/>
          </w:r>
          <w:r>
            <w:t>1.1 Client Background</w:t>
          </w:r>
          <w:r>
            <w:tab/>
          </w:r>
          <w:r>
            <w:fldChar w:fldCharType="begin"/>
          </w:r>
          <w:r>
            <w:instrText xml:space="preserve"> PAGEREF _Toc22473 \h </w:instrText>
          </w:r>
          <w:r>
            <w:fldChar w:fldCharType="separate"/>
          </w:r>
          <w:r>
            <w:t>3</w:t>
          </w:r>
          <w:r>
            <w:fldChar w:fldCharType="end"/>
          </w:r>
          <w:r>
            <w:fldChar w:fldCharType="end"/>
          </w:r>
        </w:p>
        <w:p w14:paraId="12352859">
          <w:pPr>
            <w:pStyle w:val="14"/>
            <w:tabs>
              <w:tab w:val="right" w:leader="dot" w:pos="9360"/>
            </w:tabs>
          </w:pPr>
          <w:r>
            <w:fldChar w:fldCharType="begin"/>
          </w:r>
          <w:r>
            <w:instrText xml:space="preserve"> HYPERLINK \l _Toc7411 </w:instrText>
          </w:r>
          <w:r>
            <w:fldChar w:fldCharType="separate"/>
          </w:r>
          <w:r>
            <w:t>1.2 Team Background</w:t>
          </w:r>
          <w:r>
            <w:tab/>
          </w:r>
          <w:r>
            <w:fldChar w:fldCharType="begin"/>
          </w:r>
          <w:r>
            <w:instrText xml:space="preserve"> PAGEREF _Toc7411 \h </w:instrText>
          </w:r>
          <w:r>
            <w:fldChar w:fldCharType="separate"/>
          </w:r>
          <w:r>
            <w:t>3</w:t>
          </w:r>
          <w:r>
            <w:fldChar w:fldCharType="end"/>
          </w:r>
          <w:r>
            <w:fldChar w:fldCharType="end"/>
          </w:r>
        </w:p>
        <w:p w14:paraId="72DFDF32">
          <w:pPr>
            <w:pStyle w:val="13"/>
            <w:tabs>
              <w:tab w:val="right" w:leader="dot" w:pos="9360"/>
            </w:tabs>
          </w:pPr>
          <w:r>
            <w:fldChar w:fldCharType="begin"/>
          </w:r>
          <w:r>
            <w:instrText xml:space="preserve"> HYPERLINK \l _Toc8168 </w:instrText>
          </w:r>
          <w:r>
            <w:fldChar w:fldCharType="separate"/>
          </w:r>
          <w:r>
            <w:t>2. Problem Statement</w:t>
          </w:r>
          <w:r>
            <w:rPr>
              <w:i/>
              <w:iCs/>
              <w:szCs w:val="21"/>
            </w:rPr>
            <w:t>.</w:t>
          </w:r>
          <w:r>
            <w:tab/>
          </w:r>
          <w:r>
            <w:fldChar w:fldCharType="begin"/>
          </w:r>
          <w:r>
            <w:instrText xml:space="preserve"> PAGEREF _Toc8168 \h </w:instrText>
          </w:r>
          <w:r>
            <w:fldChar w:fldCharType="separate"/>
          </w:r>
          <w:r>
            <w:t>4</w:t>
          </w:r>
          <w:r>
            <w:fldChar w:fldCharType="end"/>
          </w:r>
          <w:r>
            <w:fldChar w:fldCharType="end"/>
          </w:r>
        </w:p>
        <w:p w14:paraId="53780621">
          <w:pPr>
            <w:pStyle w:val="13"/>
            <w:tabs>
              <w:tab w:val="right" w:leader="dot" w:pos="9360"/>
            </w:tabs>
          </w:pPr>
          <w:r>
            <w:fldChar w:fldCharType="begin"/>
          </w:r>
          <w:r>
            <w:instrText xml:space="preserve"> HYPERLINK \l _Toc30562 </w:instrText>
          </w:r>
          <w:r>
            <w:fldChar w:fldCharType="separate"/>
          </w:r>
          <w:r>
            <w:t>3. Project Objectives &amp; Success Metrics</w:t>
          </w:r>
          <w:r>
            <w:tab/>
          </w:r>
          <w:r>
            <w:fldChar w:fldCharType="begin"/>
          </w:r>
          <w:r>
            <w:instrText xml:space="preserve"> PAGEREF _Toc30562 \h </w:instrText>
          </w:r>
          <w:r>
            <w:fldChar w:fldCharType="separate"/>
          </w:r>
          <w:r>
            <w:t>4</w:t>
          </w:r>
          <w:r>
            <w:fldChar w:fldCharType="end"/>
          </w:r>
          <w:r>
            <w:fldChar w:fldCharType="end"/>
          </w:r>
        </w:p>
        <w:p w14:paraId="63F21603">
          <w:pPr>
            <w:pStyle w:val="13"/>
            <w:tabs>
              <w:tab w:val="right" w:leader="dot" w:pos="9360"/>
            </w:tabs>
          </w:pPr>
          <w:r>
            <w:fldChar w:fldCharType="begin"/>
          </w:r>
          <w:r>
            <w:instrText xml:space="preserve"> HYPERLINK \l _Toc2262 </w:instrText>
          </w:r>
          <w:r>
            <w:fldChar w:fldCharType="separate"/>
          </w:r>
          <w:r>
            <w:t>4. Project Perspective</w:t>
          </w:r>
          <w:r>
            <w:tab/>
          </w:r>
          <w:r>
            <w:fldChar w:fldCharType="begin"/>
          </w:r>
          <w:r>
            <w:instrText xml:space="preserve"> PAGEREF _Toc2262 \h </w:instrText>
          </w:r>
          <w:r>
            <w:fldChar w:fldCharType="separate"/>
          </w:r>
          <w:r>
            <w:t>5</w:t>
          </w:r>
          <w:r>
            <w:fldChar w:fldCharType="end"/>
          </w:r>
          <w:r>
            <w:fldChar w:fldCharType="end"/>
          </w:r>
        </w:p>
        <w:p w14:paraId="0765149C">
          <w:pPr>
            <w:pStyle w:val="14"/>
            <w:tabs>
              <w:tab w:val="right" w:leader="dot" w:pos="9360"/>
            </w:tabs>
          </w:pPr>
          <w:r>
            <w:fldChar w:fldCharType="begin"/>
          </w:r>
          <w:r>
            <w:instrText xml:space="preserve"> HYPERLINK \l _Toc8705 </w:instrText>
          </w:r>
          <w:r>
            <w:fldChar w:fldCharType="separate"/>
          </w:r>
          <w:r>
            <w:t>4.1 Target Users</w:t>
          </w:r>
          <w:r>
            <w:tab/>
          </w:r>
          <w:r>
            <w:fldChar w:fldCharType="begin"/>
          </w:r>
          <w:r>
            <w:instrText xml:space="preserve"> PAGEREF _Toc8705 \h </w:instrText>
          </w:r>
          <w:r>
            <w:fldChar w:fldCharType="separate"/>
          </w:r>
          <w:r>
            <w:t>5</w:t>
          </w:r>
          <w:r>
            <w:fldChar w:fldCharType="end"/>
          </w:r>
          <w:r>
            <w:fldChar w:fldCharType="end"/>
          </w:r>
        </w:p>
        <w:p w14:paraId="77D7FF03">
          <w:pPr>
            <w:pStyle w:val="14"/>
            <w:tabs>
              <w:tab w:val="right" w:leader="dot" w:pos="9360"/>
            </w:tabs>
          </w:pPr>
          <w:r>
            <w:fldChar w:fldCharType="begin"/>
          </w:r>
          <w:r>
            <w:instrText xml:space="preserve"> HYPERLINK \l _Toc28256 </w:instrText>
          </w:r>
          <w:r>
            <w:fldChar w:fldCharType="separate"/>
          </w:r>
          <w:r>
            <w:t>4.2 System Context and Architecture</w:t>
          </w:r>
          <w:r>
            <w:tab/>
          </w:r>
          <w:r>
            <w:fldChar w:fldCharType="begin"/>
          </w:r>
          <w:r>
            <w:instrText xml:space="preserve"> PAGEREF _Toc28256 \h </w:instrText>
          </w:r>
          <w:r>
            <w:fldChar w:fldCharType="separate"/>
          </w:r>
          <w:r>
            <w:t>6</w:t>
          </w:r>
          <w:r>
            <w:fldChar w:fldCharType="end"/>
          </w:r>
          <w:r>
            <w:fldChar w:fldCharType="end"/>
          </w:r>
        </w:p>
        <w:p w14:paraId="161EDDEB">
          <w:pPr>
            <w:pStyle w:val="13"/>
            <w:tabs>
              <w:tab w:val="right" w:leader="dot" w:pos="9360"/>
            </w:tabs>
          </w:pPr>
          <w:r>
            <w:fldChar w:fldCharType="begin"/>
          </w:r>
          <w:r>
            <w:instrText xml:space="preserve"> HYPERLINK \l _Toc81 </w:instrText>
          </w:r>
          <w:r>
            <w:fldChar w:fldCharType="separate"/>
          </w:r>
          <w:r>
            <w:t>5. Project Scope</w:t>
          </w:r>
          <w:r>
            <w:tab/>
          </w:r>
          <w:r>
            <w:fldChar w:fldCharType="begin"/>
          </w:r>
          <w:r>
            <w:instrText xml:space="preserve"> PAGEREF _Toc81 \h </w:instrText>
          </w:r>
          <w:r>
            <w:fldChar w:fldCharType="separate"/>
          </w:r>
          <w:r>
            <w:t>6</w:t>
          </w:r>
          <w:r>
            <w:fldChar w:fldCharType="end"/>
          </w:r>
          <w:r>
            <w:fldChar w:fldCharType="end"/>
          </w:r>
        </w:p>
        <w:p w14:paraId="531FF59B">
          <w:pPr>
            <w:pStyle w:val="14"/>
            <w:tabs>
              <w:tab w:val="right" w:leader="dot" w:pos="9360"/>
            </w:tabs>
          </w:pPr>
          <w:r>
            <w:fldChar w:fldCharType="begin"/>
          </w:r>
          <w:r>
            <w:instrText xml:space="preserve"> HYPERLINK \l _Toc26941 </w:instrText>
          </w:r>
          <w:r>
            <w:fldChar w:fldCharType="separate"/>
          </w:r>
          <w:r>
            <w:t>5.1 In Scope / Out of Scope</w:t>
          </w:r>
          <w:r>
            <w:tab/>
          </w:r>
          <w:r>
            <w:fldChar w:fldCharType="begin"/>
          </w:r>
          <w:r>
            <w:instrText xml:space="preserve"> PAGEREF _Toc26941 \h </w:instrText>
          </w:r>
          <w:r>
            <w:fldChar w:fldCharType="separate"/>
          </w:r>
          <w:r>
            <w:t>6</w:t>
          </w:r>
          <w:r>
            <w:fldChar w:fldCharType="end"/>
          </w:r>
          <w:r>
            <w:fldChar w:fldCharType="end"/>
          </w:r>
        </w:p>
        <w:p w14:paraId="564278B3">
          <w:pPr>
            <w:pStyle w:val="14"/>
            <w:tabs>
              <w:tab w:val="right" w:leader="dot" w:pos="9360"/>
            </w:tabs>
          </w:pPr>
          <w:r>
            <w:fldChar w:fldCharType="begin"/>
          </w:r>
          <w:r>
            <w:instrText xml:space="preserve"> HYPERLINK \l _Toc1644 </w:instrText>
          </w:r>
          <w:r>
            <w:fldChar w:fldCharType="separate"/>
          </w:r>
          <w:r>
            <w:t>5.2 Features and User Stories</w:t>
          </w:r>
          <w:r>
            <w:tab/>
          </w:r>
          <w:r>
            <w:fldChar w:fldCharType="begin"/>
          </w:r>
          <w:r>
            <w:instrText xml:space="preserve"> PAGEREF _Toc1644 \h </w:instrText>
          </w:r>
          <w:r>
            <w:fldChar w:fldCharType="separate"/>
          </w:r>
          <w:r>
            <w:t>7</w:t>
          </w:r>
          <w:r>
            <w:fldChar w:fldCharType="end"/>
          </w:r>
          <w:r>
            <w:fldChar w:fldCharType="end"/>
          </w:r>
        </w:p>
        <w:p w14:paraId="3A48785C">
          <w:pPr>
            <w:pStyle w:val="14"/>
            <w:tabs>
              <w:tab w:val="right" w:leader="dot" w:pos="9360"/>
            </w:tabs>
          </w:pPr>
          <w:r>
            <w:fldChar w:fldCharType="begin"/>
          </w:r>
          <w:r>
            <w:instrText xml:space="preserve"> HYPERLINK \l _Toc19065 </w:instrText>
          </w:r>
          <w:r>
            <w:fldChar w:fldCharType="separate"/>
          </w:r>
          <w:r>
            <w:t>5.3 AI Feature</w:t>
          </w:r>
          <w:r>
            <w:tab/>
          </w:r>
          <w:r>
            <w:fldChar w:fldCharType="begin"/>
          </w:r>
          <w:r>
            <w:instrText xml:space="preserve"> PAGEREF _Toc19065 \h </w:instrText>
          </w:r>
          <w:r>
            <w:fldChar w:fldCharType="separate"/>
          </w:r>
          <w:r>
            <w:t>9</w:t>
          </w:r>
          <w:r>
            <w:fldChar w:fldCharType="end"/>
          </w:r>
          <w:r>
            <w:fldChar w:fldCharType="end"/>
          </w:r>
        </w:p>
        <w:p w14:paraId="2DA2D054">
          <w:pPr>
            <w:pStyle w:val="14"/>
            <w:tabs>
              <w:tab w:val="right" w:leader="dot" w:pos="9360"/>
            </w:tabs>
          </w:pPr>
          <w:r>
            <w:fldChar w:fldCharType="begin"/>
          </w:r>
          <w:r>
            <w:instrText xml:space="preserve"> HYPERLINK \l _Toc309 </w:instrText>
          </w:r>
          <w:r>
            <w:fldChar w:fldCharType="separate"/>
          </w:r>
          <w:r>
            <w:rPr>
              <w:rFonts w:hint="default" w:ascii="Times New Roman" w:hAnsi="Times New Roman" w:cs="Times New Roman"/>
              <w:szCs w:val="24"/>
            </w:rPr>
            <w:t>5.4 Non-Functional Requirements and Constraints</w:t>
          </w:r>
          <w:r>
            <w:tab/>
          </w:r>
          <w:r>
            <w:fldChar w:fldCharType="begin"/>
          </w:r>
          <w:r>
            <w:instrText xml:space="preserve"> PAGEREF _Toc309 \h </w:instrText>
          </w:r>
          <w:r>
            <w:fldChar w:fldCharType="separate"/>
          </w:r>
          <w:r>
            <w:t>10</w:t>
          </w:r>
          <w:r>
            <w:fldChar w:fldCharType="end"/>
          </w:r>
          <w:r>
            <w:fldChar w:fldCharType="end"/>
          </w:r>
        </w:p>
        <w:p w14:paraId="5367F14F">
          <w:pPr>
            <w:pStyle w:val="14"/>
            <w:tabs>
              <w:tab w:val="right" w:leader="dot" w:pos="9360"/>
            </w:tabs>
          </w:pPr>
          <w:r>
            <w:fldChar w:fldCharType="begin"/>
          </w:r>
          <w:r>
            <w:instrText xml:space="preserve"> HYPERLINK \l _Toc4936 </w:instrText>
          </w:r>
          <w:r>
            <w:fldChar w:fldCharType="separate"/>
          </w:r>
          <w:r>
            <w:rPr>
              <w:rFonts w:hint="default" w:ascii="Times New Roman" w:hAnsi="Times New Roman" w:cs="Times New Roman"/>
              <w:szCs w:val="24"/>
            </w:rPr>
            <w:t>5.5 System Environment</w:t>
          </w:r>
          <w:r>
            <w:tab/>
          </w:r>
          <w:r>
            <w:fldChar w:fldCharType="begin"/>
          </w:r>
          <w:r>
            <w:instrText xml:space="preserve"> PAGEREF _Toc4936 \h </w:instrText>
          </w:r>
          <w:r>
            <w:fldChar w:fldCharType="separate"/>
          </w:r>
          <w:r>
            <w:t>11</w:t>
          </w:r>
          <w:r>
            <w:fldChar w:fldCharType="end"/>
          </w:r>
          <w:r>
            <w:fldChar w:fldCharType="end"/>
          </w:r>
        </w:p>
        <w:p w14:paraId="14295072">
          <w:pPr>
            <w:pStyle w:val="13"/>
            <w:tabs>
              <w:tab w:val="right" w:leader="dot" w:pos="9360"/>
            </w:tabs>
          </w:pPr>
          <w:r>
            <w:fldChar w:fldCharType="begin"/>
          </w:r>
          <w:r>
            <w:instrText xml:space="preserve"> HYPERLINK \l _Toc15721 </w:instrText>
          </w:r>
          <w:r>
            <w:fldChar w:fldCharType="separate"/>
          </w:r>
          <w:r>
            <w:t>6. Task Allocation &amp; Team Contribution</w:t>
          </w:r>
          <w:r>
            <w:tab/>
          </w:r>
          <w:r>
            <w:fldChar w:fldCharType="begin"/>
          </w:r>
          <w:r>
            <w:instrText xml:space="preserve"> PAGEREF _Toc15721 \h </w:instrText>
          </w:r>
          <w:r>
            <w:fldChar w:fldCharType="separate"/>
          </w:r>
          <w:r>
            <w:t>11</w:t>
          </w:r>
          <w:r>
            <w:fldChar w:fldCharType="end"/>
          </w:r>
          <w:r>
            <w:fldChar w:fldCharType="end"/>
          </w:r>
        </w:p>
        <w:p w14:paraId="6830817A">
          <w:pPr>
            <w:pStyle w:val="13"/>
            <w:tabs>
              <w:tab w:val="right" w:leader="dot" w:pos="9360"/>
            </w:tabs>
          </w:pPr>
          <w:r>
            <w:fldChar w:fldCharType="begin"/>
          </w:r>
          <w:r>
            <w:instrText xml:space="preserve"> HYPERLINK \l _Toc21605 </w:instrText>
          </w:r>
          <w:r>
            <w:fldChar w:fldCharType="separate"/>
          </w:r>
          <w:r>
            <w:t>7. Team Goals</w:t>
          </w:r>
          <w:r>
            <w:tab/>
          </w:r>
          <w:r>
            <w:fldChar w:fldCharType="begin"/>
          </w:r>
          <w:r>
            <w:instrText xml:space="preserve"> PAGEREF _Toc21605 \h </w:instrText>
          </w:r>
          <w:r>
            <w:fldChar w:fldCharType="separate"/>
          </w:r>
          <w:r>
            <w:t>12</w:t>
          </w:r>
          <w:r>
            <w:fldChar w:fldCharType="end"/>
          </w:r>
          <w:r>
            <w:fldChar w:fldCharType="end"/>
          </w:r>
        </w:p>
        <w:p w14:paraId="4BF19F0E">
          <w:pPr>
            <w:pStyle w:val="13"/>
            <w:tabs>
              <w:tab w:val="right" w:leader="dot" w:pos="9360"/>
            </w:tabs>
          </w:pPr>
          <w:r>
            <w:fldChar w:fldCharType="begin"/>
          </w:r>
          <w:r>
            <w:instrText xml:space="preserve"> HYPERLINK \l _Toc27651 </w:instrText>
          </w:r>
          <w:r>
            <w:fldChar w:fldCharType="separate"/>
          </w:r>
          <w:r>
            <w:t>8. Expected Results</w:t>
          </w:r>
          <w:r>
            <w:tab/>
          </w:r>
          <w:r>
            <w:fldChar w:fldCharType="begin"/>
          </w:r>
          <w:r>
            <w:instrText xml:space="preserve"> PAGEREF _Toc27651 \h </w:instrText>
          </w:r>
          <w:r>
            <w:fldChar w:fldCharType="separate"/>
          </w:r>
          <w:r>
            <w:t>12</w:t>
          </w:r>
          <w:r>
            <w:fldChar w:fldCharType="end"/>
          </w:r>
          <w:r>
            <w:fldChar w:fldCharType="end"/>
          </w:r>
        </w:p>
        <w:p w14:paraId="5FBC2B99">
          <w:pPr>
            <w:pStyle w:val="14"/>
            <w:tabs>
              <w:tab w:val="right" w:leader="dot" w:pos="9360"/>
            </w:tabs>
          </w:pPr>
          <w:r>
            <w:fldChar w:fldCharType="begin"/>
          </w:r>
          <w:r>
            <w:instrText xml:space="preserve"> HYPERLINK \l _Toc31078 </w:instrText>
          </w:r>
          <w:r>
            <w:fldChar w:fldCharType="separate"/>
          </w:r>
          <w:r>
            <w:t>8.1 Working System</w:t>
          </w:r>
          <w:r>
            <w:tab/>
          </w:r>
          <w:r>
            <w:fldChar w:fldCharType="begin"/>
          </w:r>
          <w:r>
            <w:instrText xml:space="preserve"> PAGEREF _Toc31078 \h </w:instrText>
          </w:r>
          <w:r>
            <w:fldChar w:fldCharType="separate"/>
          </w:r>
          <w:r>
            <w:t>12</w:t>
          </w:r>
          <w:r>
            <w:fldChar w:fldCharType="end"/>
          </w:r>
          <w:r>
            <w:fldChar w:fldCharType="end"/>
          </w:r>
        </w:p>
        <w:p w14:paraId="690C615B">
          <w:pPr>
            <w:pStyle w:val="14"/>
            <w:tabs>
              <w:tab w:val="right" w:leader="dot" w:pos="9360"/>
            </w:tabs>
          </w:pPr>
          <w:r>
            <w:fldChar w:fldCharType="begin"/>
          </w:r>
          <w:r>
            <w:instrText xml:space="preserve"> HYPERLINK \l _Toc22205 </w:instrText>
          </w:r>
          <w:r>
            <w:fldChar w:fldCharType="separate"/>
          </w:r>
          <w:r>
            <w:t>8.2 Documentation and Artefacts</w:t>
          </w:r>
          <w:r>
            <w:tab/>
          </w:r>
          <w:r>
            <w:fldChar w:fldCharType="begin"/>
          </w:r>
          <w:r>
            <w:instrText xml:space="preserve"> PAGEREF _Toc22205 \h </w:instrText>
          </w:r>
          <w:r>
            <w:fldChar w:fldCharType="separate"/>
          </w:r>
          <w:r>
            <w:t>13</w:t>
          </w:r>
          <w:r>
            <w:fldChar w:fldCharType="end"/>
          </w:r>
          <w:r>
            <w:fldChar w:fldCharType="end"/>
          </w:r>
        </w:p>
        <w:p w14:paraId="7A65C286">
          <w:pPr>
            <w:pStyle w:val="13"/>
            <w:tabs>
              <w:tab w:val="right" w:leader="dot" w:pos="9360"/>
            </w:tabs>
          </w:pPr>
          <w:r>
            <w:fldChar w:fldCharType="begin"/>
          </w:r>
          <w:r>
            <w:instrText xml:space="preserve"> HYPERLINK \l _Toc26536 </w:instrText>
          </w:r>
          <w:r>
            <w:fldChar w:fldCharType="separate"/>
          </w:r>
          <w:r>
            <w:t>9. Project Planning</w:t>
          </w:r>
          <w:r>
            <w:tab/>
          </w:r>
          <w:r>
            <w:fldChar w:fldCharType="begin"/>
          </w:r>
          <w:r>
            <w:instrText xml:space="preserve"> PAGEREF _Toc26536 \h </w:instrText>
          </w:r>
          <w:r>
            <w:fldChar w:fldCharType="separate"/>
          </w:r>
          <w:r>
            <w:t>13</w:t>
          </w:r>
          <w:r>
            <w:fldChar w:fldCharType="end"/>
          </w:r>
          <w:r>
            <w:fldChar w:fldCharType="end"/>
          </w:r>
        </w:p>
        <w:p w14:paraId="6AA2A4B4">
          <w:pPr>
            <w:pStyle w:val="14"/>
            <w:tabs>
              <w:tab w:val="right" w:leader="dot" w:pos="9360"/>
            </w:tabs>
          </w:pPr>
          <w:r>
            <w:fldChar w:fldCharType="begin"/>
          </w:r>
          <w:r>
            <w:instrText xml:space="preserve"> HYPERLINK \l _Toc19907 </w:instrText>
          </w:r>
          <w:r>
            <w:fldChar w:fldCharType="separate"/>
          </w:r>
          <w:r>
            <w:t>9.1 Methodology</w:t>
          </w:r>
          <w:r>
            <w:tab/>
          </w:r>
          <w:r>
            <w:fldChar w:fldCharType="begin"/>
          </w:r>
          <w:r>
            <w:instrText xml:space="preserve"> PAGEREF _Toc19907 \h </w:instrText>
          </w:r>
          <w:r>
            <w:fldChar w:fldCharType="separate"/>
          </w:r>
          <w:r>
            <w:t>13</w:t>
          </w:r>
          <w:r>
            <w:fldChar w:fldCharType="end"/>
          </w:r>
          <w:r>
            <w:fldChar w:fldCharType="end"/>
          </w:r>
        </w:p>
        <w:p w14:paraId="6C0AFE62">
          <w:pPr>
            <w:pStyle w:val="14"/>
            <w:tabs>
              <w:tab w:val="right" w:leader="dot" w:pos="9360"/>
            </w:tabs>
          </w:pPr>
          <w:r>
            <w:fldChar w:fldCharType="begin"/>
          </w:r>
          <w:r>
            <w:instrText xml:space="preserve"> HYPERLINK \l _Toc21965 </w:instrText>
          </w:r>
          <w:r>
            <w:fldChar w:fldCharType="separate"/>
          </w:r>
          <w:r>
            <w:t>9.2 Submission Schedule</w:t>
          </w:r>
          <w:r>
            <w:tab/>
          </w:r>
          <w:r>
            <w:fldChar w:fldCharType="begin"/>
          </w:r>
          <w:r>
            <w:instrText xml:space="preserve"> PAGEREF _Toc21965 \h </w:instrText>
          </w:r>
          <w:r>
            <w:fldChar w:fldCharType="separate"/>
          </w:r>
          <w:r>
            <w:t>14</w:t>
          </w:r>
          <w:r>
            <w:fldChar w:fldCharType="end"/>
          </w:r>
          <w:r>
            <w:fldChar w:fldCharType="end"/>
          </w:r>
        </w:p>
        <w:p w14:paraId="086A9E0B">
          <w:pPr>
            <w:pStyle w:val="14"/>
            <w:tabs>
              <w:tab w:val="right" w:leader="dot" w:pos="9360"/>
            </w:tabs>
          </w:pPr>
          <w:r>
            <w:fldChar w:fldCharType="begin"/>
          </w:r>
          <w:r>
            <w:instrText xml:space="preserve"> HYPERLINK \l _Toc16335 </w:instrText>
          </w:r>
          <w:r>
            <w:fldChar w:fldCharType="separate"/>
          </w:r>
          <w:r>
            <w:t>9.3 Development Milestones (GitHub)</w:t>
          </w:r>
          <w:r>
            <w:tab/>
          </w:r>
          <w:r>
            <w:fldChar w:fldCharType="begin"/>
          </w:r>
          <w:r>
            <w:instrText xml:space="preserve"> PAGEREF _Toc16335 \h </w:instrText>
          </w:r>
          <w:r>
            <w:fldChar w:fldCharType="separate"/>
          </w:r>
          <w:r>
            <w:t>14</w:t>
          </w:r>
          <w:r>
            <w:fldChar w:fldCharType="end"/>
          </w:r>
          <w:r>
            <w:fldChar w:fldCharType="end"/>
          </w:r>
        </w:p>
        <w:p w14:paraId="14D169A7">
          <w:pPr>
            <w:pStyle w:val="14"/>
            <w:tabs>
              <w:tab w:val="right" w:leader="dot" w:pos="9360"/>
            </w:tabs>
          </w:pPr>
          <w:r>
            <w:fldChar w:fldCharType="begin"/>
          </w:r>
          <w:r>
            <w:instrText xml:space="preserve"> HYPERLINK \l _Toc10199 </w:instrText>
          </w:r>
          <w:r>
            <w:fldChar w:fldCharType="separate"/>
          </w:r>
          <w:r>
            <w:t>9.4 Risks and Assumptions</w:t>
          </w:r>
          <w:r>
            <w:tab/>
          </w:r>
          <w:r>
            <w:fldChar w:fldCharType="begin"/>
          </w:r>
          <w:r>
            <w:instrText xml:space="preserve"> PAGEREF _Toc10199 \h </w:instrText>
          </w:r>
          <w:r>
            <w:fldChar w:fldCharType="separate"/>
          </w:r>
          <w:r>
            <w:t>15</w:t>
          </w:r>
          <w:r>
            <w:fldChar w:fldCharType="end"/>
          </w:r>
          <w:r>
            <w:fldChar w:fldCharType="end"/>
          </w:r>
        </w:p>
        <w:p w14:paraId="5FFDDFC2">
          <w:pPr>
            <w:pStyle w:val="13"/>
            <w:tabs>
              <w:tab w:val="right" w:leader="dot" w:pos="9360"/>
            </w:tabs>
          </w:pPr>
          <w:r>
            <w:fldChar w:fldCharType="begin"/>
          </w:r>
          <w:r>
            <w:instrText xml:space="preserve"> HYPERLINK \l _Toc14404 </w:instrText>
          </w:r>
          <w:r>
            <w:fldChar w:fldCharType="separate"/>
          </w:r>
          <w:r>
            <w:t>10. References</w:t>
          </w:r>
          <w:r>
            <w:tab/>
          </w:r>
          <w:r>
            <w:fldChar w:fldCharType="begin"/>
          </w:r>
          <w:r>
            <w:instrText xml:space="preserve"> PAGEREF _Toc14404 \h </w:instrText>
          </w:r>
          <w:r>
            <w:fldChar w:fldCharType="separate"/>
          </w:r>
          <w:r>
            <w:t>15</w:t>
          </w:r>
          <w:r>
            <w:fldChar w:fldCharType="end"/>
          </w:r>
          <w:r>
            <w:fldChar w:fldCharType="end"/>
          </w:r>
        </w:p>
        <w:p w14:paraId="105F0C20">
          <w:pPr>
            <w:pStyle w:val="13"/>
            <w:tabs>
              <w:tab w:val="right" w:leader="dot" w:pos="9360"/>
            </w:tabs>
          </w:pPr>
          <w:r>
            <w:fldChar w:fldCharType="begin"/>
          </w:r>
          <w:r>
            <w:instrText xml:space="preserve"> HYPERLINK \l _Toc15715 </w:instrText>
          </w:r>
          <w:r>
            <w:fldChar w:fldCharType="separate"/>
          </w:r>
          <w:r>
            <w:t>Appendix A: Client Meeting Evidence</w:t>
          </w:r>
          <w:r>
            <w:tab/>
          </w:r>
          <w:r>
            <w:fldChar w:fldCharType="begin"/>
          </w:r>
          <w:r>
            <w:instrText xml:space="preserve"> PAGEREF _Toc15715 \h </w:instrText>
          </w:r>
          <w:r>
            <w:fldChar w:fldCharType="separate"/>
          </w:r>
          <w:r>
            <w:t>16</w:t>
          </w:r>
          <w:r>
            <w:fldChar w:fldCharType="end"/>
          </w:r>
          <w:r>
            <w:fldChar w:fldCharType="end"/>
          </w:r>
        </w:p>
        <w:p w14:paraId="04745D93">
          <w:pPr>
            <w:pStyle w:val="14"/>
            <w:tabs>
              <w:tab w:val="right" w:leader="dot" w:pos="9360"/>
            </w:tabs>
          </w:pPr>
          <w:r>
            <w:fldChar w:fldCharType="begin"/>
          </w:r>
          <w:r>
            <w:instrText xml:space="preserve"> HYPERLINK \l _Toc6914 </w:instrText>
          </w:r>
          <w:r>
            <w:fldChar w:fldCharType="separate"/>
          </w:r>
          <w:r>
            <w:t>Client Elicitation &amp; Scope Validation Interview (Meeting No. 02)</w:t>
          </w:r>
          <w:r>
            <w:tab/>
          </w:r>
          <w:r>
            <w:fldChar w:fldCharType="begin"/>
          </w:r>
          <w:r>
            <w:instrText xml:space="preserve"> PAGEREF _Toc6914 \h </w:instrText>
          </w:r>
          <w:r>
            <w:fldChar w:fldCharType="separate"/>
          </w:r>
          <w:r>
            <w:t>16</w:t>
          </w:r>
          <w:r>
            <w:fldChar w:fldCharType="end"/>
          </w:r>
          <w:r>
            <w:fldChar w:fldCharType="end"/>
          </w:r>
        </w:p>
        <w:p w14:paraId="38A5A58E">
          <w:pPr>
            <w:pStyle w:val="13"/>
            <w:tabs>
              <w:tab w:val="right" w:leader="dot" w:pos="9360"/>
            </w:tabs>
          </w:pPr>
          <w:r>
            <w:fldChar w:fldCharType="begin"/>
          </w:r>
          <w:r>
            <w:instrText xml:space="preserve"> HYPERLINK \l _Toc19103 </w:instrText>
          </w:r>
          <w:r>
            <w:fldChar w:fldCharType="separate"/>
          </w:r>
          <w:r>
            <w:t>Appendix B: Revision History</w:t>
          </w:r>
          <w:r>
            <w:tab/>
          </w:r>
          <w:r>
            <w:fldChar w:fldCharType="begin"/>
          </w:r>
          <w:r>
            <w:instrText xml:space="preserve"> PAGEREF _Toc19103 \h </w:instrText>
          </w:r>
          <w:r>
            <w:fldChar w:fldCharType="separate"/>
          </w:r>
          <w:r>
            <w:t>16</w:t>
          </w:r>
          <w:r>
            <w:fldChar w:fldCharType="end"/>
          </w:r>
          <w:r>
            <w:fldChar w:fldCharType="end"/>
          </w:r>
        </w:p>
        <w:p w14:paraId="26E88F7C">
          <w:pPr>
            <w:widowControl w:val="0"/>
            <w:tabs>
              <w:tab w:val="right" w:leader="dot" w:pos="12000"/>
            </w:tabs>
            <w:spacing w:before="60"/>
            <w:rPr>
              <w:rFonts w:ascii="Arial" w:hAnsi="Arial" w:eastAsia="Arial" w:cs="Arial"/>
              <w:b/>
              <w:bCs/>
              <w:color w:val="000000"/>
              <w:sz w:val="22"/>
              <w:szCs w:val="22"/>
            </w:rPr>
          </w:pPr>
          <w:r>
            <w:fldChar w:fldCharType="end"/>
          </w:r>
        </w:p>
      </w:sdtContent>
    </w:sdt>
    <w:p w14:paraId="42D54F9B">
      <w:pPr>
        <w:spacing w:after="100" w:line="360" w:lineRule="auto"/>
      </w:pPr>
    </w:p>
    <w:p w14:paraId="0C5BB2B2">
      <w:pPr>
        <w:spacing w:line="360" w:lineRule="auto"/>
      </w:pPr>
      <w:r>
        <w:br w:type="page"/>
      </w:r>
    </w:p>
    <w:p w14:paraId="34E311C9">
      <w:pPr>
        <w:pStyle w:val="2"/>
        <w:spacing w:line="360" w:lineRule="auto"/>
        <w:rPr>
          <w:color w:val="5A6B7D"/>
        </w:rPr>
      </w:pPr>
      <w:bookmarkStart w:id="0" w:name="_Toc18087"/>
      <w:r>
        <w:t>Abstract</w:t>
      </w:r>
      <w:bookmarkEnd w:id="0"/>
    </w:p>
    <w:p w14:paraId="062E0B90">
      <w:pPr>
        <w:spacing w:after="120" w:line="360" w:lineRule="auto"/>
      </w:pPr>
      <w:r>
        <w:t>KerepekHub is a cross-platform Flutter mobile application designed to digitize business operations for Serooja, a snack micro-business founded by Nur Asyiqin. Currently, Serooja relies on manual WhatsApp ordering and paper notebook stock tracking, causing stockout oversights and delayed order fulfillment. KerepekHub resolves these issues through dual-role capabilities: customers can browse products, place orders, choose self-collection or delivery, and track order progression in real time. Simultaneously, the owner can manage incoming orders, update stock quantities, verify payment status, and view sales performance analytics. Powered by the Google Gemini API, the seller dashboard generates automated sales trend insights, low-stock alerts, and restocking priorities. Developed using Flutter, Supabase, and GitHub Actions CI/CD, KerepekHub establishes a scalable digital foundation for Serooja’s long-term growth.</w:t>
      </w:r>
    </w:p>
    <w:p w14:paraId="2F7E47FD">
      <w:pPr>
        <w:pStyle w:val="2"/>
        <w:spacing w:line="360" w:lineRule="auto"/>
        <w:rPr>
          <w:i/>
          <w:iCs/>
          <w:color w:val="5A6B7D"/>
          <w:sz w:val="21"/>
          <w:szCs w:val="21"/>
        </w:rPr>
      </w:pPr>
      <w:bookmarkStart w:id="1" w:name="_Toc6672"/>
      <w:r>
        <w:t>1. Introduction</w:t>
      </w:r>
      <w:bookmarkEnd w:id="1"/>
    </w:p>
    <w:p w14:paraId="1A9C82FD">
      <w:pPr>
        <w:spacing w:after="100" w:line="360" w:lineRule="auto"/>
        <w:ind w:firstLine="720"/>
      </w:pPr>
      <w:r>
        <w:t xml:space="preserve">KerepekHub: Ordering &amp; Customer Feedback Application is a software engineering project developed by team LadyLogics to digitize business operations for Serooja, a local snack business owned by Nur Asyiqin. The project replaces manual stock logging and unstructured WhatsApp messaging with a dual-role mobile application tailored for both customers and the business owner (LadyLogics, 2026).   </w:t>
      </w:r>
    </w:p>
    <w:p w14:paraId="0159E1BB">
      <w:pPr>
        <w:spacing w:after="100" w:line="360" w:lineRule="auto"/>
        <w:ind w:firstLine="720"/>
      </w:pPr>
      <w:r>
        <w:t>Built on Flutter, KerepekHub provides cross-platform flexibility, accessibility, and real-time updates. For tech-literate customers, browsing live product availability sets Serooja apart from local competitors. For the owner, a dedicated app centralizes order processing, enables instantaneous stock updates, and provides sales analytics which eliminates missed orders and repetitive stock inquiries to support sustainable business growth.</w:t>
      </w:r>
    </w:p>
    <w:p w14:paraId="703570C9">
      <w:pPr>
        <w:pStyle w:val="3"/>
        <w:spacing w:line="360" w:lineRule="auto"/>
      </w:pPr>
      <w:bookmarkStart w:id="2" w:name="_Toc22473"/>
      <w:r>
        <w:t>1.1 Client Background</w:t>
      </w:r>
      <w:bookmarkEnd w:id="2"/>
    </w:p>
    <w:p w14:paraId="4D34D584">
      <w:pPr>
        <w:spacing w:after="100" w:line="360" w:lineRule="auto"/>
      </w:pPr>
      <w:r>
        <w:t>Serooja is an independent local snack (kerepek) business founded by Nur Asyiqin, who has operated in the snack trade since age 16. Serooja offers five product variations such as Crunchy Spicy Cheese, Crunchy Nestum Milk, Seaweed Original, Seaweed Spicy Cheese, and seasonal Popia Simpul during Eid al-Fitr which are sold in bottle containers and smaller packets. The primary customer base includes students, working adults, and local families purchasing snacks for personal consumption or gifts (LadyLogics, 2026).</w:t>
      </w:r>
    </w:p>
    <w:p w14:paraId="7EF01020">
      <w:pPr>
        <w:pStyle w:val="3"/>
        <w:spacing w:line="360" w:lineRule="auto"/>
        <w:rPr>
          <w:i/>
          <w:iCs/>
          <w:color w:val="5A6B7D"/>
          <w:sz w:val="21"/>
          <w:szCs w:val="21"/>
        </w:rPr>
      </w:pPr>
      <w:bookmarkStart w:id="3" w:name="_Toc7411"/>
      <w:r>
        <w:t>1.2 Team Background</w:t>
      </w:r>
      <w:bookmarkEnd w:id="3"/>
    </w:p>
    <w:p w14:paraId="5AA7A066">
      <w:pPr>
        <w:spacing w:after="100" w:line="360" w:lineRule="auto"/>
      </w:pPr>
      <w:r>
        <w:t>LadyLogics comprises five third-year Software Engineering students experienced in mobile development, cloud databases, and Generative AI integration. The team stands by the motto "Connecting Code to Local Communities."</w:t>
      </w:r>
    </w:p>
    <w:p w14:paraId="6BC13DCC">
      <w:pPr>
        <w:pStyle w:val="2"/>
        <w:spacing w:line="360" w:lineRule="auto"/>
      </w:pPr>
      <w:bookmarkStart w:id="4" w:name="_71t7hebv977g" w:colFirst="0" w:colLast="0"/>
      <w:bookmarkEnd w:id="4"/>
    </w:p>
    <w:p w14:paraId="6F6CA5A8">
      <w:pPr>
        <w:pStyle w:val="2"/>
        <w:spacing w:line="360" w:lineRule="auto"/>
        <w:rPr>
          <w:i/>
          <w:iCs/>
          <w:color w:val="5A6B7D"/>
          <w:sz w:val="21"/>
          <w:szCs w:val="21"/>
        </w:rPr>
      </w:pPr>
      <w:bookmarkStart w:id="5" w:name="_Toc8168"/>
      <w:r>
        <w:t>2. Problem Statement</w:t>
      </w:r>
      <w:r>
        <w:rPr>
          <w:i/>
          <w:iCs/>
          <w:color w:val="5A6B7D"/>
          <w:sz w:val="21"/>
          <w:szCs w:val="21"/>
        </w:rPr>
        <w:t>.</w:t>
      </w:r>
      <w:bookmarkEnd w:id="5"/>
    </w:p>
    <w:p w14:paraId="361C0343">
      <w:pPr>
        <w:spacing w:after="100" w:line="360" w:lineRule="auto"/>
      </w:pPr>
      <w:r>
        <w:t>Serooja currently manages its business orders manually through WhatsApp messages and notebook. As the business grows and receives more orders, the owner, Nur Asyiqin faces difficulties keeping track of pending and completed orders, updating stock quantities, and ensuring that customers receive the correct products. Based on the client interview, three main problems have been identified.</w:t>
      </w:r>
    </w:p>
    <w:tbl>
      <w:tblPr>
        <w:tblStyle w:val="18"/>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705"/>
        <w:gridCol w:w="2640"/>
        <w:gridCol w:w="2805"/>
        <w:gridCol w:w="2880"/>
      </w:tblGrid>
      <w:tr w14:paraId="77BF9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5"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6BB5E419">
            <w:pPr>
              <w:spacing w:line="360" w:lineRule="auto"/>
              <w:rPr>
                <w:sz w:val="20"/>
                <w:szCs w:val="20"/>
              </w:rPr>
            </w:pPr>
            <w:r>
              <w:rPr>
                <w:b/>
                <w:bCs/>
                <w:sz w:val="20"/>
                <w:szCs w:val="20"/>
              </w:rPr>
              <w:t>ID</w:t>
            </w:r>
          </w:p>
        </w:tc>
        <w:tc>
          <w:tcPr>
            <w:tcW w:w="264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3BFC8D37">
            <w:pPr>
              <w:spacing w:line="360" w:lineRule="auto"/>
              <w:rPr>
                <w:sz w:val="20"/>
                <w:szCs w:val="20"/>
              </w:rPr>
            </w:pPr>
            <w:r>
              <w:rPr>
                <w:b/>
                <w:bCs/>
                <w:sz w:val="20"/>
                <w:szCs w:val="20"/>
              </w:rPr>
              <w:t>Current process / problem</w:t>
            </w:r>
          </w:p>
        </w:tc>
        <w:tc>
          <w:tcPr>
            <w:tcW w:w="2805"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62C253D1">
            <w:pPr>
              <w:spacing w:line="360" w:lineRule="auto"/>
              <w:rPr>
                <w:sz w:val="20"/>
                <w:szCs w:val="20"/>
              </w:rPr>
            </w:pPr>
            <w:r>
              <w:rPr>
                <w:b/>
                <w:bCs/>
                <w:sz w:val="20"/>
                <w:szCs w:val="20"/>
              </w:rPr>
              <w:t>Impact on client</w:t>
            </w:r>
          </w:p>
        </w:tc>
        <w:tc>
          <w:tcPr>
            <w:tcW w:w="288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541654C9">
            <w:pPr>
              <w:spacing w:line="360" w:lineRule="auto"/>
              <w:rPr>
                <w:sz w:val="20"/>
                <w:szCs w:val="20"/>
              </w:rPr>
            </w:pPr>
            <w:r>
              <w:rPr>
                <w:b/>
                <w:bCs/>
                <w:sz w:val="20"/>
                <w:szCs w:val="20"/>
              </w:rPr>
              <w:t>Evidence (source)</w:t>
            </w:r>
          </w:p>
        </w:tc>
      </w:tr>
      <w:tr w14:paraId="3044A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5"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1F67D1">
            <w:pPr>
              <w:spacing w:line="360" w:lineRule="auto"/>
              <w:rPr>
                <w:sz w:val="20"/>
                <w:szCs w:val="20"/>
              </w:rPr>
            </w:pPr>
            <w:r>
              <w:rPr>
                <w:sz w:val="20"/>
                <w:szCs w:val="20"/>
              </w:rPr>
              <w:t>P1</w:t>
            </w:r>
          </w:p>
        </w:tc>
        <w:tc>
          <w:tcPr>
            <w:tcW w:w="264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BDE6EE8">
            <w:pPr>
              <w:spacing w:line="360" w:lineRule="auto"/>
              <w:rPr>
                <w:sz w:val="20"/>
                <w:szCs w:val="20"/>
              </w:rPr>
            </w:pPr>
            <w:r>
              <w:rPr>
                <w:sz w:val="20"/>
                <w:szCs w:val="20"/>
              </w:rPr>
              <w:t>Orders are managed manually through WhatsApp messages and notes, making it difficult to track multiple orders at once.</w:t>
            </w:r>
          </w:p>
        </w:tc>
        <w:tc>
          <w:tcPr>
            <w:tcW w:w="2805"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F5173AE">
            <w:pPr>
              <w:spacing w:line="360" w:lineRule="auto"/>
              <w:rPr>
                <w:sz w:val="20"/>
                <w:szCs w:val="20"/>
              </w:rPr>
            </w:pPr>
            <w:r>
              <w:rPr>
                <w:sz w:val="20"/>
                <w:szCs w:val="20"/>
              </w:rPr>
              <w:t>Orders may be missed, forgotten, or recorded with incorrect quantities. The owner also spends more time checking and confirming orders.</w:t>
            </w:r>
          </w:p>
        </w:tc>
        <w:tc>
          <w:tcPr>
            <w:tcW w:w="288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2CF92EF">
            <w:pPr>
              <w:spacing w:before="240" w:after="240" w:line="360" w:lineRule="auto"/>
              <w:rPr>
                <w:sz w:val="20"/>
                <w:szCs w:val="20"/>
              </w:rPr>
            </w:pPr>
            <w:r>
              <w:rPr>
                <w:sz w:val="20"/>
                <w:szCs w:val="20"/>
              </w:rPr>
              <w:t xml:space="preserve">The client uses WhatsApp and a notebook to track orders, which may lead to missed orders when handling multiple orders. </w:t>
            </w:r>
            <w:r>
              <w:rPr>
                <w:i/>
                <w:iCs/>
                <w:sz w:val="20"/>
                <w:szCs w:val="20"/>
              </w:rPr>
              <w:t>(Client interview, 6/10/2026)</w:t>
            </w:r>
          </w:p>
        </w:tc>
      </w:tr>
      <w:tr w14:paraId="59536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5"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3F6B068">
            <w:pPr>
              <w:spacing w:line="360" w:lineRule="auto"/>
              <w:rPr>
                <w:sz w:val="20"/>
                <w:szCs w:val="20"/>
              </w:rPr>
            </w:pPr>
            <w:r>
              <w:rPr>
                <w:sz w:val="20"/>
                <w:szCs w:val="20"/>
              </w:rPr>
              <w:t>P2</w:t>
            </w:r>
          </w:p>
        </w:tc>
        <w:tc>
          <w:tcPr>
            <w:tcW w:w="264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9DA6E3B">
            <w:pPr>
              <w:spacing w:line="360" w:lineRule="auto"/>
              <w:rPr>
                <w:sz w:val="20"/>
                <w:szCs w:val="20"/>
              </w:rPr>
            </w:pPr>
            <w:r>
              <w:rPr>
                <w:sz w:val="20"/>
                <w:szCs w:val="20"/>
              </w:rPr>
              <w:t>Product stock is checked and updated manually using a notebook.</w:t>
            </w:r>
          </w:p>
        </w:tc>
        <w:tc>
          <w:tcPr>
            <w:tcW w:w="2805"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BC3AF38">
            <w:pPr>
              <w:spacing w:line="360" w:lineRule="auto"/>
              <w:rPr>
                <w:sz w:val="20"/>
                <w:szCs w:val="20"/>
              </w:rPr>
            </w:pPr>
            <w:r>
              <w:rPr>
                <w:sz w:val="20"/>
                <w:szCs w:val="20"/>
              </w:rPr>
              <w:t>The owner may have difficulty maintaining accurate stock records, and customers may order products that are already out of stock</w:t>
            </w:r>
          </w:p>
        </w:tc>
        <w:tc>
          <w:tcPr>
            <w:tcW w:w="288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25AC64">
            <w:pPr>
              <w:spacing w:before="240" w:after="240" w:line="360" w:lineRule="auto"/>
              <w:rPr>
                <w:sz w:val="20"/>
                <w:szCs w:val="20"/>
              </w:rPr>
            </w:pPr>
            <w:r>
              <w:rPr>
                <w:sz w:val="20"/>
                <w:szCs w:val="20"/>
              </w:rPr>
              <w:t xml:space="preserve">The client records stock manually and confirmed that customers have sometimes ordered products that were already out of stock. </w:t>
            </w:r>
            <w:r>
              <w:rPr>
                <w:i/>
                <w:iCs/>
                <w:sz w:val="20"/>
                <w:szCs w:val="20"/>
              </w:rPr>
              <w:t>(Client interview, 6/10/2026)</w:t>
            </w:r>
          </w:p>
        </w:tc>
      </w:tr>
      <w:tr w14:paraId="0246C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5"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FF96588">
            <w:pPr>
              <w:spacing w:line="360" w:lineRule="auto"/>
              <w:rPr>
                <w:sz w:val="20"/>
                <w:szCs w:val="20"/>
              </w:rPr>
            </w:pPr>
            <w:r>
              <w:rPr>
                <w:sz w:val="20"/>
                <w:szCs w:val="20"/>
              </w:rPr>
              <w:t>P3</w:t>
            </w:r>
          </w:p>
        </w:tc>
        <w:tc>
          <w:tcPr>
            <w:tcW w:w="264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DB915D4">
            <w:pPr>
              <w:spacing w:line="360" w:lineRule="auto"/>
              <w:rPr>
                <w:sz w:val="20"/>
                <w:szCs w:val="20"/>
              </w:rPr>
            </w:pPr>
            <w:r>
              <w:rPr>
                <w:sz w:val="20"/>
                <w:szCs w:val="20"/>
              </w:rPr>
              <w:t>Customers need to contact the owner to ask about product availability, prices, flavours, and order status.</w:t>
            </w:r>
          </w:p>
        </w:tc>
        <w:tc>
          <w:tcPr>
            <w:tcW w:w="2805"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08756EF">
            <w:pPr>
              <w:spacing w:line="360" w:lineRule="auto"/>
              <w:rPr>
                <w:sz w:val="20"/>
                <w:szCs w:val="20"/>
              </w:rPr>
            </w:pPr>
            <w:r>
              <w:rPr>
                <w:sz w:val="20"/>
                <w:szCs w:val="20"/>
              </w:rPr>
              <w:t xml:space="preserve">Customers may experience inconvenience, while the owner spends additional time answering repeated enquiries and checking order updates. </w:t>
            </w:r>
          </w:p>
        </w:tc>
        <w:tc>
          <w:tcPr>
            <w:tcW w:w="288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31EDE65">
            <w:pPr>
              <w:spacing w:before="240" w:after="240" w:line="360" w:lineRule="auto"/>
              <w:rPr>
                <w:sz w:val="20"/>
                <w:szCs w:val="20"/>
              </w:rPr>
            </w:pPr>
            <w:r>
              <w:rPr>
                <w:sz w:val="20"/>
                <w:szCs w:val="20"/>
              </w:rPr>
              <w:t xml:space="preserve">Customers ask about product availability, prices, flavours, and order status, requiring the client to spend additional time responding to enquiries. </w:t>
            </w:r>
            <w:r>
              <w:rPr>
                <w:i/>
                <w:iCs/>
                <w:sz w:val="20"/>
                <w:szCs w:val="20"/>
              </w:rPr>
              <w:t>(Client interview, 6/10/2026)</w:t>
            </w:r>
          </w:p>
        </w:tc>
      </w:tr>
    </w:tbl>
    <w:p w14:paraId="70061167">
      <w:pPr>
        <w:spacing w:before="60" w:after="200" w:line="360" w:lineRule="auto"/>
        <w:rPr>
          <w:i/>
          <w:iCs/>
          <w:color w:val="5A6B7D"/>
          <w:sz w:val="21"/>
          <w:szCs w:val="21"/>
        </w:rPr>
      </w:pPr>
      <w:r>
        <w:rPr>
          <w:b/>
          <w:bCs/>
          <w:sz w:val="24"/>
          <w:szCs w:val="24"/>
        </w:rPr>
        <w:t>Table 1: Summary of client problems</w:t>
      </w:r>
    </w:p>
    <w:p w14:paraId="396A0C94">
      <w:pPr>
        <w:spacing w:after="100" w:line="360" w:lineRule="auto"/>
      </w:pPr>
      <w:r>
        <w:t xml:space="preserve">To address these problems, the team proposes developing KerepekHub, a Flutter-based mobile application for Serooja that allows customers to browse products and place orders while enabling the owner to manage orders, update stock, and monitor order statuses through a more organised system. The application aims to reduce manual errors, improve ordering convenience, and support the future growth of Serooja. </w:t>
      </w:r>
      <w:bookmarkStart w:id="6" w:name="_bzgzdedbjqso" w:colFirst="0" w:colLast="0"/>
      <w:bookmarkEnd w:id="6"/>
      <w:bookmarkStart w:id="7" w:name="_xgcaoipxouzm" w:colFirst="0" w:colLast="0"/>
      <w:bookmarkEnd w:id="7"/>
    </w:p>
    <w:p w14:paraId="03BFD2F6">
      <w:pPr>
        <w:spacing w:after="100" w:line="360" w:lineRule="auto"/>
      </w:pPr>
    </w:p>
    <w:p w14:paraId="34CCF95D">
      <w:pPr>
        <w:spacing w:after="100" w:line="360" w:lineRule="auto"/>
      </w:pPr>
    </w:p>
    <w:p w14:paraId="4567C8DD">
      <w:pPr>
        <w:spacing w:after="100" w:line="360" w:lineRule="auto"/>
      </w:pPr>
    </w:p>
    <w:p w14:paraId="34714961">
      <w:pPr>
        <w:pStyle w:val="2"/>
        <w:spacing w:line="360" w:lineRule="auto"/>
      </w:pPr>
      <w:bookmarkStart w:id="8" w:name="_Toc30562"/>
      <w:r>
        <w:t>3. Project Objectives &amp; Success Metrics</w:t>
      </w:r>
      <w:bookmarkEnd w:id="8"/>
      <w:r>
        <w:t xml:space="preserve"> </w:t>
      </w:r>
    </w:p>
    <w:tbl>
      <w:tblPr>
        <w:tblStyle w:val="19"/>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700"/>
        <w:gridCol w:w="3300"/>
        <w:gridCol w:w="1000"/>
        <w:gridCol w:w="2826"/>
        <w:gridCol w:w="1200"/>
      </w:tblGrid>
      <w:tr w14:paraId="6C484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7918F03E">
            <w:pPr>
              <w:spacing w:line="360" w:lineRule="auto"/>
              <w:rPr>
                <w:sz w:val="20"/>
                <w:szCs w:val="20"/>
              </w:rPr>
            </w:pPr>
            <w:r>
              <w:rPr>
                <w:b/>
                <w:bCs/>
                <w:sz w:val="20"/>
                <w:szCs w:val="20"/>
              </w:rPr>
              <w:t>No.</w:t>
            </w:r>
          </w:p>
        </w:tc>
        <w:tc>
          <w:tcPr>
            <w:tcW w:w="3300" w:type="dxa"/>
            <w:tcBorders>
              <w:top w:val="single" w:color="8EA9C1" w:sz="4" w:space="0"/>
              <w:left w:val="single" w:color="8EA9C1" w:sz="4" w:space="0"/>
              <w:right w:val="single" w:color="8EA9C1" w:sz="4" w:space="0"/>
            </w:tcBorders>
            <w:shd w:val="clear" w:color="auto" w:fill="D9E2F3"/>
            <w:tcMar>
              <w:top w:w="60" w:type="dxa"/>
              <w:left w:w="100" w:type="dxa"/>
              <w:bottom w:w="60" w:type="dxa"/>
              <w:right w:w="100" w:type="dxa"/>
            </w:tcMar>
            <w:vAlign w:val="center"/>
          </w:tcPr>
          <w:p w14:paraId="4CC56AD7">
            <w:pPr>
              <w:spacing w:line="360" w:lineRule="auto"/>
              <w:rPr>
                <w:sz w:val="20"/>
                <w:szCs w:val="20"/>
              </w:rPr>
            </w:pPr>
            <w:r>
              <w:rPr>
                <w:b/>
                <w:bCs/>
                <w:sz w:val="20"/>
                <w:szCs w:val="20"/>
              </w:rPr>
              <w:t>Objective</w:t>
            </w:r>
          </w:p>
        </w:tc>
        <w:tc>
          <w:tcPr>
            <w:tcW w:w="1000" w:type="dxa"/>
            <w:tcBorders>
              <w:top w:val="single" w:color="8EA9C1" w:sz="4" w:space="0"/>
              <w:left w:val="single" w:color="8EA9C1" w:sz="4" w:space="0"/>
              <w:right w:val="single" w:color="8EA9C1" w:sz="4" w:space="0"/>
            </w:tcBorders>
            <w:shd w:val="clear" w:color="auto" w:fill="D9E2F3"/>
            <w:tcMar>
              <w:top w:w="60" w:type="dxa"/>
              <w:left w:w="100" w:type="dxa"/>
              <w:bottom w:w="60" w:type="dxa"/>
              <w:right w:w="100" w:type="dxa"/>
            </w:tcMar>
            <w:vAlign w:val="center"/>
          </w:tcPr>
          <w:p w14:paraId="4CA09EBC">
            <w:pPr>
              <w:spacing w:line="360" w:lineRule="auto"/>
              <w:rPr>
                <w:sz w:val="20"/>
                <w:szCs w:val="20"/>
              </w:rPr>
            </w:pPr>
            <w:r>
              <w:rPr>
                <w:b/>
                <w:bCs/>
                <w:sz w:val="20"/>
                <w:szCs w:val="20"/>
              </w:rPr>
              <w:t>Solves</w:t>
            </w:r>
          </w:p>
        </w:tc>
        <w:tc>
          <w:tcPr>
            <w:tcW w:w="2826" w:type="dxa"/>
            <w:tcBorders>
              <w:top w:val="single" w:color="8EA9C1" w:sz="4" w:space="0"/>
              <w:left w:val="single" w:color="8EA9C1" w:sz="4" w:space="0"/>
              <w:right w:val="single" w:color="8EA9C1" w:sz="4" w:space="0"/>
            </w:tcBorders>
            <w:shd w:val="clear" w:color="auto" w:fill="D9E2F3"/>
            <w:tcMar>
              <w:top w:w="60" w:type="dxa"/>
              <w:left w:w="100" w:type="dxa"/>
              <w:bottom w:w="60" w:type="dxa"/>
              <w:right w:w="100" w:type="dxa"/>
            </w:tcMar>
            <w:vAlign w:val="center"/>
          </w:tcPr>
          <w:p w14:paraId="48F669F6">
            <w:pPr>
              <w:spacing w:line="360" w:lineRule="auto"/>
              <w:rPr>
                <w:sz w:val="20"/>
                <w:szCs w:val="20"/>
              </w:rPr>
            </w:pPr>
            <w:r>
              <w:rPr>
                <w:b/>
                <w:bCs/>
                <w:sz w:val="20"/>
                <w:szCs w:val="20"/>
              </w:rPr>
              <w:t>Success metric (how we measure)</w:t>
            </w:r>
          </w:p>
        </w:tc>
        <w:tc>
          <w:tcPr>
            <w:tcW w:w="1200" w:type="dxa"/>
            <w:tcBorders>
              <w:top w:val="single" w:color="8EA9C1" w:sz="4" w:space="0"/>
              <w:left w:val="single" w:color="8EA9C1" w:sz="4" w:space="0"/>
              <w:right w:val="single" w:color="8EA9C1" w:sz="4" w:space="0"/>
            </w:tcBorders>
            <w:shd w:val="clear" w:color="auto" w:fill="D9E2F3"/>
            <w:tcMar>
              <w:top w:w="60" w:type="dxa"/>
              <w:left w:w="100" w:type="dxa"/>
              <w:bottom w:w="60" w:type="dxa"/>
              <w:right w:w="100" w:type="dxa"/>
            </w:tcMar>
            <w:vAlign w:val="center"/>
          </w:tcPr>
          <w:p w14:paraId="304BF023">
            <w:pPr>
              <w:spacing w:line="360" w:lineRule="auto"/>
              <w:rPr>
                <w:sz w:val="20"/>
                <w:szCs w:val="20"/>
              </w:rPr>
            </w:pPr>
            <w:r>
              <w:rPr>
                <w:b/>
                <w:bCs/>
                <w:sz w:val="20"/>
                <w:szCs w:val="20"/>
              </w:rPr>
              <w:t>Priority</w:t>
            </w:r>
          </w:p>
        </w:tc>
      </w:tr>
      <w:tr w14:paraId="3214F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8EA9C1" w:sz="4" w:space="0"/>
              <w:left w:val="single" w:color="8EA9C1" w:sz="4" w:space="0"/>
              <w:bottom w:val="single" w:color="8EA9C1" w:sz="4" w:space="0"/>
            </w:tcBorders>
            <w:tcMar>
              <w:top w:w="60" w:type="dxa"/>
              <w:left w:w="100" w:type="dxa"/>
              <w:bottom w:w="60" w:type="dxa"/>
              <w:right w:w="100" w:type="dxa"/>
            </w:tcMar>
            <w:vAlign w:val="center"/>
          </w:tcPr>
          <w:p w14:paraId="2CAC9A68">
            <w:pPr>
              <w:spacing w:line="360" w:lineRule="auto"/>
              <w:rPr>
                <w:sz w:val="20"/>
                <w:szCs w:val="20"/>
              </w:rPr>
            </w:pPr>
            <w:r>
              <w:rPr>
                <w:sz w:val="20"/>
                <w:szCs w:val="20"/>
              </w:rPr>
              <w:t>O1</w:t>
            </w:r>
          </w:p>
        </w:tc>
        <w:tc>
          <w:tcPr>
            <w:tcW w:w="3300" w:type="dxa"/>
            <w:tcMar>
              <w:top w:w="60" w:type="dxa"/>
              <w:left w:w="100" w:type="dxa"/>
              <w:bottom w:w="60" w:type="dxa"/>
              <w:right w:w="100" w:type="dxa"/>
            </w:tcMar>
            <w:vAlign w:val="center"/>
          </w:tcPr>
          <w:p w14:paraId="74AC46A5">
            <w:pPr>
              <w:spacing w:line="360" w:lineRule="auto"/>
              <w:rPr>
                <w:sz w:val="20"/>
                <w:szCs w:val="20"/>
              </w:rPr>
            </w:pPr>
            <w:r>
              <w:rPr>
                <w:sz w:val="20"/>
                <w:szCs w:val="20"/>
              </w:rPr>
              <w:t>To study and analyse the client’s current business processes such as order and stock management, also monitor sales performance.</w:t>
            </w:r>
          </w:p>
        </w:tc>
        <w:tc>
          <w:tcPr>
            <w:tcW w:w="1000" w:type="dxa"/>
            <w:tcMar>
              <w:top w:w="60" w:type="dxa"/>
              <w:left w:w="100" w:type="dxa"/>
              <w:bottom w:w="60" w:type="dxa"/>
              <w:right w:w="100" w:type="dxa"/>
            </w:tcMar>
            <w:vAlign w:val="center"/>
          </w:tcPr>
          <w:p w14:paraId="101F10FE">
            <w:pPr>
              <w:spacing w:line="360" w:lineRule="auto"/>
              <w:rPr>
                <w:sz w:val="20"/>
                <w:szCs w:val="20"/>
              </w:rPr>
            </w:pPr>
            <w:r>
              <w:rPr>
                <w:sz w:val="20"/>
                <w:szCs w:val="20"/>
              </w:rPr>
              <w:t>All</w:t>
            </w:r>
          </w:p>
        </w:tc>
        <w:tc>
          <w:tcPr>
            <w:tcW w:w="2826" w:type="dxa"/>
            <w:tcMar>
              <w:top w:w="60" w:type="dxa"/>
              <w:left w:w="100" w:type="dxa"/>
              <w:bottom w:w="60" w:type="dxa"/>
              <w:right w:w="100" w:type="dxa"/>
            </w:tcMar>
            <w:vAlign w:val="center"/>
          </w:tcPr>
          <w:p w14:paraId="12DBAD3A">
            <w:pPr>
              <w:spacing w:line="360" w:lineRule="auto"/>
              <w:rPr>
                <w:sz w:val="20"/>
                <w:szCs w:val="20"/>
              </w:rPr>
            </w:pPr>
            <w:r>
              <w:rPr>
                <w:sz w:val="20"/>
                <w:szCs w:val="20"/>
              </w:rPr>
              <w:t>SRS signed off by client by Milestone 2.</w:t>
            </w:r>
          </w:p>
        </w:tc>
        <w:tc>
          <w:tcPr>
            <w:tcW w:w="1200" w:type="dxa"/>
            <w:tcMar>
              <w:top w:w="60" w:type="dxa"/>
              <w:left w:w="100" w:type="dxa"/>
              <w:bottom w:w="60" w:type="dxa"/>
              <w:right w:w="100" w:type="dxa"/>
            </w:tcMar>
            <w:vAlign w:val="center"/>
          </w:tcPr>
          <w:p w14:paraId="10915274">
            <w:pPr>
              <w:spacing w:line="360" w:lineRule="auto"/>
              <w:rPr>
                <w:sz w:val="20"/>
                <w:szCs w:val="20"/>
              </w:rPr>
            </w:pPr>
            <w:r>
              <w:rPr>
                <w:sz w:val="20"/>
                <w:szCs w:val="20"/>
              </w:rPr>
              <w:t>High</w:t>
            </w:r>
          </w:p>
        </w:tc>
      </w:tr>
      <w:tr w14:paraId="07EDE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8EA9C1" w:sz="4" w:space="0"/>
              <w:left w:val="single" w:color="8EA9C1" w:sz="4" w:space="0"/>
              <w:bottom w:val="single" w:color="8EA9C1" w:sz="4" w:space="0"/>
            </w:tcBorders>
            <w:tcMar>
              <w:top w:w="60" w:type="dxa"/>
              <w:left w:w="100" w:type="dxa"/>
              <w:bottom w:w="60" w:type="dxa"/>
              <w:right w:w="100" w:type="dxa"/>
            </w:tcMar>
            <w:vAlign w:val="center"/>
          </w:tcPr>
          <w:p w14:paraId="687FA34A">
            <w:pPr>
              <w:spacing w:line="360" w:lineRule="auto"/>
              <w:rPr>
                <w:sz w:val="20"/>
                <w:szCs w:val="20"/>
              </w:rPr>
            </w:pPr>
            <w:r>
              <w:rPr>
                <w:sz w:val="20"/>
                <w:szCs w:val="20"/>
              </w:rPr>
              <w:t>O2</w:t>
            </w:r>
          </w:p>
        </w:tc>
        <w:tc>
          <w:tcPr>
            <w:tcW w:w="3300" w:type="dxa"/>
            <w:tcMar>
              <w:top w:w="60" w:type="dxa"/>
              <w:left w:w="100" w:type="dxa"/>
              <w:bottom w:w="60" w:type="dxa"/>
              <w:right w:w="100" w:type="dxa"/>
            </w:tcMar>
            <w:vAlign w:val="center"/>
          </w:tcPr>
          <w:p w14:paraId="03A837E9">
            <w:pPr>
              <w:spacing w:line="360" w:lineRule="auto"/>
              <w:rPr>
                <w:sz w:val="20"/>
                <w:szCs w:val="20"/>
              </w:rPr>
            </w:pPr>
            <w:r>
              <w:rPr>
                <w:sz w:val="20"/>
                <w:szCs w:val="20"/>
              </w:rPr>
              <w:t>To design and develop a Flutter app that allows customers to see product availability, place orders and monitor status. Allow the client as the seller to manage and record orders and sales, update product stock and order status.</w:t>
            </w:r>
          </w:p>
        </w:tc>
        <w:tc>
          <w:tcPr>
            <w:tcW w:w="1000" w:type="dxa"/>
            <w:tcMar>
              <w:top w:w="60" w:type="dxa"/>
              <w:left w:w="100" w:type="dxa"/>
              <w:bottom w:w="60" w:type="dxa"/>
              <w:right w:w="100" w:type="dxa"/>
            </w:tcMar>
            <w:vAlign w:val="center"/>
          </w:tcPr>
          <w:p w14:paraId="677599F1">
            <w:pPr>
              <w:spacing w:line="360" w:lineRule="auto"/>
              <w:rPr>
                <w:sz w:val="20"/>
                <w:szCs w:val="20"/>
              </w:rPr>
            </w:pPr>
            <w:r>
              <w:rPr>
                <w:sz w:val="20"/>
                <w:szCs w:val="20"/>
              </w:rPr>
              <w:t>P1, P2</w:t>
            </w:r>
          </w:p>
        </w:tc>
        <w:tc>
          <w:tcPr>
            <w:tcW w:w="2826" w:type="dxa"/>
            <w:tcMar>
              <w:top w:w="60" w:type="dxa"/>
              <w:left w:w="100" w:type="dxa"/>
              <w:bottom w:w="60" w:type="dxa"/>
              <w:right w:w="100" w:type="dxa"/>
            </w:tcMar>
            <w:vAlign w:val="center"/>
          </w:tcPr>
          <w:p w14:paraId="259FAA83">
            <w:pPr>
              <w:spacing w:line="360" w:lineRule="auto"/>
              <w:rPr>
                <w:sz w:val="20"/>
                <w:szCs w:val="20"/>
              </w:rPr>
            </w:pPr>
            <w:r>
              <w:rPr>
                <w:sz w:val="20"/>
                <w:szCs w:val="20"/>
              </w:rPr>
              <w:t>All Must-have FRs pass acceptance tests.</w:t>
            </w:r>
          </w:p>
        </w:tc>
        <w:tc>
          <w:tcPr>
            <w:tcW w:w="1200" w:type="dxa"/>
            <w:tcMar>
              <w:top w:w="60" w:type="dxa"/>
              <w:left w:w="100" w:type="dxa"/>
              <w:bottom w:w="60" w:type="dxa"/>
              <w:right w:w="100" w:type="dxa"/>
            </w:tcMar>
            <w:vAlign w:val="center"/>
          </w:tcPr>
          <w:p w14:paraId="795D3602">
            <w:pPr>
              <w:spacing w:line="360" w:lineRule="auto"/>
              <w:rPr>
                <w:sz w:val="20"/>
                <w:szCs w:val="20"/>
              </w:rPr>
            </w:pPr>
            <w:r>
              <w:rPr>
                <w:sz w:val="20"/>
                <w:szCs w:val="20"/>
              </w:rPr>
              <w:t>High</w:t>
            </w:r>
          </w:p>
        </w:tc>
      </w:tr>
      <w:tr w14:paraId="2AE18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8EA9C1" w:sz="4" w:space="0"/>
              <w:left w:val="single" w:color="8EA9C1" w:sz="4" w:space="0"/>
              <w:bottom w:val="single" w:color="8EA9C1" w:sz="4" w:space="0"/>
            </w:tcBorders>
            <w:tcMar>
              <w:top w:w="60" w:type="dxa"/>
              <w:left w:w="100" w:type="dxa"/>
              <w:bottom w:w="60" w:type="dxa"/>
              <w:right w:w="100" w:type="dxa"/>
            </w:tcMar>
            <w:vAlign w:val="center"/>
          </w:tcPr>
          <w:p w14:paraId="4C3B0B24">
            <w:pPr>
              <w:spacing w:line="360" w:lineRule="auto"/>
              <w:rPr>
                <w:sz w:val="20"/>
                <w:szCs w:val="20"/>
              </w:rPr>
            </w:pPr>
            <w:r>
              <w:rPr>
                <w:sz w:val="20"/>
                <w:szCs w:val="20"/>
              </w:rPr>
              <w:t>O3</w:t>
            </w:r>
          </w:p>
        </w:tc>
        <w:tc>
          <w:tcPr>
            <w:tcW w:w="3300" w:type="dxa"/>
            <w:tcMar>
              <w:top w:w="60" w:type="dxa"/>
              <w:left w:w="100" w:type="dxa"/>
              <w:bottom w:w="60" w:type="dxa"/>
              <w:right w:w="100" w:type="dxa"/>
            </w:tcMar>
            <w:vAlign w:val="center"/>
          </w:tcPr>
          <w:p w14:paraId="10273A8C">
            <w:pPr>
              <w:spacing w:line="360" w:lineRule="auto"/>
              <w:rPr>
                <w:sz w:val="20"/>
                <w:szCs w:val="20"/>
              </w:rPr>
            </w:pPr>
            <w:r>
              <w:rPr>
                <w:sz w:val="20"/>
                <w:szCs w:val="20"/>
              </w:rPr>
              <w:t>To integrate an AI feature that analyzes sales and stock data for the seller dashboard displaying sales trends and notify about product restocks.</w:t>
            </w:r>
          </w:p>
        </w:tc>
        <w:tc>
          <w:tcPr>
            <w:tcW w:w="1000" w:type="dxa"/>
            <w:tcMar>
              <w:top w:w="60" w:type="dxa"/>
              <w:left w:w="100" w:type="dxa"/>
              <w:bottom w:w="60" w:type="dxa"/>
              <w:right w:w="100" w:type="dxa"/>
            </w:tcMar>
            <w:vAlign w:val="center"/>
          </w:tcPr>
          <w:p w14:paraId="4BFDD7DD">
            <w:pPr>
              <w:spacing w:line="360" w:lineRule="auto"/>
              <w:rPr>
                <w:sz w:val="20"/>
                <w:szCs w:val="20"/>
              </w:rPr>
            </w:pPr>
            <w:r>
              <w:rPr>
                <w:sz w:val="20"/>
                <w:szCs w:val="20"/>
              </w:rPr>
              <w:t>P2</w:t>
            </w:r>
          </w:p>
        </w:tc>
        <w:tc>
          <w:tcPr>
            <w:tcW w:w="2826" w:type="dxa"/>
            <w:tcMar>
              <w:top w:w="60" w:type="dxa"/>
              <w:left w:w="100" w:type="dxa"/>
              <w:bottom w:w="60" w:type="dxa"/>
              <w:right w:w="100" w:type="dxa"/>
            </w:tcMar>
            <w:vAlign w:val="center"/>
          </w:tcPr>
          <w:p w14:paraId="644F0C4E">
            <w:pPr>
              <w:spacing w:line="360" w:lineRule="auto"/>
              <w:rPr>
                <w:sz w:val="20"/>
                <w:szCs w:val="20"/>
              </w:rPr>
            </w:pPr>
            <w:r>
              <w:rPr>
                <w:rFonts w:eastAsia="Gungsuh"/>
                <w:sz w:val="20"/>
                <w:szCs w:val="20"/>
              </w:rPr>
              <w:t>≥80% of predefined test scenarios producing accurate stock and sales insights.</w:t>
            </w:r>
          </w:p>
        </w:tc>
        <w:tc>
          <w:tcPr>
            <w:tcW w:w="1200" w:type="dxa"/>
            <w:tcMar>
              <w:top w:w="60" w:type="dxa"/>
              <w:left w:w="100" w:type="dxa"/>
              <w:bottom w:w="60" w:type="dxa"/>
              <w:right w:w="100" w:type="dxa"/>
            </w:tcMar>
            <w:vAlign w:val="center"/>
          </w:tcPr>
          <w:p w14:paraId="4797F011">
            <w:pPr>
              <w:spacing w:line="360" w:lineRule="auto"/>
              <w:rPr>
                <w:sz w:val="20"/>
                <w:szCs w:val="20"/>
              </w:rPr>
            </w:pPr>
            <w:r>
              <w:rPr>
                <w:sz w:val="20"/>
                <w:szCs w:val="20"/>
              </w:rPr>
              <w:t>High</w:t>
            </w:r>
          </w:p>
        </w:tc>
      </w:tr>
      <w:tr w14:paraId="07498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8EA9C1" w:sz="4" w:space="0"/>
              <w:left w:val="single" w:color="8EA9C1" w:sz="4" w:space="0"/>
              <w:bottom w:val="single" w:color="8EA9C1" w:sz="4" w:space="0"/>
            </w:tcBorders>
            <w:tcMar>
              <w:top w:w="60" w:type="dxa"/>
              <w:left w:w="100" w:type="dxa"/>
              <w:bottom w:w="60" w:type="dxa"/>
              <w:right w:w="100" w:type="dxa"/>
            </w:tcMar>
            <w:vAlign w:val="center"/>
          </w:tcPr>
          <w:p w14:paraId="29E918C6">
            <w:pPr>
              <w:spacing w:line="360" w:lineRule="auto"/>
              <w:rPr>
                <w:sz w:val="20"/>
                <w:szCs w:val="20"/>
              </w:rPr>
            </w:pPr>
            <w:r>
              <w:rPr>
                <w:sz w:val="20"/>
                <w:szCs w:val="20"/>
              </w:rPr>
              <w:t>O4</w:t>
            </w:r>
          </w:p>
        </w:tc>
        <w:tc>
          <w:tcPr>
            <w:tcW w:w="3300" w:type="dxa"/>
            <w:tcMar>
              <w:top w:w="60" w:type="dxa"/>
              <w:left w:w="100" w:type="dxa"/>
              <w:bottom w:w="60" w:type="dxa"/>
              <w:right w:w="100" w:type="dxa"/>
            </w:tcMar>
            <w:vAlign w:val="center"/>
          </w:tcPr>
          <w:p w14:paraId="6E683D3E">
            <w:pPr>
              <w:spacing w:line="360" w:lineRule="auto"/>
              <w:rPr>
                <w:sz w:val="20"/>
                <w:szCs w:val="20"/>
              </w:rPr>
            </w:pPr>
            <w:r>
              <w:rPr>
                <w:sz w:val="20"/>
                <w:szCs w:val="20"/>
              </w:rPr>
              <w:t>To test and evaluate application functionality and receive client confirmation as business requirements have all been fulfilled.</w:t>
            </w:r>
          </w:p>
        </w:tc>
        <w:tc>
          <w:tcPr>
            <w:tcW w:w="1000" w:type="dxa"/>
            <w:tcMar>
              <w:top w:w="60" w:type="dxa"/>
              <w:left w:w="100" w:type="dxa"/>
              <w:bottom w:w="60" w:type="dxa"/>
              <w:right w:w="100" w:type="dxa"/>
            </w:tcMar>
            <w:vAlign w:val="center"/>
          </w:tcPr>
          <w:p w14:paraId="30026125">
            <w:pPr>
              <w:spacing w:line="360" w:lineRule="auto"/>
              <w:rPr>
                <w:sz w:val="20"/>
                <w:szCs w:val="20"/>
              </w:rPr>
            </w:pPr>
            <w:r>
              <w:rPr>
                <w:sz w:val="20"/>
                <w:szCs w:val="20"/>
              </w:rPr>
              <w:t>All</w:t>
            </w:r>
          </w:p>
        </w:tc>
        <w:tc>
          <w:tcPr>
            <w:tcW w:w="2826" w:type="dxa"/>
            <w:tcMar>
              <w:top w:w="60" w:type="dxa"/>
              <w:left w:w="100" w:type="dxa"/>
              <w:bottom w:w="60" w:type="dxa"/>
              <w:right w:w="100" w:type="dxa"/>
            </w:tcMar>
            <w:vAlign w:val="center"/>
          </w:tcPr>
          <w:p w14:paraId="66559863">
            <w:pPr>
              <w:spacing w:line="360" w:lineRule="auto"/>
              <w:rPr>
                <w:sz w:val="20"/>
                <w:szCs w:val="20"/>
              </w:rPr>
            </w:pPr>
            <w:r>
              <w:rPr>
                <w:rFonts w:eastAsia="Gungsuh"/>
                <w:sz w:val="20"/>
                <w:szCs w:val="20"/>
              </w:rPr>
              <w:t>≥50 completed test cases, ≥60% achieved test coverage, UAT sign-off from client.</w:t>
            </w:r>
          </w:p>
        </w:tc>
        <w:tc>
          <w:tcPr>
            <w:tcW w:w="1200" w:type="dxa"/>
            <w:tcMar>
              <w:top w:w="60" w:type="dxa"/>
              <w:left w:w="100" w:type="dxa"/>
              <w:bottom w:w="60" w:type="dxa"/>
              <w:right w:w="100" w:type="dxa"/>
            </w:tcMar>
            <w:vAlign w:val="center"/>
          </w:tcPr>
          <w:p w14:paraId="7CC406E5">
            <w:pPr>
              <w:spacing w:line="360" w:lineRule="auto"/>
              <w:rPr>
                <w:sz w:val="20"/>
                <w:szCs w:val="20"/>
              </w:rPr>
            </w:pPr>
            <w:r>
              <w:rPr>
                <w:sz w:val="20"/>
                <w:szCs w:val="20"/>
              </w:rPr>
              <w:t>Medium</w:t>
            </w:r>
          </w:p>
        </w:tc>
      </w:tr>
    </w:tbl>
    <w:p w14:paraId="0D9BAA7A">
      <w:pPr>
        <w:spacing w:before="60" w:after="200" w:line="360" w:lineRule="auto"/>
        <w:rPr>
          <w:b/>
          <w:bCs/>
          <w:sz w:val="24"/>
          <w:szCs w:val="24"/>
        </w:rPr>
      </w:pPr>
      <w:r>
        <w:rPr>
          <w:b/>
          <w:bCs/>
          <w:sz w:val="24"/>
          <w:szCs w:val="24"/>
        </w:rPr>
        <w:t>Table 2: Project objectives and success metrics</w:t>
      </w:r>
    </w:p>
    <w:p w14:paraId="629C96A4">
      <w:pPr>
        <w:pStyle w:val="2"/>
        <w:spacing w:line="360" w:lineRule="auto"/>
      </w:pPr>
      <w:bookmarkStart w:id="9" w:name="_Toc2262"/>
      <w:r>
        <w:t>4. Project Perspective</w:t>
      </w:r>
      <w:bookmarkEnd w:id="9"/>
    </w:p>
    <w:p w14:paraId="2C4BFBE7">
      <w:pPr>
        <w:pStyle w:val="3"/>
        <w:spacing w:line="360" w:lineRule="auto"/>
      </w:pPr>
      <w:bookmarkStart w:id="10" w:name="_Toc8705"/>
      <w:r>
        <w:t>4.1 Target Users</w:t>
      </w:r>
      <w:bookmarkEnd w:id="10"/>
    </w:p>
    <w:tbl>
      <w:tblPr>
        <w:tblStyle w:val="20"/>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2600"/>
        <w:gridCol w:w="2626"/>
        <w:gridCol w:w="1900"/>
      </w:tblGrid>
      <w:tr w14:paraId="74696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7A0B9D17">
            <w:pPr>
              <w:spacing w:line="360" w:lineRule="auto"/>
              <w:rPr>
                <w:sz w:val="20"/>
                <w:szCs w:val="20"/>
              </w:rPr>
            </w:pPr>
            <w:r>
              <w:rPr>
                <w:b/>
                <w:bCs/>
                <w:sz w:val="20"/>
                <w:szCs w:val="20"/>
              </w:rPr>
              <w:t>User type</w:t>
            </w:r>
          </w:p>
        </w:tc>
        <w:tc>
          <w:tcPr>
            <w:tcW w:w="26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2A9662D5">
            <w:pPr>
              <w:spacing w:line="360" w:lineRule="auto"/>
              <w:rPr>
                <w:sz w:val="20"/>
                <w:szCs w:val="20"/>
              </w:rPr>
            </w:pPr>
            <w:r>
              <w:rPr>
                <w:b/>
                <w:bCs/>
                <w:sz w:val="20"/>
                <w:szCs w:val="20"/>
              </w:rPr>
              <w:t>Description</w:t>
            </w:r>
          </w:p>
        </w:tc>
        <w:tc>
          <w:tcPr>
            <w:tcW w:w="2626"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665A595F">
            <w:pPr>
              <w:spacing w:line="360" w:lineRule="auto"/>
              <w:rPr>
                <w:sz w:val="20"/>
                <w:szCs w:val="20"/>
              </w:rPr>
            </w:pPr>
            <w:r>
              <w:rPr>
                <w:b/>
                <w:bCs/>
                <w:sz w:val="20"/>
                <w:szCs w:val="20"/>
              </w:rPr>
              <w:t>Main needs / goals</w:t>
            </w:r>
          </w:p>
        </w:tc>
        <w:tc>
          <w:tcPr>
            <w:tcW w:w="19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3323831B">
            <w:pPr>
              <w:spacing w:line="360" w:lineRule="auto"/>
              <w:rPr>
                <w:sz w:val="20"/>
                <w:szCs w:val="20"/>
              </w:rPr>
            </w:pPr>
            <w:r>
              <w:rPr>
                <w:b/>
                <w:bCs/>
                <w:sz w:val="20"/>
                <w:szCs w:val="20"/>
              </w:rPr>
              <w:t>Device / tech level</w:t>
            </w:r>
          </w:p>
        </w:tc>
      </w:tr>
      <w:tr w14:paraId="5E8E3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A3C67E2">
            <w:pPr>
              <w:spacing w:line="360" w:lineRule="auto"/>
              <w:rPr>
                <w:sz w:val="20"/>
                <w:szCs w:val="20"/>
              </w:rPr>
            </w:pPr>
            <w:r>
              <w:rPr>
                <w:sz w:val="20"/>
                <w:szCs w:val="20"/>
              </w:rPr>
              <w:t>Customer</w:t>
            </w:r>
          </w:p>
        </w:tc>
        <w:tc>
          <w:tcPr>
            <w:tcW w:w="26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A69F4C9">
            <w:pPr>
              <w:spacing w:line="360" w:lineRule="auto"/>
              <w:rPr>
                <w:sz w:val="20"/>
                <w:szCs w:val="20"/>
              </w:rPr>
            </w:pPr>
            <w:r>
              <w:rPr>
                <w:sz w:val="20"/>
                <w:szCs w:val="20"/>
              </w:rPr>
              <w:t>Individuals who wish to conveniently order items and browse Serooja’s products</w:t>
            </w:r>
          </w:p>
        </w:tc>
        <w:tc>
          <w:tcPr>
            <w:tcW w:w="26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DE098E3">
            <w:pPr>
              <w:spacing w:line="360" w:lineRule="auto"/>
              <w:rPr>
                <w:sz w:val="20"/>
                <w:szCs w:val="20"/>
              </w:rPr>
            </w:pPr>
            <w:r>
              <w:rPr>
                <w:sz w:val="20"/>
                <w:szCs w:val="20"/>
              </w:rPr>
              <w:t>Browse products, view prices, place orders and track order status</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561C74">
            <w:pPr>
              <w:spacing w:line="360" w:lineRule="auto"/>
              <w:rPr>
                <w:sz w:val="20"/>
                <w:szCs w:val="20"/>
              </w:rPr>
            </w:pPr>
            <w:r>
              <w:rPr>
                <w:sz w:val="20"/>
                <w:szCs w:val="20"/>
              </w:rPr>
              <w:t>Android 8.0+ phones</w:t>
            </w:r>
          </w:p>
        </w:tc>
      </w:tr>
      <w:tr w14:paraId="7D890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0A39127">
            <w:pPr>
              <w:spacing w:line="360" w:lineRule="auto"/>
              <w:rPr>
                <w:sz w:val="20"/>
                <w:szCs w:val="20"/>
              </w:rPr>
            </w:pPr>
            <w:r>
              <w:rPr>
                <w:sz w:val="20"/>
                <w:szCs w:val="20"/>
              </w:rPr>
              <w:t>Admin (Client)</w:t>
            </w:r>
          </w:p>
        </w:tc>
        <w:tc>
          <w:tcPr>
            <w:tcW w:w="26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E044BBF">
            <w:pPr>
              <w:spacing w:line="360" w:lineRule="auto"/>
              <w:rPr>
                <w:sz w:val="20"/>
                <w:szCs w:val="20"/>
              </w:rPr>
            </w:pPr>
            <w:r>
              <w:rPr>
                <w:sz w:val="20"/>
                <w:szCs w:val="20"/>
              </w:rPr>
              <w:t>Serooja’s owner responsible for managing products and customer orders</w:t>
            </w:r>
          </w:p>
        </w:tc>
        <w:tc>
          <w:tcPr>
            <w:tcW w:w="26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DAE2A3">
            <w:pPr>
              <w:spacing w:line="360" w:lineRule="auto"/>
              <w:rPr>
                <w:sz w:val="20"/>
                <w:szCs w:val="20"/>
              </w:rPr>
            </w:pPr>
            <w:r>
              <w:rPr>
                <w:sz w:val="20"/>
                <w:szCs w:val="20"/>
              </w:rPr>
              <w:t>Manage orders, update order status, add, update and delete products and monitor customer purchases</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935519F">
            <w:pPr>
              <w:spacing w:line="360" w:lineRule="auto"/>
              <w:rPr>
                <w:sz w:val="20"/>
                <w:szCs w:val="20"/>
              </w:rPr>
            </w:pPr>
            <w:r>
              <w:rPr>
                <w:sz w:val="20"/>
                <w:szCs w:val="20"/>
              </w:rPr>
              <w:t>Android 8.0+ phones</w:t>
            </w:r>
          </w:p>
        </w:tc>
      </w:tr>
    </w:tbl>
    <w:p w14:paraId="624ABEFC">
      <w:pPr>
        <w:spacing w:before="60" w:after="200" w:line="360" w:lineRule="auto"/>
        <w:jc w:val="center"/>
        <w:rPr>
          <w:b/>
          <w:bCs/>
        </w:rPr>
      </w:pPr>
      <w:r>
        <w:rPr>
          <w:b/>
          <w:bCs/>
        </w:rPr>
        <w:t>Table 3: Target users</w:t>
      </w:r>
      <w:bookmarkStart w:id="11" w:name="_yihzzsd9dv7o" w:colFirst="0" w:colLast="0"/>
      <w:bookmarkEnd w:id="11"/>
      <w:bookmarkStart w:id="12" w:name="_i74gbi3lyny2" w:colFirst="0" w:colLast="0"/>
      <w:bookmarkEnd w:id="12"/>
    </w:p>
    <w:p w14:paraId="0C56CA97">
      <w:pPr>
        <w:pStyle w:val="3"/>
        <w:bidi w:val="0"/>
      </w:pPr>
    </w:p>
    <w:p w14:paraId="63D2C3D8">
      <w:pPr>
        <w:pStyle w:val="3"/>
        <w:bidi w:val="0"/>
      </w:pPr>
    </w:p>
    <w:p w14:paraId="687AA0B2">
      <w:pPr>
        <w:pStyle w:val="3"/>
        <w:bidi w:val="0"/>
      </w:pPr>
    </w:p>
    <w:p w14:paraId="194826C4">
      <w:pPr>
        <w:pStyle w:val="3"/>
        <w:bidi w:val="0"/>
        <w:rPr>
          <w:b/>
          <w:bCs/>
          <w:sz w:val="20"/>
          <w:szCs w:val="20"/>
        </w:rPr>
      </w:pPr>
      <w:bookmarkStart w:id="13" w:name="_Toc28256"/>
      <w:r>
        <w:t>4.2 System Context and Architecture</w:t>
      </w:r>
      <w:bookmarkEnd w:id="13"/>
      <w:r>
        <w:rPr>
          <w:b/>
          <w:bCs/>
        </w:rPr>
        <w:drawing>
          <wp:anchor distT="114300" distB="114300" distL="114300" distR="114300" simplePos="0" relativeHeight="251659264" behindDoc="0" locked="0" layoutInCell="1" allowOverlap="1">
            <wp:simplePos x="0" y="0"/>
            <wp:positionH relativeFrom="column">
              <wp:posOffset>-66040</wp:posOffset>
            </wp:positionH>
            <wp:positionV relativeFrom="paragraph">
              <wp:posOffset>400050</wp:posOffset>
            </wp:positionV>
            <wp:extent cx="6634480" cy="3206750"/>
            <wp:effectExtent l="0" t="0" r="0" b="0"/>
            <wp:wrapSquare wrapText="bothSides"/>
            <wp:docPr id="7" name="image5.jpg" descr="Figure 1: KerepekHub high-level system architecture"/>
            <wp:cNvGraphicFramePr/>
            <a:graphic xmlns:a="http://schemas.openxmlformats.org/drawingml/2006/main">
              <a:graphicData uri="http://schemas.openxmlformats.org/drawingml/2006/picture">
                <pic:pic xmlns:pic="http://schemas.openxmlformats.org/drawingml/2006/picture">
                  <pic:nvPicPr>
                    <pic:cNvPr id="7" name="image5.jpg" descr="Figure 1: KerepekHub high-level system architecture"/>
                    <pic:cNvPicPr preferRelativeResize="0"/>
                  </pic:nvPicPr>
                  <pic:blipFill>
                    <a:blip r:embed="rId10"/>
                    <a:srcRect/>
                    <a:stretch>
                      <a:fillRect/>
                    </a:stretch>
                  </pic:blipFill>
                  <pic:spPr>
                    <a:xfrm>
                      <a:off x="0" y="0"/>
                      <a:ext cx="6634525" cy="3207055"/>
                    </a:xfrm>
                    <a:prstGeom prst="rect">
                      <a:avLst/>
                    </a:prstGeom>
                  </pic:spPr>
                </pic:pic>
              </a:graphicData>
            </a:graphic>
          </wp:anchor>
        </w:drawing>
      </w:r>
    </w:p>
    <w:p w14:paraId="637129A2">
      <w:pPr>
        <w:bidi w:val="0"/>
        <w:spacing w:line="360" w:lineRule="auto"/>
        <w:rPr>
          <w:b/>
          <w:bCs/>
        </w:rPr>
      </w:pPr>
      <w:r>
        <w:rPr>
          <w:b/>
          <w:bCs/>
        </w:rPr>
        <w:t>Figure 1: KerepekHub high-level system architecture</w:t>
      </w:r>
    </w:p>
    <w:p w14:paraId="38794433">
      <w:pPr>
        <w:spacing w:after="120" w:line="360" w:lineRule="auto"/>
      </w:pPr>
      <w:r>
        <w:t xml:space="preserve">KerepekHub is a new mobile ordering system that replaces the business owner’s manual process of taking orders and recording sales by hand. The Flutter app (Flutter Team, 2026) is used by both customers and the business owner. In this system, the Supabase backend (Supabase, 2026), which manages authentication, product and stock data, orders, order statuses, payment status records, sales records and customer feedback, becomes the only source of communication between the Flutter app and all other services. The backend connects to an AI API that analyses sales and stock data for the owner’s dashboard. It also connects to Google Maps (Google Developers, 2026) to track delivery locations and a notification service to alert the owner of new orders. Payments are made outside of the app, and the owner confirms them in the app. Keeping all external calls behind the backend helps protect API keys and allows individual services to be replaced without changing the app. </w:t>
      </w:r>
    </w:p>
    <w:p w14:paraId="331F3EBC">
      <w:pPr>
        <w:pStyle w:val="2"/>
        <w:spacing w:line="360" w:lineRule="auto"/>
      </w:pPr>
      <w:bookmarkStart w:id="14" w:name="_Toc81"/>
      <w:r>
        <w:t>5. Project Scope</w:t>
      </w:r>
      <w:bookmarkEnd w:id="14"/>
    </w:p>
    <w:p w14:paraId="50B6713D">
      <w:pPr>
        <w:pStyle w:val="3"/>
        <w:spacing w:line="360" w:lineRule="auto"/>
      </w:pPr>
      <w:bookmarkStart w:id="15" w:name="_Toc26941"/>
      <w:r>
        <w:t>5.1 In Scope / Out of Scope</w:t>
      </w:r>
      <w:bookmarkEnd w:id="15"/>
    </w:p>
    <w:tbl>
      <w:tblPr>
        <w:tblStyle w:val="21"/>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13"/>
        <w:gridCol w:w="4513"/>
      </w:tblGrid>
      <w:tr w14:paraId="05CBB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4513"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022308A5">
            <w:pPr>
              <w:spacing w:line="360" w:lineRule="auto"/>
              <w:rPr>
                <w:sz w:val="20"/>
                <w:szCs w:val="20"/>
              </w:rPr>
            </w:pPr>
            <w:r>
              <w:rPr>
                <w:b/>
                <w:bCs/>
                <w:sz w:val="20"/>
                <w:szCs w:val="20"/>
              </w:rPr>
              <w:t>In scope (will deliver this semester)</w:t>
            </w:r>
          </w:p>
        </w:tc>
        <w:tc>
          <w:tcPr>
            <w:tcW w:w="4513"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150F44B6">
            <w:pPr>
              <w:spacing w:line="360" w:lineRule="auto"/>
              <w:rPr>
                <w:sz w:val="20"/>
                <w:szCs w:val="20"/>
              </w:rPr>
            </w:pPr>
            <w:r>
              <w:rPr>
                <w:b/>
                <w:bCs/>
                <w:sz w:val="20"/>
                <w:szCs w:val="20"/>
              </w:rPr>
              <w:t>Out of scope (will not deliver)</w:t>
            </w:r>
          </w:p>
        </w:tc>
      </w:tr>
      <w:tr w14:paraId="606C7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36D7645">
            <w:pPr>
              <w:spacing w:line="360" w:lineRule="auto"/>
              <w:rPr>
                <w:sz w:val="20"/>
                <w:szCs w:val="20"/>
              </w:rPr>
            </w:pPr>
            <w:r>
              <w:rPr>
                <w:sz w:val="20"/>
                <w:szCs w:val="20"/>
              </w:rPr>
              <w:t>Customer registration and login</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95F19C5">
            <w:pPr>
              <w:spacing w:line="360" w:lineRule="auto"/>
              <w:rPr>
                <w:sz w:val="20"/>
                <w:szCs w:val="20"/>
              </w:rPr>
            </w:pPr>
            <w:r>
              <w:rPr>
                <w:sz w:val="20"/>
                <w:szCs w:val="20"/>
              </w:rPr>
              <w:t>Integration with third-party courier services</w:t>
            </w:r>
          </w:p>
        </w:tc>
      </w:tr>
      <w:tr w14:paraId="1808C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C72832D">
            <w:pPr>
              <w:spacing w:line="360" w:lineRule="auto"/>
              <w:rPr>
                <w:sz w:val="20"/>
                <w:szCs w:val="20"/>
              </w:rPr>
            </w:pPr>
            <w:r>
              <w:rPr>
                <w:sz w:val="20"/>
                <w:szCs w:val="20"/>
              </w:rPr>
              <w:t>Product browsing and viewing product details, flavours, sizes, and prices</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01F3389">
            <w:pPr>
              <w:spacing w:line="360" w:lineRule="auto"/>
              <w:rPr>
                <w:sz w:val="20"/>
                <w:szCs w:val="20"/>
              </w:rPr>
            </w:pPr>
            <w:r>
              <w:rPr>
                <w:sz w:val="20"/>
                <w:szCs w:val="20"/>
              </w:rPr>
              <w:t>Multi-vendor marketplace support</w:t>
            </w:r>
          </w:p>
        </w:tc>
      </w:tr>
      <w:tr w14:paraId="5436F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4EB0739">
            <w:pPr>
              <w:spacing w:line="360" w:lineRule="auto"/>
              <w:rPr>
                <w:sz w:val="20"/>
                <w:szCs w:val="20"/>
              </w:rPr>
            </w:pPr>
            <w:r>
              <w:rPr>
                <w:sz w:val="20"/>
                <w:szCs w:val="20"/>
              </w:rPr>
              <w:t>Order placement through the mobile application</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780D34C">
            <w:pPr>
              <w:spacing w:line="360" w:lineRule="auto"/>
              <w:rPr>
                <w:sz w:val="20"/>
                <w:szCs w:val="20"/>
              </w:rPr>
            </w:pPr>
            <w:r>
              <w:rPr>
                <w:sz w:val="20"/>
                <w:szCs w:val="20"/>
              </w:rPr>
              <w:t>Integration with bank payment gateway</w:t>
            </w:r>
          </w:p>
        </w:tc>
      </w:tr>
      <w:tr w14:paraId="159C09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AAD0D04">
            <w:pPr>
              <w:spacing w:line="360" w:lineRule="auto"/>
              <w:rPr>
                <w:sz w:val="20"/>
                <w:szCs w:val="20"/>
              </w:rPr>
            </w:pPr>
            <w:r>
              <w:rPr>
                <w:sz w:val="20"/>
                <w:szCs w:val="20"/>
              </w:rPr>
              <w:t>Order management for business owner</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BD92CE4">
            <w:pPr>
              <w:spacing w:line="360" w:lineRule="auto"/>
              <w:rPr>
                <w:sz w:val="20"/>
                <w:szCs w:val="20"/>
              </w:rPr>
            </w:pPr>
            <w:r>
              <w:rPr>
                <w:sz w:val="20"/>
                <w:szCs w:val="20"/>
              </w:rPr>
              <w:t>AI voice assistant/chatbot</w:t>
            </w:r>
          </w:p>
        </w:tc>
      </w:tr>
      <w:tr w14:paraId="495A5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E3401E3">
            <w:pPr>
              <w:spacing w:line="360" w:lineRule="auto"/>
              <w:rPr>
                <w:sz w:val="20"/>
                <w:szCs w:val="20"/>
              </w:rPr>
            </w:pPr>
            <w:r>
              <w:rPr>
                <w:sz w:val="20"/>
                <w:szCs w:val="20"/>
              </w:rPr>
              <w:t>Order status tracking (pending, preparing, out for deliver, delivered)</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C3932B0">
            <w:pPr>
              <w:spacing w:line="360" w:lineRule="auto"/>
              <w:rPr>
                <w:sz w:val="20"/>
                <w:szCs w:val="20"/>
              </w:rPr>
            </w:pPr>
            <w:r>
              <w:rPr>
                <w:sz w:val="20"/>
                <w:szCs w:val="20"/>
              </w:rPr>
              <w:t>Accounting and tax management system</w:t>
            </w:r>
          </w:p>
        </w:tc>
      </w:tr>
      <w:tr w14:paraId="48695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B1D21B1">
            <w:pPr>
              <w:spacing w:line="360" w:lineRule="auto"/>
              <w:rPr>
                <w:sz w:val="20"/>
                <w:szCs w:val="20"/>
              </w:rPr>
            </w:pPr>
            <w:r>
              <w:rPr>
                <w:sz w:val="20"/>
                <w:szCs w:val="20"/>
              </w:rPr>
              <w:t>Delivery location tracking using Google Maps</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7A24CCF">
            <w:pPr>
              <w:spacing w:line="360" w:lineRule="auto"/>
              <w:rPr>
                <w:sz w:val="20"/>
                <w:szCs w:val="20"/>
              </w:rPr>
            </w:pPr>
            <w:r>
              <w:rPr>
                <w:sz w:val="20"/>
                <w:szCs w:val="20"/>
              </w:rPr>
              <w:t>Advanced route optimization</w:t>
            </w:r>
          </w:p>
        </w:tc>
      </w:tr>
      <w:tr w14:paraId="30E46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F915FA">
            <w:pPr>
              <w:spacing w:line="360" w:lineRule="auto"/>
              <w:rPr>
                <w:sz w:val="20"/>
                <w:szCs w:val="20"/>
              </w:rPr>
            </w:pPr>
            <w:r>
              <w:rPr>
                <w:sz w:val="20"/>
                <w:szCs w:val="20"/>
              </w:rPr>
              <w:t>Product stock management and availability updates</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ACCE11A">
            <w:pPr>
              <w:spacing w:line="360" w:lineRule="auto"/>
              <w:rPr>
                <w:sz w:val="20"/>
                <w:szCs w:val="20"/>
              </w:rPr>
            </w:pPr>
            <w:r>
              <w:rPr>
                <w:sz w:val="20"/>
                <w:szCs w:val="20"/>
              </w:rPr>
              <w:t>iOS specific optimization</w:t>
            </w:r>
          </w:p>
        </w:tc>
      </w:tr>
      <w:tr w14:paraId="4FA6A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675A5BB">
            <w:pPr>
              <w:spacing w:line="360" w:lineRule="auto"/>
              <w:rPr>
                <w:sz w:val="20"/>
                <w:szCs w:val="20"/>
              </w:rPr>
            </w:pPr>
            <w:r>
              <w:rPr>
                <w:sz w:val="20"/>
                <w:szCs w:val="20"/>
              </w:rPr>
              <w:t>Customer order history viewing</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A63BF17">
            <w:pPr>
              <w:spacing w:line="360" w:lineRule="auto"/>
              <w:rPr>
                <w:sz w:val="20"/>
                <w:szCs w:val="20"/>
              </w:rPr>
            </w:pPr>
            <w:r>
              <w:rPr>
                <w:sz w:val="20"/>
                <w:szCs w:val="20"/>
              </w:rPr>
              <w:t>Advanced marketing campaign</w:t>
            </w:r>
          </w:p>
        </w:tc>
      </w:tr>
      <w:tr w14:paraId="544AD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8260823">
            <w:pPr>
              <w:spacing w:line="360" w:lineRule="auto"/>
              <w:rPr>
                <w:sz w:val="20"/>
                <w:szCs w:val="20"/>
              </w:rPr>
            </w:pPr>
            <w:r>
              <w:rPr>
                <w:sz w:val="20"/>
                <w:szCs w:val="20"/>
              </w:rPr>
              <w:t>Manual payment receipt submission and payment verification</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6130F9D">
            <w:pPr>
              <w:spacing w:line="360" w:lineRule="auto"/>
              <w:rPr>
                <w:sz w:val="20"/>
                <w:szCs w:val="20"/>
              </w:rPr>
            </w:pPr>
            <w:r>
              <w:rPr>
                <w:sz w:val="20"/>
                <w:szCs w:val="20"/>
              </w:rPr>
              <w:t>Offline application usage</w:t>
            </w:r>
          </w:p>
        </w:tc>
      </w:tr>
      <w:tr w14:paraId="76606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763F677">
            <w:pPr>
              <w:spacing w:line="360" w:lineRule="auto"/>
              <w:rPr>
                <w:sz w:val="20"/>
                <w:szCs w:val="20"/>
              </w:rPr>
            </w:pPr>
            <w:r>
              <w:rPr>
                <w:sz w:val="20"/>
                <w:szCs w:val="20"/>
              </w:rPr>
              <w:t>Order cancellation for unpaid orders after a specific period</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0F30700">
            <w:pPr>
              <w:spacing w:line="360" w:lineRule="auto"/>
              <w:rPr>
                <w:sz w:val="20"/>
                <w:szCs w:val="20"/>
              </w:rPr>
            </w:pPr>
            <w:r>
              <w:rPr>
                <w:sz w:val="20"/>
                <w:szCs w:val="20"/>
              </w:rPr>
              <w:t>Automatic payment processing</w:t>
            </w:r>
          </w:p>
        </w:tc>
      </w:tr>
      <w:tr w14:paraId="23601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B7698DC">
            <w:pPr>
              <w:spacing w:line="360" w:lineRule="auto"/>
              <w:rPr>
                <w:sz w:val="20"/>
                <w:szCs w:val="20"/>
              </w:rPr>
            </w:pPr>
            <w:r>
              <w:rPr>
                <w:sz w:val="20"/>
                <w:szCs w:val="20"/>
              </w:rPr>
              <w:t>Notification for new orders</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FD32C87">
            <w:pPr>
              <w:spacing w:line="360" w:lineRule="auto"/>
              <w:rPr>
                <w:sz w:val="20"/>
                <w:szCs w:val="20"/>
              </w:rPr>
            </w:pPr>
            <w:r>
              <w:rPr>
                <w:sz w:val="20"/>
                <w:szCs w:val="20"/>
              </w:rPr>
              <w:t>Warehouse inventory management</w:t>
            </w:r>
          </w:p>
        </w:tc>
      </w:tr>
      <w:tr w14:paraId="0D3F6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7DBFB1E">
            <w:pPr>
              <w:spacing w:line="360" w:lineRule="auto"/>
              <w:rPr>
                <w:sz w:val="20"/>
                <w:szCs w:val="20"/>
              </w:rPr>
            </w:pPr>
            <w:r>
              <w:rPr>
                <w:sz w:val="20"/>
                <w:szCs w:val="20"/>
              </w:rPr>
              <w:t>Sales record and sales summary viewing</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D3D8C63">
            <w:pPr>
              <w:spacing w:line="360" w:lineRule="auto"/>
              <w:rPr>
                <w:sz w:val="20"/>
                <w:szCs w:val="20"/>
              </w:rPr>
            </w:pPr>
            <w:r>
              <w:rPr>
                <w:sz w:val="20"/>
                <w:szCs w:val="20"/>
              </w:rPr>
              <w:t>Loyalty and reward programmes</w:t>
            </w:r>
          </w:p>
        </w:tc>
      </w:tr>
      <w:tr w14:paraId="5A415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46B4E7D">
            <w:pPr>
              <w:spacing w:line="360" w:lineRule="auto"/>
              <w:rPr>
                <w:sz w:val="20"/>
                <w:szCs w:val="20"/>
              </w:rPr>
            </w:pPr>
            <w:r>
              <w:rPr>
                <w:sz w:val="20"/>
                <w:szCs w:val="20"/>
              </w:rPr>
              <w:t>Customer feedback and rating submission</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3AEF6DD">
            <w:pPr>
              <w:spacing w:line="360" w:lineRule="auto"/>
              <w:rPr>
                <w:sz w:val="20"/>
                <w:szCs w:val="20"/>
              </w:rPr>
            </w:pPr>
            <w:r>
              <w:rPr>
                <w:sz w:val="20"/>
                <w:szCs w:val="20"/>
              </w:rPr>
              <w:t>Third party logistics management</w:t>
            </w:r>
          </w:p>
        </w:tc>
      </w:tr>
      <w:tr w14:paraId="3E2B8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73B9F2E">
            <w:pPr>
              <w:spacing w:line="360" w:lineRule="auto"/>
              <w:rPr>
                <w:sz w:val="20"/>
                <w:szCs w:val="20"/>
              </w:rPr>
            </w:pPr>
            <w:r>
              <w:rPr>
                <w:sz w:val="20"/>
                <w:szCs w:val="20"/>
              </w:rPr>
              <w:t>AI-based sales and stock analysis dashboard</w:t>
            </w:r>
          </w:p>
        </w:tc>
        <w:tc>
          <w:tcPr>
            <w:tcW w:w="4513"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5566347">
            <w:pPr>
              <w:spacing w:line="360" w:lineRule="auto"/>
              <w:rPr>
                <w:sz w:val="20"/>
                <w:szCs w:val="20"/>
              </w:rPr>
            </w:pPr>
            <w:r>
              <w:rPr>
                <w:sz w:val="20"/>
                <w:szCs w:val="20"/>
              </w:rPr>
              <w:t>Predictive demand forecasting with external databases</w:t>
            </w:r>
          </w:p>
        </w:tc>
      </w:tr>
    </w:tbl>
    <w:p w14:paraId="267941C1">
      <w:pPr>
        <w:spacing w:before="60" w:after="200" w:line="360" w:lineRule="auto"/>
        <w:rPr>
          <w:b/>
          <w:bCs/>
          <w:sz w:val="20"/>
          <w:szCs w:val="20"/>
        </w:rPr>
      </w:pPr>
      <w:r>
        <w:rPr>
          <w:b/>
          <w:bCs/>
          <w:sz w:val="24"/>
          <w:szCs w:val="24"/>
        </w:rPr>
        <w:t>Table 4: Scope boundary</w:t>
      </w:r>
    </w:p>
    <w:p w14:paraId="7CEFB4A1">
      <w:pPr>
        <w:spacing w:before="60" w:after="200" w:line="360" w:lineRule="auto"/>
      </w:pPr>
      <w:r>
        <w:t>The scope of KerepekHub is to focuses on some additional features like ordering and business management processes by providing a mobile application for customers and the business owner. Features unrelated to the client’s identified problems or exceed the project timeframe are considered outside the scope of this semester’s development.</w:t>
      </w:r>
    </w:p>
    <w:p w14:paraId="645FECBC">
      <w:pPr>
        <w:pStyle w:val="3"/>
        <w:spacing w:line="360" w:lineRule="auto"/>
      </w:pPr>
      <w:bookmarkStart w:id="16" w:name="_Toc1644"/>
      <w:r>
        <w:t>5.2 Features and User Stories</w:t>
      </w:r>
      <w:bookmarkEnd w:id="16"/>
    </w:p>
    <w:tbl>
      <w:tblPr>
        <w:tblStyle w:val="22"/>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100"/>
        <w:gridCol w:w="1900"/>
        <w:gridCol w:w="4826"/>
        <w:gridCol w:w="1200"/>
      </w:tblGrid>
      <w:tr w14:paraId="0F379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1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4F09DA56">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FR-ID</w:t>
            </w:r>
          </w:p>
        </w:tc>
        <w:tc>
          <w:tcPr>
            <w:tcW w:w="19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480A009D">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Module</w:t>
            </w:r>
          </w:p>
        </w:tc>
        <w:tc>
          <w:tcPr>
            <w:tcW w:w="4826"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42C66C0A">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User story (As a … I want … so that …)</w:t>
            </w:r>
          </w:p>
        </w:tc>
        <w:tc>
          <w:tcPr>
            <w:tcW w:w="12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512B8FC7">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Priority</w:t>
            </w:r>
          </w:p>
        </w:tc>
      </w:tr>
      <w:tr w14:paraId="0C3AE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3C6CE2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FR-01</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CE0DF8D">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User Management</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9ED157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customer, I want to register an account  so that I can place and manage my orders securely.</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75C5522">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r w14:paraId="4FE2B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A7C712D">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FR-02</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30EA4E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User Management</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3D874A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customer, I want to log in to my account so that I can access my order history.</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1FF0800">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r w14:paraId="31DD9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73C1D6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FR-03</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84116D0">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Product Catalog</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415295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customer, I want to browse available products, flavours, sizes, and prices so that I can choose products easily.</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ADED6A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r w14:paraId="5B320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BFA4B3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FR-04</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C24377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Product Catalog</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471FE0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customer, I want to search products so that I can quickly find specific items.</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42ADB7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Should</w:t>
            </w:r>
          </w:p>
        </w:tc>
      </w:tr>
      <w:tr w14:paraId="6F795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98E05E8">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FR-05</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8854E8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Ordering &amp; Cart</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D22623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customer, I want to add products to a cart so that I can order multiple products at once.</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B1DC0C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r w14:paraId="26917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D0B8A92">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FR-06</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ECFC85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Ordering &amp; Cart</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445D8D8">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customer, I want to place an order through the application so that I do not need to order manually through WhatsApp.</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69CC07E">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r w14:paraId="66ED9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65FA64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FR-07</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E7B10F2">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Delivery Management</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245BFE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customer, I want to choose either self collection or deliver to the door step so that I can receive my order according to my preference.</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8DFA5EE">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r w14:paraId="1611D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2ECEC4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FR-08</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631327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Order Tracking</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868D9F0">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customer, I want to check my order status so that I know whether my order is preparing/delivering/ready for collection/completed.</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97DB190">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r w14:paraId="3882C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5A6A66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FR-09</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54A9ADB">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Order History</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A238A7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customer, I want to view my previous orders so that I can reorder products easily.</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082E47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Should</w:t>
            </w:r>
          </w:p>
        </w:tc>
      </w:tr>
      <w:tr w14:paraId="6F8C9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7DBB4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FR-10</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E870C1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Order Management</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DE74152">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business owner, I want to view incoming orders so that I can process them efficiently.</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BC1A96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r w14:paraId="281E2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0066E2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FR-11</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1BDA7F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Order Management</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3E16CA0">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business owner, I want to update order status so that customers can track their orders.</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A10F89A">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r w14:paraId="4F307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80C456D">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FR-12</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9D03DB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Stock Management</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4DD5F0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business owner, I want to manage product stock levels so that inventory remains accurate.</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B92F0E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r w14:paraId="4DACA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13484C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FR-13</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6D6D43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Product Management</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A97D02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business owner, I want to add, edit, or remove products so that product information remains up to date.</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D18DB9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r w14:paraId="4E715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3E369E8">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FR-14</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662D07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Payment Management</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7E3F6FD">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business owner, I want to review uploaded payment receipts and verify payment status so that customer orders can be processed accurately.</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F8723B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Should</w:t>
            </w:r>
          </w:p>
        </w:tc>
      </w:tr>
      <w:tr w14:paraId="60D9A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C3F8DC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FR-15</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D2F099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Customer Management</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090FC30">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business owner, I want to view customer information and order history so that I can manage customer records efficiently.</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527BF1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Should</w:t>
            </w:r>
          </w:p>
        </w:tc>
      </w:tr>
      <w:tr w14:paraId="60549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9A6224E">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FR-16</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57ED77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Sales Reporting &amp; Analytics</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E1BBA0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the business owner, I want to view sales summaries and reports so that I can monitor business performance.</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8BB9BCB">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r w14:paraId="1C52A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80BADB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FR-17</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313D09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Notification System</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A35466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the business owner, I want to receive notifications when a new order is placed so that I do not miss customer orders.</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8D9F32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Should</w:t>
            </w:r>
          </w:p>
        </w:tc>
      </w:tr>
      <w:tr w14:paraId="043E3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947ADD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FR-18</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DE47D40">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Maps Tracking</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1A5D4E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customer, I want to view the delivery location on a map so that I can collect my order on the right place.</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1E61EF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Should</w:t>
            </w:r>
          </w:p>
        </w:tc>
      </w:tr>
      <w:tr w14:paraId="203F4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22FE38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FR-19</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2385C3A">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Maps Tracking</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737010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customer, I want to view the seller’s real time location on Google Maps so that I can estimate delivery distance and arrival time.</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42F28DD">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Could</w:t>
            </w:r>
          </w:p>
        </w:tc>
      </w:tr>
      <w:tr w14:paraId="62688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66F618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FR-20</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9FD34B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Customer Feedback</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1DCEF1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customer, I want to submit feedback and ratings for my completed orders so that I can share my experience with business owner.</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3CCC9DB">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Should</w:t>
            </w:r>
          </w:p>
        </w:tc>
      </w:tr>
      <w:tr w14:paraId="23DAC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EEED3AA">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FR-AI-01</w:t>
            </w:r>
          </w:p>
        </w:tc>
        <w:tc>
          <w:tcPr>
            <w:tcW w:w="1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B3B10A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AI Sales Insight</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3F9AB3B">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As a business owner, I want AI-generated sales and stock insights so that I can identify best selling products and required stock replenishment.</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C2ADFDB">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Must</w:t>
            </w:r>
          </w:p>
        </w:tc>
      </w:tr>
    </w:tbl>
    <w:p w14:paraId="09416DC0">
      <w:pPr>
        <w:spacing w:before="60" w:after="200" w:line="360" w:lineRule="auto"/>
        <w:rPr>
          <w:rFonts w:hint="default" w:ascii="Times New Roman" w:hAnsi="Times New Roman" w:cs="Times New Roman"/>
          <w:b/>
          <w:bCs/>
          <w:sz w:val="24"/>
          <w:szCs w:val="24"/>
        </w:rPr>
      </w:pPr>
      <w:r>
        <w:drawing>
          <wp:anchor distT="114300" distB="114300" distL="114300" distR="114300" simplePos="0" relativeHeight="251661312" behindDoc="0" locked="0" layoutInCell="1" allowOverlap="1">
            <wp:simplePos x="0" y="0"/>
            <wp:positionH relativeFrom="column">
              <wp:posOffset>-766445</wp:posOffset>
            </wp:positionH>
            <wp:positionV relativeFrom="paragraph">
              <wp:posOffset>545465</wp:posOffset>
            </wp:positionV>
            <wp:extent cx="7591425" cy="3278505"/>
            <wp:effectExtent l="0" t="0" r="13335" b="13335"/>
            <wp:wrapSquare wrapText="bothSides"/>
            <wp:docPr id="11" name="image7.png" descr="Figure 2: KerepekHub System modules diagram"/>
            <wp:cNvGraphicFramePr/>
            <a:graphic xmlns:a="http://schemas.openxmlformats.org/drawingml/2006/main">
              <a:graphicData uri="http://schemas.openxmlformats.org/drawingml/2006/picture">
                <pic:pic xmlns:pic="http://schemas.openxmlformats.org/drawingml/2006/picture">
                  <pic:nvPicPr>
                    <pic:cNvPr id="11" name="image7.png" descr="Figure 2: KerepekHub System modules diagram"/>
                    <pic:cNvPicPr preferRelativeResize="0"/>
                  </pic:nvPicPr>
                  <pic:blipFill>
                    <a:blip r:embed="rId11"/>
                    <a:srcRect/>
                    <a:stretch>
                      <a:fillRect/>
                    </a:stretch>
                  </pic:blipFill>
                  <pic:spPr>
                    <a:xfrm>
                      <a:off x="0" y="0"/>
                      <a:ext cx="7591425" cy="3278539"/>
                    </a:xfrm>
                    <a:prstGeom prst="rect">
                      <a:avLst/>
                    </a:prstGeom>
                  </pic:spPr>
                </pic:pic>
              </a:graphicData>
            </a:graphic>
          </wp:anchor>
        </w:drawing>
      </w:r>
      <w:r>
        <w:rPr>
          <w:rFonts w:hint="default" w:ascii="Times New Roman" w:hAnsi="Times New Roman" w:cs="Times New Roman"/>
          <w:b/>
          <w:bCs/>
          <w:sz w:val="24"/>
          <w:szCs w:val="24"/>
        </w:rPr>
        <w:t>Table 5: Features and user stories</w:t>
      </w:r>
    </w:p>
    <w:p w14:paraId="53B39108">
      <w:pPr>
        <w:spacing w:before="60" w:after="200" w:line="360" w:lineRule="auto"/>
        <w:jc w:val="center"/>
        <w:rPr>
          <w:b/>
          <w:bCs/>
        </w:rPr>
      </w:pPr>
      <w:r>
        <w:rPr>
          <w:b/>
          <w:bCs/>
        </w:rPr>
        <w:t>Figure 2: KerepekHub System modules diagram</w:t>
      </w:r>
    </w:p>
    <w:p w14:paraId="2ACFCECD">
      <w:pPr>
        <w:spacing w:before="60" w:after="200" w:line="360" w:lineRule="auto"/>
      </w:pPr>
      <w:r>
        <w:t>Figure 2 illustrates the proposed KerepekHub system modules and their interactions with the Supabase backend, Google Maps API, Notification system and google Gemini AI service (Google Cloud, 2026).</w:t>
      </w:r>
    </w:p>
    <w:p w14:paraId="013D61B9">
      <w:pPr>
        <w:pStyle w:val="3"/>
        <w:spacing w:line="360" w:lineRule="auto"/>
      </w:pPr>
      <w:bookmarkStart w:id="17" w:name="_Toc19065"/>
      <w:r>
        <w:t>5.3 AI Feature</w:t>
      </w:r>
      <w:bookmarkEnd w:id="17"/>
    </w:p>
    <w:p w14:paraId="2ADAA21E">
      <w:pPr>
        <w:spacing w:after="100" w:line="360" w:lineRule="auto"/>
      </w:pPr>
      <w:r>
        <w:t>The proposed AI feature helps the business owner make better inventory and sales decision by analysing sales records, order history and product stock data. Instead of displaying raw sales data, the AI generates actionable insights such as identifying best selling products, highlighting low stock items, and suggesting restocking priorities. This feature directly solved P2, where stock levels are currently monitored manually, helping improve inventory management efficiency and business decision making.</w:t>
      </w:r>
    </w:p>
    <w:tbl>
      <w:tblPr>
        <w:tblStyle w:val="23"/>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6626"/>
      </w:tblGrid>
      <w:tr w14:paraId="44DDD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208A1D50">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Item</w:t>
            </w:r>
          </w:p>
        </w:tc>
        <w:tc>
          <w:tcPr>
            <w:tcW w:w="6626"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6D933ED1">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Description</w:t>
            </w:r>
          </w:p>
        </w:tc>
      </w:tr>
      <w:tr w14:paraId="30A1B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E41C5A2">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AI capability</w:t>
            </w:r>
          </w:p>
        </w:tc>
        <w:tc>
          <w:tcPr>
            <w:tcW w:w="66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47916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Sales trend analysis,  inventory recommendation and business insight generation</w:t>
            </w:r>
          </w:p>
        </w:tc>
      </w:tr>
      <w:tr w14:paraId="7D2FF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7D176F8">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User value</w:t>
            </w:r>
          </w:p>
        </w:tc>
        <w:tc>
          <w:tcPr>
            <w:tcW w:w="66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9CDF4AA">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Solves P2 (manual stock management) for the business owner by identifying sales patterns and recommending stock replenishment actions</w:t>
            </w:r>
          </w:p>
        </w:tc>
      </w:tr>
      <w:tr w14:paraId="4DC61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5CCD31">
            <w:pPr>
              <w:spacing w:line="360" w:lineRule="auto"/>
              <w:rPr>
                <w:rFonts w:hint="default" w:ascii="Times New Roman" w:hAnsi="Times New Roman" w:cs="Times New Roman"/>
                <w:sz w:val="20"/>
                <w:szCs w:val="20"/>
              </w:rPr>
            </w:pPr>
            <w:r>
              <w:rPr>
                <w:rFonts w:hint="default" w:ascii="Times New Roman" w:hAnsi="Times New Roman" w:eastAsia="Cardo" w:cs="Times New Roman"/>
                <w:sz w:val="20"/>
                <w:szCs w:val="20"/>
              </w:rPr>
              <w:t>Input → Output</w:t>
            </w:r>
          </w:p>
        </w:tc>
        <w:tc>
          <w:tcPr>
            <w:tcW w:w="66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438B009">
            <w:pPr>
              <w:spacing w:line="360" w:lineRule="auto"/>
              <w:rPr>
                <w:rFonts w:hint="default" w:ascii="Times New Roman" w:hAnsi="Times New Roman" w:cs="Times New Roman"/>
                <w:sz w:val="20"/>
                <w:szCs w:val="20"/>
              </w:rPr>
            </w:pPr>
            <w:r>
              <w:rPr>
                <w:rFonts w:hint="default" w:ascii="Times New Roman" w:hAnsi="Times New Roman" w:eastAsia="Cardo" w:cs="Times New Roman"/>
                <w:sz w:val="20"/>
                <w:szCs w:val="20"/>
              </w:rPr>
              <w:t>Sales records, order history, stock levels → Best selling products, sales trends, low-stock alerts, restock recommendations</w:t>
            </w:r>
          </w:p>
        </w:tc>
      </w:tr>
      <w:tr w14:paraId="02FC2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47763C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AI service / API</w:t>
            </w:r>
          </w:p>
        </w:tc>
        <w:tc>
          <w:tcPr>
            <w:tcW w:w="66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33B3F6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Google Gemini API</w:t>
            </w:r>
          </w:p>
        </w:tc>
      </w:tr>
      <w:tr w14:paraId="2A302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F5D301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Constraints</w:t>
            </w:r>
          </w:p>
        </w:tc>
        <w:tc>
          <w:tcPr>
            <w:tcW w:w="66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50AFD62">
            <w:pPr>
              <w:numPr>
                <w:ilvl w:val="0"/>
                <w:numId w:val="1"/>
              </w:num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Cost Constraint: Subject to Gemini free-tier API limits</w:t>
            </w:r>
          </w:p>
          <w:p w14:paraId="21A78254">
            <w:pPr>
              <w:numPr>
                <w:ilvl w:val="0"/>
                <w:numId w:val="1"/>
              </w:num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Security Constraint: Gemini API key will be stored securely using environment variables and excluded from GitHub repository</w:t>
            </w:r>
          </w:p>
          <w:p w14:paraId="323F8F4F">
            <w:pPr>
              <w:numPr>
                <w:ilvl w:val="0"/>
                <w:numId w:val="1"/>
              </w:num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Privacy Constraint: No sensitive banking information will be sent to the AI service</w:t>
            </w:r>
          </w:p>
          <w:p w14:paraId="4B69856B">
            <w:pPr>
              <w:numPr>
                <w:ilvl w:val="0"/>
                <w:numId w:val="1"/>
              </w:num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Fallback Constraint: Basic sales reports remain available if the AI service is unavailable</w:t>
            </w:r>
          </w:p>
        </w:tc>
      </w:tr>
    </w:tbl>
    <w:p w14:paraId="14E68E2F">
      <w:pPr>
        <w:spacing w:before="60" w:after="200" w:line="360" w:lineRule="auto"/>
        <w:rPr>
          <w:rFonts w:hint="default" w:ascii="Times New Roman" w:hAnsi="Times New Roman" w:cs="Times New Roman"/>
          <w:sz w:val="24"/>
          <w:szCs w:val="24"/>
        </w:rPr>
      </w:pPr>
      <w:r>
        <w:rPr>
          <w:rFonts w:hint="default" w:ascii="Times New Roman" w:hAnsi="Times New Roman" w:cs="Times New Roman"/>
          <w:b/>
          <w:bCs/>
          <w:sz w:val="24"/>
          <w:szCs w:val="24"/>
        </w:rPr>
        <w:t>Table 6: AI feature summary</w:t>
      </w:r>
    </w:p>
    <w:p w14:paraId="6BE94BC8">
      <w:pPr>
        <w:pStyle w:val="3"/>
        <w:spacing w:line="360" w:lineRule="auto"/>
        <w:rPr>
          <w:rFonts w:hint="default" w:ascii="Times New Roman" w:hAnsi="Times New Roman" w:cs="Times New Roman"/>
          <w:sz w:val="24"/>
          <w:szCs w:val="24"/>
        </w:rPr>
      </w:pPr>
      <w:bookmarkStart w:id="18" w:name="_Toc309"/>
      <w:r>
        <w:rPr>
          <w:rFonts w:hint="default" w:ascii="Times New Roman" w:hAnsi="Times New Roman" w:cs="Times New Roman"/>
          <w:sz w:val="24"/>
          <w:szCs w:val="24"/>
        </w:rPr>
        <w:t>5.4 Non-Functional Requirements and Constraints</w:t>
      </w:r>
      <w:bookmarkEnd w:id="18"/>
    </w:p>
    <w:tbl>
      <w:tblPr>
        <w:tblStyle w:val="24"/>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100"/>
        <w:gridCol w:w="1700"/>
        <w:gridCol w:w="3926"/>
        <w:gridCol w:w="2300"/>
      </w:tblGrid>
      <w:tr w14:paraId="3E22E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1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700D2606">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NFR-ID</w:t>
            </w:r>
          </w:p>
        </w:tc>
        <w:tc>
          <w:tcPr>
            <w:tcW w:w="17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4378A373">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Category</w:t>
            </w:r>
          </w:p>
        </w:tc>
        <w:tc>
          <w:tcPr>
            <w:tcW w:w="3926"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06234294">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Requirement / constraint</w:t>
            </w:r>
          </w:p>
        </w:tc>
        <w:tc>
          <w:tcPr>
            <w:tcW w:w="23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11BDEC67">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Target</w:t>
            </w:r>
          </w:p>
        </w:tc>
      </w:tr>
      <w:tr w14:paraId="1245B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D012F8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NFR-01</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188B23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Performance</w:t>
            </w:r>
          </w:p>
        </w:tc>
        <w:tc>
          <w:tcPr>
            <w:tcW w:w="39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42AE5D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The application shall display main screens efficiently.</w:t>
            </w:r>
          </w:p>
        </w:tc>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CBF4EFB">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Main screens load within 5 seconds on a mid-range Android device.</w:t>
            </w:r>
          </w:p>
        </w:tc>
      </w:tr>
      <w:tr w14:paraId="00CC3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730FAE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NFR-02</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D15861E">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Usability</w:t>
            </w:r>
          </w:p>
        </w:tc>
        <w:tc>
          <w:tcPr>
            <w:tcW w:w="39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DC71AD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Customers shall be able to browse products and place orders easily without training.</w:t>
            </w:r>
          </w:p>
        </w:tc>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A5CAFA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At least 80% of users successfully complete an order during user testing.</w:t>
            </w:r>
          </w:p>
        </w:tc>
      </w:tr>
      <w:tr w14:paraId="46565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FEFBA2">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NFR-03</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20850E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Security</w:t>
            </w:r>
          </w:p>
        </w:tc>
        <w:tc>
          <w:tcPr>
            <w:tcW w:w="39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414145E">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User accounts shall be protected through secure authentication.</w:t>
            </w:r>
          </w:p>
        </w:tc>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15E364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Supabase Authentication is required before accessing account features.</w:t>
            </w:r>
          </w:p>
        </w:tc>
      </w:tr>
      <w:tr w14:paraId="54D8C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A76FA3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NFR-04</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1697DB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Reliability</w:t>
            </w:r>
          </w:p>
        </w:tc>
        <w:tc>
          <w:tcPr>
            <w:tcW w:w="39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708099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Order, Customer and stock records shall remain available and recoverable.</w:t>
            </w:r>
          </w:p>
        </w:tc>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A644C8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system maintains at least 99% data availability through Supabase services.</w:t>
            </w:r>
          </w:p>
        </w:tc>
      </w:tr>
      <w:tr w14:paraId="534EB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B81B7A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NFR-05</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A70826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Compatibility</w:t>
            </w:r>
          </w:p>
        </w:tc>
        <w:tc>
          <w:tcPr>
            <w:tcW w:w="39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9485EE0">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The application shall support commonly used Android devices.</w:t>
            </w:r>
          </w:p>
        </w:tc>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86C7198">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Compatible with Android 8.0 (API 26) and above.</w:t>
            </w:r>
          </w:p>
        </w:tc>
      </w:tr>
      <w:tr w14:paraId="65C82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D3E9E3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NFR-06</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647D41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Security &amp; Privacy</w:t>
            </w:r>
          </w:p>
        </w:tc>
        <w:tc>
          <w:tcPr>
            <w:tcW w:w="39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CA0F7E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Gemini API credentials shall be protected and customer data shall not be exposed.</w:t>
            </w:r>
          </w:p>
        </w:tc>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6527E68">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API keys stored outside source code, no secrets committed to GitHub repository.</w:t>
            </w:r>
          </w:p>
        </w:tc>
      </w:tr>
    </w:tbl>
    <w:p w14:paraId="09B13616">
      <w:pPr>
        <w:spacing w:before="60" w:after="20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Table 7: Non-functional requirements and constraints</w:t>
      </w:r>
    </w:p>
    <w:p w14:paraId="20D4B155">
      <w:pPr>
        <w:pStyle w:val="3"/>
        <w:spacing w:line="360" w:lineRule="auto"/>
        <w:rPr>
          <w:rFonts w:hint="default" w:ascii="Times New Roman" w:hAnsi="Times New Roman" w:cs="Times New Roman"/>
          <w:sz w:val="24"/>
          <w:szCs w:val="24"/>
        </w:rPr>
      </w:pPr>
      <w:bookmarkStart w:id="19" w:name="_Toc4936"/>
      <w:r>
        <w:rPr>
          <w:rFonts w:hint="default" w:ascii="Times New Roman" w:hAnsi="Times New Roman" w:cs="Times New Roman"/>
          <w:sz w:val="24"/>
          <w:szCs w:val="24"/>
        </w:rPr>
        <w:t>5.5 System Environment</w:t>
      </w:r>
      <w:bookmarkEnd w:id="19"/>
    </w:p>
    <w:tbl>
      <w:tblPr>
        <w:tblStyle w:val="25"/>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00"/>
        <w:gridCol w:w="3200"/>
        <w:gridCol w:w="3526"/>
      </w:tblGrid>
      <w:tr w14:paraId="7E0A5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3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1AA3D3E9">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Layer</w:t>
            </w:r>
          </w:p>
        </w:tc>
        <w:tc>
          <w:tcPr>
            <w:tcW w:w="32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1A0556CE">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Technology / tool</w:t>
            </w:r>
          </w:p>
        </w:tc>
        <w:tc>
          <w:tcPr>
            <w:tcW w:w="3526"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59DFE969">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Justification</w:t>
            </w:r>
          </w:p>
        </w:tc>
      </w:tr>
      <w:tr w14:paraId="12BEF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2EBD0E">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Mobile app</w:t>
            </w:r>
          </w:p>
        </w:tc>
        <w:tc>
          <w:tcPr>
            <w:tcW w:w="3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17C11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Flutter (Dart 3), Material 3</w:t>
            </w:r>
          </w:p>
        </w:tc>
        <w:tc>
          <w:tcPr>
            <w:tcW w:w="35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B5764B2">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Course requirement, cross-platform mobile application development and modern UI support</w:t>
            </w:r>
          </w:p>
        </w:tc>
      </w:tr>
      <w:tr w14:paraId="2F260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3ED3DD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State management</w:t>
            </w:r>
          </w:p>
        </w:tc>
        <w:tc>
          <w:tcPr>
            <w:tcW w:w="3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F6A4D2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Provider</w:t>
            </w:r>
          </w:p>
        </w:tc>
        <w:tc>
          <w:tcPr>
            <w:tcW w:w="35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C1EA82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Lightweight, easy to learn and suitable for managing application state in a small-to-medium sized project</w:t>
            </w:r>
          </w:p>
        </w:tc>
      </w:tr>
      <w:tr w14:paraId="4024A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0367378">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Backend / database</w:t>
            </w:r>
          </w:p>
        </w:tc>
        <w:tc>
          <w:tcPr>
            <w:tcW w:w="3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3F8A4D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Supabase (Authentication, Database, Storage)</w:t>
            </w:r>
          </w:p>
        </w:tc>
        <w:tc>
          <w:tcPr>
            <w:tcW w:w="35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4D8118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Secure authentication, cloud database services, file storage and real time data synchronization for orders, stock records, customer details and feedback management</w:t>
            </w:r>
          </w:p>
        </w:tc>
      </w:tr>
      <w:tr w14:paraId="40F39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91F187A">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Maps Service</w:t>
            </w:r>
          </w:p>
        </w:tc>
        <w:tc>
          <w:tcPr>
            <w:tcW w:w="3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8FAE7A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Google Maps API</w:t>
            </w:r>
          </w:p>
        </w:tc>
        <w:tc>
          <w:tcPr>
            <w:tcW w:w="35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C95914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Supports delivery location tracking and location visualisation for customers</w:t>
            </w:r>
          </w:p>
        </w:tc>
      </w:tr>
      <w:tr w14:paraId="7EC41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AF6EAF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AI service</w:t>
            </w:r>
          </w:p>
        </w:tc>
        <w:tc>
          <w:tcPr>
            <w:tcW w:w="3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DA1377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Google Gemini API</w:t>
            </w:r>
          </w:p>
        </w:tc>
        <w:tc>
          <w:tcPr>
            <w:tcW w:w="35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CD97E0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Generates business insights based on sales and stock data to support inventory and sales management decisions</w:t>
            </w:r>
          </w:p>
        </w:tc>
      </w:tr>
      <w:tr w14:paraId="59645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2FD274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Version control &amp; CI</w:t>
            </w:r>
          </w:p>
        </w:tc>
        <w:tc>
          <w:tcPr>
            <w:tcW w:w="3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4D966CE">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GitHub, GitHub Actions</w:t>
            </w:r>
          </w:p>
        </w:tc>
        <w:tc>
          <w:tcPr>
            <w:tcW w:w="35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349984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Support collaborative development, version control, and automated build verification</w:t>
            </w:r>
          </w:p>
        </w:tc>
      </w:tr>
      <w:tr w14:paraId="1DE50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A403962">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Target devices</w:t>
            </w:r>
          </w:p>
        </w:tc>
        <w:tc>
          <w:tcPr>
            <w:tcW w:w="3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E65778">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Android 8.0+ phones</w:t>
            </w:r>
          </w:p>
        </w:tc>
        <w:tc>
          <w:tcPr>
            <w:tcW w:w="35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BB65B9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Compatible with commonly used Android devices among the target users.</w:t>
            </w:r>
          </w:p>
        </w:tc>
      </w:tr>
    </w:tbl>
    <w:p w14:paraId="630E4CB9">
      <w:pPr>
        <w:spacing w:before="60" w:after="20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Table 8: System environment</w:t>
      </w:r>
    </w:p>
    <w:p w14:paraId="13320D67">
      <w:pPr>
        <w:pStyle w:val="2"/>
        <w:spacing w:line="360" w:lineRule="auto"/>
      </w:pPr>
      <w:bookmarkStart w:id="20" w:name="_Toc15721"/>
      <w:r>
        <w:t>6. Task Allocation &amp; Team Contribution</w:t>
      </w:r>
      <w:bookmarkEnd w:id="20"/>
    </w:p>
    <w:tbl>
      <w:tblPr>
        <w:tblStyle w:val="26"/>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00"/>
        <w:gridCol w:w="2200"/>
        <w:gridCol w:w="2000"/>
        <w:gridCol w:w="2826"/>
      </w:tblGrid>
      <w:tr w14:paraId="4E0EB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0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0238E1E4">
            <w:pPr>
              <w:spacing w:line="360" w:lineRule="auto"/>
              <w:rPr>
                <w:sz w:val="20"/>
                <w:szCs w:val="20"/>
              </w:rPr>
            </w:pPr>
            <w:r>
              <w:rPr>
                <w:b/>
                <w:bCs/>
                <w:sz w:val="20"/>
                <w:szCs w:val="20"/>
              </w:rPr>
              <w:t>Member</w:t>
            </w:r>
          </w:p>
        </w:tc>
        <w:tc>
          <w:tcPr>
            <w:tcW w:w="22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5B3EA784">
            <w:pPr>
              <w:spacing w:line="360" w:lineRule="auto"/>
              <w:rPr>
                <w:sz w:val="20"/>
                <w:szCs w:val="20"/>
              </w:rPr>
            </w:pPr>
            <w:r>
              <w:rPr>
                <w:b/>
                <w:bCs/>
                <w:sz w:val="20"/>
                <w:szCs w:val="20"/>
              </w:rPr>
              <w:t>TSPi role</w:t>
            </w:r>
          </w:p>
        </w:tc>
        <w:tc>
          <w:tcPr>
            <w:tcW w:w="20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0DAD5BEF">
            <w:pPr>
              <w:spacing w:line="360" w:lineRule="auto"/>
              <w:rPr>
                <w:sz w:val="20"/>
                <w:szCs w:val="20"/>
              </w:rPr>
            </w:pPr>
            <w:r>
              <w:rPr>
                <w:b/>
                <w:bCs/>
                <w:sz w:val="20"/>
                <w:szCs w:val="20"/>
              </w:rPr>
              <w:t>Owned features (FR-IDs)</w:t>
            </w:r>
          </w:p>
        </w:tc>
        <w:tc>
          <w:tcPr>
            <w:tcW w:w="2826"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4EAC964C">
            <w:pPr>
              <w:spacing w:line="360" w:lineRule="auto"/>
              <w:rPr>
                <w:sz w:val="20"/>
                <w:szCs w:val="20"/>
              </w:rPr>
            </w:pPr>
            <w:r>
              <w:rPr>
                <w:b/>
                <w:bCs/>
                <w:sz w:val="20"/>
                <w:szCs w:val="20"/>
              </w:rPr>
              <w:t>Other responsibilities / contribution</w:t>
            </w:r>
          </w:p>
        </w:tc>
      </w:tr>
      <w:tr w14:paraId="11FBB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68798F6">
            <w:pPr>
              <w:spacing w:line="360" w:lineRule="auto"/>
              <w:rPr>
                <w:sz w:val="20"/>
                <w:szCs w:val="20"/>
              </w:rPr>
            </w:pPr>
            <w:r>
              <w:rPr>
                <w:sz w:val="20"/>
                <w:szCs w:val="20"/>
              </w:rPr>
              <w:t>DAMIA QISTINA BINTI</w:t>
            </w:r>
          </w:p>
          <w:p w14:paraId="3B03CC37">
            <w:pPr>
              <w:spacing w:line="360" w:lineRule="auto"/>
              <w:rPr>
                <w:sz w:val="20"/>
                <w:szCs w:val="20"/>
              </w:rPr>
            </w:pPr>
            <w:r>
              <w:rPr>
                <w:sz w:val="20"/>
                <w:szCs w:val="20"/>
              </w:rPr>
              <w:t>FAIZAL</w:t>
            </w:r>
          </w:p>
        </w:tc>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BBE3253">
            <w:pPr>
              <w:spacing w:line="360" w:lineRule="auto"/>
              <w:rPr>
                <w:sz w:val="20"/>
                <w:szCs w:val="20"/>
              </w:rPr>
            </w:pPr>
            <w:r>
              <w:rPr>
                <w:sz w:val="20"/>
                <w:szCs w:val="20"/>
              </w:rPr>
              <w:t xml:space="preserve">Software Project Manager </w:t>
            </w:r>
          </w:p>
        </w:tc>
        <w:tc>
          <w:tcPr>
            <w:tcW w:w="2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A9D538C">
            <w:pPr>
              <w:spacing w:line="360" w:lineRule="auto"/>
              <w:rPr>
                <w:sz w:val="20"/>
                <w:szCs w:val="20"/>
              </w:rPr>
            </w:pPr>
            <w:r>
              <w:rPr>
                <w:sz w:val="20"/>
                <w:szCs w:val="20"/>
              </w:rPr>
              <w:t>FR-01</w:t>
            </w:r>
          </w:p>
          <w:p w14:paraId="309B00F2">
            <w:pPr>
              <w:spacing w:line="360" w:lineRule="auto"/>
              <w:rPr>
                <w:sz w:val="20"/>
                <w:szCs w:val="20"/>
              </w:rPr>
            </w:pPr>
            <w:r>
              <w:rPr>
                <w:sz w:val="20"/>
                <w:szCs w:val="20"/>
              </w:rPr>
              <w:t>FR-02</w:t>
            </w:r>
          </w:p>
          <w:p w14:paraId="45800AA5">
            <w:pPr>
              <w:spacing w:line="360" w:lineRule="auto"/>
              <w:rPr>
                <w:sz w:val="20"/>
                <w:szCs w:val="20"/>
              </w:rPr>
            </w:pPr>
            <w:r>
              <w:rPr>
                <w:sz w:val="20"/>
                <w:szCs w:val="20"/>
              </w:rPr>
              <w:t>FR-03</w:t>
            </w:r>
          </w:p>
          <w:p w14:paraId="5C2547C3">
            <w:pPr>
              <w:spacing w:line="360" w:lineRule="auto"/>
              <w:rPr>
                <w:sz w:val="20"/>
                <w:szCs w:val="20"/>
              </w:rPr>
            </w:pPr>
            <w:r>
              <w:rPr>
                <w:sz w:val="20"/>
                <w:szCs w:val="20"/>
              </w:rPr>
              <w:t>FR-04</w:t>
            </w:r>
          </w:p>
        </w:tc>
        <w:tc>
          <w:tcPr>
            <w:tcW w:w="2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D3EEC4B">
            <w:pPr>
              <w:spacing w:line="360" w:lineRule="auto"/>
              <w:rPr>
                <w:sz w:val="20"/>
                <w:szCs w:val="20"/>
              </w:rPr>
            </w:pPr>
            <w:r>
              <w:rPr>
                <w:sz w:val="20"/>
                <w:szCs w:val="20"/>
              </w:rPr>
              <w:t>Coordinates milestone planning, GitHub repository controls, client communication, weekly WEEK status reports, and risk escalation</w:t>
            </w:r>
          </w:p>
        </w:tc>
      </w:tr>
      <w:tr w14:paraId="31F75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04EB92D">
            <w:pPr>
              <w:spacing w:line="360" w:lineRule="auto"/>
              <w:rPr>
                <w:sz w:val="20"/>
                <w:szCs w:val="20"/>
              </w:rPr>
            </w:pPr>
            <w:r>
              <w:rPr>
                <w:sz w:val="20"/>
                <w:szCs w:val="20"/>
              </w:rPr>
              <w:t>SNG NIC CO</w:t>
            </w:r>
          </w:p>
        </w:tc>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7229789">
            <w:pPr>
              <w:spacing w:line="360" w:lineRule="auto"/>
              <w:rPr>
                <w:sz w:val="20"/>
                <w:szCs w:val="20"/>
              </w:rPr>
            </w:pPr>
            <w:r>
              <w:rPr>
                <w:sz w:val="20"/>
                <w:szCs w:val="20"/>
              </w:rPr>
              <w:t>Development Manager/ Backend / AI Integration Specialist</w:t>
            </w:r>
          </w:p>
        </w:tc>
        <w:tc>
          <w:tcPr>
            <w:tcW w:w="2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1C58B6">
            <w:pPr>
              <w:spacing w:line="360" w:lineRule="auto"/>
              <w:rPr>
                <w:sz w:val="20"/>
                <w:szCs w:val="20"/>
              </w:rPr>
            </w:pPr>
            <w:r>
              <w:rPr>
                <w:sz w:val="20"/>
                <w:szCs w:val="20"/>
              </w:rPr>
              <w:t>FR-17</w:t>
            </w:r>
          </w:p>
          <w:p w14:paraId="1B83FC3C">
            <w:pPr>
              <w:spacing w:line="360" w:lineRule="auto"/>
              <w:rPr>
                <w:sz w:val="20"/>
                <w:szCs w:val="20"/>
              </w:rPr>
            </w:pPr>
            <w:r>
              <w:rPr>
                <w:sz w:val="20"/>
                <w:szCs w:val="20"/>
              </w:rPr>
              <w:t>FR-18</w:t>
            </w:r>
          </w:p>
          <w:p w14:paraId="31705387">
            <w:pPr>
              <w:spacing w:line="360" w:lineRule="auto"/>
              <w:rPr>
                <w:sz w:val="20"/>
                <w:szCs w:val="20"/>
              </w:rPr>
            </w:pPr>
            <w:r>
              <w:rPr>
                <w:sz w:val="20"/>
                <w:szCs w:val="20"/>
              </w:rPr>
              <w:t>FR-19</w:t>
            </w:r>
          </w:p>
          <w:p w14:paraId="3D4131B1">
            <w:pPr>
              <w:spacing w:line="360" w:lineRule="auto"/>
              <w:rPr>
                <w:sz w:val="20"/>
                <w:szCs w:val="20"/>
              </w:rPr>
            </w:pPr>
            <w:r>
              <w:rPr>
                <w:sz w:val="20"/>
                <w:szCs w:val="20"/>
              </w:rPr>
              <w:t>FR-20</w:t>
            </w:r>
          </w:p>
          <w:p w14:paraId="091C305E">
            <w:pPr>
              <w:spacing w:line="360" w:lineRule="auto"/>
              <w:rPr>
                <w:sz w:val="20"/>
                <w:szCs w:val="20"/>
              </w:rPr>
            </w:pPr>
            <w:r>
              <w:rPr>
                <w:sz w:val="20"/>
                <w:szCs w:val="20"/>
              </w:rPr>
              <w:t>FR-AI-01</w:t>
            </w:r>
          </w:p>
        </w:tc>
        <w:tc>
          <w:tcPr>
            <w:tcW w:w="2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9782A31">
            <w:pPr>
              <w:spacing w:line="360" w:lineRule="auto"/>
              <w:rPr>
                <w:sz w:val="20"/>
                <w:szCs w:val="20"/>
              </w:rPr>
            </w:pPr>
            <w:r>
              <w:rPr>
                <w:sz w:val="20"/>
                <w:szCs w:val="20"/>
              </w:rPr>
              <w:t>API integration, Google Gemini Generative AI connection, error/fallback handling, and LOGAI evidence</w:t>
            </w:r>
          </w:p>
        </w:tc>
      </w:tr>
      <w:tr w14:paraId="0E701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97BB605">
            <w:pPr>
              <w:spacing w:line="360" w:lineRule="auto"/>
              <w:rPr>
                <w:sz w:val="20"/>
                <w:szCs w:val="20"/>
              </w:rPr>
            </w:pPr>
            <w:r>
              <w:rPr>
                <w:sz w:val="20"/>
                <w:szCs w:val="20"/>
              </w:rPr>
              <w:t>SITI AISYAH BINTI SABEKI</w:t>
            </w:r>
          </w:p>
        </w:tc>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A02D1F5">
            <w:pPr>
              <w:spacing w:line="360" w:lineRule="auto"/>
              <w:rPr>
                <w:sz w:val="20"/>
                <w:szCs w:val="20"/>
              </w:rPr>
            </w:pPr>
            <w:r>
              <w:rPr>
                <w:sz w:val="20"/>
                <w:szCs w:val="20"/>
              </w:rPr>
              <w:t>Lead Systems Analyst/ Requirements Engineer</w:t>
            </w:r>
          </w:p>
        </w:tc>
        <w:tc>
          <w:tcPr>
            <w:tcW w:w="2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93D6C75">
            <w:pPr>
              <w:spacing w:line="360" w:lineRule="auto"/>
              <w:rPr>
                <w:sz w:val="20"/>
                <w:szCs w:val="20"/>
              </w:rPr>
            </w:pPr>
            <w:r>
              <w:rPr>
                <w:sz w:val="20"/>
                <w:szCs w:val="20"/>
              </w:rPr>
              <w:t>FR-09</w:t>
            </w:r>
          </w:p>
          <w:p w14:paraId="4476B725">
            <w:pPr>
              <w:spacing w:line="360" w:lineRule="auto"/>
              <w:rPr>
                <w:sz w:val="20"/>
                <w:szCs w:val="20"/>
              </w:rPr>
            </w:pPr>
            <w:r>
              <w:rPr>
                <w:sz w:val="20"/>
                <w:szCs w:val="20"/>
              </w:rPr>
              <w:t>FR-10</w:t>
            </w:r>
          </w:p>
          <w:p w14:paraId="195CDCFC">
            <w:pPr>
              <w:spacing w:line="360" w:lineRule="auto"/>
              <w:rPr>
                <w:sz w:val="20"/>
                <w:szCs w:val="20"/>
              </w:rPr>
            </w:pPr>
            <w:r>
              <w:rPr>
                <w:sz w:val="20"/>
                <w:szCs w:val="20"/>
              </w:rPr>
              <w:t>FR-11</w:t>
            </w:r>
          </w:p>
          <w:p w14:paraId="1A968185">
            <w:pPr>
              <w:spacing w:line="360" w:lineRule="auto"/>
              <w:rPr>
                <w:sz w:val="20"/>
                <w:szCs w:val="20"/>
              </w:rPr>
            </w:pPr>
            <w:r>
              <w:rPr>
                <w:sz w:val="20"/>
                <w:szCs w:val="20"/>
              </w:rPr>
              <w:t>FR-12</w:t>
            </w:r>
          </w:p>
        </w:tc>
        <w:tc>
          <w:tcPr>
            <w:tcW w:w="2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AF39A38">
            <w:pPr>
              <w:spacing w:line="360" w:lineRule="auto"/>
              <w:rPr>
                <w:sz w:val="20"/>
                <w:szCs w:val="20"/>
              </w:rPr>
            </w:pPr>
            <w:r>
              <w:rPr>
                <w:sz w:val="20"/>
                <w:szCs w:val="20"/>
              </w:rPr>
              <w:t>Leads requirements elicitation with Serooja (client), authors SRS, manages requirement IDs and traceability, and defines acceptance criteria</w:t>
            </w:r>
          </w:p>
        </w:tc>
      </w:tr>
      <w:tr w14:paraId="72FA9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CBF5D3D">
            <w:pPr>
              <w:spacing w:line="360" w:lineRule="auto"/>
              <w:rPr>
                <w:sz w:val="20"/>
                <w:szCs w:val="20"/>
              </w:rPr>
            </w:pPr>
            <w:r>
              <w:rPr>
                <w:sz w:val="20"/>
                <w:szCs w:val="20"/>
              </w:rPr>
              <w:t>AINUR HANUM</w:t>
            </w:r>
          </w:p>
          <w:p w14:paraId="5468F7C7">
            <w:pPr>
              <w:spacing w:line="360" w:lineRule="auto"/>
              <w:rPr>
                <w:sz w:val="20"/>
                <w:szCs w:val="20"/>
              </w:rPr>
            </w:pPr>
            <w:r>
              <w:rPr>
                <w:sz w:val="20"/>
                <w:szCs w:val="20"/>
              </w:rPr>
              <w:t>ABDULLAH TASIP</w:t>
            </w:r>
          </w:p>
        </w:tc>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9F668A1">
            <w:pPr>
              <w:spacing w:line="360" w:lineRule="auto"/>
              <w:rPr>
                <w:sz w:val="20"/>
                <w:szCs w:val="20"/>
              </w:rPr>
            </w:pPr>
            <w:r>
              <w:rPr>
                <w:sz w:val="20"/>
                <w:szCs w:val="20"/>
              </w:rPr>
              <w:t>Quality Assurance &amp; CI/CD Engineer</w:t>
            </w:r>
          </w:p>
        </w:tc>
        <w:tc>
          <w:tcPr>
            <w:tcW w:w="2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D18D26F">
            <w:pPr>
              <w:spacing w:line="360" w:lineRule="auto"/>
              <w:rPr>
                <w:sz w:val="20"/>
                <w:szCs w:val="20"/>
              </w:rPr>
            </w:pPr>
            <w:r>
              <w:rPr>
                <w:sz w:val="20"/>
                <w:szCs w:val="20"/>
              </w:rPr>
              <w:t>FR-13</w:t>
            </w:r>
          </w:p>
          <w:p w14:paraId="1C4DE663">
            <w:pPr>
              <w:spacing w:line="360" w:lineRule="auto"/>
              <w:rPr>
                <w:sz w:val="20"/>
                <w:szCs w:val="20"/>
              </w:rPr>
            </w:pPr>
            <w:r>
              <w:rPr>
                <w:sz w:val="20"/>
                <w:szCs w:val="20"/>
              </w:rPr>
              <w:t>FR-14</w:t>
            </w:r>
          </w:p>
          <w:p w14:paraId="738C1351">
            <w:pPr>
              <w:spacing w:line="360" w:lineRule="auto"/>
              <w:rPr>
                <w:sz w:val="20"/>
                <w:szCs w:val="20"/>
              </w:rPr>
            </w:pPr>
            <w:r>
              <w:rPr>
                <w:sz w:val="20"/>
                <w:szCs w:val="20"/>
              </w:rPr>
              <w:t>FR-15</w:t>
            </w:r>
          </w:p>
          <w:p w14:paraId="5FCE02D5">
            <w:pPr>
              <w:spacing w:line="360" w:lineRule="auto"/>
              <w:rPr>
                <w:sz w:val="20"/>
                <w:szCs w:val="20"/>
              </w:rPr>
            </w:pPr>
            <w:r>
              <w:rPr>
                <w:sz w:val="20"/>
                <w:szCs w:val="20"/>
              </w:rPr>
              <w:t>FR-16</w:t>
            </w:r>
          </w:p>
        </w:tc>
        <w:tc>
          <w:tcPr>
            <w:tcW w:w="2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D4FA1AE">
            <w:pPr>
              <w:spacing w:line="360" w:lineRule="auto"/>
              <w:rPr>
                <w:sz w:val="20"/>
                <w:szCs w:val="20"/>
              </w:rPr>
            </w:pPr>
            <w:r>
              <w:rPr>
                <w:sz w:val="20"/>
                <w:szCs w:val="20"/>
              </w:rPr>
              <w:t>Leads test planning/automation, GitHub Actions CI/CD workflow execution, defect tracking (LOGD), test execution logging (LOGTEST), and coverage reports.</w:t>
            </w:r>
          </w:p>
        </w:tc>
      </w:tr>
      <w:tr w14:paraId="2D819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37A0DB3">
            <w:pPr>
              <w:spacing w:line="360" w:lineRule="auto"/>
              <w:rPr>
                <w:sz w:val="20"/>
                <w:szCs w:val="20"/>
              </w:rPr>
            </w:pPr>
            <w:r>
              <w:rPr>
                <w:sz w:val="20"/>
                <w:szCs w:val="20"/>
              </w:rPr>
              <w:t>SABRINA NATASHA BINTI</w:t>
            </w:r>
          </w:p>
          <w:p w14:paraId="4C6C54C8">
            <w:pPr>
              <w:spacing w:line="360" w:lineRule="auto"/>
              <w:rPr>
                <w:sz w:val="20"/>
                <w:szCs w:val="20"/>
              </w:rPr>
            </w:pPr>
            <w:r>
              <w:rPr>
                <w:sz w:val="20"/>
                <w:szCs w:val="20"/>
              </w:rPr>
              <w:t>SHUDARSAN</w:t>
            </w:r>
          </w:p>
        </w:tc>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2FD64CE">
            <w:pPr>
              <w:spacing w:line="360" w:lineRule="auto"/>
              <w:rPr>
                <w:sz w:val="20"/>
                <w:szCs w:val="20"/>
              </w:rPr>
            </w:pPr>
            <w:r>
              <w:rPr>
                <w:sz w:val="20"/>
                <w:szCs w:val="20"/>
              </w:rPr>
              <w:t>Lead Mobile Architect</w:t>
            </w:r>
          </w:p>
        </w:tc>
        <w:tc>
          <w:tcPr>
            <w:tcW w:w="2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E111F1B">
            <w:pPr>
              <w:spacing w:line="360" w:lineRule="auto"/>
              <w:rPr>
                <w:sz w:val="20"/>
                <w:szCs w:val="20"/>
              </w:rPr>
            </w:pPr>
            <w:r>
              <w:rPr>
                <w:sz w:val="20"/>
                <w:szCs w:val="20"/>
              </w:rPr>
              <w:t>FR-05</w:t>
            </w:r>
          </w:p>
          <w:p w14:paraId="71E33AC7">
            <w:pPr>
              <w:spacing w:line="360" w:lineRule="auto"/>
              <w:rPr>
                <w:sz w:val="20"/>
                <w:szCs w:val="20"/>
              </w:rPr>
            </w:pPr>
            <w:r>
              <w:rPr>
                <w:sz w:val="20"/>
                <w:szCs w:val="20"/>
              </w:rPr>
              <w:t>FR-06</w:t>
            </w:r>
          </w:p>
          <w:p w14:paraId="3552DAC1">
            <w:pPr>
              <w:spacing w:line="360" w:lineRule="auto"/>
              <w:rPr>
                <w:sz w:val="20"/>
                <w:szCs w:val="20"/>
              </w:rPr>
            </w:pPr>
            <w:r>
              <w:rPr>
                <w:sz w:val="20"/>
                <w:szCs w:val="20"/>
              </w:rPr>
              <w:t>FR-07</w:t>
            </w:r>
          </w:p>
          <w:p w14:paraId="469EFEB2">
            <w:pPr>
              <w:spacing w:line="360" w:lineRule="auto"/>
              <w:rPr>
                <w:sz w:val="20"/>
                <w:szCs w:val="20"/>
              </w:rPr>
            </w:pPr>
            <w:r>
              <w:rPr>
                <w:sz w:val="20"/>
                <w:szCs w:val="20"/>
              </w:rPr>
              <w:t>FR-08</w:t>
            </w:r>
          </w:p>
        </w:tc>
        <w:tc>
          <w:tcPr>
            <w:tcW w:w="2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C9DD1AC">
            <w:pPr>
              <w:spacing w:line="360" w:lineRule="auto"/>
              <w:rPr>
                <w:sz w:val="20"/>
                <w:szCs w:val="20"/>
              </w:rPr>
            </w:pPr>
            <w:r>
              <w:rPr>
                <w:sz w:val="20"/>
                <w:szCs w:val="20"/>
              </w:rPr>
              <w:t>Leads UI/UX prototyping, Flutter state-management architecture, navigation structure, Dart modularity, and SDD drafting.</w:t>
            </w:r>
          </w:p>
        </w:tc>
      </w:tr>
    </w:tbl>
    <w:p w14:paraId="5FEEE59D">
      <w:pPr>
        <w:spacing w:before="60" w:after="200" w:line="360" w:lineRule="auto"/>
        <w:jc w:val="center"/>
        <w:rPr>
          <w:sz w:val="24"/>
          <w:szCs w:val="24"/>
        </w:rPr>
      </w:pPr>
      <w:r>
        <w:rPr>
          <w:b/>
          <w:bCs/>
          <w:sz w:val="24"/>
          <w:szCs w:val="24"/>
        </w:rPr>
        <w:t>Table 9: Task allocation and contribution</w:t>
      </w:r>
    </w:p>
    <w:p w14:paraId="6AEBA01C">
      <w:pPr>
        <w:pStyle w:val="2"/>
        <w:spacing w:line="360" w:lineRule="auto"/>
      </w:pPr>
      <w:bookmarkStart w:id="21" w:name="_Toc21605"/>
      <w:r>
        <w:t>7. Team Goals</w:t>
      </w:r>
      <w:bookmarkEnd w:id="21"/>
    </w:p>
    <w:tbl>
      <w:tblPr>
        <w:tblStyle w:val="27"/>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800"/>
        <w:gridCol w:w="4000"/>
        <w:gridCol w:w="4226"/>
      </w:tblGrid>
      <w:tr w14:paraId="49BA3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8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6C6A3779">
            <w:pPr>
              <w:spacing w:line="360" w:lineRule="auto"/>
              <w:rPr>
                <w:sz w:val="20"/>
                <w:szCs w:val="20"/>
              </w:rPr>
            </w:pPr>
            <w:r>
              <w:rPr>
                <w:b/>
                <w:bCs/>
                <w:sz w:val="20"/>
                <w:szCs w:val="20"/>
              </w:rPr>
              <w:t>No.</w:t>
            </w:r>
          </w:p>
        </w:tc>
        <w:tc>
          <w:tcPr>
            <w:tcW w:w="40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41DF0CFA">
            <w:pPr>
              <w:spacing w:line="360" w:lineRule="auto"/>
              <w:rPr>
                <w:sz w:val="20"/>
                <w:szCs w:val="20"/>
              </w:rPr>
            </w:pPr>
            <w:r>
              <w:rPr>
                <w:b/>
                <w:bCs/>
                <w:sz w:val="20"/>
                <w:szCs w:val="20"/>
              </w:rPr>
              <w:t>Team goal</w:t>
            </w:r>
          </w:p>
        </w:tc>
        <w:tc>
          <w:tcPr>
            <w:tcW w:w="4226"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25019B94">
            <w:pPr>
              <w:spacing w:line="360" w:lineRule="auto"/>
              <w:rPr>
                <w:sz w:val="20"/>
                <w:szCs w:val="20"/>
              </w:rPr>
            </w:pPr>
            <w:r>
              <w:rPr>
                <w:b/>
                <w:bCs/>
                <w:sz w:val="20"/>
                <w:szCs w:val="20"/>
              </w:rPr>
              <w:t>Measure</w:t>
            </w:r>
          </w:p>
        </w:tc>
      </w:tr>
      <w:tr w14:paraId="237F5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8FE937F">
            <w:pPr>
              <w:spacing w:line="360" w:lineRule="auto"/>
              <w:rPr>
                <w:sz w:val="20"/>
                <w:szCs w:val="20"/>
              </w:rPr>
            </w:pPr>
            <w:r>
              <w:rPr>
                <w:sz w:val="20"/>
                <w:szCs w:val="20"/>
              </w:rPr>
              <w:t>G1</w:t>
            </w:r>
          </w:p>
        </w:tc>
        <w:tc>
          <w:tcPr>
            <w:tcW w:w="4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96D34AC">
            <w:pPr>
              <w:spacing w:line="360" w:lineRule="auto"/>
              <w:rPr>
                <w:sz w:val="20"/>
                <w:szCs w:val="20"/>
              </w:rPr>
            </w:pPr>
            <w:r>
              <w:rPr>
                <w:sz w:val="20"/>
                <w:szCs w:val="20"/>
              </w:rPr>
              <w:t>Develop a quality mobile application that meets the client’s requirements.</w:t>
            </w:r>
          </w:p>
        </w:tc>
        <w:tc>
          <w:tcPr>
            <w:tcW w:w="42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D8A738A">
            <w:pPr>
              <w:spacing w:line="360" w:lineRule="auto"/>
              <w:rPr>
                <w:sz w:val="20"/>
                <w:szCs w:val="20"/>
              </w:rPr>
            </w:pPr>
            <w:r>
              <w:rPr>
                <w:sz w:val="20"/>
                <w:szCs w:val="20"/>
              </w:rPr>
              <w:t>All Must-have FRs pass acceptance tests, and all identified defects are recorded and tracked.</w:t>
            </w:r>
          </w:p>
        </w:tc>
      </w:tr>
      <w:tr w14:paraId="59B4D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6981188">
            <w:pPr>
              <w:spacing w:line="360" w:lineRule="auto"/>
              <w:rPr>
                <w:sz w:val="20"/>
                <w:szCs w:val="20"/>
              </w:rPr>
            </w:pPr>
            <w:r>
              <w:rPr>
                <w:sz w:val="20"/>
                <w:szCs w:val="20"/>
              </w:rPr>
              <w:t>G2</w:t>
            </w:r>
          </w:p>
        </w:tc>
        <w:tc>
          <w:tcPr>
            <w:tcW w:w="4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2E57BCC">
            <w:pPr>
              <w:spacing w:line="360" w:lineRule="auto"/>
              <w:rPr>
                <w:sz w:val="20"/>
                <w:szCs w:val="20"/>
              </w:rPr>
            </w:pPr>
            <w:r>
              <w:rPr>
                <w:sz w:val="20"/>
                <w:szCs w:val="20"/>
              </w:rPr>
              <w:t>Completed project tasks according to the planned schedule.</w:t>
            </w:r>
          </w:p>
        </w:tc>
        <w:tc>
          <w:tcPr>
            <w:tcW w:w="42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8CB48CD">
            <w:pPr>
              <w:spacing w:line="360" w:lineRule="auto"/>
              <w:rPr>
                <w:sz w:val="20"/>
                <w:szCs w:val="20"/>
              </w:rPr>
            </w:pPr>
            <w:r>
              <w:rPr>
                <w:sz w:val="20"/>
                <w:szCs w:val="20"/>
              </w:rPr>
              <w:t>Review project progress during weekly meetings and complete all major milestones by their deadlines.</w:t>
            </w:r>
          </w:p>
        </w:tc>
      </w:tr>
      <w:tr w14:paraId="28712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AD721A0">
            <w:pPr>
              <w:spacing w:line="360" w:lineRule="auto"/>
              <w:rPr>
                <w:sz w:val="20"/>
                <w:szCs w:val="20"/>
              </w:rPr>
            </w:pPr>
            <w:r>
              <w:rPr>
                <w:sz w:val="20"/>
                <w:szCs w:val="20"/>
              </w:rPr>
              <w:t>G3</w:t>
            </w:r>
          </w:p>
        </w:tc>
        <w:tc>
          <w:tcPr>
            <w:tcW w:w="4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A31C054">
            <w:pPr>
              <w:spacing w:line="360" w:lineRule="auto"/>
              <w:rPr>
                <w:sz w:val="20"/>
                <w:szCs w:val="20"/>
              </w:rPr>
            </w:pPr>
            <w:r>
              <w:rPr>
                <w:sz w:val="20"/>
                <w:szCs w:val="20"/>
              </w:rPr>
              <w:t>Ensure effective teamwork through clear role allocation and fair contribution among all team members.</w:t>
            </w:r>
          </w:p>
        </w:tc>
        <w:tc>
          <w:tcPr>
            <w:tcW w:w="42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AC421C">
            <w:pPr>
              <w:spacing w:line="360" w:lineRule="auto"/>
              <w:rPr>
                <w:sz w:val="20"/>
                <w:szCs w:val="20"/>
              </w:rPr>
            </w:pPr>
            <w:r>
              <w:rPr>
                <w:rFonts w:eastAsia="Gungsuh"/>
                <w:sz w:val="20"/>
                <w:szCs w:val="20"/>
              </w:rPr>
              <w:t>Each member completes ≥1 assigned task per sprint and updates their task status on the project board.</w:t>
            </w:r>
          </w:p>
        </w:tc>
      </w:tr>
      <w:tr w14:paraId="3CCD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7CEBB6A">
            <w:pPr>
              <w:spacing w:line="360" w:lineRule="auto"/>
              <w:rPr>
                <w:sz w:val="20"/>
                <w:szCs w:val="20"/>
              </w:rPr>
            </w:pPr>
            <w:r>
              <w:rPr>
                <w:sz w:val="20"/>
                <w:szCs w:val="20"/>
              </w:rPr>
              <w:t>G4</w:t>
            </w:r>
          </w:p>
        </w:tc>
        <w:tc>
          <w:tcPr>
            <w:tcW w:w="4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0F8856E">
            <w:pPr>
              <w:spacing w:line="360" w:lineRule="auto"/>
              <w:rPr>
                <w:sz w:val="20"/>
                <w:szCs w:val="20"/>
              </w:rPr>
            </w:pPr>
            <w:r>
              <w:rPr>
                <w:sz w:val="20"/>
                <w:szCs w:val="20"/>
              </w:rPr>
              <w:t>Continuously improve the team’s development process and product quality.</w:t>
            </w:r>
          </w:p>
        </w:tc>
        <w:tc>
          <w:tcPr>
            <w:tcW w:w="42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923C872">
            <w:pPr>
              <w:spacing w:line="360" w:lineRule="auto"/>
              <w:rPr>
                <w:sz w:val="20"/>
                <w:szCs w:val="20"/>
              </w:rPr>
            </w:pPr>
            <w:r>
              <w:rPr>
                <w:sz w:val="20"/>
                <w:szCs w:val="20"/>
              </w:rPr>
              <w:t>Conduct a postmortem at each milestone, review defects and progress data, and document at least one improvement action for the next cycle.</w:t>
            </w:r>
          </w:p>
        </w:tc>
      </w:tr>
    </w:tbl>
    <w:p w14:paraId="326A95BD">
      <w:pPr>
        <w:spacing w:before="60" w:after="200" w:line="360" w:lineRule="auto"/>
        <w:jc w:val="center"/>
        <w:rPr>
          <w:sz w:val="24"/>
          <w:szCs w:val="24"/>
        </w:rPr>
      </w:pPr>
      <w:r>
        <w:rPr>
          <w:b/>
          <w:bCs/>
          <w:sz w:val="24"/>
          <w:szCs w:val="24"/>
        </w:rPr>
        <w:t>Table 10: Team goals</w:t>
      </w:r>
    </w:p>
    <w:p w14:paraId="3DFF50A6">
      <w:pPr>
        <w:pStyle w:val="2"/>
        <w:spacing w:line="360" w:lineRule="auto"/>
      </w:pPr>
      <w:bookmarkStart w:id="22" w:name="_Toc27651"/>
      <w:r>
        <w:t>8. Expected Results</w:t>
      </w:r>
      <w:bookmarkEnd w:id="22"/>
    </w:p>
    <w:p w14:paraId="06C5B3BE">
      <w:pPr>
        <w:pStyle w:val="3"/>
        <w:spacing w:line="360" w:lineRule="auto"/>
      </w:pPr>
      <w:bookmarkStart w:id="23" w:name="_Toc31078"/>
      <w:r>
        <w:t>8.1 Working System</w:t>
      </w:r>
      <w:bookmarkEnd w:id="23"/>
    </w:p>
    <w:p w14:paraId="698D45C8">
      <w:pPr>
        <w:spacing w:after="100" w:line="360" w:lineRule="auto"/>
        <w:rPr>
          <w:i/>
          <w:iCs/>
          <w:color w:val="5A6B7D"/>
          <w:sz w:val="21"/>
          <w:szCs w:val="21"/>
        </w:rPr>
      </w:pPr>
      <w:r>
        <w:t>From the client’s side as the seller, KerepekHub is primarily used to manage and record orders received, verify payments made through external payment gateways, update order status, and record sales to monitor business performance. The customers on the other hand get to see product availability through stock management by the client, place their orders, complete payments through an external payment gateway, track order status, and leave feedback. The application will also include an AI feature that analyzes sales and stock data for the seller dashboard to display sales trends and notify about product restocks. KerepekHub will be considered ready for release once all of the key features are implemented and the overall project successfully meets the agreed business requirements with a client UAT sign-off.</w:t>
      </w:r>
    </w:p>
    <w:p w14:paraId="6BBAE79D">
      <w:pPr>
        <w:pStyle w:val="3"/>
        <w:spacing w:line="360" w:lineRule="auto"/>
      </w:pPr>
      <w:bookmarkStart w:id="24" w:name="_Toc22205"/>
      <w:r>
        <w:t>8.2 Documentation and Artefacts</w:t>
      </w:r>
      <w:bookmarkEnd w:id="24"/>
    </w:p>
    <w:tbl>
      <w:tblPr>
        <w:tblStyle w:val="28"/>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026"/>
        <w:gridCol w:w="3000"/>
      </w:tblGrid>
      <w:tr w14:paraId="1DA40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6026"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7C5469B1">
            <w:pPr>
              <w:spacing w:line="360" w:lineRule="auto"/>
              <w:rPr>
                <w:sz w:val="20"/>
                <w:szCs w:val="20"/>
              </w:rPr>
            </w:pPr>
            <w:r>
              <w:rPr>
                <w:b/>
                <w:bCs/>
                <w:sz w:val="20"/>
                <w:szCs w:val="20"/>
              </w:rPr>
              <w:t>Deliverable</w:t>
            </w:r>
          </w:p>
        </w:tc>
        <w:tc>
          <w:tcPr>
            <w:tcW w:w="30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4D67AEA6">
            <w:pPr>
              <w:spacing w:line="360" w:lineRule="auto"/>
              <w:rPr>
                <w:sz w:val="20"/>
                <w:szCs w:val="20"/>
              </w:rPr>
            </w:pPr>
            <w:r>
              <w:rPr>
                <w:b/>
                <w:bCs/>
                <w:sz w:val="20"/>
                <w:szCs w:val="20"/>
              </w:rPr>
              <w:t>Submitted with</w:t>
            </w:r>
          </w:p>
        </w:tc>
      </w:tr>
      <w:tr w14:paraId="6A47D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7A7B170">
            <w:pPr>
              <w:spacing w:line="360" w:lineRule="auto"/>
              <w:rPr>
                <w:sz w:val="20"/>
                <w:szCs w:val="20"/>
              </w:rPr>
            </w:pPr>
            <w:r>
              <w:rPr>
                <w:sz w:val="20"/>
                <w:szCs w:val="20"/>
              </w:rPr>
              <w:t>Project Proposal (original)</w:t>
            </w:r>
          </w:p>
        </w:tc>
        <w:tc>
          <w:tcPr>
            <w:tcW w:w="3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74EEF87">
            <w:pPr>
              <w:spacing w:line="360" w:lineRule="auto"/>
              <w:rPr>
                <w:sz w:val="20"/>
                <w:szCs w:val="20"/>
              </w:rPr>
            </w:pPr>
            <w:r>
              <w:rPr>
                <w:sz w:val="20"/>
                <w:szCs w:val="20"/>
              </w:rPr>
              <w:t>Proposal Submission (Week 4)</w:t>
            </w:r>
          </w:p>
        </w:tc>
      </w:tr>
      <w:tr w14:paraId="66852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25E48DE">
            <w:pPr>
              <w:spacing w:line="360" w:lineRule="auto"/>
              <w:rPr>
                <w:sz w:val="20"/>
                <w:szCs w:val="20"/>
              </w:rPr>
            </w:pPr>
            <w:r>
              <w:rPr>
                <w:sz w:val="20"/>
                <w:szCs w:val="20"/>
              </w:rPr>
              <w:t>Revised Proposal and Software Requirements Specification (SRS)</w:t>
            </w:r>
          </w:p>
        </w:tc>
        <w:tc>
          <w:tcPr>
            <w:tcW w:w="3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61E613C">
            <w:pPr>
              <w:spacing w:line="360" w:lineRule="auto"/>
              <w:rPr>
                <w:sz w:val="20"/>
                <w:szCs w:val="20"/>
              </w:rPr>
            </w:pPr>
            <w:r>
              <w:rPr>
                <w:sz w:val="20"/>
                <w:szCs w:val="20"/>
              </w:rPr>
              <w:t>Initial Report (Week 9)</w:t>
            </w:r>
          </w:p>
        </w:tc>
      </w:tr>
      <w:tr w14:paraId="21D47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E18D8FD">
            <w:pPr>
              <w:spacing w:line="360" w:lineRule="auto"/>
              <w:rPr>
                <w:sz w:val="20"/>
                <w:szCs w:val="20"/>
              </w:rPr>
            </w:pPr>
            <w:r>
              <w:rPr>
                <w:sz w:val="20"/>
                <w:szCs w:val="20"/>
              </w:rPr>
              <w:t>Runnable prototype (4–5 screens), tagged release</w:t>
            </w:r>
          </w:p>
        </w:tc>
        <w:tc>
          <w:tcPr>
            <w:tcW w:w="3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A491C6E">
            <w:pPr>
              <w:spacing w:line="360" w:lineRule="auto"/>
              <w:rPr>
                <w:sz w:val="20"/>
                <w:szCs w:val="20"/>
              </w:rPr>
            </w:pPr>
            <w:r>
              <w:rPr>
                <w:sz w:val="20"/>
                <w:szCs w:val="20"/>
              </w:rPr>
              <w:t>Demo 1 (Week 9)</w:t>
            </w:r>
          </w:p>
        </w:tc>
      </w:tr>
      <w:tr w14:paraId="3288A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FB85053">
            <w:pPr>
              <w:spacing w:line="360" w:lineRule="auto"/>
              <w:rPr>
                <w:sz w:val="20"/>
                <w:szCs w:val="20"/>
              </w:rPr>
            </w:pPr>
            <w:r>
              <w:rPr>
                <w:sz w:val="20"/>
                <w:szCs w:val="20"/>
              </w:rPr>
              <w:t>Software Design Specification (SDS), test plan and results (LOGTEST), user manual, maintenance plan, client acceptance form</w:t>
            </w:r>
          </w:p>
        </w:tc>
        <w:tc>
          <w:tcPr>
            <w:tcW w:w="3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EE7199">
            <w:pPr>
              <w:spacing w:line="360" w:lineRule="auto"/>
              <w:rPr>
                <w:sz w:val="20"/>
                <w:szCs w:val="20"/>
              </w:rPr>
            </w:pPr>
            <w:r>
              <w:rPr>
                <w:sz w:val="20"/>
                <w:szCs w:val="20"/>
              </w:rPr>
              <w:t>Final Report (Week 13)</w:t>
            </w:r>
          </w:p>
        </w:tc>
      </w:tr>
      <w:tr w14:paraId="52629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095C69B">
            <w:pPr>
              <w:spacing w:line="360" w:lineRule="auto"/>
              <w:rPr>
                <w:sz w:val="20"/>
                <w:szCs w:val="20"/>
              </w:rPr>
            </w:pPr>
            <w:r>
              <w:rPr>
                <w:sz w:val="20"/>
                <w:szCs w:val="20"/>
              </w:rPr>
              <w:t>Release APK, demo video (5–10 min), presentation slides</w:t>
            </w:r>
          </w:p>
        </w:tc>
        <w:tc>
          <w:tcPr>
            <w:tcW w:w="3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CF0F137">
            <w:pPr>
              <w:spacing w:line="360" w:lineRule="auto"/>
              <w:rPr>
                <w:sz w:val="20"/>
                <w:szCs w:val="20"/>
              </w:rPr>
            </w:pPr>
            <w:r>
              <w:rPr>
                <w:sz w:val="20"/>
                <w:szCs w:val="20"/>
              </w:rPr>
              <w:t>Final Demo 2 (Week 14)</w:t>
            </w:r>
          </w:p>
        </w:tc>
      </w:tr>
      <w:tr w14:paraId="76B63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BD5CF6C">
            <w:pPr>
              <w:spacing w:line="360" w:lineRule="auto"/>
              <w:rPr>
                <w:sz w:val="20"/>
                <w:szCs w:val="20"/>
              </w:rPr>
            </w:pPr>
            <w:r>
              <w:rPr>
                <w:sz w:val="20"/>
                <w:szCs w:val="20"/>
              </w:rPr>
              <w:t>GitHub repository and complete project file</w:t>
            </w:r>
          </w:p>
        </w:tc>
        <w:tc>
          <w:tcPr>
            <w:tcW w:w="3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4832884">
            <w:pPr>
              <w:spacing w:line="360" w:lineRule="auto"/>
              <w:rPr>
                <w:sz w:val="20"/>
                <w:szCs w:val="20"/>
              </w:rPr>
            </w:pPr>
            <w:r>
              <w:rPr>
                <w:sz w:val="20"/>
                <w:szCs w:val="20"/>
              </w:rPr>
              <w:t>e-Archive (Week 15)</w:t>
            </w:r>
          </w:p>
        </w:tc>
      </w:tr>
      <w:tr w14:paraId="6E886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79BC954">
            <w:pPr>
              <w:spacing w:line="360" w:lineRule="auto"/>
              <w:rPr>
                <w:sz w:val="20"/>
                <w:szCs w:val="20"/>
              </w:rPr>
            </w:pPr>
            <w:r>
              <w:rPr>
                <w:sz w:val="20"/>
                <w:szCs w:val="20"/>
              </w:rPr>
              <w:t>TSPi forms (LOGT, LOGD, LOGAI, SCHEDULE, SUMP, SUMQ, SUMS, SUMTASK, WEEK, PEER) and meeting minutes</w:t>
            </w:r>
          </w:p>
        </w:tc>
        <w:tc>
          <w:tcPr>
            <w:tcW w:w="3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E877B0D">
            <w:pPr>
              <w:spacing w:line="360" w:lineRule="auto"/>
              <w:rPr>
                <w:sz w:val="20"/>
                <w:szCs w:val="20"/>
              </w:rPr>
            </w:pPr>
            <w:r>
              <w:rPr>
                <w:sz w:val="20"/>
                <w:szCs w:val="20"/>
              </w:rPr>
              <w:t>Ongoing; compiled in Final Report</w:t>
            </w:r>
          </w:p>
        </w:tc>
      </w:tr>
    </w:tbl>
    <w:p w14:paraId="02A05004">
      <w:pPr>
        <w:spacing w:before="60" w:after="200" w:line="360" w:lineRule="auto"/>
        <w:rPr>
          <w:sz w:val="24"/>
          <w:szCs w:val="24"/>
        </w:rPr>
      </w:pPr>
      <w:r>
        <w:rPr>
          <w:b/>
          <w:bCs/>
          <w:sz w:val="24"/>
          <w:szCs w:val="24"/>
        </w:rPr>
        <w:t>Table 11: Deliverables</w:t>
      </w:r>
    </w:p>
    <w:p w14:paraId="5B2A6DDC">
      <w:pPr>
        <w:pStyle w:val="2"/>
        <w:spacing w:line="360" w:lineRule="auto"/>
      </w:pPr>
      <w:bookmarkStart w:id="25" w:name="_Toc26536"/>
      <w:r>
        <w:t>9. Project Planning</w:t>
      </w:r>
      <w:bookmarkEnd w:id="25"/>
    </w:p>
    <w:p w14:paraId="05C58AE9">
      <w:pPr>
        <w:pStyle w:val="3"/>
        <w:spacing w:line="360" w:lineRule="auto"/>
        <w:rPr>
          <w:i/>
          <w:iCs/>
          <w:color w:val="5A6B7D"/>
          <w:sz w:val="21"/>
          <w:szCs w:val="21"/>
        </w:rPr>
      </w:pPr>
      <w:bookmarkStart w:id="26" w:name="_Toc19907"/>
      <w:r>
        <w:t>9.1 Methodology</w:t>
      </w:r>
      <w:bookmarkEnd w:id="26"/>
    </w:p>
    <w:p w14:paraId="3885B7AA">
      <w:pPr>
        <w:spacing w:after="100" w:line="360" w:lineRule="auto"/>
      </w:pPr>
      <w:r>
        <w:t>KerepekHub is built using Scrum with 2-weeks sprints. Scrum works well for the customer since the owner is a small firm, and once the owner sees the app functioning, requirements like product descriptions, order statuses, and dashboard requirements are likely to change. At the end of every sprint, the team demonstrates the current version of the application to the business owner and collects feedback to guide future enhancements. The team follows TSPi roles, with the Project Manager coordinating team activities, the development manager handles backend development and AI integration, the Lead Systems gathers and analyses client requirements, the Quality Assurance ensures software quality through testing and automated workflows and the Lead Mobile Architect oversees the mobile application's architecture and design. Each feature is recorded as a GitHub issue and implemented in a dedicated branch. A teammate then reviews the changes through a pull request. Automated tests are run before the code is merged, ensuring that only code that passes the tests is integrated into the main branch.</w:t>
      </w:r>
    </w:p>
    <w:p w14:paraId="6396425E">
      <w:pPr>
        <w:pStyle w:val="3"/>
        <w:spacing w:line="360" w:lineRule="auto"/>
      </w:pPr>
      <w:bookmarkStart w:id="27" w:name="_Toc21965"/>
      <w:r>
        <w:t>9.2 Submission Schedule</w:t>
      </w:r>
      <w:bookmarkEnd w:id="27"/>
    </w:p>
    <w:tbl>
      <w:tblPr>
        <w:tblStyle w:val="29"/>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6"/>
        <w:gridCol w:w="2600"/>
        <w:gridCol w:w="1000"/>
        <w:gridCol w:w="2400"/>
      </w:tblGrid>
      <w:tr w14:paraId="3EBB5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3026"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167D0CD5">
            <w:pPr>
              <w:spacing w:line="360" w:lineRule="auto"/>
            </w:pPr>
            <w:r>
              <w:rPr>
                <w:b/>
                <w:bCs/>
                <w:sz w:val="21"/>
                <w:szCs w:val="21"/>
              </w:rPr>
              <w:t>Phase</w:t>
            </w:r>
          </w:p>
        </w:tc>
        <w:tc>
          <w:tcPr>
            <w:tcW w:w="26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56620472">
            <w:pPr>
              <w:spacing w:line="360" w:lineRule="auto"/>
            </w:pPr>
            <w:r>
              <w:rPr>
                <w:b/>
                <w:bCs/>
                <w:sz w:val="21"/>
                <w:szCs w:val="21"/>
              </w:rPr>
              <w:t>Deliverable</w:t>
            </w:r>
          </w:p>
        </w:tc>
        <w:tc>
          <w:tcPr>
            <w:tcW w:w="10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095164AE">
            <w:pPr>
              <w:spacing w:line="360" w:lineRule="auto"/>
            </w:pPr>
            <w:r>
              <w:rPr>
                <w:b/>
                <w:bCs/>
                <w:sz w:val="21"/>
                <w:szCs w:val="21"/>
              </w:rPr>
              <w:t>Week</w:t>
            </w:r>
          </w:p>
        </w:tc>
        <w:tc>
          <w:tcPr>
            <w:tcW w:w="24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129023D5">
            <w:pPr>
              <w:spacing w:line="360" w:lineRule="auto"/>
            </w:pPr>
            <w:r>
              <w:rPr>
                <w:b/>
                <w:bCs/>
                <w:sz w:val="21"/>
                <w:szCs w:val="21"/>
              </w:rPr>
              <w:t>Due</w:t>
            </w:r>
          </w:p>
        </w:tc>
      </w:tr>
      <w:tr w14:paraId="56E83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38BE7B9">
            <w:pPr>
              <w:spacing w:line="360" w:lineRule="auto"/>
            </w:pPr>
            <w:r>
              <w:rPr>
                <w:sz w:val="20"/>
                <w:szCs w:val="20"/>
              </w:rPr>
              <w:t>Phase 1: Planning &amp; Development</w:t>
            </w:r>
          </w:p>
        </w:tc>
        <w:tc>
          <w:tcPr>
            <w:tcW w:w="26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94579C7">
            <w:pPr>
              <w:spacing w:line="360" w:lineRule="auto"/>
            </w:pPr>
            <w:r>
              <w:rPr>
                <w:sz w:val="20"/>
                <w:szCs w:val="20"/>
              </w:rPr>
              <w:t>Proposal Submission</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95D8B68">
            <w:pPr>
              <w:spacing w:line="360" w:lineRule="auto"/>
            </w:pPr>
            <w:r>
              <w:rPr>
                <w:sz w:val="20"/>
                <w:szCs w:val="20"/>
              </w:rPr>
              <w:t>4</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4B9CC87">
            <w:pPr>
              <w:spacing w:line="360" w:lineRule="auto"/>
            </w:pPr>
            <w:r>
              <w:rPr>
                <w:sz w:val="20"/>
                <w:szCs w:val="20"/>
              </w:rPr>
              <w:t>17 Oct 2026</w:t>
            </w:r>
          </w:p>
        </w:tc>
      </w:tr>
      <w:tr w14:paraId="4E95F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5771677">
            <w:pPr>
              <w:spacing w:line="360" w:lineRule="auto"/>
            </w:pPr>
          </w:p>
        </w:tc>
        <w:tc>
          <w:tcPr>
            <w:tcW w:w="26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4A59072">
            <w:pPr>
              <w:spacing w:line="360" w:lineRule="auto"/>
            </w:pPr>
            <w:r>
              <w:rPr>
                <w:sz w:val="20"/>
                <w:szCs w:val="20"/>
              </w:rPr>
              <w:t>Proposal Presentation</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EA34E9D">
            <w:pPr>
              <w:spacing w:line="360" w:lineRule="auto"/>
            </w:pPr>
            <w:r>
              <w:rPr>
                <w:sz w:val="20"/>
                <w:szCs w:val="20"/>
              </w:rPr>
              <w:t>5</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A0BB7C7">
            <w:pPr>
              <w:spacing w:line="360" w:lineRule="auto"/>
            </w:pPr>
            <w:r>
              <w:rPr>
                <w:sz w:val="20"/>
                <w:szCs w:val="20"/>
              </w:rPr>
              <w:t>19 – 23 Oct 2026</w:t>
            </w:r>
          </w:p>
        </w:tc>
      </w:tr>
      <w:tr w14:paraId="02E6E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B77796F">
            <w:pPr>
              <w:spacing w:line="360" w:lineRule="auto"/>
            </w:pPr>
          </w:p>
        </w:tc>
        <w:tc>
          <w:tcPr>
            <w:tcW w:w="26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7A9068">
            <w:pPr>
              <w:spacing w:line="360" w:lineRule="auto"/>
            </w:pPr>
            <w:r>
              <w:rPr>
                <w:sz w:val="20"/>
                <w:szCs w:val="20"/>
              </w:rPr>
              <w:t>Initial Report</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602D400">
            <w:pPr>
              <w:spacing w:line="360" w:lineRule="auto"/>
            </w:pPr>
            <w:r>
              <w:rPr>
                <w:sz w:val="20"/>
                <w:szCs w:val="20"/>
              </w:rPr>
              <w:t>9</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58BE542">
            <w:pPr>
              <w:spacing w:line="360" w:lineRule="auto"/>
            </w:pPr>
            <w:r>
              <w:rPr>
                <w:sz w:val="20"/>
                <w:szCs w:val="20"/>
              </w:rPr>
              <w:t>16 Nov 2026</w:t>
            </w:r>
          </w:p>
        </w:tc>
      </w:tr>
      <w:tr w14:paraId="66E4A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F1168DB">
            <w:pPr>
              <w:spacing w:line="360" w:lineRule="auto"/>
            </w:pPr>
          </w:p>
        </w:tc>
        <w:tc>
          <w:tcPr>
            <w:tcW w:w="26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9F08CE1">
            <w:pPr>
              <w:spacing w:line="360" w:lineRule="auto"/>
            </w:pPr>
            <w:r>
              <w:rPr>
                <w:sz w:val="20"/>
                <w:szCs w:val="20"/>
              </w:rPr>
              <w:t>Demo 1</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C594CC2">
            <w:pPr>
              <w:spacing w:line="360" w:lineRule="auto"/>
            </w:pPr>
            <w:r>
              <w:rPr>
                <w:sz w:val="20"/>
                <w:szCs w:val="20"/>
              </w:rPr>
              <w:t>9</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8E29115">
            <w:pPr>
              <w:spacing w:line="360" w:lineRule="auto"/>
            </w:pPr>
            <w:r>
              <w:rPr>
                <w:sz w:val="20"/>
                <w:szCs w:val="20"/>
              </w:rPr>
              <w:t>16 – 20 Nov 2026</w:t>
            </w:r>
          </w:p>
        </w:tc>
      </w:tr>
      <w:tr w14:paraId="558B6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F2C6AD">
            <w:pPr>
              <w:spacing w:line="360" w:lineRule="auto"/>
            </w:pPr>
            <w:r>
              <w:rPr>
                <w:sz w:val="20"/>
                <w:szCs w:val="20"/>
              </w:rPr>
              <w:t>Phase 2: Finalisation &amp; Closure</w:t>
            </w:r>
          </w:p>
        </w:tc>
        <w:tc>
          <w:tcPr>
            <w:tcW w:w="26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5BCD4E9">
            <w:pPr>
              <w:spacing w:line="360" w:lineRule="auto"/>
            </w:pPr>
            <w:r>
              <w:rPr>
                <w:sz w:val="20"/>
                <w:szCs w:val="20"/>
              </w:rPr>
              <w:t>Final Report</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8409E14">
            <w:pPr>
              <w:spacing w:line="360" w:lineRule="auto"/>
            </w:pPr>
            <w:r>
              <w:rPr>
                <w:sz w:val="20"/>
                <w:szCs w:val="20"/>
              </w:rPr>
              <w:t>13</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1FD17EB">
            <w:pPr>
              <w:spacing w:line="360" w:lineRule="auto"/>
            </w:pPr>
            <w:r>
              <w:rPr>
                <w:sz w:val="20"/>
                <w:szCs w:val="20"/>
              </w:rPr>
              <w:t>24 Dec 2026</w:t>
            </w:r>
          </w:p>
        </w:tc>
      </w:tr>
      <w:tr w14:paraId="2A769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F8CB341">
            <w:pPr>
              <w:spacing w:line="360" w:lineRule="auto"/>
            </w:pPr>
          </w:p>
        </w:tc>
        <w:tc>
          <w:tcPr>
            <w:tcW w:w="26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3C5B515">
            <w:pPr>
              <w:spacing w:line="360" w:lineRule="auto"/>
            </w:pPr>
            <w:r>
              <w:rPr>
                <w:sz w:val="20"/>
                <w:szCs w:val="20"/>
              </w:rPr>
              <w:t>Final Demo 2</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2C0B2C2">
            <w:pPr>
              <w:spacing w:line="360" w:lineRule="auto"/>
            </w:pPr>
            <w:r>
              <w:rPr>
                <w:sz w:val="20"/>
                <w:szCs w:val="20"/>
              </w:rPr>
              <w:t>14</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59684EE">
            <w:pPr>
              <w:spacing w:line="360" w:lineRule="auto"/>
            </w:pPr>
            <w:r>
              <w:rPr>
                <w:sz w:val="20"/>
                <w:szCs w:val="20"/>
              </w:rPr>
              <w:t>28 – 31 Dec 2026</w:t>
            </w:r>
          </w:p>
        </w:tc>
      </w:tr>
      <w:tr w14:paraId="2834F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1A968FD">
            <w:pPr>
              <w:spacing w:line="360" w:lineRule="auto"/>
            </w:pPr>
          </w:p>
        </w:tc>
        <w:tc>
          <w:tcPr>
            <w:tcW w:w="26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B2D83E1">
            <w:pPr>
              <w:spacing w:line="360" w:lineRule="auto"/>
            </w:pPr>
            <w:r>
              <w:rPr>
                <w:sz w:val="20"/>
                <w:szCs w:val="20"/>
              </w:rPr>
              <w:t>e-Archive</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C294401">
            <w:pPr>
              <w:spacing w:line="360" w:lineRule="auto"/>
            </w:pPr>
            <w:r>
              <w:rPr>
                <w:sz w:val="20"/>
                <w:szCs w:val="20"/>
              </w:rPr>
              <w:t>15</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622982D">
            <w:pPr>
              <w:spacing w:line="360" w:lineRule="auto"/>
            </w:pPr>
            <w:r>
              <w:rPr>
                <w:sz w:val="20"/>
                <w:szCs w:val="20"/>
              </w:rPr>
              <w:t>Before 10 Jan 2027</w:t>
            </w:r>
          </w:p>
        </w:tc>
      </w:tr>
    </w:tbl>
    <w:p w14:paraId="120BBA99">
      <w:pPr>
        <w:spacing w:before="60" w:after="200" w:line="360" w:lineRule="auto"/>
      </w:pPr>
      <w:r>
        <w:rPr>
          <w:b/>
          <w:bCs/>
          <w:sz w:val="20"/>
          <w:szCs w:val="20"/>
        </w:rPr>
        <w:t>Table 12: Submission schedule</w:t>
      </w:r>
    </w:p>
    <w:p w14:paraId="670234C7">
      <w:pPr>
        <w:pStyle w:val="3"/>
        <w:spacing w:line="360" w:lineRule="auto"/>
      </w:pPr>
      <w:bookmarkStart w:id="28" w:name="_Toc16335"/>
      <w:r>
        <w:t>9.3 Development Milestones (GitHub)</w:t>
      </w:r>
      <w:bookmarkEnd w:id="28"/>
    </w:p>
    <w:tbl>
      <w:tblPr>
        <w:tblStyle w:val="30"/>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800"/>
        <w:gridCol w:w="1000"/>
        <w:gridCol w:w="4026"/>
        <w:gridCol w:w="1200"/>
      </w:tblGrid>
      <w:tr w14:paraId="5C464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8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5AAFB525">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Milestone</w:t>
            </w:r>
          </w:p>
        </w:tc>
        <w:tc>
          <w:tcPr>
            <w:tcW w:w="10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21C53A23">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Week</w:t>
            </w:r>
          </w:p>
        </w:tc>
        <w:tc>
          <w:tcPr>
            <w:tcW w:w="4026"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2654278F">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Key output</w:t>
            </w:r>
          </w:p>
        </w:tc>
        <w:tc>
          <w:tcPr>
            <w:tcW w:w="12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057E606F">
            <w:pPr>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Status</w:t>
            </w:r>
          </w:p>
        </w:tc>
      </w:tr>
      <w:tr w14:paraId="42867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E2E784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M1 – Scope &amp; Requirements</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7C887D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4 – 5</w:t>
            </w:r>
          </w:p>
        </w:tc>
        <w:tc>
          <w:tcPr>
            <w:tcW w:w="4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3112E3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GitHub repo, issue board, CI file; proposal and initial SRS in /docs</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52689E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Completed</w:t>
            </w:r>
          </w:p>
        </w:tc>
      </w:tr>
      <w:tr w14:paraId="3281B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BBB6FD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M2 – Design &amp; Prototype</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0BD78F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9</w:t>
            </w:r>
          </w:p>
        </w:tc>
        <w:tc>
          <w:tcPr>
            <w:tcW w:w="4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FD7A0D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SDS draft, 4–5 screen prototype, green CI, v0.2.0 tag</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E41EF2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Pending</w:t>
            </w:r>
          </w:p>
        </w:tc>
      </w:tr>
      <w:tr w14:paraId="625FB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28E14D">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M3 – Product &amp; Verification</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C5820A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13</w:t>
            </w:r>
          </w:p>
        </w:tc>
        <w:tc>
          <w:tcPr>
            <w:tcW w:w="4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BE9DD7E">
            <w:pPr>
              <w:spacing w:line="360" w:lineRule="auto"/>
              <w:rPr>
                <w:rFonts w:hint="default" w:ascii="Times New Roman" w:hAnsi="Times New Roman" w:cs="Times New Roman"/>
                <w:sz w:val="20"/>
                <w:szCs w:val="20"/>
              </w:rPr>
            </w:pPr>
            <w:r>
              <w:rPr>
                <w:rFonts w:hint="default" w:ascii="Times New Roman" w:hAnsi="Times New Roman" w:eastAsia="Gungsuh" w:cs="Times New Roman"/>
                <w:sz w:val="20"/>
                <w:szCs w:val="20"/>
              </w:rPr>
              <w:t>≥50 tests, ≥60% coverage, AI feature working</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E30C68">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Pending</w:t>
            </w:r>
          </w:p>
        </w:tc>
      </w:tr>
      <w:tr w14:paraId="64BD1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E3919C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M4 – Final Release &amp; Acceptance</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F9E8FC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15</w:t>
            </w:r>
          </w:p>
        </w:tc>
        <w:tc>
          <w:tcPr>
            <w:tcW w:w="40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0FDBC40">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Release APK v1.0.0, client sign-off, e-Archive</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2BB49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Pending</w:t>
            </w:r>
          </w:p>
        </w:tc>
      </w:tr>
    </w:tbl>
    <w:p w14:paraId="45DA414A">
      <w:pPr>
        <w:spacing w:before="60" w:after="200" w:line="360" w:lineRule="auto"/>
        <w:jc w:val="center"/>
        <w:rPr>
          <w:color w:val="5A6B7D"/>
        </w:rPr>
      </w:pPr>
      <w:r>
        <w:rPr>
          <w:b/>
          <w:bCs/>
        </w:rPr>
        <w:t>Table 13: Development milestones</w:t>
      </w:r>
    </w:p>
    <w:p w14:paraId="61077E23">
      <w:pPr>
        <w:spacing w:after="120" w:line="360" w:lineRule="auto"/>
        <w:jc w:val="center"/>
        <w:rPr>
          <w:b/>
          <w:bCs/>
        </w:rPr>
      </w:pPr>
      <w:r>
        <w:rPr>
          <w:b/>
          <w:bCs/>
        </w:rPr>
        <w:t>Figure 3: Gantt chart</w:t>
      </w:r>
      <w:r>
        <w:drawing>
          <wp:anchor distT="114300" distB="114300" distL="114300" distR="114300" simplePos="0" relativeHeight="251660288" behindDoc="0" locked="0" layoutInCell="1" allowOverlap="1">
            <wp:simplePos x="0" y="0"/>
            <wp:positionH relativeFrom="column">
              <wp:posOffset>-582295</wp:posOffset>
            </wp:positionH>
            <wp:positionV relativeFrom="paragraph">
              <wp:posOffset>168275</wp:posOffset>
            </wp:positionV>
            <wp:extent cx="7200900" cy="2590800"/>
            <wp:effectExtent l="0" t="0" r="0" b="0"/>
            <wp:wrapSquare wrapText="bothSides"/>
            <wp:docPr id="3" name="image2.png" descr="Gantt chart"/>
            <wp:cNvGraphicFramePr/>
            <a:graphic xmlns:a="http://schemas.openxmlformats.org/drawingml/2006/main">
              <a:graphicData uri="http://schemas.openxmlformats.org/drawingml/2006/picture">
                <pic:pic xmlns:pic="http://schemas.openxmlformats.org/drawingml/2006/picture">
                  <pic:nvPicPr>
                    <pic:cNvPr id="3" name="image2.png" descr="Gantt chart"/>
                    <pic:cNvPicPr preferRelativeResize="0"/>
                  </pic:nvPicPr>
                  <pic:blipFill>
                    <a:blip r:embed="rId12"/>
                    <a:srcRect/>
                    <a:stretch>
                      <a:fillRect/>
                    </a:stretch>
                  </pic:blipFill>
                  <pic:spPr>
                    <a:xfrm>
                      <a:off x="0" y="0"/>
                      <a:ext cx="7200825" cy="2590868"/>
                    </a:xfrm>
                    <a:prstGeom prst="rect">
                      <a:avLst/>
                    </a:prstGeom>
                  </pic:spPr>
                </pic:pic>
              </a:graphicData>
            </a:graphic>
          </wp:anchor>
        </w:drawing>
      </w:r>
    </w:p>
    <w:p w14:paraId="6F855E1C">
      <w:bookmarkStart w:id="29" w:name="_cos01jq54g3c" w:colFirst="0" w:colLast="0"/>
      <w:bookmarkEnd w:id="29"/>
    </w:p>
    <w:p w14:paraId="2BAF3BF2">
      <w:pPr>
        <w:pStyle w:val="3"/>
        <w:spacing w:line="360" w:lineRule="auto"/>
      </w:pPr>
      <w:bookmarkStart w:id="30" w:name="_3yzkg9g4mgfd" w:colFirst="0" w:colLast="0"/>
      <w:bookmarkEnd w:id="30"/>
      <w:bookmarkStart w:id="31" w:name="_Toc10199"/>
      <w:r>
        <w:t>9.4 Risks and Assumptions</w:t>
      </w:r>
      <w:bookmarkEnd w:id="31"/>
    </w:p>
    <w:tbl>
      <w:tblPr>
        <w:tblStyle w:val="31"/>
        <w:tblW w:w="90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720"/>
        <w:gridCol w:w="2790"/>
        <w:gridCol w:w="1200"/>
        <w:gridCol w:w="1005"/>
        <w:gridCol w:w="3330"/>
      </w:tblGrid>
      <w:tr w14:paraId="6FB2AB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2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7C9B8ABA">
            <w:pPr>
              <w:spacing w:line="360" w:lineRule="auto"/>
            </w:pPr>
            <w:r>
              <w:rPr>
                <w:b/>
                <w:bCs/>
                <w:sz w:val="21"/>
                <w:szCs w:val="21"/>
              </w:rPr>
              <w:t>ID</w:t>
            </w:r>
          </w:p>
        </w:tc>
        <w:tc>
          <w:tcPr>
            <w:tcW w:w="279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7625FD46">
            <w:pPr>
              <w:spacing w:line="360" w:lineRule="auto"/>
            </w:pPr>
            <w:r>
              <w:rPr>
                <w:b/>
                <w:bCs/>
                <w:sz w:val="21"/>
                <w:szCs w:val="21"/>
              </w:rPr>
              <w:t>Risk / assumption</w:t>
            </w:r>
          </w:p>
        </w:tc>
        <w:tc>
          <w:tcPr>
            <w:tcW w:w="12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2A726270">
            <w:pPr>
              <w:spacing w:line="360" w:lineRule="auto"/>
            </w:pPr>
            <w:r>
              <w:rPr>
                <w:b/>
                <w:bCs/>
                <w:sz w:val="21"/>
                <w:szCs w:val="21"/>
              </w:rPr>
              <w:t>Likelihood</w:t>
            </w:r>
          </w:p>
        </w:tc>
        <w:tc>
          <w:tcPr>
            <w:tcW w:w="1005"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01372DD8">
            <w:pPr>
              <w:spacing w:line="360" w:lineRule="auto"/>
            </w:pPr>
            <w:r>
              <w:rPr>
                <w:b/>
                <w:bCs/>
                <w:sz w:val="21"/>
                <w:szCs w:val="21"/>
              </w:rPr>
              <w:t>Impact</w:t>
            </w:r>
          </w:p>
        </w:tc>
        <w:tc>
          <w:tcPr>
            <w:tcW w:w="333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3CE67210">
            <w:pPr>
              <w:spacing w:line="360" w:lineRule="auto"/>
            </w:pPr>
            <w:r>
              <w:rPr>
                <w:b/>
                <w:bCs/>
                <w:sz w:val="21"/>
                <w:szCs w:val="21"/>
              </w:rPr>
              <w:t>Mitigation</w:t>
            </w:r>
          </w:p>
        </w:tc>
      </w:tr>
      <w:tr w14:paraId="556A8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2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46285F6">
            <w:pPr>
              <w:spacing w:line="360" w:lineRule="auto"/>
              <w:rPr>
                <w:sz w:val="20"/>
                <w:szCs w:val="20"/>
              </w:rPr>
            </w:pPr>
            <w:r>
              <w:rPr>
                <w:sz w:val="20"/>
                <w:szCs w:val="20"/>
              </w:rPr>
              <w:t>R1</w:t>
            </w:r>
          </w:p>
        </w:tc>
        <w:tc>
          <w:tcPr>
            <w:tcW w:w="279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2B9F1E1">
            <w:pPr>
              <w:spacing w:line="360" w:lineRule="auto"/>
              <w:rPr>
                <w:sz w:val="20"/>
                <w:szCs w:val="20"/>
              </w:rPr>
            </w:pPr>
            <w:r>
              <w:rPr>
                <w:sz w:val="20"/>
                <w:szCs w:val="20"/>
              </w:rPr>
              <w:t>Client unavailable for meetings</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2811176">
            <w:pPr>
              <w:spacing w:line="360" w:lineRule="auto"/>
              <w:rPr>
                <w:sz w:val="20"/>
                <w:szCs w:val="20"/>
              </w:rPr>
            </w:pPr>
            <w:r>
              <w:rPr>
                <w:sz w:val="20"/>
                <w:szCs w:val="20"/>
              </w:rPr>
              <w:t>Medium</w:t>
            </w:r>
          </w:p>
        </w:tc>
        <w:tc>
          <w:tcPr>
            <w:tcW w:w="1005"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C87DC11">
            <w:pPr>
              <w:spacing w:line="360" w:lineRule="auto"/>
              <w:rPr>
                <w:sz w:val="20"/>
                <w:szCs w:val="20"/>
              </w:rPr>
            </w:pPr>
            <w:r>
              <w:rPr>
                <w:sz w:val="20"/>
                <w:szCs w:val="20"/>
              </w:rPr>
              <w:t>High</w:t>
            </w:r>
          </w:p>
        </w:tc>
        <w:tc>
          <w:tcPr>
            <w:tcW w:w="333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3127049">
            <w:pPr>
              <w:spacing w:line="360" w:lineRule="auto"/>
              <w:rPr>
                <w:sz w:val="20"/>
                <w:szCs w:val="20"/>
              </w:rPr>
            </w:pPr>
            <w:r>
              <w:rPr>
                <w:sz w:val="20"/>
                <w:szCs w:val="20"/>
              </w:rPr>
              <w:t xml:space="preserve">Agree fixed fortnightly slot at the sprint review by using a Whatsapp voice or video call as a fallback </w:t>
            </w:r>
          </w:p>
        </w:tc>
      </w:tr>
      <w:tr w14:paraId="3C82C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2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1DF01D7">
            <w:pPr>
              <w:spacing w:line="360" w:lineRule="auto"/>
              <w:rPr>
                <w:sz w:val="20"/>
                <w:szCs w:val="20"/>
              </w:rPr>
            </w:pPr>
            <w:r>
              <w:rPr>
                <w:sz w:val="20"/>
                <w:szCs w:val="20"/>
              </w:rPr>
              <w:t>R2</w:t>
            </w:r>
          </w:p>
        </w:tc>
        <w:tc>
          <w:tcPr>
            <w:tcW w:w="279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3568799">
            <w:pPr>
              <w:spacing w:line="360" w:lineRule="auto"/>
              <w:rPr>
                <w:sz w:val="20"/>
                <w:szCs w:val="20"/>
              </w:rPr>
            </w:pPr>
            <w:r>
              <w:rPr>
                <w:sz w:val="20"/>
                <w:szCs w:val="20"/>
              </w:rPr>
              <w:t>AI API cost limits so the sales and stock analysis stops working</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99CC109">
            <w:pPr>
              <w:spacing w:line="360" w:lineRule="auto"/>
              <w:rPr>
                <w:sz w:val="20"/>
                <w:szCs w:val="20"/>
              </w:rPr>
            </w:pPr>
            <w:r>
              <w:rPr>
                <w:sz w:val="20"/>
                <w:szCs w:val="20"/>
              </w:rPr>
              <w:t>Medium</w:t>
            </w:r>
          </w:p>
        </w:tc>
        <w:tc>
          <w:tcPr>
            <w:tcW w:w="1005"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DA668EA">
            <w:pPr>
              <w:spacing w:line="360" w:lineRule="auto"/>
              <w:rPr>
                <w:sz w:val="20"/>
                <w:szCs w:val="20"/>
              </w:rPr>
            </w:pPr>
            <w:r>
              <w:rPr>
                <w:sz w:val="20"/>
                <w:szCs w:val="20"/>
              </w:rPr>
              <w:t>High</w:t>
            </w:r>
          </w:p>
        </w:tc>
        <w:tc>
          <w:tcPr>
            <w:tcW w:w="333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4138930">
            <w:pPr>
              <w:spacing w:line="360" w:lineRule="auto"/>
              <w:rPr>
                <w:sz w:val="20"/>
                <w:szCs w:val="20"/>
              </w:rPr>
            </w:pPr>
            <w:r>
              <w:rPr>
                <w:sz w:val="20"/>
                <w:szCs w:val="20"/>
              </w:rPr>
              <w:t>Send only summarised sales and stock data rather than the raw records</w:t>
            </w:r>
          </w:p>
        </w:tc>
      </w:tr>
      <w:tr w14:paraId="4E491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2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04F330C">
            <w:pPr>
              <w:spacing w:line="360" w:lineRule="auto"/>
              <w:rPr>
                <w:sz w:val="20"/>
                <w:szCs w:val="20"/>
              </w:rPr>
            </w:pPr>
            <w:r>
              <w:rPr>
                <w:sz w:val="20"/>
                <w:szCs w:val="20"/>
              </w:rPr>
              <w:t>R3</w:t>
            </w:r>
          </w:p>
        </w:tc>
        <w:tc>
          <w:tcPr>
            <w:tcW w:w="279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9661119">
            <w:pPr>
              <w:spacing w:line="360" w:lineRule="auto"/>
              <w:rPr>
                <w:sz w:val="20"/>
                <w:szCs w:val="20"/>
              </w:rPr>
            </w:pPr>
            <w:r>
              <w:rPr>
                <w:sz w:val="20"/>
                <w:szCs w:val="20"/>
              </w:rPr>
              <w:t>The team is still learning Flutter which slows development</w:t>
            </w:r>
          </w:p>
        </w:tc>
        <w:tc>
          <w:tcPr>
            <w:tcW w:w="1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BAADFB2">
            <w:pPr>
              <w:spacing w:line="360" w:lineRule="auto"/>
              <w:rPr>
                <w:sz w:val="20"/>
                <w:szCs w:val="20"/>
              </w:rPr>
            </w:pPr>
            <w:r>
              <w:rPr>
                <w:sz w:val="20"/>
                <w:szCs w:val="20"/>
              </w:rPr>
              <w:t>Medium</w:t>
            </w:r>
          </w:p>
        </w:tc>
        <w:tc>
          <w:tcPr>
            <w:tcW w:w="1005"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554A261">
            <w:pPr>
              <w:spacing w:line="360" w:lineRule="auto"/>
              <w:rPr>
                <w:sz w:val="20"/>
                <w:szCs w:val="20"/>
              </w:rPr>
            </w:pPr>
            <w:r>
              <w:rPr>
                <w:sz w:val="20"/>
                <w:szCs w:val="20"/>
              </w:rPr>
              <w:t>High</w:t>
            </w:r>
          </w:p>
        </w:tc>
        <w:tc>
          <w:tcPr>
            <w:tcW w:w="333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AE64099">
            <w:pPr>
              <w:spacing w:line="360" w:lineRule="auto"/>
              <w:rPr>
                <w:sz w:val="20"/>
                <w:szCs w:val="20"/>
              </w:rPr>
            </w:pPr>
            <w:r>
              <w:rPr>
                <w:sz w:val="20"/>
                <w:szCs w:val="20"/>
              </w:rPr>
              <w:t>Assign work by strength and keep notes on solutions in Github</w:t>
            </w:r>
          </w:p>
        </w:tc>
      </w:tr>
    </w:tbl>
    <w:p w14:paraId="648BB670">
      <w:pPr>
        <w:spacing w:before="60" w:after="200" w:line="360" w:lineRule="auto"/>
      </w:pPr>
      <w:r>
        <w:rPr>
          <w:b/>
          <w:bCs/>
          <w:sz w:val="20"/>
          <w:szCs w:val="20"/>
        </w:rPr>
        <w:t>Table 14: Risks and assumptions</w:t>
      </w:r>
    </w:p>
    <w:p w14:paraId="5EE2C685">
      <w:pPr>
        <w:pStyle w:val="2"/>
        <w:spacing w:line="360" w:lineRule="auto"/>
      </w:pPr>
      <w:bookmarkStart w:id="32" w:name="_Toc14404"/>
      <w:r>
        <w:t>10. References</w:t>
      </w:r>
      <w:bookmarkEnd w:id="32"/>
    </w:p>
    <w:p w14:paraId="3CE6C25F">
      <w:pPr>
        <w:spacing w:line="360" w:lineRule="auto"/>
        <w:ind w:left="720" w:hanging="720"/>
      </w:pPr>
      <w:r>
        <w:t xml:space="preserve">Flutter Team. (2026). </w:t>
      </w:r>
      <w:r>
        <w:rPr>
          <w:i/>
          <w:iCs/>
        </w:rPr>
        <w:t>Flutter documentation: Build apps for any screen (</w:t>
      </w:r>
      <w:r>
        <w:t>v3.13+</w:t>
      </w:r>
      <w:r>
        <w:rPr>
          <w:i/>
          <w:iCs/>
        </w:rPr>
        <w:t>)</w:t>
      </w:r>
      <w:r>
        <w:t xml:space="preserve"> [Software SDK]. Google Developers. </w:t>
      </w:r>
      <w:r>
        <w:fldChar w:fldCharType="begin"/>
      </w:r>
      <w:r>
        <w:instrText xml:space="preserve"> HYPERLINK "https://flutter.dev/" \h </w:instrText>
      </w:r>
      <w:r>
        <w:fldChar w:fldCharType="separate"/>
      </w:r>
      <w:r>
        <w:rPr>
          <w:color w:val="1155CC"/>
          <w:u w:val="single"/>
        </w:rPr>
        <w:t>https://flutter.dev/</w:t>
      </w:r>
      <w:r>
        <w:rPr>
          <w:color w:val="1155CC"/>
          <w:u w:val="single"/>
        </w:rPr>
        <w:fldChar w:fldCharType="end"/>
      </w:r>
    </w:p>
    <w:p w14:paraId="7BBB791F">
      <w:pPr>
        <w:spacing w:line="360" w:lineRule="auto"/>
        <w:ind w:left="720" w:hanging="720"/>
      </w:pPr>
      <w:r>
        <w:t xml:space="preserve">Google Cloud. (2026). </w:t>
      </w:r>
      <w:r>
        <w:rPr>
          <w:i/>
          <w:iCs/>
        </w:rPr>
        <w:t>Google Gemini API documentation: Generative AI for developers</w:t>
      </w:r>
      <w:r>
        <w:t xml:space="preserve"> [API service]. Google AI for Developers. </w:t>
      </w:r>
      <w:r>
        <w:fldChar w:fldCharType="begin"/>
      </w:r>
      <w:r>
        <w:instrText xml:space="preserve"> HYPERLINK "https://ai.google.dev/" \h </w:instrText>
      </w:r>
      <w:r>
        <w:fldChar w:fldCharType="separate"/>
      </w:r>
      <w:r>
        <w:rPr>
          <w:color w:val="1155CC"/>
          <w:u w:val="single"/>
        </w:rPr>
        <w:t>https://ai.google.dev/</w:t>
      </w:r>
      <w:r>
        <w:rPr>
          <w:color w:val="1155CC"/>
          <w:u w:val="single"/>
        </w:rPr>
        <w:fldChar w:fldCharType="end"/>
      </w:r>
    </w:p>
    <w:p w14:paraId="62228675">
      <w:pPr>
        <w:spacing w:line="360" w:lineRule="auto"/>
        <w:ind w:left="720" w:hanging="720"/>
      </w:pPr>
      <w:r>
        <w:t xml:space="preserve">Google Developers. (2026). </w:t>
      </w:r>
      <w:r>
        <w:rPr>
          <w:i/>
          <w:iCs/>
        </w:rPr>
        <w:t>Google Maps Platform: Maps SDK for Android</w:t>
      </w:r>
      <w:r>
        <w:t xml:space="preserve"> [Software SDK]. Google Cloud Platform. </w:t>
      </w:r>
      <w:r>
        <w:fldChar w:fldCharType="begin"/>
      </w:r>
      <w:r>
        <w:instrText xml:space="preserve"> HYPERLINK "https://developers.google.com/maps" \h </w:instrText>
      </w:r>
      <w:r>
        <w:fldChar w:fldCharType="separate"/>
      </w:r>
      <w:r>
        <w:rPr>
          <w:color w:val="1155CC"/>
          <w:u w:val="single"/>
        </w:rPr>
        <w:t>https://developers.google.com/maps</w:t>
      </w:r>
      <w:r>
        <w:rPr>
          <w:color w:val="1155CC"/>
          <w:u w:val="single"/>
        </w:rPr>
        <w:fldChar w:fldCharType="end"/>
      </w:r>
    </w:p>
    <w:p w14:paraId="618D1B6E">
      <w:pPr>
        <w:spacing w:line="360" w:lineRule="auto"/>
        <w:ind w:left="720" w:hanging="720"/>
      </w:pPr>
      <w:r>
        <w:t xml:space="preserve">LadyLogics. (2026, October 6). </w:t>
      </w:r>
      <w:r>
        <w:rPr>
          <w:i/>
          <w:iCs/>
        </w:rPr>
        <w:t>Meeting Minutes No. 02: Client requirements elicitation and scope validation with Serooja</w:t>
      </w:r>
      <w:r>
        <w:t xml:space="preserve"> [Unpublished meeting minutes]. Faculty of Computer Science and Information Technology, Universiti Malaysia Sarawak. </w:t>
      </w:r>
      <w:r>
        <w:fldChar w:fldCharType="begin"/>
      </w:r>
      <w:r>
        <w:instrText xml:space="preserve"> HYPERLINK "https://bit.ly/4imzvTL" \h </w:instrText>
      </w:r>
      <w:r>
        <w:fldChar w:fldCharType="separate"/>
      </w:r>
      <w:r>
        <w:rPr>
          <w:color w:val="1155CC"/>
          <w:u w:val="single"/>
        </w:rPr>
        <w:t>https://bit.ly/4imzvTL</w:t>
      </w:r>
      <w:r>
        <w:rPr>
          <w:color w:val="1155CC"/>
          <w:u w:val="single"/>
        </w:rPr>
        <w:fldChar w:fldCharType="end"/>
      </w:r>
    </w:p>
    <w:p w14:paraId="7D623E7F">
      <w:pPr>
        <w:spacing w:line="360" w:lineRule="auto"/>
        <w:ind w:left="720" w:hanging="720"/>
      </w:pPr>
      <w:r>
        <w:t xml:space="preserve">Supabase. (2026). </w:t>
      </w:r>
      <w:r>
        <w:rPr>
          <w:i/>
          <w:iCs/>
        </w:rPr>
        <w:t>Supabase documentation: The open source Firebase alternative</w:t>
      </w:r>
      <w:r>
        <w:t xml:space="preserve"> [Cloud database service]. Supabase Docs. </w:t>
      </w:r>
      <w:r>
        <w:fldChar w:fldCharType="begin"/>
      </w:r>
      <w:r>
        <w:instrText xml:space="preserve"> HYPERLINK "https://supabase.com/" \h </w:instrText>
      </w:r>
      <w:r>
        <w:fldChar w:fldCharType="separate"/>
      </w:r>
      <w:r>
        <w:rPr>
          <w:color w:val="1155CC"/>
          <w:u w:val="single"/>
        </w:rPr>
        <w:t>https://supabase.com/</w:t>
      </w:r>
      <w:r>
        <w:rPr>
          <w:color w:val="1155CC"/>
          <w:u w:val="single"/>
        </w:rPr>
        <w:fldChar w:fldCharType="end"/>
      </w:r>
    </w:p>
    <w:p w14:paraId="3D0491C9">
      <w:pPr>
        <w:spacing w:line="360" w:lineRule="auto"/>
        <w:ind w:left="720"/>
      </w:pPr>
    </w:p>
    <w:p w14:paraId="7359AB67">
      <w:pPr>
        <w:spacing w:before="60" w:after="200" w:line="360" w:lineRule="auto"/>
      </w:pPr>
    </w:p>
    <w:p w14:paraId="52117106">
      <w:pPr>
        <w:spacing w:line="360" w:lineRule="auto"/>
        <w:ind w:left="720" w:hanging="720"/>
      </w:pPr>
      <w:r>
        <w:t xml:space="preserve"> </w:t>
      </w:r>
    </w:p>
    <w:p w14:paraId="0229CE85">
      <w:pPr>
        <w:spacing w:line="360" w:lineRule="auto"/>
        <w:ind w:left="720" w:hanging="720"/>
      </w:pPr>
    </w:p>
    <w:p w14:paraId="18E487E8">
      <w:pPr>
        <w:spacing w:line="360" w:lineRule="auto"/>
        <w:ind w:left="720" w:hanging="720"/>
      </w:pPr>
    </w:p>
    <w:p w14:paraId="123E7C9E">
      <w:pPr>
        <w:spacing w:line="360" w:lineRule="auto"/>
        <w:ind w:left="720" w:hanging="720"/>
      </w:pPr>
    </w:p>
    <w:p w14:paraId="023F7FC3">
      <w:pPr>
        <w:spacing w:line="360" w:lineRule="auto"/>
        <w:ind w:left="720" w:hanging="720"/>
      </w:pPr>
    </w:p>
    <w:p w14:paraId="5914FE75">
      <w:pPr>
        <w:spacing w:line="360" w:lineRule="auto"/>
        <w:ind w:left="720" w:hanging="720"/>
      </w:pPr>
    </w:p>
    <w:p w14:paraId="1572A534">
      <w:pPr>
        <w:spacing w:line="360" w:lineRule="auto"/>
        <w:ind w:left="720" w:hanging="720"/>
      </w:pPr>
    </w:p>
    <w:p w14:paraId="10B0CADC">
      <w:pPr>
        <w:pStyle w:val="2"/>
        <w:spacing w:line="360" w:lineRule="auto"/>
        <w:sectPr>
          <w:footerReference r:id="rId3" w:type="default"/>
          <w:pgSz w:w="12240" w:h="18720"/>
          <w:pgMar w:top="1440" w:right="1440" w:bottom="1440" w:left="1440" w:header="708" w:footer="708" w:gutter="0"/>
          <w:pgNumType w:start="1"/>
          <w:cols w:space="720" w:num="1"/>
        </w:sectPr>
      </w:pPr>
      <w:bookmarkStart w:id="33" w:name="_ti9c2d9srli1" w:colFirst="0" w:colLast="0"/>
      <w:bookmarkEnd w:id="33"/>
    </w:p>
    <w:p w14:paraId="6963193C">
      <w:pPr>
        <w:pStyle w:val="2"/>
        <w:spacing w:line="360" w:lineRule="auto"/>
      </w:pPr>
      <w:bookmarkStart w:id="34" w:name="_Toc15715"/>
      <w:r>
        <w:t>Appendix A: Client Meeting Evidence</w:t>
      </w:r>
      <w:bookmarkEnd w:id="34"/>
    </w:p>
    <w:p w14:paraId="19CBFF4C">
      <w:pPr>
        <w:pStyle w:val="3"/>
        <w:spacing w:line="360" w:lineRule="auto"/>
      </w:pPr>
      <w:bookmarkStart w:id="35" w:name="_Toc6914"/>
      <w:r>
        <w:t>Client Elicitation &amp; Scope Validation Interview (Meeting No. 02)</w:t>
      </w:r>
      <w:bookmarkEnd w:id="35"/>
    </w:p>
    <w:p w14:paraId="420DBAAF">
      <w:r>
        <w:t>Date: 06 October 2026</w:t>
      </w:r>
    </w:p>
    <w:p w14:paraId="23BFAEA2">
      <w:r>
        <w:t>Attendees:</w:t>
      </w:r>
    </w:p>
    <w:p w14:paraId="0B9B3547">
      <w:pPr>
        <w:numPr>
          <w:ilvl w:val="0"/>
          <w:numId w:val="2"/>
        </w:numPr>
        <w:rPr>
          <w:b/>
          <w:bCs/>
        </w:rPr>
      </w:pPr>
      <w:r>
        <w:rPr>
          <w:b/>
          <w:bCs/>
        </w:rPr>
        <w:t>Nur Asyiqin (Client)</w:t>
      </w:r>
    </w:p>
    <w:p w14:paraId="5C578FA7">
      <w:pPr>
        <w:numPr>
          <w:ilvl w:val="0"/>
          <w:numId w:val="2"/>
        </w:numPr>
      </w:pPr>
      <w:r>
        <w:t xml:space="preserve">Ainur Hanum Abdullah Tasip </w:t>
      </w:r>
    </w:p>
    <w:p w14:paraId="262ECF9D">
      <w:pPr>
        <w:numPr>
          <w:ilvl w:val="0"/>
          <w:numId w:val="2"/>
        </w:numPr>
      </w:pPr>
      <w:r>
        <w:t xml:space="preserve">Siti Aisyah binti Sabeki </w:t>
      </w:r>
    </w:p>
    <w:p w14:paraId="6CDF7A9F">
      <w:pPr>
        <w:numPr>
          <w:ilvl w:val="0"/>
          <w:numId w:val="2"/>
        </w:numPr>
      </w:pPr>
      <w:r>
        <w:t>Sng Nic Co</w:t>
      </w:r>
    </w:p>
    <w:p w14:paraId="547015A1">
      <w:pPr>
        <w:numPr>
          <w:ilvl w:val="0"/>
          <w:numId w:val="2"/>
        </w:numPr>
      </w:pPr>
      <w:r>
        <w:t>Damia Qistina binti Faizal</w:t>
      </w:r>
    </w:p>
    <w:p w14:paraId="6AFAA2AB">
      <w:pPr>
        <w:numPr>
          <w:ilvl w:val="0"/>
          <w:numId w:val="2"/>
        </w:numPr>
      </w:pPr>
      <w:r>
        <w:t>Sabrina Natasha binti Shudarsan</w:t>
      </w:r>
    </w:p>
    <w:p w14:paraId="2C3F6A84"/>
    <w:p w14:paraId="17E60F1D">
      <w:r>
        <w:t>Key Decisions:</w:t>
      </w:r>
    </w:p>
    <w:p w14:paraId="6FDE981C">
      <w:pPr>
        <w:numPr>
          <w:ilvl w:val="0"/>
          <w:numId w:val="3"/>
        </w:numPr>
      </w:pPr>
      <w:r>
        <w:t xml:space="preserve">Agreed to implement real-time order status tracking (Pending, Preparing, Ready, Completed) so customers can view order progress independently. </w:t>
      </w:r>
    </w:p>
    <w:p w14:paraId="497E5C70">
      <w:pPr>
        <w:numPr>
          <w:ilvl w:val="0"/>
          <w:numId w:val="3"/>
        </w:numPr>
      </w:pPr>
      <w:r>
        <w:t xml:space="preserve">Agreed to add an automated incoming order notification module for the owner. </w:t>
      </w:r>
    </w:p>
    <w:p w14:paraId="0FAD0EAE">
      <w:pPr>
        <w:numPr>
          <w:ilvl w:val="0"/>
          <w:numId w:val="3"/>
        </w:numPr>
      </w:pPr>
      <w:r>
        <w:t xml:space="preserve">Approved delivery method selection (self-collection vs. doorstep delivery) during checkout. </w:t>
      </w:r>
    </w:p>
    <w:p w14:paraId="7D18E274">
      <w:pPr>
        <w:spacing w:after="120" w:line="360" w:lineRule="auto"/>
        <w:jc w:val="center"/>
      </w:pPr>
    </w:p>
    <w:p w14:paraId="3EB473A7">
      <w:pPr>
        <w:spacing w:after="120" w:line="360" w:lineRule="auto"/>
        <w:jc w:val="center"/>
      </w:pPr>
      <w:r>
        <w:drawing>
          <wp:inline distT="114300" distB="114300" distL="114300" distR="114300">
            <wp:extent cx="5943600" cy="2514600"/>
            <wp:effectExtent l="0" t="0" r="0" b="0"/>
            <wp:docPr id="1" name="image4.jpg" descr="Screenshot of Online Client Meeting"/>
            <wp:cNvGraphicFramePr/>
            <a:graphic xmlns:a="http://schemas.openxmlformats.org/drawingml/2006/main">
              <a:graphicData uri="http://schemas.openxmlformats.org/drawingml/2006/picture">
                <pic:pic xmlns:pic="http://schemas.openxmlformats.org/drawingml/2006/picture">
                  <pic:nvPicPr>
                    <pic:cNvPr id="1" name="image4.jpg" descr="Screenshot of Online Client Meeting"/>
                    <pic:cNvPicPr preferRelativeResize="0"/>
                  </pic:nvPicPr>
                  <pic:blipFill>
                    <a:blip r:embed="rId13"/>
                    <a:srcRect/>
                    <a:stretch>
                      <a:fillRect/>
                    </a:stretch>
                  </pic:blipFill>
                  <pic:spPr>
                    <a:xfrm>
                      <a:off x="0" y="0"/>
                      <a:ext cx="5943600" cy="2514600"/>
                    </a:xfrm>
                    <a:prstGeom prst="rect">
                      <a:avLst/>
                    </a:prstGeom>
                  </pic:spPr>
                </pic:pic>
              </a:graphicData>
            </a:graphic>
          </wp:inline>
        </w:drawing>
      </w:r>
    </w:p>
    <w:p w14:paraId="2BC59CB8">
      <w:pPr>
        <w:spacing w:after="120" w:line="360" w:lineRule="auto"/>
        <w:jc w:val="center"/>
      </w:pPr>
      <w:r>
        <w:t>Figure A1: Client Meeting</w:t>
      </w:r>
    </w:p>
    <w:p w14:paraId="571A0A85">
      <w:pPr>
        <w:pStyle w:val="2"/>
        <w:spacing w:line="360" w:lineRule="auto"/>
      </w:pPr>
      <w:bookmarkStart w:id="36" w:name="_Toc19103"/>
      <w:r>
        <w:t>Appendix B: Revision History</w:t>
      </w:r>
      <w:bookmarkEnd w:id="36"/>
    </w:p>
    <w:tbl>
      <w:tblPr>
        <w:tblStyle w:val="32"/>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100"/>
        <w:gridCol w:w="1600"/>
        <w:gridCol w:w="4826"/>
        <w:gridCol w:w="1500"/>
      </w:tblGrid>
      <w:tr w14:paraId="6D17E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1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1D127BB1">
            <w:pPr>
              <w:spacing w:line="360" w:lineRule="auto"/>
            </w:pPr>
            <w:r>
              <w:rPr>
                <w:b/>
                <w:bCs/>
                <w:sz w:val="21"/>
                <w:szCs w:val="21"/>
              </w:rPr>
              <w:t>Version</w:t>
            </w:r>
          </w:p>
        </w:tc>
        <w:tc>
          <w:tcPr>
            <w:tcW w:w="16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691FF3F0">
            <w:pPr>
              <w:spacing w:line="360" w:lineRule="auto"/>
            </w:pPr>
            <w:r>
              <w:rPr>
                <w:b/>
                <w:bCs/>
                <w:sz w:val="21"/>
                <w:szCs w:val="21"/>
              </w:rPr>
              <w:t>Date</w:t>
            </w:r>
          </w:p>
        </w:tc>
        <w:tc>
          <w:tcPr>
            <w:tcW w:w="4826"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09DE38B3">
            <w:pPr>
              <w:spacing w:line="360" w:lineRule="auto"/>
            </w:pPr>
            <w:r>
              <w:rPr>
                <w:b/>
                <w:bCs/>
                <w:sz w:val="21"/>
                <w:szCs w:val="21"/>
              </w:rPr>
              <w:t>Changes (e.g. after proposal presentation feedback)</w:t>
            </w:r>
          </w:p>
        </w:tc>
        <w:tc>
          <w:tcPr>
            <w:tcW w:w="1500" w:type="dxa"/>
            <w:tcBorders>
              <w:top w:val="single" w:color="8EA9C1" w:sz="4" w:space="0"/>
              <w:left w:val="single" w:color="8EA9C1" w:sz="4" w:space="0"/>
              <w:bottom w:val="single" w:color="8EA9C1" w:sz="4" w:space="0"/>
              <w:right w:val="single" w:color="8EA9C1" w:sz="4" w:space="0"/>
            </w:tcBorders>
            <w:shd w:val="clear" w:color="auto" w:fill="D9E2F3"/>
            <w:tcMar>
              <w:top w:w="60" w:type="dxa"/>
              <w:left w:w="100" w:type="dxa"/>
              <w:bottom w:w="60" w:type="dxa"/>
              <w:right w:w="100" w:type="dxa"/>
            </w:tcMar>
            <w:vAlign w:val="center"/>
          </w:tcPr>
          <w:p w14:paraId="2D31DDD5">
            <w:pPr>
              <w:spacing w:line="360" w:lineRule="auto"/>
            </w:pPr>
            <w:r>
              <w:rPr>
                <w:b/>
                <w:bCs/>
                <w:sz w:val="21"/>
                <w:szCs w:val="21"/>
              </w:rPr>
              <w:t>By</w:t>
            </w:r>
          </w:p>
        </w:tc>
      </w:tr>
      <w:tr w14:paraId="2BC4D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A06C425">
            <w:pPr>
              <w:spacing w:line="360" w:lineRule="auto"/>
              <w:rPr>
                <w:sz w:val="20"/>
                <w:szCs w:val="20"/>
              </w:rPr>
            </w:pPr>
            <w:r>
              <w:rPr>
                <w:sz w:val="20"/>
                <w:szCs w:val="20"/>
              </w:rPr>
              <w:t>1.0</w:t>
            </w:r>
          </w:p>
        </w:tc>
        <w:tc>
          <w:tcPr>
            <w:tcW w:w="16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09F8A4D">
            <w:pPr>
              <w:spacing w:line="360" w:lineRule="auto"/>
              <w:rPr>
                <w:sz w:val="20"/>
                <w:szCs w:val="20"/>
              </w:rPr>
            </w:pPr>
            <w:r>
              <w:rPr>
                <w:sz w:val="20"/>
                <w:szCs w:val="20"/>
              </w:rPr>
              <w:t>17/10/26</w:t>
            </w: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3894AB3">
            <w:pPr>
              <w:spacing w:line="360" w:lineRule="auto"/>
              <w:rPr>
                <w:sz w:val="20"/>
                <w:szCs w:val="20"/>
              </w:rPr>
            </w:pPr>
            <w:r>
              <w:rPr>
                <w:sz w:val="20"/>
                <w:szCs w:val="20"/>
              </w:rPr>
              <w:t>Original submission</w:t>
            </w:r>
          </w:p>
        </w:tc>
        <w:tc>
          <w:tcPr>
            <w:tcW w:w="1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5035446">
            <w:pPr>
              <w:spacing w:line="360" w:lineRule="auto"/>
              <w:rPr>
                <w:sz w:val="20"/>
                <w:szCs w:val="20"/>
              </w:rPr>
            </w:pPr>
          </w:p>
        </w:tc>
      </w:tr>
      <w:tr w14:paraId="7C106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A5D36DC">
            <w:pPr>
              <w:spacing w:line="360" w:lineRule="auto"/>
              <w:rPr>
                <w:sz w:val="20"/>
                <w:szCs w:val="20"/>
              </w:rPr>
            </w:pPr>
            <w:r>
              <w:rPr>
                <w:i/>
                <w:iCs/>
                <w:color w:val="5A6B7D"/>
                <w:sz w:val="20"/>
                <w:szCs w:val="20"/>
              </w:rPr>
              <w:t>1.1</w:t>
            </w:r>
          </w:p>
        </w:tc>
        <w:tc>
          <w:tcPr>
            <w:tcW w:w="16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50E74EF">
            <w:pPr>
              <w:spacing w:line="360" w:lineRule="auto"/>
              <w:rPr>
                <w:sz w:val="20"/>
                <w:szCs w:val="20"/>
              </w:rPr>
            </w:pPr>
          </w:p>
        </w:tc>
        <w:tc>
          <w:tcPr>
            <w:tcW w:w="4826"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6A8B497">
            <w:pPr>
              <w:spacing w:line="360" w:lineRule="auto"/>
              <w:rPr>
                <w:sz w:val="20"/>
                <w:szCs w:val="20"/>
              </w:rPr>
            </w:pPr>
          </w:p>
        </w:tc>
        <w:tc>
          <w:tcPr>
            <w:tcW w:w="1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124CE70">
            <w:pPr>
              <w:spacing w:line="360" w:lineRule="auto"/>
              <w:rPr>
                <w:sz w:val="20"/>
                <w:szCs w:val="20"/>
              </w:rPr>
            </w:pPr>
            <w:bookmarkStart w:id="37" w:name="_GoBack"/>
            <w:bookmarkEnd w:id="37"/>
          </w:p>
        </w:tc>
      </w:tr>
    </w:tbl>
    <w:p w14:paraId="1B4F0E5D">
      <w:pPr>
        <w:spacing w:line="360" w:lineRule="auto"/>
      </w:pPr>
    </w:p>
    <w:p w14:paraId="42E6B49E">
      <w:pPr>
        <w:rPr>
          <w:b/>
          <w:bCs/>
          <w:sz w:val="26"/>
          <w:szCs w:val="26"/>
        </w:rPr>
      </w:pPr>
    </w:p>
    <w:sectPr>
      <w:pgSz w:w="12240" w:h="18720"/>
      <w:pgMar w:top="1440" w:right="1440" w:bottom="1440" w:left="144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8B927C5A-28FA-4E68-8505-43770F45429C}"/>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2" w:fontKey="{C97E69C9-CF2F-4D01-8C94-2269516E6A90}"/>
  </w:font>
  <w:font w:name="Wingdings">
    <w:panose1 w:val="05000000000000000000"/>
    <w:charset w:val="02"/>
    <w:family w:val="auto"/>
    <w:pitch w:val="default"/>
    <w:sig w:usb0="00000000" w:usb1="00000000" w:usb2="00000000" w:usb3="00000000" w:csb0="80000000" w:csb1="00000000"/>
    <w:embedRegular r:id="rId3" w:fontKey="{31366B1C-A544-4D51-91CE-E8A4C455DAB4}"/>
  </w:font>
  <w:font w:name="Calibri">
    <w:panose1 w:val="020F0502020204030204"/>
    <w:charset w:val="00"/>
    <w:family w:val="swiss"/>
    <w:pitch w:val="default"/>
    <w:sig w:usb0="E4002EFF" w:usb1="C200247B" w:usb2="00000009" w:usb3="00000000" w:csb0="200001FF" w:csb1="00000000"/>
    <w:embedRegular r:id="rId4" w:fontKey="{52CB160F-A6A3-4013-A071-062E404DA8AD}"/>
  </w:font>
  <w:font w:name="DengXian">
    <w:panose1 w:val="02010600030101010101"/>
    <w:charset w:val="86"/>
    <w:family w:val="auto"/>
    <w:pitch w:val="default"/>
    <w:sig w:usb0="A00002BF" w:usb1="38CF7CFA" w:usb2="00000016" w:usb3="00000000" w:csb0="0004000F" w:csb1="00000000"/>
  </w:font>
  <w:font w:name="Georgia">
    <w:panose1 w:val="02040502050405020303"/>
    <w:charset w:val="00"/>
    <w:family w:val="roman"/>
    <w:pitch w:val="default"/>
    <w:sig w:usb0="00000287" w:usb1="00000000" w:usb2="00000000" w:usb3="00000000" w:csb0="2000009F" w:csb1="00000000"/>
    <w:embedRegular r:id="rId5" w:fontKey="{E4FCFD92-3B89-49AB-AA92-DFF823CF515D}"/>
  </w:font>
  <w:font w:name="Angsana New">
    <w:panose1 w:val="02020603050405020304"/>
    <w:charset w:val="DE"/>
    <w:family w:val="roman"/>
    <w:pitch w:val="default"/>
    <w:sig w:usb0="81000003" w:usb1="00000000" w:usb2="00000000" w:usb3="00000000" w:csb0="00010001" w:csb1="00000000"/>
    <w:embedRegular r:id="rId6" w:fontKey="{8CC1E83F-828E-4E71-894F-6AE3F0FFFBA0}"/>
  </w:font>
  <w:font w:name="Cambria">
    <w:panose1 w:val="02040503050406030204"/>
    <w:charset w:val="00"/>
    <w:family w:val="roman"/>
    <w:pitch w:val="default"/>
    <w:sig w:usb0="E00006FF" w:usb1="420024FF" w:usb2="02000000" w:usb3="00000000" w:csb0="2000019F" w:csb1="00000000"/>
    <w:embedRegular r:id="rId7" w:fontKey="{70222FE0-12A9-470B-A51F-DEED5393A62B}"/>
  </w:font>
  <w:font w:name="Cordia New">
    <w:altName w:val="Microsoft Sans Serif"/>
    <w:panose1 w:val="020B0304020202020204"/>
    <w:charset w:val="DE"/>
    <w:family w:val="swiss"/>
    <w:pitch w:val="default"/>
    <w:sig w:usb0="00000000" w:usb1="00000000" w:usb2="00000000" w:usb3="00000000" w:csb0="00010001" w:csb1="00000000"/>
    <w:embedRegular r:id="rId8" w:fontKey="{16ACEE6D-20BC-4339-9065-80A8F208A204}"/>
  </w:font>
  <w:font w:name="Gungsuh">
    <w:panose1 w:val="02030600000101010101"/>
    <w:charset w:val="81"/>
    <w:family w:val="roman"/>
    <w:pitch w:val="default"/>
    <w:sig w:usb0="B00002AF" w:usb1="69D77CFB" w:usb2="00000030" w:usb3="00000000" w:csb0="4008009F" w:csb1="DFD70000"/>
    <w:embedRegular r:id="rId9" w:fontKey="{D98BEE8E-17E3-44FE-8159-107096A6208B}"/>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10" w:fontKey="{E712783A-DDBA-4D56-AB20-F627406F6E42}"/>
  </w:font>
  <w:font w:name="Microsoft Sans Serif">
    <w:panose1 w:val="020B0604020202020204"/>
    <w:charset w:val="00"/>
    <w:family w:val="auto"/>
    <w:pitch w:val="default"/>
    <w:sig w:usb0="E5002EFF" w:usb1="C000605B" w:usb2="00000029" w:usb3="00000000" w:csb0="200101FF" w:csb1="20280000"/>
    <w:embedRegular r:id="rId11" w:fontKey="{DD94EFDF-A564-462F-9567-8F1EA3227827}"/>
  </w:font>
  <w:font w:name="Cordia New">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362C9">
    <w:pPr>
      <w:jc w:val="center"/>
    </w:pPr>
    <w:r>
      <w:rPr>
        <w:color w:val="7F7F7F"/>
        <w:sz w:val="18"/>
        <w:szCs w:val="18"/>
      </w:rPr>
      <w:t xml:space="preserve">TMA3084 Project Proposal  |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t>1</w:t>
    </w:r>
    <w:r>
      <w:rPr>
        <w:color w:val="7F7F7F"/>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1E7864"/>
    <w:multiLevelType w:val="multilevel"/>
    <w:tmpl w:val="091E786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35077C91"/>
    <w:multiLevelType w:val="multilevel"/>
    <w:tmpl w:val="35077C9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67B56619"/>
    <w:multiLevelType w:val="multilevel"/>
    <w:tmpl w:val="67B566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FC6"/>
    <w:rsid w:val="001C20DC"/>
    <w:rsid w:val="003D06D9"/>
    <w:rsid w:val="00455FC6"/>
    <w:rsid w:val="005605F6"/>
    <w:rsid w:val="0F2B0E98"/>
    <w:rsid w:val="43082141"/>
    <w:rsid w:val="50C2240F"/>
    <w:rsid w:val="59DF740E"/>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 w:eastAsia="zh-CN" w:bidi="th-TH"/>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spacing w:before="320" w:after="120"/>
      <w:outlineLvl w:val="0"/>
    </w:pPr>
    <w:rPr>
      <w:b/>
      <w:bCs/>
      <w:color w:val="000000"/>
      <w:sz w:val="28"/>
      <w:szCs w:val="28"/>
    </w:rPr>
  </w:style>
  <w:style w:type="paragraph" w:styleId="3">
    <w:name w:val="heading 2"/>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20" w:after="100"/>
      <w:outlineLvl w:val="1"/>
    </w:pPr>
    <w:rPr>
      <w:b/>
      <w:bCs/>
      <w:color w:val="000000"/>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2">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paragraph" w:styleId="13">
    <w:name w:val="toc 1"/>
    <w:basedOn w:val="1"/>
    <w:next w:val="1"/>
    <w:autoRedefine/>
    <w:unhideWhenUsed/>
    <w:qFormat/>
    <w:uiPriority w:val="39"/>
    <w:pPr>
      <w:spacing w:after="100"/>
    </w:pPr>
    <w:rPr>
      <w:rFonts w:cs="Angsana New"/>
      <w:szCs w:val="30"/>
    </w:rPr>
  </w:style>
  <w:style w:type="paragraph" w:styleId="14">
    <w:name w:val="toc 2"/>
    <w:basedOn w:val="1"/>
    <w:next w:val="1"/>
    <w:autoRedefine/>
    <w:unhideWhenUsed/>
    <w:qFormat/>
    <w:uiPriority w:val="39"/>
    <w:pPr>
      <w:spacing w:after="100"/>
      <w:ind w:left="240"/>
    </w:pPr>
    <w:rPr>
      <w:rFonts w:cs="Angsana New"/>
      <w:szCs w:val="30"/>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2"/>
    <w:basedOn w:val="15"/>
    <w:qFormat/>
    <w:uiPriority w:val="0"/>
    <w:tblPr>
      <w:tblCellMar>
        <w:top w:w="0" w:type="dxa"/>
        <w:left w:w="10" w:type="dxa"/>
        <w:bottom w:w="0" w:type="dxa"/>
        <w:right w:w="10" w:type="dxa"/>
      </w:tblCellMar>
    </w:tblPr>
  </w:style>
  <w:style w:type="table" w:customStyle="1" w:styleId="17">
    <w:name w:val="_Style 13"/>
    <w:basedOn w:val="15"/>
    <w:uiPriority w:val="0"/>
    <w:tblPr>
      <w:tblCellMar>
        <w:top w:w="0" w:type="dxa"/>
        <w:left w:w="10" w:type="dxa"/>
        <w:bottom w:w="0" w:type="dxa"/>
        <w:right w:w="10" w:type="dxa"/>
      </w:tblCellMar>
    </w:tblPr>
  </w:style>
  <w:style w:type="table" w:customStyle="1" w:styleId="18">
    <w:name w:val="_Style 14"/>
    <w:basedOn w:val="15"/>
    <w:qFormat/>
    <w:uiPriority w:val="0"/>
    <w:tblPr>
      <w:tblCellMar>
        <w:top w:w="0" w:type="dxa"/>
        <w:left w:w="10" w:type="dxa"/>
        <w:bottom w:w="0" w:type="dxa"/>
        <w:right w:w="10" w:type="dxa"/>
      </w:tblCellMar>
    </w:tblPr>
  </w:style>
  <w:style w:type="table" w:customStyle="1" w:styleId="19">
    <w:name w:val="_Style 15"/>
    <w:basedOn w:val="15"/>
    <w:qFormat/>
    <w:uiPriority w:val="0"/>
    <w:tblPr>
      <w:tblCellMar>
        <w:top w:w="0" w:type="dxa"/>
        <w:left w:w="10" w:type="dxa"/>
        <w:bottom w:w="0" w:type="dxa"/>
        <w:right w:w="10" w:type="dxa"/>
      </w:tblCellMar>
    </w:tblPr>
  </w:style>
  <w:style w:type="table" w:customStyle="1" w:styleId="20">
    <w:name w:val="_Style 16"/>
    <w:basedOn w:val="15"/>
    <w:qFormat/>
    <w:uiPriority w:val="0"/>
    <w:tblPr>
      <w:tblCellMar>
        <w:top w:w="0" w:type="dxa"/>
        <w:left w:w="10" w:type="dxa"/>
        <w:bottom w:w="0" w:type="dxa"/>
        <w:right w:w="10" w:type="dxa"/>
      </w:tblCellMar>
    </w:tblPr>
  </w:style>
  <w:style w:type="table" w:customStyle="1" w:styleId="21">
    <w:name w:val="_Style 17"/>
    <w:basedOn w:val="15"/>
    <w:qFormat/>
    <w:uiPriority w:val="0"/>
    <w:tblPr>
      <w:tblCellMar>
        <w:top w:w="0" w:type="dxa"/>
        <w:left w:w="10" w:type="dxa"/>
        <w:bottom w:w="0" w:type="dxa"/>
        <w:right w:w="10" w:type="dxa"/>
      </w:tblCellMar>
    </w:tblPr>
  </w:style>
  <w:style w:type="table" w:customStyle="1" w:styleId="22">
    <w:name w:val="_Style 18"/>
    <w:basedOn w:val="15"/>
    <w:qFormat/>
    <w:uiPriority w:val="0"/>
    <w:tblPr>
      <w:tblCellMar>
        <w:top w:w="0" w:type="dxa"/>
        <w:left w:w="10" w:type="dxa"/>
        <w:bottom w:w="0" w:type="dxa"/>
        <w:right w:w="10" w:type="dxa"/>
      </w:tblCellMar>
    </w:tblPr>
  </w:style>
  <w:style w:type="table" w:customStyle="1" w:styleId="23">
    <w:name w:val="_Style 19"/>
    <w:basedOn w:val="15"/>
    <w:qFormat/>
    <w:uiPriority w:val="0"/>
    <w:tblPr>
      <w:tblCellMar>
        <w:top w:w="0" w:type="dxa"/>
        <w:left w:w="10" w:type="dxa"/>
        <w:bottom w:w="0" w:type="dxa"/>
        <w:right w:w="10" w:type="dxa"/>
      </w:tblCellMar>
    </w:tblPr>
  </w:style>
  <w:style w:type="table" w:customStyle="1" w:styleId="24">
    <w:name w:val="_Style 20"/>
    <w:basedOn w:val="15"/>
    <w:qFormat/>
    <w:uiPriority w:val="0"/>
    <w:tblPr>
      <w:tblCellMar>
        <w:top w:w="0" w:type="dxa"/>
        <w:left w:w="10" w:type="dxa"/>
        <w:bottom w:w="0" w:type="dxa"/>
        <w:right w:w="10" w:type="dxa"/>
      </w:tblCellMar>
    </w:tblPr>
  </w:style>
  <w:style w:type="table" w:customStyle="1" w:styleId="25">
    <w:name w:val="_Style 21"/>
    <w:basedOn w:val="15"/>
    <w:qFormat/>
    <w:uiPriority w:val="0"/>
    <w:tblPr>
      <w:tblCellMar>
        <w:top w:w="0" w:type="dxa"/>
        <w:left w:w="10" w:type="dxa"/>
        <w:bottom w:w="0" w:type="dxa"/>
        <w:right w:w="10" w:type="dxa"/>
      </w:tblCellMar>
    </w:tblPr>
  </w:style>
  <w:style w:type="table" w:customStyle="1" w:styleId="26">
    <w:name w:val="_Style 22"/>
    <w:basedOn w:val="15"/>
    <w:qFormat/>
    <w:uiPriority w:val="0"/>
    <w:tblPr>
      <w:tblCellMar>
        <w:top w:w="0" w:type="dxa"/>
        <w:left w:w="10" w:type="dxa"/>
        <w:bottom w:w="0" w:type="dxa"/>
        <w:right w:w="10" w:type="dxa"/>
      </w:tblCellMar>
    </w:tblPr>
  </w:style>
  <w:style w:type="table" w:customStyle="1" w:styleId="27">
    <w:name w:val="_Style 23"/>
    <w:basedOn w:val="15"/>
    <w:qFormat/>
    <w:uiPriority w:val="0"/>
    <w:tblPr>
      <w:tblCellMar>
        <w:top w:w="0" w:type="dxa"/>
        <w:left w:w="10" w:type="dxa"/>
        <w:bottom w:w="0" w:type="dxa"/>
        <w:right w:w="10" w:type="dxa"/>
      </w:tblCellMar>
    </w:tblPr>
  </w:style>
  <w:style w:type="table" w:customStyle="1" w:styleId="28">
    <w:name w:val="_Style 24"/>
    <w:basedOn w:val="15"/>
    <w:qFormat/>
    <w:uiPriority w:val="0"/>
    <w:tblPr>
      <w:tblCellMar>
        <w:top w:w="0" w:type="dxa"/>
        <w:left w:w="10" w:type="dxa"/>
        <w:bottom w:w="0" w:type="dxa"/>
        <w:right w:w="10" w:type="dxa"/>
      </w:tblCellMar>
    </w:tblPr>
  </w:style>
  <w:style w:type="table" w:customStyle="1" w:styleId="29">
    <w:name w:val="_Style 25"/>
    <w:basedOn w:val="15"/>
    <w:qFormat/>
    <w:uiPriority w:val="0"/>
    <w:tblPr>
      <w:tblCellMar>
        <w:top w:w="0" w:type="dxa"/>
        <w:left w:w="10" w:type="dxa"/>
        <w:bottom w:w="0" w:type="dxa"/>
        <w:right w:w="10" w:type="dxa"/>
      </w:tblCellMar>
    </w:tblPr>
  </w:style>
  <w:style w:type="table" w:customStyle="1" w:styleId="30">
    <w:name w:val="_Style 26"/>
    <w:basedOn w:val="15"/>
    <w:qFormat/>
    <w:uiPriority w:val="0"/>
    <w:tblPr>
      <w:tblCellMar>
        <w:top w:w="0" w:type="dxa"/>
        <w:left w:w="10" w:type="dxa"/>
        <w:bottom w:w="0" w:type="dxa"/>
        <w:right w:w="10" w:type="dxa"/>
      </w:tblCellMar>
    </w:tblPr>
  </w:style>
  <w:style w:type="table" w:customStyle="1" w:styleId="31">
    <w:name w:val="_Style 27"/>
    <w:basedOn w:val="15"/>
    <w:qFormat/>
    <w:uiPriority w:val="0"/>
    <w:tblPr>
      <w:tblCellMar>
        <w:top w:w="0" w:type="dxa"/>
        <w:left w:w="10" w:type="dxa"/>
        <w:bottom w:w="0" w:type="dxa"/>
        <w:right w:w="10" w:type="dxa"/>
      </w:tblCellMar>
    </w:tblPr>
  </w:style>
  <w:style w:type="table" w:customStyle="1" w:styleId="32">
    <w:name w:val="_Style 28"/>
    <w:basedOn w:val="15"/>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4162</Words>
  <Characters>23726</Characters>
  <Lines>197</Lines>
  <Paragraphs>55</Paragraphs>
  <TotalTime>21</TotalTime>
  <ScaleCrop>false</ScaleCrop>
  <LinksUpToDate>false</LinksUpToDate>
  <CharactersWithSpaces>27833</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2026-10-17T03:25:00Z</dcterms:created>
  <dc:creator>User</dc:creator>
  <cp:lastModifiedBy>sng nicco</cp:lastModifiedBy>
  <dcterms:modified xsi:type="dcterms:W3CDTF">2026-10-17T04:06:42Z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eyJoZGlkIjoiZmFjOGQwOWIyMzA3ODRiMmY5YzQyZTNjYWU2YTMxNzciLCJ1c2VySWQiOiIxMTE3MTQ4Mjc4ODU0In0=</vt:lpwstr>
  </property>
  <property fmtid="{D5CDD505-2E9C-101B-9397-08002B2CF9AE}" pid="3" name="KSOProductBuildVer">
    <vt:lpwstr>1033-12.1.0.28096</vt:lpwstr>
  </property>
  <property fmtid="{D5CDD505-2E9C-101B-9397-08002B2CF9AE}" pid="4" name="ICV">
    <vt:lpwstr>6C3A2209D06647D3B58F7A81BE28FB48_13</vt:lpwstr>
  </property>
</Properties>
</file>