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53EC" w14:textId="7D250C49" w:rsidR="008D76ED" w:rsidRDefault="00954825" w:rsidP="00954825">
      <w:pPr>
        <w:jc w:val="center"/>
        <w:rPr>
          <w:sz w:val="28"/>
          <w:szCs w:val="28"/>
        </w:rPr>
      </w:pPr>
      <w:r w:rsidRPr="00954825">
        <w:rPr>
          <w:sz w:val="28"/>
          <w:szCs w:val="28"/>
        </w:rPr>
        <w:t>Written Analysis of the Challenge</w:t>
      </w:r>
    </w:p>
    <w:p w14:paraId="115548D4" w14:textId="0FD7ADAF" w:rsidR="00954825" w:rsidRDefault="00954825" w:rsidP="00954825">
      <w:pPr>
        <w:rPr>
          <w:sz w:val="28"/>
          <w:szCs w:val="28"/>
        </w:rPr>
      </w:pPr>
    </w:p>
    <w:p w14:paraId="602EBCAF" w14:textId="71EDCBF3" w:rsidR="00954825" w:rsidRPr="00954825" w:rsidRDefault="00954825" w:rsidP="00954825">
      <w:pPr>
        <w:rPr>
          <w:sz w:val="28"/>
          <w:szCs w:val="28"/>
        </w:rPr>
      </w:pPr>
      <w:r>
        <w:rPr>
          <w:sz w:val="28"/>
          <w:szCs w:val="28"/>
        </w:rPr>
        <w:t>It was discovered that the date on which a Kickstarter for a play is created, plays a significant factor in its success. The goal amount as well also played part in the success and the client’s play met both an adequate starting date and goal amount</w:t>
      </w:r>
      <w:r w:rsidR="006F5991">
        <w:rPr>
          <w:sz w:val="28"/>
          <w:szCs w:val="28"/>
        </w:rPr>
        <w:t>. That being said the goal wasn’t reached and failed. The question about the Kickstarter’s short backing window was not answered with the data provided and a further analysis showed inconclusive results. A recommendation for further analysis would be a proper in-depth study into the length of the Kickstarter backing window and its part in the outcome of a project.</w:t>
      </w:r>
    </w:p>
    <w:sectPr w:rsidR="00954825" w:rsidRPr="0095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ED"/>
    <w:rsid w:val="006F5991"/>
    <w:rsid w:val="008D76ED"/>
    <w:rsid w:val="009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776C"/>
  <w15:chartTrackingRefBased/>
  <w15:docId w15:val="{282E7743-A27A-463A-A3BF-472C5402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Nichols</dc:creator>
  <cp:keywords/>
  <dc:description/>
  <cp:lastModifiedBy>Steven Nichols</cp:lastModifiedBy>
  <cp:revision>2</cp:revision>
  <dcterms:created xsi:type="dcterms:W3CDTF">2020-06-05T03:17:00Z</dcterms:created>
  <dcterms:modified xsi:type="dcterms:W3CDTF">2020-06-05T03:33:00Z</dcterms:modified>
</cp:coreProperties>
</file>