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0F42" w14:textId="77777777" w:rsidR="006D3E1F" w:rsidRDefault="006D3E1F" w:rsidP="009367C1">
      <w:pPr>
        <w:spacing w:after="0" w:line="360" w:lineRule="auto"/>
        <w:rPr>
          <w:rFonts w:ascii="Times New Roman" w:hAnsi="Times New Roman" w:cs="Times New Roman"/>
          <w:b/>
          <w:bCs/>
          <w:sz w:val="32"/>
          <w:szCs w:val="32"/>
          <w:lang w:val="en-IN"/>
        </w:rPr>
      </w:pPr>
    </w:p>
    <w:p w14:paraId="34A459FD" w14:textId="77777777" w:rsidR="006D3E1F" w:rsidRDefault="006D3E1F" w:rsidP="009367C1">
      <w:pPr>
        <w:spacing w:after="0" w:line="360" w:lineRule="auto"/>
        <w:rPr>
          <w:rFonts w:ascii="Times New Roman" w:hAnsi="Times New Roman" w:cs="Times New Roman"/>
          <w:b/>
          <w:bCs/>
          <w:sz w:val="32"/>
          <w:szCs w:val="32"/>
          <w:lang w:val="en-IN"/>
        </w:rPr>
      </w:pPr>
    </w:p>
    <w:p w14:paraId="148B0F1C" w14:textId="77777777" w:rsidR="006D3E1F" w:rsidRDefault="006D3E1F" w:rsidP="009367C1">
      <w:pPr>
        <w:spacing w:after="0" w:line="360" w:lineRule="auto"/>
        <w:rPr>
          <w:rFonts w:ascii="Times New Roman" w:hAnsi="Times New Roman" w:cs="Times New Roman"/>
          <w:b/>
          <w:bCs/>
          <w:sz w:val="32"/>
          <w:szCs w:val="32"/>
          <w:lang w:val="en-IN"/>
        </w:rPr>
      </w:pPr>
    </w:p>
    <w:p w14:paraId="2AB5E71E" w14:textId="77777777" w:rsidR="006D3E1F" w:rsidRPr="006D3E1F" w:rsidRDefault="006D3E1F" w:rsidP="006D3E1F">
      <w:pPr>
        <w:jc w:val="center"/>
        <w:rPr>
          <w:rFonts w:ascii="Times New Roman" w:hAnsi="Times New Roman" w:cs="Times New Roman"/>
          <w:b/>
          <w:bCs/>
          <w:sz w:val="48"/>
          <w:szCs w:val="48"/>
        </w:rPr>
      </w:pPr>
      <w:r w:rsidRPr="006D3E1F">
        <w:rPr>
          <w:rFonts w:ascii="Times New Roman" w:hAnsi="Times New Roman" w:cs="Times New Roman"/>
          <w:b/>
          <w:bCs/>
          <w:sz w:val="48"/>
          <w:szCs w:val="48"/>
        </w:rPr>
        <w:t>Descriptive Statistics and Technical Interpretation</w:t>
      </w:r>
    </w:p>
    <w:p w14:paraId="1D66804E" w14:textId="77777777" w:rsidR="006D3E1F" w:rsidRPr="008B16B1" w:rsidRDefault="006D3E1F" w:rsidP="006D3E1F">
      <w:pPr>
        <w:jc w:val="center"/>
        <w:rPr>
          <w:rFonts w:ascii="Times New Roman" w:hAnsi="Times New Roman" w:cs="Times New Roman"/>
          <w:b/>
          <w:bCs/>
          <w:sz w:val="24"/>
          <w:szCs w:val="24"/>
        </w:rPr>
      </w:pPr>
    </w:p>
    <w:p w14:paraId="0054EAA2" w14:textId="77777777" w:rsidR="006D3E1F" w:rsidRPr="008B16B1" w:rsidRDefault="006D3E1F" w:rsidP="006D3E1F">
      <w:pPr>
        <w:jc w:val="center"/>
        <w:rPr>
          <w:rFonts w:ascii="Times New Roman" w:hAnsi="Times New Roman" w:cs="Times New Roman"/>
          <w:b/>
          <w:bCs/>
          <w:sz w:val="32"/>
          <w:szCs w:val="32"/>
        </w:rPr>
      </w:pPr>
      <w:r w:rsidRPr="008B16B1">
        <w:rPr>
          <w:rFonts w:ascii="Times New Roman" w:hAnsi="Times New Roman" w:cs="Times New Roman"/>
          <w:b/>
          <w:bCs/>
          <w:sz w:val="32"/>
          <w:szCs w:val="32"/>
        </w:rPr>
        <w:t>Software / Machine Learning Domain</w:t>
      </w:r>
    </w:p>
    <w:p w14:paraId="54BA0877" w14:textId="77777777" w:rsidR="006D3E1F" w:rsidRDefault="006D3E1F" w:rsidP="006D3E1F">
      <w:pPr>
        <w:jc w:val="center"/>
        <w:rPr>
          <w:rFonts w:ascii="Times New Roman" w:hAnsi="Times New Roman" w:cs="Times New Roman"/>
          <w:sz w:val="28"/>
          <w:szCs w:val="28"/>
        </w:rPr>
      </w:pPr>
    </w:p>
    <w:p w14:paraId="7FE39F3C" w14:textId="77777777" w:rsidR="006D3E1F" w:rsidRPr="009D57A6" w:rsidRDefault="006D3E1F" w:rsidP="006D3E1F">
      <w:pPr>
        <w:jc w:val="center"/>
        <w:rPr>
          <w:rFonts w:ascii="Times New Roman" w:hAnsi="Times New Roman" w:cs="Times New Roman"/>
          <w:sz w:val="32"/>
          <w:szCs w:val="32"/>
        </w:rPr>
      </w:pPr>
      <w:r w:rsidRPr="009D57A6">
        <w:rPr>
          <w:rFonts w:ascii="Times New Roman" w:hAnsi="Times New Roman" w:cs="Times New Roman"/>
          <w:sz w:val="32"/>
          <w:szCs w:val="32"/>
        </w:rPr>
        <w:t>Submitted By</w:t>
      </w:r>
    </w:p>
    <w:p w14:paraId="5A60BF80" w14:textId="77777777" w:rsidR="006D3E1F" w:rsidRPr="009D57A6" w:rsidRDefault="006D3E1F" w:rsidP="006D3E1F">
      <w:pPr>
        <w:jc w:val="center"/>
        <w:rPr>
          <w:rFonts w:ascii="Times New Roman" w:hAnsi="Times New Roman" w:cs="Times New Roman"/>
          <w:sz w:val="24"/>
          <w:szCs w:val="24"/>
        </w:rPr>
      </w:pPr>
      <w:r w:rsidRPr="009D57A6">
        <w:rPr>
          <w:rFonts w:ascii="Times New Roman" w:hAnsi="Times New Roman" w:cs="Times New Roman"/>
          <w:sz w:val="24"/>
          <w:szCs w:val="24"/>
        </w:rPr>
        <w:t>Snigdha Routray</w:t>
      </w:r>
    </w:p>
    <w:p w14:paraId="4C9F7155" w14:textId="77777777" w:rsidR="006D3E1F" w:rsidRPr="009D57A6" w:rsidRDefault="006D3E1F" w:rsidP="006D3E1F">
      <w:pPr>
        <w:jc w:val="center"/>
        <w:rPr>
          <w:rFonts w:ascii="Times New Roman" w:hAnsi="Times New Roman" w:cs="Times New Roman"/>
          <w:sz w:val="24"/>
          <w:szCs w:val="24"/>
        </w:rPr>
      </w:pPr>
      <w:r w:rsidRPr="009D57A6">
        <w:rPr>
          <w:rFonts w:ascii="Times New Roman" w:hAnsi="Times New Roman" w:cs="Times New Roman"/>
          <w:sz w:val="24"/>
          <w:szCs w:val="24"/>
        </w:rPr>
        <w:t>Registration Number: 240962442</w:t>
      </w:r>
    </w:p>
    <w:p w14:paraId="1BCBAFEF" w14:textId="77777777" w:rsidR="006D3E1F" w:rsidRPr="009D57A6" w:rsidRDefault="006D3E1F" w:rsidP="006D3E1F">
      <w:pPr>
        <w:rPr>
          <w:rFonts w:ascii="Times New Roman" w:hAnsi="Times New Roman" w:cs="Times New Roman"/>
          <w:b/>
          <w:bCs/>
          <w:sz w:val="32"/>
          <w:szCs w:val="32"/>
        </w:rPr>
      </w:pPr>
    </w:p>
    <w:p w14:paraId="7029266F" w14:textId="77777777" w:rsidR="006D3E1F" w:rsidRPr="009D57A6" w:rsidRDefault="006D3E1F" w:rsidP="006D3E1F">
      <w:pPr>
        <w:jc w:val="center"/>
        <w:rPr>
          <w:rFonts w:ascii="Times New Roman" w:hAnsi="Times New Roman" w:cs="Times New Roman"/>
          <w:sz w:val="32"/>
          <w:szCs w:val="32"/>
        </w:rPr>
      </w:pPr>
      <w:r w:rsidRPr="009D57A6">
        <w:rPr>
          <w:rFonts w:ascii="Times New Roman" w:hAnsi="Times New Roman" w:cs="Times New Roman"/>
          <w:sz w:val="32"/>
          <w:szCs w:val="32"/>
        </w:rPr>
        <w:t>Repository</w:t>
      </w:r>
    </w:p>
    <w:p w14:paraId="75B45C85" w14:textId="77777777" w:rsidR="006D3E1F" w:rsidRPr="009D57A6" w:rsidRDefault="006D3E1F" w:rsidP="006D3E1F">
      <w:pPr>
        <w:jc w:val="center"/>
        <w:rPr>
          <w:rFonts w:ascii="Times New Roman" w:hAnsi="Times New Roman" w:cs="Times New Roman"/>
          <w:sz w:val="24"/>
          <w:szCs w:val="24"/>
        </w:rPr>
      </w:pPr>
      <w:r w:rsidRPr="009D57A6">
        <w:rPr>
          <w:rFonts w:ascii="Times New Roman" w:hAnsi="Times New Roman" w:cs="Times New Roman"/>
          <w:sz w:val="24"/>
          <w:szCs w:val="24"/>
        </w:rPr>
        <w:t>GitHub Repository:</w:t>
      </w:r>
    </w:p>
    <w:p w14:paraId="234E3F3F" w14:textId="77777777" w:rsidR="006D3E1F" w:rsidRPr="009D57A6" w:rsidRDefault="006D3E1F" w:rsidP="006D3E1F">
      <w:pPr>
        <w:jc w:val="center"/>
        <w:rPr>
          <w:rFonts w:ascii="Times New Roman" w:hAnsi="Times New Roman" w:cs="Times New Roman"/>
          <w:sz w:val="24"/>
          <w:szCs w:val="24"/>
        </w:rPr>
      </w:pPr>
      <w:r w:rsidRPr="009D57A6">
        <w:rPr>
          <w:rFonts w:ascii="Times New Roman" w:hAnsi="Times New Roman" w:cs="Times New Roman"/>
          <w:sz w:val="24"/>
          <w:szCs w:val="24"/>
        </w:rPr>
        <w:t>https://github.com/SnigdhaRoutray/Synergy_TP</w:t>
      </w:r>
    </w:p>
    <w:p w14:paraId="0BDD2124" w14:textId="77777777" w:rsidR="006D3E1F" w:rsidRPr="009D57A6" w:rsidRDefault="006D3E1F" w:rsidP="006D3E1F">
      <w:pPr>
        <w:rPr>
          <w:rFonts w:ascii="Times New Roman" w:hAnsi="Times New Roman" w:cs="Times New Roman"/>
        </w:rPr>
      </w:pPr>
    </w:p>
    <w:p w14:paraId="3D4D1FF8" w14:textId="77777777" w:rsidR="006D3E1F" w:rsidRPr="009D57A6" w:rsidRDefault="006D3E1F" w:rsidP="006D3E1F">
      <w:pPr>
        <w:jc w:val="center"/>
        <w:rPr>
          <w:rFonts w:ascii="Times New Roman" w:hAnsi="Times New Roman" w:cs="Times New Roman"/>
          <w:sz w:val="24"/>
          <w:szCs w:val="24"/>
        </w:rPr>
      </w:pPr>
      <w:r w:rsidRPr="009D57A6">
        <w:rPr>
          <w:rFonts w:ascii="Times New Roman" w:hAnsi="Times New Roman" w:cs="Times New Roman"/>
          <w:sz w:val="24"/>
          <w:szCs w:val="24"/>
        </w:rPr>
        <w:t>Submission Date</w:t>
      </w:r>
    </w:p>
    <w:p w14:paraId="52D04848" w14:textId="20847FC0" w:rsidR="006D3E1F" w:rsidRPr="009D57A6" w:rsidRDefault="006D3E1F" w:rsidP="006D3E1F">
      <w:pPr>
        <w:jc w:val="center"/>
        <w:rPr>
          <w:rFonts w:ascii="Times New Roman" w:hAnsi="Times New Roman" w:cs="Times New Roman"/>
          <w:sz w:val="24"/>
          <w:szCs w:val="24"/>
        </w:rPr>
      </w:pPr>
      <w:r>
        <w:rPr>
          <w:rFonts w:ascii="Times New Roman" w:hAnsi="Times New Roman" w:cs="Times New Roman"/>
          <w:sz w:val="24"/>
          <w:szCs w:val="24"/>
        </w:rPr>
        <w:t>03</w:t>
      </w:r>
      <w:r w:rsidRPr="009D57A6">
        <w:rPr>
          <w:rFonts w:ascii="Times New Roman" w:hAnsi="Times New Roman" w:cs="Times New Roman"/>
          <w:sz w:val="24"/>
          <w:szCs w:val="24"/>
        </w:rPr>
        <w:t xml:space="preserve"> Ju</w:t>
      </w:r>
      <w:r>
        <w:rPr>
          <w:rFonts w:ascii="Times New Roman" w:hAnsi="Times New Roman" w:cs="Times New Roman"/>
          <w:sz w:val="24"/>
          <w:szCs w:val="24"/>
        </w:rPr>
        <w:t>ly</w:t>
      </w:r>
      <w:r w:rsidRPr="009D57A6">
        <w:rPr>
          <w:rFonts w:ascii="Times New Roman" w:hAnsi="Times New Roman" w:cs="Times New Roman"/>
          <w:sz w:val="24"/>
          <w:szCs w:val="24"/>
        </w:rPr>
        <w:t xml:space="preserve"> 2026</w:t>
      </w:r>
    </w:p>
    <w:p w14:paraId="1B71CE2C" w14:textId="77777777" w:rsidR="006D3E1F" w:rsidRPr="008B16B1" w:rsidRDefault="006D3E1F" w:rsidP="006D3E1F">
      <w:pPr>
        <w:rPr>
          <w:rFonts w:ascii="Times New Roman" w:hAnsi="Times New Roman" w:cs="Times New Roman"/>
          <w:b/>
          <w:bCs/>
          <w:sz w:val="20"/>
          <w:szCs w:val="20"/>
        </w:rPr>
      </w:pPr>
    </w:p>
    <w:p w14:paraId="77FF238E" w14:textId="77777777" w:rsidR="006D3E1F" w:rsidRPr="009D57A6" w:rsidRDefault="006D3E1F" w:rsidP="006D3E1F">
      <w:pPr>
        <w:jc w:val="center"/>
        <w:rPr>
          <w:rFonts w:ascii="Times New Roman" w:hAnsi="Times New Roman" w:cs="Times New Roman"/>
          <w:b/>
          <w:bCs/>
          <w:sz w:val="28"/>
          <w:szCs w:val="28"/>
        </w:rPr>
      </w:pPr>
      <w:r w:rsidRPr="009D57A6">
        <w:rPr>
          <w:rFonts w:ascii="Times New Roman" w:hAnsi="Times New Roman" w:cs="Times New Roman"/>
          <w:b/>
          <w:bCs/>
          <w:sz w:val="28"/>
          <w:szCs w:val="28"/>
        </w:rPr>
        <w:t>Manipal Institute of Technology</w:t>
      </w:r>
    </w:p>
    <w:p w14:paraId="13B623A3" w14:textId="77777777" w:rsidR="006D3E1F" w:rsidRDefault="006D3E1F" w:rsidP="009367C1">
      <w:pPr>
        <w:spacing w:after="0" w:line="360" w:lineRule="auto"/>
        <w:rPr>
          <w:rFonts w:ascii="Times New Roman" w:hAnsi="Times New Roman" w:cs="Times New Roman"/>
          <w:b/>
          <w:bCs/>
          <w:sz w:val="32"/>
          <w:szCs w:val="32"/>
          <w:lang w:val="en-IN"/>
        </w:rPr>
      </w:pPr>
    </w:p>
    <w:p w14:paraId="0B085E49" w14:textId="77777777" w:rsidR="006D3E1F" w:rsidRDefault="006D3E1F" w:rsidP="009367C1">
      <w:pPr>
        <w:spacing w:after="0" w:line="360" w:lineRule="auto"/>
        <w:rPr>
          <w:rFonts w:ascii="Times New Roman" w:hAnsi="Times New Roman" w:cs="Times New Roman"/>
          <w:b/>
          <w:bCs/>
          <w:sz w:val="32"/>
          <w:szCs w:val="32"/>
          <w:lang w:val="en-IN"/>
        </w:rPr>
      </w:pPr>
    </w:p>
    <w:p w14:paraId="6CCDDA7F" w14:textId="77777777" w:rsidR="006D3E1F" w:rsidRDefault="006D3E1F" w:rsidP="009367C1">
      <w:pPr>
        <w:spacing w:after="0" w:line="360" w:lineRule="auto"/>
        <w:rPr>
          <w:rFonts w:ascii="Times New Roman" w:hAnsi="Times New Roman" w:cs="Times New Roman"/>
          <w:b/>
          <w:bCs/>
          <w:sz w:val="32"/>
          <w:szCs w:val="32"/>
          <w:lang w:val="en-IN"/>
        </w:rPr>
      </w:pPr>
    </w:p>
    <w:p w14:paraId="442E70F9" w14:textId="77777777" w:rsidR="006D3E1F" w:rsidRDefault="006D3E1F" w:rsidP="009367C1">
      <w:pPr>
        <w:spacing w:after="0" w:line="360" w:lineRule="auto"/>
        <w:rPr>
          <w:rFonts w:ascii="Times New Roman" w:hAnsi="Times New Roman" w:cs="Times New Roman"/>
          <w:b/>
          <w:bCs/>
          <w:sz w:val="32"/>
          <w:szCs w:val="32"/>
          <w:lang w:val="en-IN"/>
        </w:rPr>
      </w:pPr>
    </w:p>
    <w:p w14:paraId="50B8FB83" w14:textId="77777777" w:rsidR="006D3E1F" w:rsidRDefault="006D3E1F" w:rsidP="009367C1">
      <w:pPr>
        <w:spacing w:after="0" w:line="360" w:lineRule="auto"/>
        <w:rPr>
          <w:rFonts w:ascii="Times New Roman" w:hAnsi="Times New Roman" w:cs="Times New Roman"/>
          <w:b/>
          <w:bCs/>
          <w:sz w:val="32"/>
          <w:szCs w:val="32"/>
          <w:lang w:val="en-IN"/>
        </w:rPr>
      </w:pPr>
    </w:p>
    <w:p w14:paraId="704BF5AB" w14:textId="77777777" w:rsidR="006D3E1F" w:rsidRDefault="006D3E1F" w:rsidP="009367C1">
      <w:pPr>
        <w:spacing w:after="0" w:line="360" w:lineRule="auto"/>
        <w:rPr>
          <w:rFonts w:ascii="Times New Roman" w:hAnsi="Times New Roman" w:cs="Times New Roman"/>
          <w:b/>
          <w:bCs/>
          <w:sz w:val="32"/>
          <w:szCs w:val="32"/>
          <w:lang w:val="en-IN"/>
        </w:rPr>
      </w:pPr>
    </w:p>
    <w:p w14:paraId="3BD43EE2" w14:textId="35CF646A" w:rsidR="0012636F" w:rsidRPr="009367C1" w:rsidRDefault="0012636F" w:rsidP="009367C1">
      <w:pPr>
        <w:spacing w:after="0" w:line="360" w:lineRule="auto"/>
        <w:rPr>
          <w:rFonts w:ascii="Times New Roman" w:hAnsi="Times New Roman" w:cs="Times New Roman"/>
          <w:b/>
          <w:bCs/>
          <w:sz w:val="32"/>
          <w:szCs w:val="32"/>
          <w:lang w:val="en-IN"/>
        </w:rPr>
      </w:pPr>
      <w:r w:rsidRPr="009367C1">
        <w:rPr>
          <w:rFonts w:ascii="Times New Roman" w:hAnsi="Times New Roman" w:cs="Times New Roman"/>
          <w:b/>
          <w:bCs/>
          <w:sz w:val="32"/>
          <w:szCs w:val="32"/>
          <w:lang w:val="en-IN"/>
        </w:rPr>
        <w:lastRenderedPageBreak/>
        <w:t>1. Descriptive Statistics and Why They Matter</w:t>
      </w:r>
    </w:p>
    <w:p w14:paraId="383AD8FC" w14:textId="44F494F9" w:rsidR="0012636F" w:rsidRPr="009367C1" w:rsidRDefault="00866D48"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Descriptive statistics</w:t>
      </w:r>
      <w:r w:rsidRPr="009367C1">
        <w:rPr>
          <w:rFonts w:ascii="Times New Roman" w:hAnsi="Times New Roman" w:cs="Times New Roman"/>
          <w:sz w:val="24"/>
          <w:szCs w:val="24"/>
          <w:lang w:val="en-IN"/>
        </w:rPr>
        <w:t xml:space="preserve"> </w:t>
      </w:r>
      <w:r w:rsidR="0012636F" w:rsidRPr="009367C1">
        <w:rPr>
          <w:rFonts w:ascii="Times New Roman" w:hAnsi="Times New Roman" w:cs="Times New Roman"/>
          <w:sz w:val="24"/>
          <w:szCs w:val="24"/>
          <w:lang w:val="en-IN"/>
        </w:rPr>
        <w:t>are numerical values which summarize a large number of measurements to a smaller number of meaningful values such as average, dispersion, extremes, or distribution of the data. They only describe the data that is already there.</w:t>
      </w:r>
    </w:p>
    <w:p w14:paraId="26C59F74" w14:textId="71B10AF2" w:rsidR="0012636F" w:rsidRPr="009367C1" w:rsidRDefault="0012636F"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These steps are performed before any form of cleaning, visualization, feature engineering, or modelling since it is impossible to make a</w:t>
      </w:r>
      <w:r w:rsidR="00866D48" w:rsidRPr="009367C1">
        <w:rPr>
          <w:rFonts w:ascii="Times New Roman" w:hAnsi="Times New Roman" w:cs="Times New Roman"/>
          <w:sz w:val="24"/>
          <w:szCs w:val="24"/>
          <w:lang w:val="en-IN"/>
        </w:rPr>
        <w:t>ppropriate</w:t>
      </w:r>
      <w:r w:rsidRPr="009367C1">
        <w:rPr>
          <w:rFonts w:ascii="Times New Roman" w:hAnsi="Times New Roman" w:cs="Times New Roman"/>
          <w:sz w:val="24"/>
          <w:szCs w:val="24"/>
          <w:lang w:val="en-IN"/>
        </w:rPr>
        <w:t xml:space="preserve"> choices regarding a dataset which you have not analysed yet. </w:t>
      </w:r>
    </w:p>
    <w:p w14:paraId="2FED9512" w14:textId="2FFDDD47" w:rsidR="0021262C" w:rsidRPr="009367C1" w:rsidRDefault="0021262C"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Statistics tell us what the data looks like</w:t>
      </w:r>
      <w:r w:rsidR="00866D48" w:rsidRPr="009367C1">
        <w:rPr>
          <w:rFonts w:ascii="Times New Roman" w:hAnsi="Times New Roman" w:cs="Times New Roman"/>
          <w:sz w:val="24"/>
          <w:szCs w:val="24"/>
          <w:lang w:val="en-IN"/>
        </w:rPr>
        <w:t xml:space="preserve">, which is the </w:t>
      </w:r>
      <w:r w:rsidRPr="009367C1">
        <w:rPr>
          <w:rFonts w:ascii="Times New Roman" w:hAnsi="Times New Roman" w:cs="Times New Roman"/>
          <w:sz w:val="24"/>
          <w:szCs w:val="24"/>
          <w:lang w:val="en-IN"/>
        </w:rPr>
        <w:t xml:space="preserve">mean, range, minimum, maximum, standard deviation. It does not give information about the reasons for the result obtained. For instance, the average voltage in a circuit, which is calculated to be 11 V, is only an observation. No information can be inferred from that value regarding stability of the system due to its design, instability due to defective equipment, or dependence on room temperature. </w:t>
      </w:r>
    </w:p>
    <w:p w14:paraId="1FD74C86" w14:textId="20E0771E" w:rsidR="0021262C" w:rsidRDefault="0021262C"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Consider a data series of 100 pH measurements from a chemical solution that is taken during the same period of 10 minutes with the help of the same probe. The average pH is 5, and the standard deviation is small enough for the figures to seem uniform. However, as each measurement was made during the same period of time by the same device, the small variance does not provide us with a reliable estimation of the stability of the solution. We cannot confirm that the solution is constant just because we have not detected any variation in its pH.</w:t>
      </w:r>
    </w:p>
    <w:p w14:paraId="133597E4" w14:textId="77777777" w:rsidR="009367C1" w:rsidRPr="009367C1" w:rsidRDefault="009367C1" w:rsidP="009367C1">
      <w:pPr>
        <w:spacing w:after="0" w:line="360" w:lineRule="auto"/>
        <w:jc w:val="both"/>
        <w:rPr>
          <w:rFonts w:ascii="Times New Roman" w:hAnsi="Times New Roman" w:cs="Times New Roman"/>
          <w:sz w:val="12"/>
          <w:szCs w:val="12"/>
          <w:lang w:val="en-IN"/>
        </w:rPr>
      </w:pPr>
    </w:p>
    <w:p w14:paraId="2F0810C1" w14:textId="78FD1338" w:rsidR="0012636F" w:rsidRPr="009367C1" w:rsidRDefault="0012636F" w:rsidP="009367C1">
      <w:pPr>
        <w:spacing w:after="0" w:line="360" w:lineRule="auto"/>
        <w:rPr>
          <w:rFonts w:ascii="Times New Roman" w:hAnsi="Times New Roman" w:cs="Times New Roman"/>
          <w:b/>
          <w:bCs/>
          <w:sz w:val="32"/>
          <w:szCs w:val="32"/>
          <w:lang w:val="en-IN"/>
        </w:rPr>
      </w:pPr>
      <w:r w:rsidRPr="009367C1">
        <w:rPr>
          <w:rFonts w:ascii="Times New Roman" w:hAnsi="Times New Roman" w:cs="Times New Roman"/>
          <w:b/>
          <w:bCs/>
          <w:sz w:val="32"/>
          <w:szCs w:val="32"/>
          <w:lang w:val="en-IN"/>
        </w:rPr>
        <w:t>2. Center and Spread</w:t>
      </w:r>
    </w:p>
    <w:p w14:paraId="637795A7" w14:textId="290291DC" w:rsidR="0012636F" w:rsidRPr="009367C1" w:rsidRDefault="008913B4"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Mean</w:t>
      </w:r>
      <w:r w:rsidRPr="009367C1">
        <w:rPr>
          <w:rFonts w:ascii="Times New Roman" w:hAnsi="Times New Roman" w:cs="Times New Roman"/>
          <w:sz w:val="24"/>
          <w:szCs w:val="24"/>
          <w:lang w:val="en-IN"/>
        </w:rPr>
        <w:t xml:space="preserve"> refers to the sum of numbers divided by the number count. </w:t>
      </w:r>
      <w:r w:rsidRPr="009367C1">
        <w:rPr>
          <w:rFonts w:ascii="Times New Roman" w:hAnsi="Times New Roman" w:cs="Times New Roman"/>
          <w:b/>
          <w:bCs/>
          <w:sz w:val="24"/>
          <w:szCs w:val="24"/>
          <w:lang w:val="en-IN"/>
        </w:rPr>
        <w:t>Median</w:t>
      </w:r>
      <w:r w:rsidRPr="009367C1">
        <w:rPr>
          <w:rFonts w:ascii="Times New Roman" w:hAnsi="Times New Roman" w:cs="Times New Roman"/>
          <w:sz w:val="24"/>
          <w:szCs w:val="24"/>
          <w:lang w:val="en-IN"/>
        </w:rPr>
        <w:t xml:space="preserve"> is the middle value obtained when the data is arranged. </w:t>
      </w:r>
      <w:r w:rsidRPr="009367C1">
        <w:rPr>
          <w:rFonts w:ascii="Times New Roman" w:hAnsi="Times New Roman" w:cs="Times New Roman"/>
          <w:b/>
          <w:bCs/>
          <w:sz w:val="24"/>
          <w:szCs w:val="24"/>
          <w:lang w:val="en-IN"/>
        </w:rPr>
        <w:t>Minimum</w:t>
      </w:r>
      <w:r w:rsidRPr="009367C1">
        <w:rPr>
          <w:rFonts w:ascii="Times New Roman" w:hAnsi="Times New Roman" w:cs="Times New Roman"/>
          <w:sz w:val="24"/>
          <w:szCs w:val="24"/>
          <w:lang w:val="en-IN"/>
        </w:rPr>
        <w:t xml:space="preserve"> and </w:t>
      </w:r>
      <w:r w:rsidRPr="009367C1">
        <w:rPr>
          <w:rFonts w:ascii="Times New Roman" w:hAnsi="Times New Roman" w:cs="Times New Roman"/>
          <w:b/>
          <w:bCs/>
          <w:sz w:val="24"/>
          <w:szCs w:val="24"/>
          <w:lang w:val="en-IN"/>
        </w:rPr>
        <w:t>maximum</w:t>
      </w:r>
      <w:r w:rsidRPr="009367C1">
        <w:rPr>
          <w:rFonts w:ascii="Times New Roman" w:hAnsi="Times New Roman" w:cs="Times New Roman"/>
          <w:sz w:val="24"/>
          <w:szCs w:val="24"/>
          <w:lang w:val="en-IN"/>
        </w:rPr>
        <w:t xml:space="preserve"> refer to the lowest and highest values respectively, while </w:t>
      </w:r>
      <w:r w:rsidR="00866D48" w:rsidRPr="009367C1">
        <w:rPr>
          <w:rFonts w:ascii="Times New Roman" w:hAnsi="Times New Roman" w:cs="Times New Roman"/>
          <w:b/>
          <w:bCs/>
          <w:sz w:val="24"/>
          <w:szCs w:val="24"/>
          <w:lang w:val="en-IN"/>
        </w:rPr>
        <w:t>R</w:t>
      </w:r>
      <w:r w:rsidRPr="009367C1">
        <w:rPr>
          <w:rFonts w:ascii="Times New Roman" w:hAnsi="Times New Roman" w:cs="Times New Roman"/>
          <w:b/>
          <w:bCs/>
          <w:sz w:val="24"/>
          <w:szCs w:val="24"/>
          <w:lang w:val="en-IN"/>
        </w:rPr>
        <w:t>ange</w:t>
      </w:r>
      <w:r w:rsidRPr="009367C1">
        <w:rPr>
          <w:rFonts w:ascii="Times New Roman" w:hAnsi="Times New Roman" w:cs="Times New Roman"/>
          <w:sz w:val="24"/>
          <w:szCs w:val="24"/>
          <w:lang w:val="en-IN"/>
        </w:rPr>
        <w:t xml:space="preserve"> refers to the difference between the minimum and maximum values. </w:t>
      </w:r>
      <w:r w:rsidRPr="009367C1">
        <w:rPr>
          <w:rFonts w:ascii="Times New Roman" w:hAnsi="Times New Roman" w:cs="Times New Roman"/>
          <w:b/>
          <w:bCs/>
          <w:sz w:val="24"/>
          <w:szCs w:val="24"/>
          <w:lang w:val="en-IN"/>
        </w:rPr>
        <w:t>Variance</w:t>
      </w:r>
      <w:r w:rsidRPr="009367C1">
        <w:rPr>
          <w:rFonts w:ascii="Times New Roman" w:hAnsi="Times New Roman" w:cs="Times New Roman"/>
          <w:sz w:val="24"/>
          <w:szCs w:val="24"/>
          <w:lang w:val="en-IN"/>
        </w:rPr>
        <w:t xml:space="preserve"> is used to measure the average squared distance from the mean, while </w:t>
      </w:r>
      <w:r w:rsidR="00866D48" w:rsidRPr="009367C1">
        <w:rPr>
          <w:rFonts w:ascii="Times New Roman" w:hAnsi="Times New Roman" w:cs="Times New Roman"/>
          <w:b/>
          <w:bCs/>
          <w:sz w:val="24"/>
          <w:szCs w:val="24"/>
          <w:lang w:val="en-IN"/>
        </w:rPr>
        <w:t>S</w:t>
      </w:r>
      <w:r w:rsidRPr="009367C1">
        <w:rPr>
          <w:rFonts w:ascii="Times New Roman" w:hAnsi="Times New Roman" w:cs="Times New Roman"/>
          <w:b/>
          <w:bCs/>
          <w:sz w:val="24"/>
          <w:szCs w:val="24"/>
          <w:lang w:val="en-IN"/>
        </w:rPr>
        <w:t xml:space="preserve">tandard </w:t>
      </w:r>
      <w:r w:rsidR="00866D48" w:rsidRPr="009367C1">
        <w:rPr>
          <w:rFonts w:ascii="Times New Roman" w:hAnsi="Times New Roman" w:cs="Times New Roman"/>
          <w:b/>
          <w:bCs/>
          <w:sz w:val="24"/>
          <w:szCs w:val="24"/>
          <w:lang w:val="en-IN"/>
        </w:rPr>
        <w:t>D</w:t>
      </w:r>
      <w:r w:rsidRPr="009367C1">
        <w:rPr>
          <w:rFonts w:ascii="Times New Roman" w:hAnsi="Times New Roman" w:cs="Times New Roman"/>
          <w:b/>
          <w:bCs/>
          <w:sz w:val="24"/>
          <w:szCs w:val="24"/>
          <w:lang w:val="en-IN"/>
        </w:rPr>
        <w:t>eviation</w:t>
      </w:r>
      <w:r w:rsidRPr="009367C1">
        <w:rPr>
          <w:rFonts w:ascii="Times New Roman" w:hAnsi="Times New Roman" w:cs="Times New Roman"/>
          <w:sz w:val="24"/>
          <w:szCs w:val="24"/>
          <w:lang w:val="en-IN"/>
        </w:rPr>
        <w:t xml:space="preserve"> is the square root of variance</w:t>
      </w:r>
      <w:r w:rsidR="0012636F" w:rsidRPr="009367C1">
        <w:rPr>
          <w:rFonts w:ascii="Times New Roman" w:hAnsi="Times New Roman" w:cs="Times New Roman"/>
          <w:sz w:val="24"/>
          <w:szCs w:val="24"/>
          <w:lang w:val="en-IN"/>
        </w:rPr>
        <w:t xml:space="preserve">. </w:t>
      </w:r>
      <w:r w:rsidRPr="009367C1">
        <w:rPr>
          <w:rFonts w:ascii="Times New Roman" w:hAnsi="Times New Roman" w:cs="Times New Roman"/>
          <w:sz w:val="24"/>
          <w:szCs w:val="24"/>
          <w:lang w:val="en-IN"/>
        </w:rPr>
        <w:t xml:space="preserve">The </w:t>
      </w:r>
      <w:r w:rsidRPr="009367C1">
        <w:rPr>
          <w:rFonts w:ascii="Times New Roman" w:hAnsi="Times New Roman" w:cs="Times New Roman"/>
          <w:b/>
          <w:bCs/>
          <w:sz w:val="24"/>
          <w:szCs w:val="24"/>
          <w:lang w:val="en-IN"/>
        </w:rPr>
        <w:t>IQR</w:t>
      </w:r>
      <w:r w:rsidRPr="009367C1">
        <w:rPr>
          <w:rFonts w:ascii="Times New Roman" w:hAnsi="Times New Roman" w:cs="Times New Roman"/>
          <w:sz w:val="24"/>
          <w:szCs w:val="24"/>
          <w:lang w:val="en-IN"/>
        </w:rPr>
        <w:t xml:space="preserve"> (interquartile range) represents the spread of the middle 50% of the data, which is the difference between the 75th and 25th percentiles.</w:t>
      </w:r>
    </w:p>
    <w:p w14:paraId="194037D1" w14:textId="08A6E3AD" w:rsidR="008913B4" w:rsidRPr="009367C1" w:rsidRDefault="008913B4"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Center</w:t>
      </w:r>
      <w:r w:rsidRPr="009367C1">
        <w:rPr>
          <w:rFonts w:ascii="Times New Roman" w:hAnsi="Times New Roman" w:cs="Times New Roman"/>
          <w:sz w:val="24"/>
          <w:szCs w:val="24"/>
          <w:lang w:val="en-IN"/>
        </w:rPr>
        <w:t xml:space="preserve"> (mean, median) tells you where the data points lie. </w:t>
      </w:r>
      <w:r w:rsidRPr="009367C1">
        <w:rPr>
          <w:rFonts w:ascii="Times New Roman" w:hAnsi="Times New Roman" w:cs="Times New Roman"/>
          <w:b/>
          <w:bCs/>
          <w:sz w:val="24"/>
          <w:szCs w:val="24"/>
          <w:lang w:val="en-IN"/>
        </w:rPr>
        <w:t>Spread</w:t>
      </w:r>
      <w:r w:rsidRPr="009367C1">
        <w:rPr>
          <w:rFonts w:ascii="Times New Roman" w:hAnsi="Times New Roman" w:cs="Times New Roman"/>
          <w:sz w:val="24"/>
          <w:szCs w:val="24"/>
          <w:lang w:val="en-IN"/>
        </w:rPr>
        <w:t xml:space="preserve"> (variance, standard deviation, range, IQR) tells you how consistent or scattered the data points are. Two datasets can have the same mean but be totally different in terms of their spread.</w:t>
      </w:r>
    </w:p>
    <w:p w14:paraId="5E4BD5D7" w14:textId="4CC57B04" w:rsidR="00B80F27" w:rsidRPr="009367C1" w:rsidRDefault="00B80F27"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The mean becomes unreliable where there are outliers or a skewed distribution in the data set. If you have just one outlier value, for example a sensor that outputs 500V when other values are 12V, the mean would be distorted despite the fact that this value does not show normal </w:t>
      </w:r>
      <w:r w:rsidRPr="009367C1">
        <w:rPr>
          <w:rFonts w:ascii="Times New Roman" w:hAnsi="Times New Roman" w:cs="Times New Roman"/>
          <w:sz w:val="24"/>
          <w:szCs w:val="24"/>
          <w:lang w:val="en-IN"/>
        </w:rPr>
        <w:lastRenderedPageBreak/>
        <w:t>activity of the sensor. Median is better to use in such cases as it not influenced by the size of the data but influenced by its position only.</w:t>
      </w:r>
    </w:p>
    <w:p w14:paraId="3F9EAC49" w14:textId="66BDE5DD" w:rsidR="00B80F27" w:rsidRDefault="00B80F27"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A large value for standard deviation in experimental readings normally indicates an inconsistent process, a noisy instrument, or variable conditions from one run to another. The IQR statistic is particularly valuable for a skewed distribution or an outlier, as it </w:t>
      </w:r>
      <w:r w:rsidR="00F312BD" w:rsidRPr="009367C1">
        <w:rPr>
          <w:rFonts w:ascii="Times New Roman" w:hAnsi="Times New Roman" w:cs="Times New Roman"/>
          <w:sz w:val="24"/>
          <w:szCs w:val="24"/>
          <w:lang w:val="en-IN"/>
        </w:rPr>
        <w:t>considers</w:t>
      </w:r>
      <w:r w:rsidRPr="009367C1">
        <w:rPr>
          <w:rFonts w:ascii="Times New Roman" w:hAnsi="Times New Roman" w:cs="Times New Roman"/>
          <w:sz w:val="24"/>
          <w:szCs w:val="24"/>
          <w:lang w:val="en-IN"/>
        </w:rPr>
        <w:t xml:space="preserve"> only the central 50%, not the outer 25% at each end.</w:t>
      </w:r>
    </w:p>
    <w:p w14:paraId="3F960C04" w14:textId="77777777" w:rsidR="009367C1" w:rsidRPr="009367C1" w:rsidRDefault="009367C1" w:rsidP="009367C1">
      <w:pPr>
        <w:spacing w:after="0" w:line="360" w:lineRule="auto"/>
        <w:jc w:val="both"/>
        <w:rPr>
          <w:rFonts w:ascii="Times New Roman" w:hAnsi="Times New Roman" w:cs="Times New Roman"/>
          <w:sz w:val="12"/>
          <w:szCs w:val="12"/>
          <w:lang w:val="en-IN"/>
        </w:rPr>
      </w:pPr>
    </w:p>
    <w:p w14:paraId="704A694B" w14:textId="41F3C378" w:rsidR="0012636F" w:rsidRPr="009367C1" w:rsidRDefault="0012636F" w:rsidP="009367C1">
      <w:pPr>
        <w:spacing w:after="0" w:line="360" w:lineRule="auto"/>
        <w:rPr>
          <w:rFonts w:ascii="Times New Roman" w:hAnsi="Times New Roman" w:cs="Times New Roman"/>
          <w:b/>
          <w:bCs/>
          <w:sz w:val="32"/>
          <w:szCs w:val="32"/>
          <w:lang w:val="en-IN"/>
        </w:rPr>
      </w:pPr>
      <w:r w:rsidRPr="009367C1">
        <w:rPr>
          <w:rFonts w:ascii="Times New Roman" w:hAnsi="Times New Roman" w:cs="Times New Roman"/>
          <w:b/>
          <w:bCs/>
          <w:sz w:val="32"/>
          <w:szCs w:val="32"/>
          <w:lang w:val="en-IN"/>
        </w:rPr>
        <w:t>3. Distribution Shape and Sample Size</w:t>
      </w:r>
    </w:p>
    <w:p w14:paraId="4E837447" w14:textId="3CE5C473" w:rsidR="00B80F27" w:rsidRPr="009367C1" w:rsidRDefault="00B80F27"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A </w:t>
      </w:r>
      <w:r w:rsidRPr="009367C1">
        <w:rPr>
          <w:rFonts w:ascii="Times New Roman" w:hAnsi="Times New Roman" w:cs="Times New Roman"/>
          <w:b/>
          <w:bCs/>
          <w:sz w:val="24"/>
          <w:szCs w:val="24"/>
          <w:lang w:val="en-IN"/>
        </w:rPr>
        <w:t>distribution</w:t>
      </w:r>
      <w:r w:rsidRPr="009367C1">
        <w:rPr>
          <w:rFonts w:ascii="Times New Roman" w:hAnsi="Times New Roman" w:cs="Times New Roman"/>
          <w:sz w:val="24"/>
          <w:szCs w:val="24"/>
          <w:lang w:val="en-IN"/>
        </w:rPr>
        <w:t xml:space="preserve"> is a pattern which gives us information about the distribution of values over their entire range</w:t>
      </w:r>
      <w:r w:rsidR="008977C3" w:rsidRPr="009367C1">
        <w:rPr>
          <w:rFonts w:ascii="Times New Roman" w:hAnsi="Times New Roman" w:cs="Times New Roman"/>
          <w:sz w:val="24"/>
          <w:szCs w:val="24"/>
          <w:lang w:val="en-IN"/>
        </w:rPr>
        <w:t>. It tells us</w:t>
      </w:r>
      <w:r w:rsidRPr="009367C1">
        <w:rPr>
          <w:rFonts w:ascii="Times New Roman" w:hAnsi="Times New Roman" w:cs="Times New Roman"/>
          <w:sz w:val="24"/>
          <w:szCs w:val="24"/>
          <w:lang w:val="en-IN"/>
        </w:rPr>
        <w:t xml:space="preserve"> whether </w:t>
      </w:r>
      <w:r w:rsidR="008977C3" w:rsidRPr="009367C1">
        <w:rPr>
          <w:rFonts w:ascii="Times New Roman" w:hAnsi="Times New Roman" w:cs="Times New Roman"/>
          <w:sz w:val="24"/>
          <w:szCs w:val="24"/>
          <w:lang w:val="en-IN"/>
        </w:rPr>
        <w:t>data is</w:t>
      </w:r>
      <w:r w:rsidRPr="009367C1">
        <w:rPr>
          <w:rFonts w:ascii="Times New Roman" w:hAnsi="Times New Roman" w:cs="Times New Roman"/>
          <w:sz w:val="24"/>
          <w:szCs w:val="24"/>
          <w:lang w:val="en-IN"/>
        </w:rPr>
        <w:t xml:space="preserve"> clustered around one point, whether </w:t>
      </w:r>
      <w:r w:rsidR="008977C3" w:rsidRPr="009367C1">
        <w:rPr>
          <w:rFonts w:ascii="Times New Roman" w:hAnsi="Times New Roman" w:cs="Times New Roman"/>
          <w:sz w:val="24"/>
          <w:szCs w:val="24"/>
          <w:lang w:val="en-IN"/>
        </w:rPr>
        <w:t>it is</w:t>
      </w:r>
      <w:r w:rsidRPr="009367C1">
        <w:rPr>
          <w:rFonts w:ascii="Times New Roman" w:hAnsi="Times New Roman" w:cs="Times New Roman"/>
          <w:sz w:val="24"/>
          <w:szCs w:val="24"/>
          <w:lang w:val="en-IN"/>
        </w:rPr>
        <w:t xml:space="preserve"> evenly distributed</w:t>
      </w:r>
      <w:r w:rsidR="008977C3" w:rsidRPr="009367C1">
        <w:rPr>
          <w:rFonts w:ascii="Times New Roman" w:hAnsi="Times New Roman" w:cs="Times New Roman"/>
          <w:sz w:val="24"/>
          <w:szCs w:val="24"/>
          <w:lang w:val="en-IN"/>
        </w:rPr>
        <w:t>, or</w:t>
      </w:r>
      <w:r w:rsidRPr="009367C1">
        <w:rPr>
          <w:rFonts w:ascii="Times New Roman" w:hAnsi="Times New Roman" w:cs="Times New Roman"/>
          <w:sz w:val="24"/>
          <w:szCs w:val="24"/>
          <w:lang w:val="en-IN"/>
        </w:rPr>
        <w:t xml:space="preserve"> whether they are distributed in only one tail</w:t>
      </w:r>
      <w:r w:rsidR="008977C3" w:rsidRPr="009367C1">
        <w:rPr>
          <w:rFonts w:ascii="Times New Roman" w:hAnsi="Times New Roman" w:cs="Times New Roman"/>
          <w:sz w:val="24"/>
          <w:szCs w:val="24"/>
          <w:lang w:val="en-IN"/>
        </w:rPr>
        <w:t>.</w:t>
      </w:r>
    </w:p>
    <w:p w14:paraId="295FB83B" w14:textId="7CA617F9" w:rsidR="008977C3" w:rsidRPr="009367C1" w:rsidRDefault="008977C3"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The measure of </w:t>
      </w:r>
      <w:r w:rsidRPr="009367C1">
        <w:rPr>
          <w:rFonts w:ascii="Times New Roman" w:hAnsi="Times New Roman" w:cs="Times New Roman"/>
          <w:b/>
          <w:bCs/>
          <w:sz w:val="24"/>
          <w:szCs w:val="24"/>
          <w:lang w:val="en-IN"/>
        </w:rPr>
        <w:t>skewness</w:t>
      </w:r>
      <w:r w:rsidRPr="009367C1">
        <w:rPr>
          <w:rFonts w:ascii="Times New Roman" w:hAnsi="Times New Roman" w:cs="Times New Roman"/>
          <w:sz w:val="24"/>
          <w:szCs w:val="24"/>
          <w:lang w:val="en-IN"/>
        </w:rPr>
        <w:t xml:space="preserve"> helps understand the asymmetry of the distribution of the set of data. This shows whether data is balanced or it is concentrated on one side.</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Cluster</w:t>
      </w:r>
      <w:r w:rsidRPr="009367C1">
        <w:rPr>
          <w:rFonts w:ascii="Times New Roman" w:hAnsi="Times New Roman" w:cs="Times New Roman"/>
          <w:sz w:val="24"/>
          <w:szCs w:val="24"/>
          <w:lang w:val="en-IN"/>
        </w:rPr>
        <w:t xml:space="preserve"> refers to a bunch of data points that are clustered together and are separated from other bunches.</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 xml:space="preserve">Gap </w:t>
      </w:r>
      <w:r w:rsidRPr="009367C1">
        <w:rPr>
          <w:rFonts w:ascii="Times New Roman" w:hAnsi="Times New Roman" w:cs="Times New Roman"/>
          <w:sz w:val="24"/>
          <w:szCs w:val="24"/>
          <w:lang w:val="en-IN"/>
        </w:rPr>
        <w:t>refers to a wide interval of data points in which there is no data present at all.</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 xml:space="preserve">Spread </w:t>
      </w:r>
      <w:r w:rsidRPr="009367C1">
        <w:rPr>
          <w:rFonts w:ascii="Times New Roman" w:hAnsi="Times New Roman" w:cs="Times New Roman"/>
          <w:sz w:val="24"/>
          <w:szCs w:val="24"/>
          <w:lang w:val="en-IN"/>
        </w:rPr>
        <w:t>(or dispersion) tells us how spread out your data is.</w:t>
      </w:r>
    </w:p>
    <w:p w14:paraId="59607F07" w14:textId="5CB6E706" w:rsidR="008977C3" w:rsidRPr="009367C1" w:rsidRDefault="008977C3"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A statistic calculated using five observations is unreliable since small sample sizes tend to be highly variable</w:t>
      </w:r>
      <w:r w:rsidR="00F312BD" w:rsidRPr="009367C1">
        <w:rPr>
          <w:rFonts w:ascii="Times New Roman" w:hAnsi="Times New Roman" w:cs="Times New Roman"/>
          <w:sz w:val="24"/>
          <w:szCs w:val="24"/>
          <w:lang w:val="en-IN"/>
        </w:rPr>
        <w:t>. A</w:t>
      </w:r>
      <w:r w:rsidRPr="009367C1">
        <w:rPr>
          <w:rFonts w:ascii="Times New Roman" w:hAnsi="Times New Roman" w:cs="Times New Roman"/>
          <w:sz w:val="24"/>
          <w:szCs w:val="24"/>
          <w:lang w:val="en-IN"/>
        </w:rPr>
        <w:t>n odd observation could make the mean or variance extremely different, and we cannot know whether it is meaningful or coincidental. A statistic calculated using five hundred observations smooths out randomness and represents the underlying process better. The sample size needs to be considered when dealing with any means, variances, or patterns since small sample sizes may lead to statistics that appear meaningful yet are nothing but noise.</w:t>
      </w:r>
    </w:p>
    <w:p w14:paraId="1C3D06FC" w14:textId="77777777" w:rsidR="00DC5FC7" w:rsidRDefault="00DC5FC7"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Example: Suppose you test the tensile strength of an alloy and find that three tests conducted on the alloy show unusually high load at which they broke. You can assume from this that the alloy has unusually high tensile strength. If you tested the same tensile strength of the alloy using fifty samples, then you would see that three samples were exceptional, while the others were average.</w:t>
      </w:r>
    </w:p>
    <w:p w14:paraId="14E66B5D" w14:textId="77777777" w:rsidR="009367C1" w:rsidRPr="009367C1" w:rsidRDefault="009367C1" w:rsidP="009367C1">
      <w:pPr>
        <w:spacing w:after="0" w:line="360" w:lineRule="auto"/>
        <w:jc w:val="both"/>
        <w:rPr>
          <w:rFonts w:ascii="Times New Roman" w:hAnsi="Times New Roman" w:cs="Times New Roman"/>
          <w:sz w:val="12"/>
          <w:szCs w:val="12"/>
          <w:lang w:val="en-IN"/>
        </w:rPr>
      </w:pPr>
    </w:p>
    <w:p w14:paraId="5A429508" w14:textId="6C4B34FF" w:rsidR="0012636F" w:rsidRPr="009367C1" w:rsidRDefault="0012636F" w:rsidP="009367C1">
      <w:pPr>
        <w:spacing w:after="0" w:line="360" w:lineRule="auto"/>
        <w:rPr>
          <w:rFonts w:ascii="Times New Roman" w:hAnsi="Times New Roman" w:cs="Times New Roman"/>
          <w:b/>
          <w:bCs/>
          <w:sz w:val="32"/>
          <w:szCs w:val="32"/>
          <w:lang w:val="en-IN"/>
        </w:rPr>
      </w:pPr>
      <w:r w:rsidRPr="009367C1">
        <w:rPr>
          <w:rFonts w:ascii="Times New Roman" w:hAnsi="Times New Roman" w:cs="Times New Roman"/>
          <w:b/>
          <w:bCs/>
          <w:sz w:val="32"/>
          <w:szCs w:val="32"/>
          <w:lang w:val="en-IN"/>
        </w:rPr>
        <w:t>4. Outliers and Domain Context</w:t>
      </w:r>
    </w:p>
    <w:p w14:paraId="475C4247" w14:textId="72C5A0D4" w:rsidR="0012636F" w:rsidRPr="009367C1" w:rsidRDefault="00966117" w:rsidP="009367C1">
      <w:pPr>
        <w:spacing w:after="0" w:line="360" w:lineRule="auto"/>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An </w:t>
      </w:r>
      <w:r w:rsidRPr="009367C1">
        <w:rPr>
          <w:rFonts w:ascii="Times New Roman" w:hAnsi="Times New Roman" w:cs="Times New Roman"/>
          <w:b/>
          <w:bCs/>
          <w:sz w:val="24"/>
          <w:szCs w:val="24"/>
          <w:lang w:val="en-IN"/>
        </w:rPr>
        <w:t>outlier</w:t>
      </w:r>
      <w:r w:rsidRPr="009367C1">
        <w:rPr>
          <w:rFonts w:ascii="Times New Roman" w:hAnsi="Times New Roman" w:cs="Times New Roman"/>
          <w:sz w:val="24"/>
          <w:szCs w:val="24"/>
          <w:lang w:val="en-IN"/>
        </w:rPr>
        <w:t xml:space="preserve"> is an observation which lies far away from the other values of the data set</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sz w:val="24"/>
          <w:szCs w:val="24"/>
          <w:lang w:val="en-IN"/>
        </w:rPr>
        <w:t>Outliers do not always signify errors. They may point to rare events, special cases in sensing or just unusual but correct conditions</w:t>
      </w:r>
      <w:r w:rsidR="0012636F" w:rsidRPr="009367C1">
        <w:rPr>
          <w:rFonts w:ascii="Times New Roman" w:hAnsi="Times New Roman" w:cs="Times New Roman"/>
          <w:sz w:val="24"/>
          <w:szCs w:val="24"/>
          <w:lang w:val="en-IN"/>
        </w:rPr>
        <w:t xml:space="preserve">. </w:t>
      </w:r>
      <w:r w:rsidRPr="009367C1">
        <w:rPr>
          <w:rFonts w:ascii="Times New Roman" w:hAnsi="Times New Roman" w:cs="Times New Roman"/>
          <w:sz w:val="24"/>
          <w:szCs w:val="24"/>
          <w:lang w:val="en-IN"/>
        </w:rPr>
        <w:t>If there is no concrete proof that an outlier was due to a mistake in any of the above ways, then it must be investigated rather than immediately removed because doing so might mean losing valuable data.</w:t>
      </w:r>
    </w:p>
    <w:p w14:paraId="5DE5F223" w14:textId="77777777" w:rsidR="00966117" w:rsidRPr="009367C1" w:rsidRDefault="00966117" w:rsidP="009367C1">
      <w:pPr>
        <w:pStyle w:val="ListParagraph"/>
        <w:numPr>
          <w:ilvl w:val="0"/>
          <w:numId w:val="14"/>
        </w:numPr>
        <w:spacing w:after="0" w:line="360" w:lineRule="auto"/>
        <w:rPr>
          <w:rFonts w:ascii="Times New Roman" w:hAnsi="Times New Roman" w:cs="Times New Roman"/>
          <w:sz w:val="24"/>
          <w:szCs w:val="24"/>
          <w:lang w:val="en-IN"/>
        </w:rPr>
      </w:pPr>
      <w:r w:rsidRPr="009367C1">
        <w:rPr>
          <w:rFonts w:ascii="Times New Roman" w:hAnsi="Times New Roman" w:cs="Times New Roman"/>
          <w:sz w:val="24"/>
          <w:szCs w:val="24"/>
          <w:lang w:val="en-IN"/>
        </w:rPr>
        <w:lastRenderedPageBreak/>
        <w:t>In Biochemistry, a pH value of 2.1 for a solution where neutrality should be observed indicates either contamination, using an incorrect buffer, calibration error, or even acidification process.</w:t>
      </w:r>
    </w:p>
    <w:p w14:paraId="78A44351" w14:textId="77777777" w:rsidR="00966117" w:rsidRPr="009367C1" w:rsidRDefault="00966117" w:rsidP="009367C1">
      <w:pPr>
        <w:pStyle w:val="ListParagraph"/>
        <w:numPr>
          <w:ilvl w:val="0"/>
          <w:numId w:val="14"/>
        </w:numPr>
        <w:spacing w:after="0" w:line="360" w:lineRule="auto"/>
        <w:rPr>
          <w:rFonts w:ascii="Times New Roman" w:hAnsi="Times New Roman" w:cs="Times New Roman"/>
          <w:sz w:val="24"/>
          <w:szCs w:val="24"/>
          <w:lang w:val="en-IN"/>
        </w:rPr>
      </w:pPr>
      <w:r w:rsidRPr="009367C1">
        <w:rPr>
          <w:rFonts w:ascii="Times New Roman" w:hAnsi="Times New Roman" w:cs="Times New Roman"/>
          <w:sz w:val="24"/>
          <w:szCs w:val="24"/>
          <w:lang w:val="en-IN"/>
        </w:rPr>
        <w:t>In Electronics, a sudden change in current within an electric circuit, which operates with stable load, can be caused by inrush currents, short circuit or even a real load surge from the connected component.</w:t>
      </w:r>
    </w:p>
    <w:p w14:paraId="74AAFB1D" w14:textId="22074A09" w:rsidR="00966117" w:rsidRDefault="00966117" w:rsidP="009367C1">
      <w:pPr>
        <w:pStyle w:val="ListParagraph"/>
        <w:numPr>
          <w:ilvl w:val="0"/>
          <w:numId w:val="14"/>
        </w:numPr>
        <w:spacing w:after="0" w:line="360" w:lineRule="auto"/>
        <w:rPr>
          <w:rFonts w:ascii="Times New Roman" w:hAnsi="Times New Roman" w:cs="Times New Roman"/>
          <w:sz w:val="24"/>
          <w:szCs w:val="24"/>
          <w:lang w:val="en-IN"/>
        </w:rPr>
      </w:pPr>
      <w:r w:rsidRPr="009367C1">
        <w:rPr>
          <w:rFonts w:ascii="Times New Roman" w:hAnsi="Times New Roman" w:cs="Times New Roman"/>
          <w:sz w:val="24"/>
          <w:szCs w:val="24"/>
          <w:lang w:val="en-IN"/>
        </w:rPr>
        <w:t>In Mechanics, unexpectedly high value of force measured at loading may be caused by real higher strength of material, units difference (N vs kN), saturated sensors or even an unusual structure phenomenon.</w:t>
      </w:r>
    </w:p>
    <w:p w14:paraId="3DD69681" w14:textId="77777777" w:rsidR="009367C1" w:rsidRPr="009367C1" w:rsidRDefault="009367C1" w:rsidP="009367C1">
      <w:pPr>
        <w:pStyle w:val="ListParagraph"/>
        <w:spacing w:after="0" w:line="360" w:lineRule="auto"/>
        <w:rPr>
          <w:rFonts w:ascii="Times New Roman" w:hAnsi="Times New Roman" w:cs="Times New Roman"/>
          <w:sz w:val="12"/>
          <w:szCs w:val="12"/>
          <w:lang w:val="en-IN"/>
        </w:rPr>
      </w:pPr>
    </w:p>
    <w:p w14:paraId="108403BD" w14:textId="7A78503C" w:rsidR="0012636F" w:rsidRPr="009367C1" w:rsidRDefault="0012636F" w:rsidP="009367C1">
      <w:pPr>
        <w:spacing w:after="0" w:line="360" w:lineRule="auto"/>
        <w:rPr>
          <w:rFonts w:ascii="Times New Roman" w:hAnsi="Times New Roman" w:cs="Times New Roman"/>
          <w:b/>
          <w:bCs/>
          <w:sz w:val="32"/>
          <w:szCs w:val="32"/>
          <w:lang w:val="en-IN"/>
        </w:rPr>
      </w:pPr>
      <w:r w:rsidRPr="009367C1">
        <w:rPr>
          <w:rFonts w:ascii="Times New Roman" w:hAnsi="Times New Roman" w:cs="Times New Roman"/>
          <w:b/>
          <w:bCs/>
          <w:sz w:val="32"/>
          <w:szCs w:val="32"/>
          <w:lang w:val="en-IN"/>
        </w:rPr>
        <w:t>5. Plot Selection and Interpretation</w:t>
      </w:r>
    </w:p>
    <w:p w14:paraId="397FB720" w14:textId="77777777" w:rsidR="00F312BD" w:rsidRPr="009367C1" w:rsidRDefault="00966117" w:rsidP="009367C1">
      <w:pPr>
        <w:pStyle w:val="ListParagraph"/>
        <w:numPr>
          <w:ilvl w:val="0"/>
          <w:numId w:val="20"/>
        </w:num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Histogram</w:t>
      </w:r>
      <w:r w:rsidR="00F312BD" w:rsidRPr="009367C1">
        <w:rPr>
          <w:rFonts w:ascii="Times New Roman" w:hAnsi="Times New Roman" w:cs="Times New Roman"/>
          <w:b/>
          <w:bCs/>
          <w:sz w:val="24"/>
          <w:szCs w:val="24"/>
          <w:lang w:val="en-IN"/>
        </w:rPr>
        <w:t>:</w:t>
      </w:r>
      <w:r w:rsidRPr="009367C1">
        <w:rPr>
          <w:rFonts w:ascii="Times New Roman" w:hAnsi="Times New Roman" w:cs="Times New Roman"/>
          <w:sz w:val="24"/>
          <w:szCs w:val="24"/>
          <w:lang w:val="en-IN"/>
        </w:rPr>
        <w:t xml:space="preserve"> Used to see how the values of one set of numbers are spread out. </w:t>
      </w:r>
    </w:p>
    <w:p w14:paraId="56D394D6" w14:textId="53212470" w:rsidR="00966117" w:rsidRPr="009367C1" w:rsidRDefault="00966117" w:rsidP="009367C1">
      <w:pPr>
        <w:pStyle w:val="ListParagraph"/>
        <w:spacing w:after="0" w:line="360" w:lineRule="auto"/>
        <w:ind w:left="768"/>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Example: Measure the heights of 100 students and see how many students fall into different height ranges. </w:t>
      </w:r>
    </w:p>
    <w:p w14:paraId="08C8D700" w14:textId="77777777" w:rsidR="00F312BD" w:rsidRPr="009367C1" w:rsidRDefault="00966117" w:rsidP="009367C1">
      <w:pPr>
        <w:pStyle w:val="ListParagraph"/>
        <w:numPr>
          <w:ilvl w:val="0"/>
          <w:numId w:val="20"/>
        </w:num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Box Plot</w:t>
      </w:r>
      <w:r w:rsidR="00F312BD" w:rsidRPr="009367C1">
        <w:rPr>
          <w:rFonts w:ascii="Times New Roman" w:hAnsi="Times New Roman" w:cs="Times New Roman"/>
          <w:b/>
          <w:bCs/>
          <w:sz w:val="24"/>
          <w:szCs w:val="24"/>
          <w:lang w:val="en-IN"/>
        </w:rPr>
        <w:t>:</w:t>
      </w:r>
      <w:r w:rsidRPr="009367C1">
        <w:rPr>
          <w:rFonts w:ascii="Times New Roman" w:hAnsi="Times New Roman" w:cs="Times New Roman"/>
          <w:sz w:val="24"/>
          <w:szCs w:val="24"/>
          <w:lang w:val="en-IN"/>
        </w:rPr>
        <w:t xml:space="preserve"> Used to compare different groups and quickly see which group has a higher middle value, more spread, or unusual values (outliers). </w:t>
      </w:r>
    </w:p>
    <w:p w14:paraId="18113719" w14:textId="73A129AD" w:rsidR="00966117" w:rsidRPr="009367C1" w:rsidRDefault="00966117" w:rsidP="009367C1">
      <w:pPr>
        <w:pStyle w:val="ListParagraph"/>
        <w:spacing w:after="0" w:line="360" w:lineRule="auto"/>
        <w:ind w:left="768"/>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Example: Compare the test scores of Class A, Class B, and Class C. </w:t>
      </w:r>
    </w:p>
    <w:p w14:paraId="65723EBC" w14:textId="77777777" w:rsidR="00F312BD" w:rsidRPr="009367C1" w:rsidRDefault="00966117" w:rsidP="009367C1">
      <w:pPr>
        <w:pStyle w:val="ListParagraph"/>
        <w:numPr>
          <w:ilvl w:val="0"/>
          <w:numId w:val="20"/>
        </w:num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Bar Chart</w:t>
      </w:r>
      <w:r w:rsidR="00F312BD" w:rsidRPr="009367C1">
        <w:rPr>
          <w:rFonts w:ascii="Times New Roman" w:hAnsi="Times New Roman" w:cs="Times New Roman"/>
          <w:b/>
          <w:bCs/>
          <w:sz w:val="24"/>
          <w:szCs w:val="24"/>
          <w:lang w:val="en-IN"/>
        </w:rPr>
        <w:t>:</w:t>
      </w:r>
      <w:r w:rsidRPr="009367C1">
        <w:rPr>
          <w:rFonts w:ascii="Times New Roman" w:hAnsi="Times New Roman" w:cs="Times New Roman"/>
          <w:sz w:val="24"/>
          <w:szCs w:val="24"/>
          <w:lang w:val="en-IN"/>
        </w:rPr>
        <w:t xml:space="preserve"> Used to compare the values of different categories. </w:t>
      </w:r>
    </w:p>
    <w:p w14:paraId="623EC2A0" w14:textId="1BECC5F0" w:rsidR="00966117" w:rsidRPr="009367C1" w:rsidRDefault="00966117" w:rsidP="009367C1">
      <w:pPr>
        <w:pStyle w:val="ListParagraph"/>
        <w:spacing w:after="0" w:line="360" w:lineRule="auto"/>
        <w:ind w:left="768"/>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Example: Compare the number of students in different school clubs (Sports, Music, Art, Science). </w:t>
      </w:r>
    </w:p>
    <w:p w14:paraId="51AEDCDE" w14:textId="77777777" w:rsidR="00F312BD" w:rsidRPr="009367C1" w:rsidRDefault="00966117" w:rsidP="009367C1">
      <w:pPr>
        <w:pStyle w:val="ListParagraph"/>
        <w:numPr>
          <w:ilvl w:val="0"/>
          <w:numId w:val="20"/>
        </w:num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Scatter Plot</w:t>
      </w:r>
      <w:r w:rsidR="00F312BD" w:rsidRPr="009367C1">
        <w:rPr>
          <w:rFonts w:ascii="Times New Roman" w:hAnsi="Times New Roman" w:cs="Times New Roman"/>
          <w:b/>
          <w:bCs/>
          <w:sz w:val="24"/>
          <w:szCs w:val="24"/>
          <w:lang w:val="en-IN"/>
        </w:rPr>
        <w:t>:</w:t>
      </w:r>
      <w:r w:rsidRPr="009367C1">
        <w:rPr>
          <w:rFonts w:ascii="Times New Roman" w:hAnsi="Times New Roman" w:cs="Times New Roman"/>
          <w:sz w:val="24"/>
          <w:szCs w:val="24"/>
          <w:lang w:val="en-IN"/>
        </w:rPr>
        <w:t xml:space="preserve"> Used to see if two numerical values are related. </w:t>
      </w:r>
    </w:p>
    <w:p w14:paraId="7659F61E" w14:textId="6ADD9520" w:rsidR="00966117" w:rsidRPr="009367C1" w:rsidRDefault="00966117" w:rsidP="009367C1">
      <w:pPr>
        <w:pStyle w:val="ListParagraph"/>
        <w:spacing w:after="0" w:line="360" w:lineRule="auto"/>
        <w:ind w:left="768"/>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 xml:space="preserve">Example: Compare the number of hours </w:t>
      </w:r>
      <w:r w:rsidR="00F312BD" w:rsidRPr="009367C1">
        <w:rPr>
          <w:rFonts w:ascii="Times New Roman" w:hAnsi="Times New Roman" w:cs="Times New Roman"/>
          <w:sz w:val="24"/>
          <w:szCs w:val="24"/>
          <w:lang w:val="en-IN"/>
        </w:rPr>
        <w:t>students’</w:t>
      </w:r>
      <w:r w:rsidRPr="009367C1">
        <w:rPr>
          <w:rFonts w:ascii="Times New Roman" w:hAnsi="Times New Roman" w:cs="Times New Roman"/>
          <w:sz w:val="24"/>
          <w:szCs w:val="24"/>
          <w:lang w:val="en-IN"/>
        </w:rPr>
        <w:t xml:space="preserve"> study with their exam scores to see if studying more leads to higher marks. </w:t>
      </w:r>
    </w:p>
    <w:p w14:paraId="32A0A85C" w14:textId="77777777" w:rsidR="00F312BD" w:rsidRPr="009367C1" w:rsidRDefault="00966117" w:rsidP="009367C1">
      <w:pPr>
        <w:pStyle w:val="ListParagraph"/>
        <w:numPr>
          <w:ilvl w:val="0"/>
          <w:numId w:val="20"/>
        </w:numPr>
        <w:spacing w:after="0" w:line="360" w:lineRule="auto"/>
        <w:jc w:val="both"/>
        <w:rPr>
          <w:rFonts w:ascii="Times New Roman" w:hAnsi="Times New Roman" w:cs="Times New Roman"/>
          <w:sz w:val="24"/>
          <w:szCs w:val="24"/>
          <w:lang w:val="en-IN"/>
        </w:rPr>
      </w:pPr>
      <w:r w:rsidRPr="009367C1">
        <w:rPr>
          <w:rFonts w:ascii="Times New Roman" w:hAnsi="Times New Roman" w:cs="Times New Roman"/>
          <w:b/>
          <w:bCs/>
          <w:sz w:val="24"/>
          <w:szCs w:val="24"/>
          <w:lang w:val="en-IN"/>
        </w:rPr>
        <w:t>Line Plot</w:t>
      </w:r>
      <w:r w:rsidR="00F312BD" w:rsidRPr="009367C1">
        <w:rPr>
          <w:rFonts w:ascii="Times New Roman" w:hAnsi="Times New Roman" w:cs="Times New Roman"/>
          <w:b/>
          <w:bCs/>
          <w:sz w:val="24"/>
          <w:szCs w:val="24"/>
          <w:lang w:val="en-IN"/>
        </w:rPr>
        <w:t>:</w:t>
      </w:r>
      <w:r w:rsidRPr="009367C1">
        <w:rPr>
          <w:rFonts w:ascii="Times New Roman" w:hAnsi="Times New Roman" w:cs="Times New Roman"/>
          <w:sz w:val="24"/>
          <w:szCs w:val="24"/>
          <w:lang w:val="en-IN"/>
        </w:rPr>
        <w:t xml:space="preserve"> Used to show how something changes over time or in order. </w:t>
      </w:r>
    </w:p>
    <w:p w14:paraId="57AE1BFB" w14:textId="3C5C0E62" w:rsidR="00966117" w:rsidRPr="009367C1" w:rsidRDefault="00966117" w:rsidP="009367C1">
      <w:pPr>
        <w:pStyle w:val="ListParagraph"/>
        <w:spacing w:after="0" w:line="360" w:lineRule="auto"/>
        <w:ind w:left="768"/>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Example: Record the temperature every hour during the day to see how it changes.</w:t>
      </w:r>
    </w:p>
    <w:p w14:paraId="0686E035" w14:textId="1902BFEA" w:rsidR="007013A8" w:rsidRDefault="007013A8" w:rsidP="009367C1">
      <w:pPr>
        <w:spacing w:after="0" w:line="360" w:lineRule="auto"/>
        <w:jc w:val="both"/>
        <w:rPr>
          <w:rFonts w:ascii="Times New Roman" w:hAnsi="Times New Roman" w:cs="Times New Roman"/>
          <w:sz w:val="24"/>
          <w:szCs w:val="24"/>
          <w:lang w:val="en-IN"/>
        </w:rPr>
      </w:pPr>
      <w:r w:rsidRPr="009367C1">
        <w:rPr>
          <w:rFonts w:ascii="Times New Roman" w:hAnsi="Times New Roman" w:cs="Times New Roman"/>
          <w:sz w:val="24"/>
          <w:szCs w:val="24"/>
          <w:lang w:val="en-IN"/>
        </w:rPr>
        <w:t>Every graph or plot should have a clear title, axis labels, and units because they help people understand the data correctly.</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sz w:val="24"/>
          <w:szCs w:val="24"/>
          <w:lang w:val="en-IN"/>
        </w:rPr>
        <w:t>T</w:t>
      </w:r>
      <w:r w:rsidR="00F312BD" w:rsidRPr="009367C1">
        <w:rPr>
          <w:rFonts w:ascii="Times New Roman" w:hAnsi="Times New Roman" w:cs="Times New Roman"/>
          <w:sz w:val="24"/>
          <w:szCs w:val="24"/>
          <w:lang w:val="en-IN"/>
        </w:rPr>
        <w:t>he</w:t>
      </w:r>
      <w:r w:rsidR="00F312BD" w:rsidRPr="009367C1">
        <w:rPr>
          <w:rFonts w:ascii="Times New Roman" w:hAnsi="Times New Roman" w:cs="Times New Roman"/>
          <w:b/>
          <w:bCs/>
          <w:sz w:val="24"/>
          <w:szCs w:val="24"/>
          <w:lang w:val="en-IN"/>
        </w:rPr>
        <w:t xml:space="preserve"> Title </w:t>
      </w:r>
      <w:r w:rsidR="002B0714">
        <w:rPr>
          <w:rFonts w:ascii="Times New Roman" w:hAnsi="Times New Roman" w:cs="Times New Roman"/>
          <w:sz w:val="24"/>
          <w:szCs w:val="24"/>
          <w:lang w:val="en-IN"/>
        </w:rPr>
        <w:t>te</w:t>
      </w:r>
      <w:r w:rsidRPr="009367C1">
        <w:rPr>
          <w:rFonts w:ascii="Times New Roman" w:hAnsi="Times New Roman" w:cs="Times New Roman"/>
          <w:sz w:val="24"/>
          <w:szCs w:val="24"/>
          <w:lang w:val="en-IN"/>
        </w:rPr>
        <w:t xml:space="preserve">lls the reader what the graph is about. </w:t>
      </w:r>
      <w:r w:rsidR="00F312BD" w:rsidRPr="009367C1">
        <w:rPr>
          <w:rFonts w:ascii="Times New Roman" w:hAnsi="Times New Roman" w:cs="Times New Roman"/>
          <w:sz w:val="24"/>
          <w:szCs w:val="24"/>
          <w:lang w:val="en-IN"/>
        </w:rPr>
        <w:t xml:space="preserve"> </w:t>
      </w:r>
      <w:r w:rsidRPr="009367C1">
        <w:rPr>
          <w:rFonts w:ascii="Times New Roman" w:hAnsi="Times New Roman" w:cs="Times New Roman"/>
          <w:b/>
          <w:bCs/>
          <w:sz w:val="24"/>
          <w:szCs w:val="24"/>
          <w:lang w:val="en-IN"/>
        </w:rPr>
        <w:t>Axis Labels</w:t>
      </w:r>
      <w:r w:rsidRPr="009367C1">
        <w:rPr>
          <w:rFonts w:ascii="Times New Roman" w:hAnsi="Times New Roman" w:cs="Times New Roman"/>
          <w:sz w:val="24"/>
          <w:szCs w:val="24"/>
          <w:lang w:val="en-IN"/>
        </w:rPr>
        <w:t xml:space="preserve"> </w:t>
      </w:r>
      <w:r w:rsidR="00F312BD" w:rsidRPr="009367C1">
        <w:rPr>
          <w:rFonts w:ascii="Times New Roman" w:hAnsi="Times New Roman" w:cs="Times New Roman"/>
          <w:sz w:val="24"/>
          <w:szCs w:val="24"/>
          <w:lang w:val="en-IN"/>
        </w:rPr>
        <w:t>s</w:t>
      </w:r>
      <w:r w:rsidRPr="009367C1">
        <w:rPr>
          <w:rFonts w:ascii="Times New Roman" w:hAnsi="Times New Roman" w:cs="Times New Roman"/>
          <w:sz w:val="24"/>
          <w:szCs w:val="24"/>
          <w:lang w:val="en-IN"/>
        </w:rPr>
        <w:t xml:space="preserve">how what each axis represents. </w:t>
      </w:r>
      <w:r w:rsidRPr="009367C1">
        <w:rPr>
          <w:rFonts w:ascii="Times New Roman" w:hAnsi="Times New Roman" w:cs="Times New Roman"/>
          <w:b/>
          <w:bCs/>
          <w:sz w:val="24"/>
          <w:szCs w:val="24"/>
          <w:lang w:val="en-IN"/>
        </w:rPr>
        <w:t>Units</w:t>
      </w:r>
      <w:r w:rsidRPr="009367C1">
        <w:rPr>
          <w:rFonts w:ascii="Times New Roman" w:hAnsi="Times New Roman" w:cs="Times New Roman"/>
          <w:sz w:val="24"/>
          <w:szCs w:val="24"/>
          <w:lang w:val="en-IN"/>
        </w:rPr>
        <w:t xml:space="preserve"> </w:t>
      </w:r>
      <w:r w:rsidR="00F312BD" w:rsidRPr="009367C1">
        <w:rPr>
          <w:rFonts w:ascii="Times New Roman" w:hAnsi="Times New Roman" w:cs="Times New Roman"/>
          <w:sz w:val="24"/>
          <w:szCs w:val="24"/>
          <w:lang w:val="en-IN"/>
        </w:rPr>
        <w:t>are used to convey</w:t>
      </w:r>
      <w:r w:rsidRPr="009367C1">
        <w:rPr>
          <w:rFonts w:ascii="Times New Roman" w:hAnsi="Times New Roman" w:cs="Times New Roman"/>
          <w:sz w:val="24"/>
          <w:szCs w:val="24"/>
          <w:lang w:val="en-IN"/>
        </w:rPr>
        <w:t xml:space="preserve"> the measurement being used. </w:t>
      </w:r>
      <w:r w:rsidR="00F312BD" w:rsidRPr="009367C1">
        <w:rPr>
          <w:rFonts w:ascii="Times New Roman" w:hAnsi="Times New Roman" w:cs="Times New Roman"/>
          <w:sz w:val="24"/>
          <w:szCs w:val="24"/>
          <w:lang w:val="en-IN"/>
        </w:rPr>
        <w:t>Units</w:t>
      </w:r>
      <w:r w:rsidRPr="009367C1">
        <w:rPr>
          <w:rFonts w:ascii="Times New Roman" w:hAnsi="Times New Roman" w:cs="Times New Roman"/>
          <w:sz w:val="24"/>
          <w:szCs w:val="24"/>
          <w:lang w:val="en-IN"/>
        </w:rPr>
        <w:t xml:space="preserve"> make the graph easy to understand</w:t>
      </w:r>
      <w:r w:rsidR="00F312BD" w:rsidRPr="009367C1">
        <w:rPr>
          <w:rFonts w:ascii="Times New Roman" w:hAnsi="Times New Roman" w:cs="Times New Roman"/>
          <w:sz w:val="24"/>
          <w:szCs w:val="24"/>
          <w:lang w:val="en-IN"/>
        </w:rPr>
        <w:t xml:space="preserve"> and </w:t>
      </w:r>
      <w:r w:rsidRPr="009367C1">
        <w:rPr>
          <w:rFonts w:ascii="Times New Roman" w:hAnsi="Times New Roman" w:cs="Times New Roman"/>
          <w:sz w:val="24"/>
          <w:szCs w:val="24"/>
          <w:lang w:val="en-IN"/>
        </w:rPr>
        <w:t xml:space="preserve">prevent confusion or misunderstanding. </w:t>
      </w:r>
      <w:r w:rsidR="00F312BD" w:rsidRPr="009367C1">
        <w:rPr>
          <w:rFonts w:ascii="Times New Roman" w:hAnsi="Times New Roman" w:cs="Times New Roman"/>
          <w:sz w:val="24"/>
          <w:szCs w:val="24"/>
          <w:lang w:val="en-IN"/>
        </w:rPr>
        <w:t>Table 1. shows the usage of different charts in different domains.</w:t>
      </w:r>
    </w:p>
    <w:p w14:paraId="4E179BC5" w14:textId="77777777" w:rsidR="006D3E1F" w:rsidRDefault="006D3E1F" w:rsidP="009367C1">
      <w:pPr>
        <w:spacing w:after="0" w:line="360" w:lineRule="auto"/>
        <w:jc w:val="both"/>
        <w:rPr>
          <w:rFonts w:ascii="Times New Roman" w:hAnsi="Times New Roman" w:cs="Times New Roman"/>
          <w:sz w:val="24"/>
          <w:szCs w:val="24"/>
          <w:lang w:val="en-IN"/>
        </w:rPr>
      </w:pPr>
    </w:p>
    <w:p w14:paraId="298C5B2F" w14:textId="77777777" w:rsidR="006D3E1F" w:rsidRDefault="006D3E1F" w:rsidP="009367C1">
      <w:pPr>
        <w:spacing w:after="0" w:line="360" w:lineRule="auto"/>
        <w:jc w:val="both"/>
        <w:rPr>
          <w:rFonts w:ascii="Times New Roman" w:hAnsi="Times New Roman" w:cs="Times New Roman"/>
          <w:sz w:val="24"/>
          <w:szCs w:val="24"/>
          <w:lang w:val="en-IN"/>
        </w:rPr>
      </w:pPr>
    </w:p>
    <w:p w14:paraId="7AAAF0C4" w14:textId="77777777" w:rsidR="006D3E1F" w:rsidRPr="009367C1" w:rsidRDefault="006D3E1F" w:rsidP="009367C1">
      <w:pPr>
        <w:spacing w:after="0" w:line="360" w:lineRule="auto"/>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413"/>
        <w:gridCol w:w="2693"/>
        <w:gridCol w:w="2318"/>
        <w:gridCol w:w="2592"/>
      </w:tblGrid>
      <w:tr w:rsidR="007013A8" w:rsidRPr="009367C1" w14:paraId="59B20311" w14:textId="77777777" w:rsidTr="006D3E1F">
        <w:tc>
          <w:tcPr>
            <w:tcW w:w="1413" w:type="dxa"/>
            <w:hideMark/>
          </w:tcPr>
          <w:p w14:paraId="6C9E8A4A" w14:textId="77777777" w:rsidR="007013A8" w:rsidRPr="009367C1" w:rsidRDefault="007013A8" w:rsidP="006D3E1F">
            <w:pPr>
              <w:spacing w:line="360" w:lineRule="auto"/>
              <w:jc w:val="both"/>
              <w:rPr>
                <w:rFonts w:ascii="Times New Roman" w:hAnsi="Times New Roman" w:cs="Times New Roman"/>
                <w:b/>
                <w:bCs/>
                <w:lang w:val="en-IN"/>
              </w:rPr>
            </w:pPr>
            <w:r w:rsidRPr="009367C1">
              <w:rPr>
                <w:rFonts w:ascii="Times New Roman" w:hAnsi="Times New Roman" w:cs="Times New Roman"/>
                <w:b/>
                <w:bCs/>
                <w:lang w:val="en-IN"/>
              </w:rPr>
              <w:lastRenderedPageBreak/>
              <w:t>Chart Type</w:t>
            </w:r>
          </w:p>
        </w:tc>
        <w:tc>
          <w:tcPr>
            <w:tcW w:w="2693" w:type="dxa"/>
            <w:hideMark/>
          </w:tcPr>
          <w:p w14:paraId="192C2768" w14:textId="77777777" w:rsidR="007013A8" w:rsidRPr="009367C1" w:rsidRDefault="007013A8" w:rsidP="006D3E1F">
            <w:pPr>
              <w:spacing w:line="360" w:lineRule="auto"/>
              <w:jc w:val="both"/>
              <w:rPr>
                <w:rFonts w:ascii="Times New Roman" w:hAnsi="Times New Roman" w:cs="Times New Roman"/>
                <w:b/>
                <w:bCs/>
                <w:lang w:val="en-IN"/>
              </w:rPr>
            </w:pPr>
            <w:r w:rsidRPr="009367C1">
              <w:rPr>
                <w:rFonts w:ascii="Times New Roman" w:hAnsi="Times New Roman" w:cs="Times New Roman"/>
                <w:b/>
                <w:bCs/>
                <w:lang w:val="en-IN"/>
              </w:rPr>
              <w:t>Biochemistry Example</w:t>
            </w:r>
          </w:p>
        </w:tc>
        <w:tc>
          <w:tcPr>
            <w:tcW w:w="2318" w:type="dxa"/>
            <w:hideMark/>
          </w:tcPr>
          <w:p w14:paraId="4DF07142" w14:textId="77777777" w:rsidR="007013A8" w:rsidRPr="009367C1" w:rsidRDefault="007013A8" w:rsidP="006D3E1F">
            <w:pPr>
              <w:spacing w:line="360" w:lineRule="auto"/>
              <w:jc w:val="both"/>
              <w:rPr>
                <w:rFonts w:ascii="Times New Roman" w:hAnsi="Times New Roman" w:cs="Times New Roman"/>
                <w:b/>
                <w:bCs/>
                <w:lang w:val="en-IN"/>
              </w:rPr>
            </w:pPr>
            <w:r w:rsidRPr="009367C1">
              <w:rPr>
                <w:rFonts w:ascii="Times New Roman" w:hAnsi="Times New Roman" w:cs="Times New Roman"/>
                <w:b/>
                <w:bCs/>
                <w:lang w:val="en-IN"/>
              </w:rPr>
              <w:t>Electronics Example</w:t>
            </w:r>
          </w:p>
        </w:tc>
        <w:tc>
          <w:tcPr>
            <w:tcW w:w="0" w:type="auto"/>
            <w:hideMark/>
          </w:tcPr>
          <w:p w14:paraId="1C35DED3" w14:textId="77777777" w:rsidR="007013A8" w:rsidRPr="009367C1" w:rsidRDefault="007013A8" w:rsidP="006D3E1F">
            <w:pPr>
              <w:spacing w:line="360" w:lineRule="auto"/>
              <w:jc w:val="both"/>
              <w:rPr>
                <w:rFonts w:ascii="Times New Roman" w:hAnsi="Times New Roman" w:cs="Times New Roman"/>
                <w:b/>
                <w:bCs/>
                <w:lang w:val="en-IN"/>
              </w:rPr>
            </w:pPr>
            <w:r w:rsidRPr="009367C1">
              <w:rPr>
                <w:rFonts w:ascii="Times New Roman" w:hAnsi="Times New Roman" w:cs="Times New Roman"/>
                <w:b/>
                <w:bCs/>
                <w:lang w:val="en-IN"/>
              </w:rPr>
              <w:t>Mechanical Example</w:t>
            </w:r>
          </w:p>
        </w:tc>
      </w:tr>
      <w:tr w:rsidR="007013A8" w:rsidRPr="009367C1" w14:paraId="6B170FE5" w14:textId="77777777" w:rsidTr="006D3E1F">
        <w:tc>
          <w:tcPr>
            <w:tcW w:w="1413" w:type="dxa"/>
            <w:hideMark/>
          </w:tcPr>
          <w:p w14:paraId="1D2C88C8"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b/>
                <w:bCs/>
                <w:lang w:val="en-IN"/>
              </w:rPr>
              <w:t>Histogram</w:t>
            </w:r>
          </w:p>
        </w:tc>
        <w:tc>
          <w:tcPr>
            <w:tcW w:w="2693" w:type="dxa"/>
            <w:hideMark/>
          </w:tcPr>
          <w:p w14:paraId="50881FD2"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Distribution of enzyme activity</w:t>
            </w:r>
          </w:p>
        </w:tc>
        <w:tc>
          <w:tcPr>
            <w:tcW w:w="2318" w:type="dxa"/>
            <w:hideMark/>
          </w:tcPr>
          <w:p w14:paraId="113999DA"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Distribution of resistor values</w:t>
            </w:r>
          </w:p>
        </w:tc>
        <w:tc>
          <w:tcPr>
            <w:tcW w:w="0" w:type="auto"/>
            <w:hideMark/>
          </w:tcPr>
          <w:p w14:paraId="69CFFC83"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Distribution of bolt diameters</w:t>
            </w:r>
          </w:p>
        </w:tc>
      </w:tr>
      <w:tr w:rsidR="007013A8" w:rsidRPr="009367C1" w14:paraId="4C9CE05D" w14:textId="77777777" w:rsidTr="006D3E1F">
        <w:tc>
          <w:tcPr>
            <w:tcW w:w="1413" w:type="dxa"/>
            <w:hideMark/>
          </w:tcPr>
          <w:p w14:paraId="6EC9AA04"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b/>
                <w:bCs/>
                <w:lang w:val="en-IN"/>
              </w:rPr>
              <w:t>Box Plot</w:t>
            </w:r>
          </w:p>
        </w:tc>
        <w:tc>
          <w:tcPr>
            <w:tcW w:w="2693" w:type="dxa"/>
            <w:hideMark/>
          </w:tcPr>
          <w:p w14:paraId="498C55F6"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pH values of different samples</w:t>
            </w:r>
          </w:p>
        </w:tc>
        <w:tc>
          <w:tcPr>
            <w:tcW w:w="2318" w:type="dxa"/>
            <w:hideMark/>
          </w:tcPr>
          <w:p w14:paraId="27CA979C"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voltage of different circuits</w:t>
            </w:r>
          </w:p>
        </w:tc>
        <w:tc>
          <w:tcPr>
            <w:tcW w:w="0" w:type="auto"/>
            <w:hideMark/>
          </w:tcPr>
          <w:p w14:paraId="2226FBF6"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strength of different materials</w:t>
            </w:r>
          </w:p>
        </w:tc>
      </w:tr>
      <w:tr w:rsidR="007013A8" w:rsidRPr="009367C1" w14:paraId="61899D5E" w14:textId="77777777" w:rsidTr="006D3E1F">
        <w:tc>
          <w:tcPr>
            <w:tcW w:w="1413" w:type="dxa"/>
            <w:hideMark/>
          </w:tcPr>
          <w:p w14:paraId="39581B04"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b/>
                <w:bCs/>
                <w:lang w:val="en-IN"/>
              </w:rPr>
              <w:t>Bar Chart</w:t>
            </w:r>
          </w:p>
        </w:tc>
        <w:tc>
          <w:tcPr>
            <w:tcW w:w="2693" w:type="dxa"/>
            <w:hideMark/>
          </w:tcPr>
          <w:p w14:paraId="04112A05"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protein concentrations in samples</w:t>
            </w:r>
          </w:p>
        </w:tc>
        <w:tc>
          <w:tcPr>
            <w:tcW w:w="2318" w:type="dxa"/>
            <w:hideMark/>
          </w:tcPr>
          <w:p w14:paraId="2185B2D2"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power consumption of devices</w:t>
            </w:r>
          </w:p>
        </w:tc>
        <w:tc>
          <w:tcPr>
            <w:tcW w:w="0" w:type="auto"/>
            <w:hideMark/>
          </w:tcPr>
          <w:p w14:paraId="2129F430"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Compare tensile strength of different alloys</w:t>
            </w:r>
          </w:p>
        </w:tc>
      </w:tr>
      <w:tr w:rsidR="007013A8" w:rsidRPr="009367C1" w14:paraId="34E1BAE1" w14:textId="77777777" w:rsidTr="006D3E1F">
        <w:tc>
          <w:tcPr>
            <w:tcW w:w="1413" w:type="dxa"/>
            <w:hideMark/>
          </w:tcPr>
          <w:p w14:paraId="7767075F"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b/>
                <w:bCs/>
                <w:lang w:val="en-IN"/>
              </w:rPr>
              <w:t>Scatter Plot</w:t>
            </w:r>
          </w:p>
        </w:tc>
        <w:tc>
          <w:tcPr>
            <w:tcW w:w="2693" w:type="dxa"/>
            <w:hideMark/>
          </w:tcPr>
          <w:p w14:paraId="4692BAC0"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Enzyme concentration vs. reaction rate</w:t>
            </w:r>
          </w:p>
        </w:tc>
        <w:tc>
          <w:tcPr>
            <w:tcW w:w="2318" w:type="dxa"/>
            <w:hideMark/>
          </w:tcPr>
          <w:p w14:paraId="06133FAE"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Voltage vs. current</w:t>
            </w:r>
          </w:p>
        </w:tc>
        <w:tc>
          <w:tcPr>
            <w:tcW w:w="0" w:type="auto"/>
            <w:hideMark/>
          </w:tcPr>
          <w:p w14:paraId="2B7EA737"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Force vs. deformation</w:t>
            </w:r>
          </w:p>
        </w:tc>
      </w:tr>
      <w:tr w:rsidR="007013A8" w:rsidRPr="009367C1" w14:paraId="5FD3D556" w14:textId="77777777" w:rsidTr="006D3E1F">
        <w:tc>
          <w:tcPr>
            <w:tcW w:w="1413" w:type="dxa"/>
            <w:hideMark/>
          </w:tcPr>
          <w:p w14:paraId="52CB11AB"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b/>
                <w:bCs/>
                <w:lang w:val="en-IN"/>
              </w:rPr>
              <w:t>Line Plot</w:t>
            </w:r>
          </w:p>
        </w:tc>
        <w:tc>
          <w:tcPr>
            <w:tcW w:w="2693" w:type="dxa"/>
            <w:hideMark/>
          </w:tcPr>
          <w:p w14:paraId="5371B558"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Cell growth over time</w:t>
            </w:r>
          </w:p>
        </w:tc>
        <w:tc>
          <w:tcPr>
            <w:tcW w:w="2318" w:type="dxa"/>
            <w:hideMark/>
          </w:tcPr>
          <w:p w14:paraId="4C46E435"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Current over time</w:t>
            </w:r>
          </w:p>
        </w:tc>
        <w:tc>
          <w:tcPr>
            <w:tcW w:w="0" w:type="auto"/>
            <w:hideMark/>
          </w:tcPr>
          <w:p w14:paraId="56ADAD07" w14:textId="77777777" w:rsidR="007013A8" w:rsidRPr="009367C1" w:rsidRDefault="007013A8" w:rsidP="006D3E1F">
            <w:pPr>
              <w:spacing w:line="360" w:lineRule="auto"/>
              <w:jc w:val="both"/>
              <w:rPr>
                <w:rFonts w:ascii="Times New Roman" w:hAnsi="Times New Roman" w:cs="Times New Roman"/>
                <w:lang w:val="en-IN"/>
              </w:rPr>
            </w:pPr>
            <w:r w:rsidRPr="009367C1">
              <w:rPr>
                <w:rFonts w:ascii="Times New Roman" w:hAnsi="Times New Roman" w:cs="Times New Roman"/>
                <w:lang w:val="en-IN"/>
              </w:rPr>
              <w:t>Temperature of an engine over time</w:t>
            </w:r>
          </w:p>
        </w:tc>
      </w:tr>
    </w:tbl>
    <w:p w14:paraId="583A0D72" w14:textId="72FD9D23" w:rsidR="006D3E1F" w:rsidRDefault="006D3E1F" w:rsidP="006D3E1F">
      <w:pPr>
        <w:spacing w:after="0" w:line="360" w:lineRule="auto"/>
        <w:jc w:val="center"/>
        <w:rPr>
          <w:rFonts w:ascii="Times New Roman" w:hAnsi="Times New Roman" w:cs="Times New Roman"/>
          <w:sz w:val="20"/>
          <w:szCs w:val="20"/>
          <w:lang w:val="en-IN"/>
        </w:rPr>
      </w:pPr>
      <w:r w:rsidRPr="006D3E1F">
        <w:rPr>
          <w:rFonts w:ascii="Times New Roman" w:hAnsi="Times New Roman" w:cs="Times New Roman"/>
          <w:sz w:val="20"/>
          <w:szCs w:val="20"/>
          <w:lang w:val="en-IN"/>
        </w:rPr>
        <w:t>Table 1. Usage of various charts in different fields</w:t>
      </w:r>
    </w:p>
    <w:p w14:paraId="50278771" w14:textId="77777777" w:rsidR="006D3E1F" w:rsidRPr="006D3E1F" w:rsidRDefault="006D3E1F" w:rsidP="006D3E1F">
      <w:pPr>
        <w:spacing w:after="0" w:line="360" w:lineRule="auto"/>
        <w:jc w:val="center"/>
        <w:rPr>
          <w:rFonts w:ascii="Times New Roman" w:hAnsi="Times New Roman" w:cs="Times New Roman"/>
          <w:sz w:val="12"/>
          <w:szCs w:val="12"/>
          <w:lang w:val="en-IN"/>
        </w:rPr>
      </w:pPr>
    </w:p>
    <w:p w14:paraId="2D5EF60B" w14:textId="3A5489DF" w:rsidR="0012636F" w:rsidRPr="006D3E1F" w:rsidRDefault="0012636F" w:rsidP="009367C1">
      <w:pPr>
        <w:spacing w:after="0" w:line="360" w:lineRule="auto"/>
        <w:rPr>
          <w:rFonts w:ascii="Times New Roman" w:hAnsi="Times New Roman" w:cs="Times New Roman"/>
          <w:b/>
          <w:bCs/>
          <w:sz w:val="32"/>
          <w:szCs w:val="32"/>
          <w:lang w:val="en-IN"/>
        </w:rPr>
      </w:pPr>
      <w:r w:rsidRPr="006D3E1F">
        <w:rPr>
          <w:rFonts w:ascii="Times New Roman" w:hAnsi="Times New Roman" w:cs="Times New Roman"/>
          <w:b/>
          <w:bCs/>
          <w:sz w:val="32"/>
          <w:szCs w:val="32"/>
          <w:lang w:val="en-IN"/>
        </w:rPr>
        <w:t>6. Correlation, Causation, and Confounding</w:t>
      </w:r>
    </w:p>
    <w:p w14:paraId="748C3F0D" w14:textId="77777777" w:rsidR="007013A8" w:rsidRPr="006D3E1F" w:rsidRDefault="007013A8"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b/>
          <w:bCs/>
          <w:sz w:val="24"/>
          <w:szCs w:val="24"/>
          <w:lang w:val="en-IN"/>
        </w:rPr>
        <w:t>Correlation</w:t>
      </w:r>
      <w:r w:rsidRPr="006D3E1F">
        <w:rPr>
          <w:rFonts w:ascii="Times New Roman" w:hAnsi="Times New Roman" w:cs="Times New Roman"/>
          <w:sz w:val="24"/>
          <w:szCs w:val="24"/>
          <w:lang w:val="en-IN"/>
        </w:rPr>
        <w:t xml:space="preserve"> refers to two variables moving together in some way - where an increase or decrease of one variable brings about the same change in another variable. </w:t>
      </w:r>
      <w:r w:rsidRPr="006D3E1F">
        <w:rPr>
          <w:rFonts w:ascii="Times New Roman" w:hAnsi="Times New Roman" w:cs="Times New Roman"/>
          <w:b/>
          <w:bCs/>
          <w:sz w:val="24"/>
          <w:szCs w:val="24"/>
          <w:lang w:val="en-IN"/>
        </w:rPr>
        <w:t>Causation</w:t>
      </w:r>
      <w:r w:rsidRPr="006D3E1F">
        <w:rPr>
          <w:rFonts w:ascii="Times New Roman" w:hAnsi="Times New Roman" w:cs="Times New Roman"/>
          <w:sz w:val="24"/>
          <w:szCs w:val="24"/>
          <w:lang w:val="en-IN"/>
        </w:rPr>
        <w:t xml:space="preserve"> refers to the effect of change in one variable bringing about the effect of change in another variable. Correlation cannot be taken as causation since both variables may be affected by something completely different.</w:t>
      </w:r>
    </w:p>
    <w:p w14:paraId="0DE696CB" w14:textId="77777777" w:rsidR="009367C1" w:rsidRPr="006D3E1F" w:rsidRDefault="007013A8"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sz w:val="24"/>
          <w:szCs w:val="24"/>
          <w:lang w:val="en-IN"/>
        </w:rPr>
        <w:t xml:space="preserve">The third variable is referred to as the </w:t>
      </w:r>
      <w:r w:rsidRPr="006D3E1F">
        <w:rPr>
          <w:rFonts w:ascii="Times New Roman" w:hAnsi="Times New Roman" w:cs="Times New Roman"/>
          <w:b/>
          <w:bCs/>
          <w:sz w:val="24"/>
          <w:szCs w:val="24"/>
          <w:lang w:val="en-IN"/>
        </w:rPr>
        <w:t>confounding variable</w:t>
      </w:r>
      <w:r w:rsidRPr="006D3E1F">
        <w:rPr>
          <w:rFonts w:ascii="Times New Roman" w:hAnsi="Times New Roman" w:cs="Times New Roman"/>
          <w:sz w:val="24"/>
          <w:szCs w:val="24"/>
          <w:lang w:val="en-IN"/>
        </w:rPr>
        <w:t xml:space="preserve"> which affects both variables being tested and creates correlation among the two but not direct relationship between the two variables. </w:t>
      </w:r>
    </w:p>
    <w:p w14:paraId="1B74687C" w14:textId="317FC648" w:rsidR="007013A8" w:rsidRDefault="007013A8"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sz w:val="24"/>
          <w:szCs w:val="24"/>
          <w:lang w:val="en-IN"/>
        </w:rPr>
        <w:t>In student related data, a relationship may exist between number of hours slept and marks scored in exams, but this does not mean that sleep causes good performance since a confounding factor such as discipline while studying could be causing the two to correlate. The same applies to mechanical data where ambient temperature and failure of machine parts may be correlated but the real cause could be some lubricant that thins due to temperature increase.</w:t>
      </w:r>
    </w:p>
    <w:p w14:paraId="3B1658F4" w14:textId="77777777" w:rsidR="006D3E1F" w:rsidRPr="006D3E1F" w:rsidRDefault="006D3E1F" w:rsidP="006D3E1F">
      <w:pPr>
        <w:spacing w:after="0" w:line="360" w:lineRule="auto"/>
        <w:jc w:val="both"/>
        <w:rPr>
          <w:rFonts w:ascii="Times New Roman" w:hAnsi="Times New Roman" w:cs="Times New Roman"/>
          <w:sz w:val="12"/>
          <w:szCs w:val="12"/>
          <w:lang w:val="en-IN"/>
        </w:rPr>
      </w:pPr>
    </w:p>
    <w:p w14:paraId="3851A1D1" w14:textId="34617FE6" w:rsidR="0012636F" w:rsidRPr="006D3E1F" w:rsidRDefault="0012636F" w:rsidP="009367C1">
      <w:pPr>
        <w:spacing w:after="0" w:line="360" w:lineRule="auto"/>
        <w:rPr>
          <w:rFonts w:ascii="Times New Roman" w:hAnsi="Times New Roman" w:cs="Times New Roman"/>
          <w:b/>
          <w:bCs/>
          <w:sz w:val="32"/>
          <w:szCs w:val="32"/>
          <w:lang w:val="en-IN"/>
        </w:rPr>
      </w:pPr>
      <w:r w:rsidRPr="006D3E1F">
        <w:rPr>
          <w:rFonts w:ascii="Times New Roman" w:hAnsi="Times New Roman" w:cs="Times New Roman"/>
          <w:b/>
          <w:bCs/>
          <w:sz w:val="32"/>
          <w:szCs w:val="32"/>
          <w:lang w:val="en-IN"/>
        </w:rPr>
        <w:t>7. Domain Measurement Interpretation and Comparability</w:t>
      </w:r>
    </w:p>
    <w:p w14:paraId="51100742" w14:textId="77777777" w:rsidR="009367C1" w:rsidRPr="006D3E1F" w:rsidRDefault="009367C1"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sz w:val="24"/>
          <w:szCs w:val="24"/>
          <w:lang w:val="en-IN"/>
        </w:rPr>
        <w:t xml:space="preserve">Measurements in pH, voltage, current, force, and pressure cannot be averaged since these measurements refer to different properties with different units. Therefore, the mean would not make sense. The units are critical in a measurement because one value can refer to different things. For instance, 10 V is different from 10 N. The values need to be grouped by the domain, measurement type, unit, and experimental condition before data interpretation such that only comparable data are considered. Data that can be compared include voltage in the same circuit </w:t>
      </w:r>
      <w:r w:rsidRPr="006D3E1F">
        <w:rPr>
          <w:rFonts w:ascii="Times New Roman" w:hAnsi="Times New Roman" w:cs="Times New Roman"/>
          <w:sz w:val="24"/>
          <w:szCs w:val="24"/>
          <w:lang w:val="en-IN"/>
        </w:rPr>
        <w:lastRenderedPageBreak/>
        <w:t>for different loads, force in the same material at different temperatures, and pH in the fermentation batches under the same conditions. Data that cannot be compared include pH versus voltage, the average of force that was recorded in newtons and pounds without converting the units, and the comparison of currents from different experimental conditions.</w:t>
      </w:r>
    </w:p>
    <w:p w14:paraId="135923B8" w14:textId="40B73F9B" w:rsidR="009367C1" w:rsidRDefault="009367C1"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sz w:val="24"/>
          <w:szCs w:val="24"/>
          <w:lang w:val="en-IN"/>
        </w:rPr>
        <w:t>The following information should be sought from domain teams prior to data analysis: the units of measurement, experimental condition, sample size, and whether there were any errors during the measurement process.</w:t>
      </w:r>
    </w:p>
    <w:p w14:paraId="5B4991C3" w14:textId="77777777" w:rsidR="006D3E1F" w:rsidRPr="006D3E1F" w:rsidRDefault="006D3E1F" w:rsidP="006D3E1F">
      <w:pPr>
        <w:spacing w:after="0" w:line="360" w:lineRule="auto"/>
        <w:jc w:val="both"/>
        <w:rPr>
          <w:rFonts w:ascii="Times New Roman" w:hAnsi="Times New Roman" w:cs="Times New Roman"/>
          <w:sz w:val="12"/>
          <w:szCs w:val="12"/>
          <w:lang w:val="en-IN"/>
        </w:rPr>
      </w:pPr>
    </w:p>
    <w:p w14:paraId="55E7E0CF" w14:textId="05519635" w:rsidR="0012636F" w:rsidRPr="006D3E1F" w:rsidRDefault="0012636F" w:rsidP="009367C1">
      <w:pPr>
        <w:spacing w:after="0" w:line="360" w:lineRule="auto"/>
        <w:rPr>
          <w:rFonts w:ascii="Times New Roman" w:hAnsi="Times New Roman" w:cs="Times New Roman"/>
          <w:b/>
          <w:bCs/>
          <w:sz w:val="32"/>
          <w:szCs w:val="32"/>
          <w:lang w:val="en-IN"/>
        </w:rPr>
      </w:pPr>
      <w:r w:rsidRPr="006D3E1F">
        <w:rPr>
          <w:rFonts w:ascii="Times New Roman" w:hAnsi="Times New Roman" w:cs="Times New Roman"/>
          <w:b/>
          <w:bCs/>
          <w:sz w:val="32"/>
          <w:szCs w:val="32"/>
          <w:lang w:val="en-IN"/>
        </w:rPr>
        <w:t xml:space="preserve">8. Final Reflection </w:t>
      </w:r>
    </w:p>
    <w:p w14:paraId="4358B3D8" w14:textId="0AD8408C" w:rsidR="0012636F" w:rsidRDefault="00866D48" w:rsidP="006D3E1F">
      <w:pPr>
        <w:spacing w:after="0" w:line="360" w:lineRule="auto"/>
        <w:jc w:val="both"/>
        <w:rPr>
          <w:rFonts w:ascii="Times New Roman" w:hAnsi="Times New Roman" w:cs="Times New Roman"/>
          <w:sz w:val="24"/>
          <w:szCs w:val="24"/>
          <w:lang w:val="en-IN"/>
        </w:rPr>
      </w:pPr>
      <w:r w:rsidRPr="006D3E1F">
        <w:rPr>
          <w:rFonts w:ascii="Times New Roman" w:hAnsi="Times New Roman" w:cs="Times New Roman"/>
          <w:sz w:val="24"/>
          <w:szCs w:val="24"/>
          <w:lang w:val="en-IN"/>
        </w:rPr>
        <w:t>Even if statistics is calculated correctly, it does not necessarily provide the right message if the context is missing for the data. The value can only become meaningful when we know what this value measures and in which units. Thus, for instance, the value of 5 may measure 5V or 5 Nand it is impossible to compare these values since they refer to different things. Similarly, the average of pH, voltage, and force will not make sense scientifically. Moreover, a small sample size cannot represent the whole picture of the system and thus any conclusion made from such data cannot be accurate. Outliers need to be explored instead of being simply discarded as they may reveal some important events like malfunctioning of instruments or contamination. The correlation of two variables does not mean that there is a cause-effect relationship since other factors can influence both these variables. It is also crucial to know about experimental conditions, calibration of instruments, measurement techniques, and units used before making an analysis.</w:t>
      </w:r>
    </w:p>
    <w:p w14:paraId="66668B4D" w14:textId="77777777" w:rsidR="006D3E1F" w:rsidRPr="006D3E1F" w:rsidRDefault="006D3E1F" w:rsidP="006D3E1F">
      <w:pPr>
        <w:spacing w:after="0" w:line="360" w:lineRule="auto"/>
        <w:jc w:val="both"/>
        <w:rPr>
          <w:rFonts w:ascii="Times New Roman" w:hAnsi="Times New Roman" w:cs="Times New Roman"/>
          <w:sz w:val="12"/>
          <w:szCs w:val="12"/>
          <w:lang w:val="en-IN"/>
        </w:rPr>
      </w:pPr>
    </w:p>
    <w:p w14:paraId="3CF84048" w14:textId="6130090E" w:rsidR="0012636F" w:rsidRPr="006D3E1F" w:rsidRDefault="0012636F" w:rsidP="009367C1">
      <w:pPr>
        <w:spacing w:after="0" w:line="360" w:lineRule="auto"/>
        <w:rPr>
          <w:rFonts w:ascii="Times New Roman" w:hAnsi="Times New Roman" w:cs="Times New Roman"/>
          <w:b/>
          <w:bCs/>
          <w:sz w:val="32"/>
          <w:szCs w:val="32"/>
          <w:lang w:val="en-IN"/>
        </w:rPr>
      </w:pPr>
      <w:r w:rsidRPr="006D3E1F">
        <w:rPr>
          <w:rFonts w:ascii="Times New Roman" w:hAnsi="Times New Roman" w:cs="Times New Roman"/>
          <w:b/>
          <w:bCs/>
          <w:sz w:val="32"/>
          <w:szCs w:val="32"/>
          <w:lang w:val="en-IN"/>
        </w:rPr>
        <w:t>Review Question</w:t>
      </w:r>
      <w:r w:rsidR="009367C1" w:rsidRPr="006D3E1F">
        <w:rPr>
          <w:rFonts w:ascii="Times New Roman" w:hAnsi="Times New Roman" w:cs="Times New Roman"/>
          <w:b/>
          <w:bCs/>
          <w:sz w:val="32"/>
          <w:szCs w:val="32"/>
          <w:lang w:val="en-IN"/>
        </w:rPr>
        <w:t>s</w:t>
      </w:r>
    </w:p>
    <w:p w14:paraId="7267C744" w14:textId="77777777"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If mean and median are far apart, what does that suggest?</w:t>
      </w:r>
      <w:r w:rsidRPr="006D3E1F">
        <w:rPr>
          <w:rFonts w:ascii="Times New Roman" w:hAnsi="Times New Roman" w:cs="Times New Roman"/>
          <w:sz w:val="24"/>
          <w:szCs w:val="24"/>
          <w:lang w:val="en-IN"/>
        </w:rPr>
        <w:br/>
        <w:t>The data may be skewed or have outliers.</w:t>
      </w:r>
    </w:p>
    <w:p w14:paraId="125468A7" w14:textId="57EF6E3E"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Why isn't standard deviation enough without unit and context?</w:t>
      </w:r>
      <w:r w:rsidRPr="006D3E1F">
        <w:rPr>
          <w:rFonts w:ascii="Times New Roman" w:hAnsi="Times New Roman" w:cs="Times New Roman"/>
          <w:sz w:val="24"/>
          <w:szCs w:val="24"/>
          <w:lang w:val="en-IN"/>
        </w:rPr>
        <w:br/>
      </w:r>
      <w:r w:rsidR="009367C1" w:rsidRPr="006D3E1F">
        <w:rPr>
          <w:rFonts w:ascii="Times New Roman" w:hAnsi="Times New Roman" w:cs="Times New Roman"/>
          <w:sz w:val="24"/>
          <w:szCs w:val="24"/>
          <w:lang w:val="en-IN"/>
        </w:rPr>
        <w:t>T</w:t>
      </w:r>
      <w:r w:rsidRPr="006D3E1F">
        <w:rPr>
          <w:rFonts w:ascii="Times New Roman" w:hAnsi="Times New Roman" w:cs="Times New Roman"/>
          <w:sz w:val="24"/>
          <w:szCs w:val="24"/>
          <w:lang w:val="en-IN"/>
        </w:rPr>
        <w:t>he value has no meaning without knowing what is being measured and its unit.</w:t>
      </w:r>
    </w:p>
    <w:p w14:paraId="4B3F8657" w14:textId="77777777"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Is every outlier wrong?</w:t>
      </w:r>
      <w:r w:rsidRPr="006D3E1F">
        <w:rPr>
          <w:rFonts w:ascii="Times New Roman" w:hAnsi="Times New Roman" w:cs="Times New Roman"/>
          <w:sz w:val="24"/>
          <w:szCs w:val="24"/>
          <w:lang w:val="en-IN"/>
        </w:rPr>
        <w:br/>
        <w:t>No. Some outliers may be real and important, not errors.</w:t>
      </w:r>
    </w:p>
    <w:p w14:paraId="5F118FDF" w14:textId="77777777"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Why is 105% attendance a valid data type but an invalid value?</w:t>
      </w:r>
      <w:r w:rsidRPr="006D3E1F">
        <w:rPr>
          <w:rFonts w:ascii="Times New Roman" w:hAnsi="Times New Roman" w:cs="Times New Roman"/>
          <w:b/>
          <w:bCs/>
          <w:sz w:val="24"/>
          <w:szCs w:val="24"/>
          <w:lang w:val="en-IN"/>
        </w:rPr>
        <w:br/>
      </w:r>
      <w:r w:rsidRPr="006D3E1F">
        <w:rPr>
          <w:rFonts w:ascii="Times New Roman" w:hAnsi="Times New Roman" w:cs="Times New Roman"/>
          <w:sz w:val="24"/>
          <w:szCs w:val="24"/>
          <w:lang w:val="en-IN"/>
        </w:rPr>
        <w:t>It is a number (percentage), but attendance cannot be more than 100%.</w:t>
      </w:r>
    </w:p>
    <w:p w14:paraId="3FC936CD" w14:textId="3C40D0E9"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Why is an average of pH, voltage, current, and force meaningless?</w:t>
      </w:r>
      <w:r w:rsidRPr="006D3E1F">
        <w:rPr>
          <w:rFonts w:ascii="Times New Roman" w:hAnsi="Times New Roman" w:cs="Times New Roman"/>
          <w:b/>
          <w:bCs/>
          <w:sz w:val="24"/>
          <w:szCs w:val="24"/>
          <w:lang w:val="en-IN"/>
        </w:rPr>
        <w:br/>
      </w:r>
      <w:r w:rsidR="009367C1" w:rsidRPr="006D3E1F">
        <w:rPr>
          <w:rFonts w:ascii="Times New Roman" w:hAnsi="Times New Roman" w:cs="Times New Roman"/>
          <w:sz w:val="24"/>
          <w:szCs w:val="24"/>
          <w:lang w:val="en-IN"/>
        </w:rPr>
        <w:t>T</w:t>
      </w:r>
      <w:r w:rsidRPr="006D3E1F">
        <w:rPr>
          <w:rFonts w:ascii="Times New Roman" w:hAnsi="Times New Roman" w:cs="Times New Roman"/>
          <w:sz w:val="24"/>
          <w:szCs w:val="24"/>
          <w:lang w:val="en-IN"/>
        </w:rPr>
        <w:t>hey measure different things with different units.</w:t>
      </w:r>
    </w:p>
    <w:p w14:paraId="254839AE" w14:textId="77777777"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lastRenderedPageBreak/>
        <w:t>Which is more robust to outliers: mean or median?</w:t>
      </w:r>
      <w:r w:rsidRPr="006D3E1F">
        <w:rPr>
          <w:rFonts w:ascii="Times New Roman" w:hAnsi="Times New Roman" w:cs="Times New Roman"/>
          <w:b/>
          <w:bCs/>
          <w:sz w:val="24"/>
          <w:szCs w:val="24"/>
          <w:lang w:val="en-IN"/>
        </w:rPr>
        <w:br/>
      </w:r>
      <w:r w:rsidRPr="006D3E1F">
        <w:rPr>
          <w:rFonts w:ascii="Times New Roman" w:hAnsi="Times New Roman" w:cs="Times New Roman"/>
          <w:sz w:val="24"/>
          <w:szCs w:val="24"/>
          <w:lang w:val="en-IN"/>
        </w:rPr>
        <w:t>Median, because it is less affected by extreme values.</w:t>
      </w:r>
    </w:p>
    <w:p w14:paraId="5ED98E91" w14:textId="783E2ED0"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What does a box plot show that a bar chart doesn</w:t>
      </w:r>
      <w:r w:rsidR="009367C1" w:rsidRPr="006D3E1F">
        <w:rPr>
          <w:rFonts w:ascii="Times New Roman" w:hAnsi="Times New Roman" w:cs="Times New Roman"/>
          <w:b/>
          <w:bCs/>
          <w:sz w:val="24"/>
          <w:szCs w:val="24"/>
          <w:lang w:val="en-IN"/>
        </w:rPr>
        <w:t>’</w:t>
      </w:r>
      <w:r w:rsidRPr="006D3E1F">
        <w:rPr>
          <w:rFonts w:ascii="Times New Roman" w:hAnsi="Times New Roman" w:cs="Times New Roman"/>
          <w:b/>
          <w:bCs/>
          <w:sz w:val="24"/>
          <w:szCs w:val="24"/>
          <w:lang w:val="en-IN"/>
        </w:rPr>
        <w:t>t?</w:t>
      </w:r>
      <w:r w:rsidRPr="006D3E1F">
        <w:rPr>
          <w:rFonts w:ascii="Times New Roman" w:hAnsi="Times New Roman" w:cs="Times New Roman"/>
          <w:sz w:val="24"/>
          <w:szCs w:val="24"/>
          <w:lang w:val="en-IN"/>
        </w:rPr>
        <w:br/>
        <w:t>A box plot shows the spread, median, and outliers in the data.</w:t>
      </w:r>
    </w:p>
    <w:p w14:paraId="5B3F4005" w14:textId="2812D3F9"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If attendance and score have positive correlation, what can and can</w:t>
      </w:r>
      <w:r w:rsidR="009367C1" w:rsidRPr="006D3E1F">
        <w:rPr>
          <w:rFonts w:ascii="Times New Roman" w:hAnsi="Times New Roman" w:cs="Times New Roman"/>
          <w:b/>
          <w:bCs/>
          <w:sz w:val="24"/>
          <w:szCs w:val="24"/>
          <w:lang w:val="en-IN"/>
        </w:rPr>
        <w:t>’</w:t>
      </w:r>
      <w:r w:rsidRPr="006D3E1F">
        <w:rPr>
          <w:rFonts w:ascii="Times New Roman" w:hAnsi="Times New Roman" w:cs="Times New Roman"/>
          <w:b/>
          <w:bCs/>
          <w:sz w:val="24"/>
          <w:szCs w:val="24"/>
          <w:lang w:val="en-IN"/>
        </w:rPr>
        <w:t>t you conclude?</w:t>
      </w:r>
      <w:r w:rsidRPr="006D3E1F">
        <w:rPr>
          <w:rFonts w:ascii="Times New Roman" w:hAnsi="Times New Roman" w:cs="Times New Roman"/>
          <w:sz w:val="24"/>
          <w:szCs w:val="24"/>
          <w:lang w:val="en-IN"/>
        </w:rPr>
        <w:br/>
        <w:t>They increase together, but you cannot say attendance causes higher scores.</w:t>
      </w:r>
    </w:p>
    <w:p w14:paraId="2487D683" w14:textId="0341C835" w:rsidR="00866D48" w:rsidRPr="006D3E1F" w:rsidRDefault="00866D48" w:rsidP="006D3E1F">
      <w:pPr>
        <w:numPr>
          <w:ilvl w:val="0"/>
          <w:numId w:val="27"/>
        </w:numPr>
        <w:spacing w:after="0" w:line="360" w:lineRule="auto"/>
        <w:rPr>
          <w:rFonts w:ascii="Times New Roman" w:hAnsi="Times New Roman" w:cs="Times New Roman"/>
          <w:sz w:val="24"/>
          <w:szCs w:val="24"/>
          <w:lang w:val="en-IN"/>
        </w:rPr>
      </w:pPr>
      <w:r w:rsidRPr="006D3E1F">
        <w:rPr>
          <w:rFonts w:ascii="Times New Roman" w:hAnsi="Times New Roman" w:cs="Times New Roman"/>
          <w:b/>
          <w:bCs/>
          <w:sz w:val="24"/>
          <w:szCs w:val="24"/>
          <w:lang w:val="en-IN"/>
        </w:rPr>
        <w:t>Give an example of a statistically correct but scientifically useless statement.</w:t>
      </w:r>
      <w:r w:rsidRPr="006D3E1F">
        <w:rPr>
          <w:rFonts w:ascii="Times New Roman" w:hAnsi="Times New Roman" w:cs="Times New Roman"/>
          <w:sz w:val="24"/>
          <w:szCs w:val="24"/>
          <w:lang w:val="en-IN"/>
        </w:rPr>
        <w:br/>
      </w:r>
      <w:r w:rsidR="009367C1" w:rsidRPr="006D3E1F">
        <w:rPr>
          <w:rFonts w:ascii="Times New Roman" w:hAnsi="Times New Roman" w:cs="Times New Roman"/>
          <w:sz w:val="24"/>
          <w:szCs w:val="24"/>
          <w:lang w:val="en-IN"/>
        </w:rPr>
        <w:t>“</w:t>
      </w:r>
      <w:r w:rsidRPr="006D3E1F">
        <w:rPr>
          <w:rFonts w:ascii="Times New Roman" w:hAnsi="Times New Roman" w:cs="Times New Roman"/>
          <w:sz w:val="24"/>
          <w:szCs w:val="24"/>
          <w:lang w:val="en-IN"/>
        </w:rPr>
        <w:t>The average of pH, voltage, and force is 14.</w:t>
      </w:r>
      <w:r w:rsidR="009367C1" w:rsidRPr="006D3E1F">
        <w:rPr>
          <w:rFonts w:ascii="Times New Roman" w:hAnsi="Times New Roman" w:cs="Times New Roman"/>
          <w:sz w:val="24"/>
          <w:szCs w:val="24"/>
          <w:lang w:val="en-IN"/>
        </w:rPr>
        <w:t>”</w:t>
      </w:r>
    </w:p>
    <w:p w14:paraId="0A3D1923" w14:textId="77777777" w:rsidR="00866D48" w:rsidRPr="006D3E1F" w:rsidRDefault="00866D48" w:rsidP="006D3E1F">
      <w:pPr>
        <w:numPr>
          <w:ilvl w:val="0"/>
          <w:numId w:val="27"/>
        </w:numPr>
        <w:spacing w:after="0" w:line="360" w:lineRule="auto"/>
        <w:rPr>
          <w:rFonts w:ascii="Times New Roman" w:hAnsi="Times New Roman" w:cs="Times New Roman"/>
          <w:b/>
          <w:bCs/>
          <w:sz w:val="24"/>
          <w:szCs w:val="24"/>
          <w:lang w:val="en-IN"/>
        </w:rPr>
      </w:pPr>
      <w:r w:rsidRPr="006D3E1F">
        <w:rPr>
          <w:rFonts w:ascii="Times New Roman" w:hAnsi="Times New Roman" w:cs="Times New Roman"/>
          <w:b/>
          <w:bCs/>
          <w:sz w:val="24"/>
          <w:szCs w:val="24"/>
          <w:lang w:val="en-IN"/>
        </w:rPr>
        <w:t>What extra metadata should be requested before analysis?</w:t>
      </w:r>
    </w:p>
    <w:p w14:paraId="671FB554" w14:textId="77777777" w:rsidR="009367C1" w:rsidRPr="006D3E1F" w:rsidRDefault="00866D48" w:rsidP="006D3E1F">
      <w:pPr>
        <w:pStyle w:val="ListParagraph"/>
        <w:numPr>
          <w:ilvl w:val="0"/>
          <w:numId w:val="20"/>
        </w:numPr>
        <w:spacing w:after="0" w:line="360" w:lineRule="auto"/>
        <w:rPr>
          <w:rFonts w:ascii="Times New Roman" w:hAnsi="Times New Roman" w:cs="Times New Roman"/>
          <w:sz w:val="24"/>
          <w:szCs w:val="24"/>
          <w:lang w:val="en-IN"/>
        </w:rPr>
      </w:pPr>
      <w:r w:rsidRPr="006D3E1F">
        <w:rPr>
          <w:rFonts w:ascii="Times New Roman" w:hAnsi="Times New Roman" w:cs="Times New Roman"/>
          <w:sz w:val="24"/>
          <w:szCs w:val="24"/>
          <w:lang w:val="en-IN"/>
        </w:rPr>
        <w:t>Units of measurement</w:t>
      </w:r>
    </w:p>
    <w:p w14:paraId="5BE29BC7" w14:textId="77777777" w:rsidR="009367C1" w:rsidRPr="006D3E1F" w:rsidRDefault="00866D48" w:rsidP="006D3E1F">
      <w:pPr>
        <w:pStyle w:val="ListParagraph"/>
        <w:numPr>
          <w:ilvl w:val="0"/>
          <w:numId w:val="20"/>
        </w:numPr>
        <w:spacing w:after="0" w:line="360" w:lineRule="auto"/>
        <w:rPr>
          <w:rFonts w:ascii="Times New Roman" w:hAnsi="Times New Roman" w:cs="Times New Roman"/>
          <w:sz w:val="24"/>
          <w:szCs w:val="24"/>
          <w:lang w:val="en-IN"/>
        </w:rPr>
      </w:pPr>
      <w:r w:rsidRPr="006D3E1F">
        <w:rPr>
          <w:rFonts w:ascii="Times New Roman" w:hAnsi="Times New Roman" w:cs="Times New Roman"/>
          <w:sz w:val="24"/>
          <w:szCs w:val="24"/>
          <w:lang w:val="en-IN"/>
        </w:rPr>
        <w:t>Experimental conditions</w:t>
      </w:r>
    </w:p>
    <w:p w14:paraId="23ED3C5B" w14:textId="77777777" w:rsidR="009367C1" w:rsidRPr="006D3E1F" w:rsidRDefault="00866D48" w:rsidP="006D3E1F">
      <w:pPr>
        <w:pStyle w:val="ListParagraph"/>
        <w:numPr>
          <w:ilvl w:val="0"/>
          <w:numId w:val="20"/>
        </w:numPr>
        <w:spacing w:after="0" w:line="360" w:lineRule="auto"/>
        <w:rPr>
          <w:rFonts w:ascii="Times New Roman" w:hAnsi="Times New Roman" w:cs="Times New Roman"/>
          <w:sz w:val="24"/>
          <w:szCs w:val="24"/>
          <w:lang w:val="en-IN"/>
        </w:rPr>
      </w:pPr>
      <w:r w:rsidRPr="006D3E1F">
        <w:rPr>
          <w:rFonts w:ascii="Times New Roman" w:hAnsi="Times New Roman" w:cs="Times New Roman"/>
          <w:sz w:val="24"/>
          <w:szCs w:val="24"/>
          <w:lang w:val="en-IN"/>
        </w:rPr>
        <w:t>Sample size</w:t>
      </w:r>
    </w:p>
    <w:p w14:paraId="0B10FF94" w14:textId="77777777" w:rsidR="009367C1" w:rsidRPr="006D3E1F" w:rsidRDefault="009367C1" w:rsidP="006D3E1F">
      <w:pPr>
        <w:pStyle w:val="ListParagraph"/>
        <w:numPr>
          <w:ilvl w:val="0"/>
          <w:numId w:val="20"/>
        </w:numPr>
        <w:spacing w:after="0" w:line="360" w:lineRule="auto"/>
        <w:rPr>
          <w:rFonts w:ascii="Times New Roman" w:hAnsi="Times New Roman" w:cs="Times New Roman"/>
          <w:sz w:val="24"/>
          <w:szCs w:val="24"/>
          <w:lang w:val="en-IN"/>
        </w:rPr>
      </w:pPr>
      <w:r w:rsidRPr="006D3E1F">
        <w:rPr>
          <w:rFonts w:ascii="Times New Roman" w:hAnsi="Times New Roman" w:cs="Times New Roman"/>
          <w:sz w:val="24"/>
          <w:szCs w:val="24"/>
          <w:lang w:val="en-IN"/>
        </w:rPr>
        <w:t>I</w:t>
      </w:r>
      <w:r w:rsidR="00866D48" w:rsidRPr="006D3E1F">
        <w:rPr>
          <w:rFonts w:ascii="Times New Roman" w:hAnsi="Times New Roman" w:cs="Times New Roman"/>
          <w:sz w:val="24"/>
          <w:szCs w:val="24"/>
          <w:lang w:val="en-IN"/>
        </w:rPr>
        <w:t>nstrument calibration</w:t>
      </w:r>
    </w:p>
    <w:p w14:paraId="60D0432A" w14:textId="3F2F0CF6" w:rsidR="00866D48" w:rsidRDefault="00866D48" w:rsidP="006D3E1F">
      <w:pPr>
        <w:pStyle w:val="ListParagraph"/>
        <w:numPr>
          <w:ilvl w:val="0"/>
          <w:numId w:val="20"/>
        </w:numPr>
        <w:spacing w:after="0" w:line="360" w:lineRule="auto"/>
        <w:rPr>
          <w:rFonts w:ascii="Times New Roman" w:hAnsi="Times New Roman" w:cs="Times New Roman"/>
          <w:sz w:val="24"/>
          <w:szCs w:val="24"/>
          <w:lang w:val="en-IN"/>
        </w:rPr>
      </w:pPr>
      <w:r w:rsidRPr="006D3E1F">
        <w:rPr>
          <w:rFonts w:ascii="Times New Roman" w:hAnsi="Times New Roman" w:cs="Times New Roman"/>
          <w:sz w:val="24"/>
          <w:szCs w:val="24"/>
          <w:lang w:val="en-IN"/>
        </w:rPr>
        <w:t>Any known errors or problems in data collection</w:t>
      </w:r>
    </w:p>
    <w:p w14:paraId="0C253821" w14:textId="77777777" w:rsidR="006D3E1F" w:rsidRPr="006D3E1F" w:rsidRDefault="006D3E1F" w:rsidP="006D3E1F">
      <w:pPr>
        <w:pStyle w:val="ListParagraph"/>
        <w:spacing w:after="0" w:line="360" w:lineRule="auto"/>
        <w:ind w:left="768"/>
        <w:rPr>
          <w:rFonts w:ascii="Times New Roman" w:hAnsi="Times New Roman" w:cs="Times New Roman"/>
          <w:sz w:val="12"/>
          <w:szCs w:val="12"/>
          <w:lang w:val="en-IN"/>
        </w:rPr>
      </w:pPr>
    </w:p>
    <w:p w14:paraId="439B8A0C" w14:textId="5FF176F8" w:rsidR="00A257E8" w:rsidRDefault="006D3E1F" w:rsidP="009367C1">
      <w:pPr>
        <w:spacing w:after="0" w:line="360" w:lineRule="auto"/>
        <w:rPr>
          <w:rFonts w:ascii="Times New Roman" w:hAnsi="Times New Roman" w:cs="Times New Roman"/>
          <w:b/>
          <w:bCs/>
          <w:sz w:val="32"/>
          <w:szCs w:val="32"/>
        </w:rPr>
      </w:pPr>
      <w:r w:rsidRPr="006D3E1F">
        <w:rPr>
          <w:rFonts w:ascii="Times New Roman" w:hAnsi="Times New Roman" w:cs="Times New Roman"/>
          <w:b/>
          <w:bCs/>
          <w:sz w:val="32"/>
          <w:szCs w:val="32"/>
        </w:rPr>
        <w:t>References</w:t>
      </w:r>
    </w:p>
    <w:p w14:paraId="0E191D39" w14:textId="77777777" w:rsidR="006D3E1F" w:rsidRPr="006D3E1F" w:rsidRDefault="006D3E1F" w:rsidP="006D3E1F">
      <w:pPr>
        <w:spacing w:after="0" w:line="360" w:lineRule="auto"/>
        <w:ind w:left="357" w:hanging="357"/>
        <w:rPr>
          <w:rFonts w:ascii="Times New Roman" w:hAnsi="Times New Roman" w:cs="Times New Roman"/>
          <w:lang w:val="en-IN"/>
        </w:rPr>
      </w:pPr>
      <w:r w:rsidRPr="006D3E1F">
        <w:rPr>
          <w:rFonts w:ascii="Times New Roman" w:hAnsi="Times New Roman" w:cs="Times New Roman"/>
          <w:lang w:val="en-IN"/>
        </w:rPr>
        <w:t xml:space="preserve">[1] D. Diez, C. Barr, and M. Çetinkaya-Rundel, </w:t>
      </w:r>
      <w:r w:rsidRPr="006D3E1F">
        <w:rPr>
          <w:rFonts w:ascii="Times New Roman" w:hAnsi="Times New Roman" w:cs="Times New Roman"/>
          <w:i/>
          <w:iCs/>
          <w:lang w:val="en-IN"/>
        </w:rPr>
        <w:t>OpenIntro Statistics</w:t>
      </w:r>
      <w:r w:rsidRPr="006D3E1F">
        <w:rPr>
          <w:rFonts w:ascii="Times New Roman" w:hAnsi="Times New Roman" w:cs="Times New Roman"/>
          <w:lang w:val="en-IN"/>
        </w:rPr>
        <w:t xml:space="preserve">, 4th ed. OpenIntro, 2019. [Online]. Available: </w:t>
      </w:r>
      <w:hyperlink r:id="rId7" w:history="1">
        <w:r w:rsidRPr="006D3E1F">
          <w:rPr>
            <w:rStyle w:val="Hyperlink"/>
            <w:rFonts w:ascii="Times New Roman" w:hAnsi="Times New Roman" w:cs="Times New Roman"/>
            <w:lang w:val="en-IN"/>
          </w:rPr>
          <w:t>https://www.openintro.org/book/os/</w:t>
        </w:r>
      </w:hyperlink>
      <w:r w:rsidRPr="006D3E1F">
        <w:rPr>
          <w:rFonts w:ascii="Times New Roman" w:hAnsi="Times New Roman" w:cs="Times New Roman"/>
          <w:lang w:val="en-IN"/>
        </w:rPr>
        <w:t xml:space="preserve"> (</w:t>
      </w:r>
      <w:hyperlink r:id="rId8" w:tooltip="OpenIntro Statistics" w:history="1">
        <w:r w:rsidRPr="006D3E1F">
          <w:rPr>
            <w:rStyle w:val="Hyperlink"/>
            <w:rFonts w:ascii="Times New Roman" w:hAnsi="Times New Roman" w:cs="Times New Roman"/>
            <w:lang w:val="en-IN"/>
          </w:rPr>
          <w:t>Biostatistics</w:t>
        </w:r>
      </w:hyperlink>
      <w:r w:rsidRPr="006D3E1F">
        <w:rPr>
          <w:rFonts w:ascii="Times New Roman" w:hAnsi="Times New Roman" w:cs="Times New Roman"/>
          <w:lang w:val="en-IN"/>
        </w:rPr>
        <w:t>)</w:t>
      </w:r>
    </w:p>
    <w:p w14:paraId="7482C4EF" w14:textId="77777777" w:rsidR="006D3E1F" w:rsidRPr="006D3E1F" w:rsidRDefault="006D3E1F" w:rsidP="006D3E1F">
      <w:pPr>
        <w:spacing w:after="0" w:line="360" w:lineRule="auto"/>
        <w:ind w:left="357" w:hanging="357"/>
        <w:rPr>
          <w:rFonts w:ascii="Times New Roman" w:hAnsi="Times New Roman" w:cs="Times New Roman"/>
          <w:lang w:val="en-IN"/>
        </w:rPr>
      </w:pPr>
      <w:r w:rsidRPr="006D3E1F">
        <w:rPr>
          <w:rFonts w:ascii="Times New Roman" w:hAnsi="Times New Roman" w:cs="Times New Roman"/>
          <w:lang w:val="en-IN"/>
        </w:rPr>
        <w:t xml:space="preserve">[2] Khan Academy, "Statistics and Probability." [Online]. Available: </w:t>
      </w:r>
      <w:hyperlink r:id="rId9" w:history="1">
        <w:r w:rsidRPr="006D3E1F">
          <w:rPr>
            <w:rStyle w:val="Hyperlink"/>
            <w:rFonts w:ascii="Times New Roman" w:hAnsi="Times New Roman" w:cs="Times New Roman"/>
            <w:lang w:val="en-IN"/>
          </w:rPr>
          <w:t>https://www.khanacademy.org/math/statistics-probability</w:t>
        </w:r>
      </w:hyperlink>
      <w:r w:rsidRPr="006D3E1F">
        <w:rPr>
          <w:rFonts w:ascii="Times New Roman" w:hAnsi="Times New Roman" w:cs="Times New Roman"/>
          <w:lang w:val="en-IN"/>
        </w:rPr>
        <w:t xml:space="preserve"> (</w:t>
      </w:r>
      <w:hyperlink r:id="rId10" w:tooltip="High School Statistics" w:history="1">
        <w:r w:rsidRPr="006D3E1F">
          <w:rPr>
            <w:rStyle w:val="Hyperlink"/>
            <w:rFonts w:ascii="Times New Roman" w:hAnsi="Times New Roman" w:cs="Times New Roman"/>
            <w:lang w:val="en-IN"/>
          </w:rPr>
          <w:t>Khan Academy</w:t>
        </w:r>
      </w:hyperlink>
      <w:r w:rsidRPr="006D3E1F">
        <w:rPr>
          <w:rFonts w:ascii="Times New Roman" w:hAnsi="Times New Roman" w:cs="Times New Roman"/>
          <w:lang w:val="en-IN"/>
        </w:rPr>
        <w:t>)</w:t>
      </w:r>
    </w:p>
    <w:p w14:paraId="57C9EBA0" w14:textId="77777777" w:rsidR="006D3E1F" w:rsidRPr="006D3E1F" w:rsidRDefault="006D3E1F" w:rsidP="006D3E1F">
      <w:pPr>
        <w:spacing w:after="0" w:line="360" w:lineRule="auto"/>
        <w:ind w:left="357" w:hanging="357"/>
        <w:rPr>
          <w:rFonts w:ascii="Times New Roman" w:hAnsi="Times New Roman" w:cs="Times New Roman"/>
          <w:lang w:val="en-IN"/>
        </w:rPr>
      </w:pPr>
      <w:r w:rsidRPr="006D3E1F">
        <w:rPr>
          <w:rFonts w:ascii="Times New Roman" w:hAnsi="Times New Roman" w:cs="Times New Roman"/>
          <w:lang w:val="en-IN"/>
        </w:rPr>
        <w:t xml:space="preserve">[3] National Institute of Standards and Technology (NIST), </w:t>
      </w:r>
      <w:r w:rsidRPr="006D3E1F">
        <w:rPr>
          <w:rFonts w:ascii="Times New Roman" w:hAnsi="Times New Roman" w:cs="Times New Roman"/>
          <w:i/>
          <w:iCs/>
          <w:lang w:val="en-IN"/>
        </w:rPr>
        <w:t>NIST/SEMATECH e-Handbook of Statistical Methods</w:t>
      </w:r>
      <w:r w:rsidRPr="006D3E1F">
        <w:rPr>
          <w:rFonts w:ascii="Times New Roman" w:hAnsi="Times New Roman" w:cs="Times New Roman"/>
          <w:lang w:val="en-IN"/>
        </w:rPr>
        <w:t xml:space="preserve">, "Exploratory Data Analysis." [Online]. Available: </w:t>
      </w:r>
      <w:hyperlink r:id="rId11" w:history="1">
        <w:r w:rsidRPr="006D3E1F">
          <w:rPr>
            <w:rStyle w:val="Hyperlink"/>
            <w:rFonts w:ascii="Times New Roman" w:hAnsi="Times New Roman" w:cs="Times New Roman"/>
            <w:lang w:val="en-IN"/>
          </w:rPr>
          <w:t>https://www.itl.nist.gov/div898/handbook/</w:t>
        </w:r>
      </w:hyperlink>
      <w:r w:rsidRPr="006D3E1F">
        <w:rPr>
          <w:rFonts w:ascii="Times New Roman" w:hAnsi="Times New Roman" w:cs="Times New Roman"/>
          <w:lang w:val="en-IN"/>
        </w:rPr>
        <w:t xml:space="preserve"> (</w:t>
      </w:r>
      <w:hyperlink r:id="rId12" w:tooltip="Descriptive Statistics: Definition, Overview, Types, and ..." w:history="1">
        <w:r w:rsidRPr="006D3E1F">
          <w:rPr>
            <w:rStyle w:val="Hyperlink"/>
            <w:rFonts w:ascii="Times New Roman" w:hAnsi="Times New Roman" w:cs="Times New Roman"/>
            <w:lang w:val="en-IN"/>
          </w:rPr>
          <w:t>Investopedia</w:t>
        </w:r>
      </w:hyperlink>
      <w:r w:rsidRPr="006D3E1F">
        <w:rPr>
          <w:rFonts w:ascii="Times New Roman" w:hAnsi="Times New Roman" w:cs="Times New Roman"/>
          <w:lang w:val="en-IN"/>
        </w:rPr>
        <w:t>)</w:t>
      </w:r>
    </w:p>
    <w:p w14:paraId="78613B0E" w14:textId="77777777" w:rsidR="006D3E1F" w:rsidRPr="006D3E1F" w:rsidRDefault="006D3E1F" w:rsidP="006D3E1F">
      <w:pPr>
        <w:spacing w:after="0" w:line="360" w:lineRule="auto"/>
        <w:ind w:left="357" w:hanging="357"/>
        <w:rPr>
          <w:rFonts w:ascii="Times New Roman" w:hAnsi="Times New Roman" w:cs="Times New Roman"/>
          <w:lang w:val="en-IN"/>
        </w:rPr>
      </w:pPr>
      <w:r w:rsidRPr="006D3E1F">
        <w:rPr>
          <w:rFonts w:ascii="Times New Roman" w:hAnsi="Times New Roman" w:cs="Times New Roman"/>
          <w:lang w:val="en-IN"/>
        </w:rPr>
        <w:t xml:space="preserve">[4] StatQuest, "StatQuest with Josh Starmer." [Online]. Available: </w:t>
      </w:r>
      <w:hyperlink r:id="rId13" w:history="1">
        <w:r w:rsidRPr="006D3E1F">
          <w:rPr>
            <w:rStyle w:val="Hyperlink"/>
            <w:rFonts w:ascii="Times New Roman" w:hAnsi="Times New Roman" w:cs="Times New Roman"/>
            <w:lang w:val="en-IN"/>
          </w:rPr>
          <w:t>https://statquest.org/</w:t>
        </w:r>
      </w:hyperlink>
    </w:p>
    <w:p w14:paraId="4523716F" w14:textId="77777777" w:rsidR="006D3E1F" w:rsidRPr="006D3E1F" w:rsidRDefault="006D3E1F" w:rsidP="006D3E1F">
      <w:pPr>
        <w:spacing w:after="0" w:line="360" w:lineRule="auto"/>
        <w:ind w:left="357" w:hanging="357"/>
        <w:rPr>
          <w:rFonts w:ascii="Times New Roman" w:hAnsi="Times New Roman" w:cs="Times New Roman"/>
          <w:lang w:val="en-IN"/>
        </w:rPr>
      </w:pPr>
      <w:r w:rsidRPr="006D3E1F">
        <w:rPr>
          <w:rFonts w:ascii="Times New Roman" w:hAnsi="Times New Roman" w:cs="Times New Roman"/>
          <w:lang w:val="en-IN"/>
        </w:rPr>
        <w:t xml:space="preserve">[5] An Introduction to Statistical Learning, G. James, D. Witten, T. Hastie, R. Tibshirani, and J. Taylor, </w:t>
      </w:r>
      <w:r w:rsidRPr="006D3E1F">
        <w:rPr>
          <w:rFonts w:ascii="Times New Roman" w:hAnsi="Times New Roman" w:cs="Times New Roman"/>
          <w:i/>
          <w:iCs/>
          <w:lang w:val="en-IN"/>
        </w:rPr>
        <w:t>An Introduction to Statistical Learning: with Applications in Python</w:t>
      </w:r>
      <w:r w:rsidRPr="006D3E1F">
        <w:rPr>
          <w:rFonts w:ascii="Times New Roman" w:hAnsi="Times New Roman" w:cs="Times New Roman"/>
          <w:lang w:val="en-IN"/>
        </w:rPr>
        <w:t>, 2nd ed. Cham, Switzerland: Springer, 2023.</w:t>
      </w:r>
    </w:p>
    <w:p w14:paraId="59D038D3" w14:textId="77777777" w:rsidR="006D3E1F" w:rsidRPr="006D3E1F" w:rsidRDefault="006D3E1F" w:rsidP="009367C1">
      <w:pPr>
        <w:spacing w:after="0" w:line="360" w:lineRule="auto"/>
        <w:rPr>
          <w:rFonts w:ascii="Times New Roman" w:hAnsi="Times New Roman" w:cs="Times New Roman"/>
        </w:rPr>
      </w:pPr>
    </w:p>
    <w:sectPr w:rsidR="006D3E1F" w:rsidRPr="006D3E1F" w:rsidSect="00715E01">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4B75" w14:textId="77777777" w:rsidR="00275DC2" w:rsidRDefault="00275DC2" w:rsidP="00715E01">
      <w:pPr>
        <w:spacing w:after="0" w:line="240" w:lineRule="auto"/>
      </w:pPr>
      <w:r>
        <w:separator/>
      </w:r>
    </w:p>
  </w:endnote>
  <w:endnote w:type="continuationSeparator" w:id="0">
    <w:p w14:paraId="684F7C83" w14:textId="77777777" w:rsidR="00275DC2" w:rsidRDefault="00275DC2" w:rsidP="00715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770907"/>
      <w:docPartObj>
        <w:docPartGallery w:val="Page Numbers (Bottom of Page)"/>
        <w:docPartUnique/>
      </w:docPartObj>
    </w:sdtPr>
    <w:sdtEndPr>
      <w:rPr>
        <w:noProof/>
      </w:rPr>
    </w:sdtEndPr>
    <w:sdtContent>
      <w:p w14:paraId="36F86D1E" w14:textId="0695CB02" w:rsidR="00715E01" w:rsidRDefault="00715E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3053D" w14:textId="77777777" w:rsidR="00715E01" w:rsidRDefault="00715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76D7" w14:textId="77777777" w:rsidR="00275DC2" w:rsidRDefault="00275DC2" w:rsidP="00715E01">
      <w:pPr>
        <w:spacing w:after="0" w:line="240" w:lineRule="auto"/>
      </w:pPr>
      <w:r>
        <w:separator/>
      </w:r>
    </w:p>
  </w:footnote>
  <w:footnote w:type="continuationSeparator" w:id="0">
    <w:p w14:paraId="35307153" w14:textId="77777777" w:rsidR="00275DC2" w:rsidRDefault="00275DC2" w:rsidP="00715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93"/>
    <w:multiLevelType w:val="multilevel"/>
    <w:tmpl w:val="F152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92215"/>
    <w:multiLevelType w:val="multilevel"/>
    <w:tmpl w:val="4E30F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3061"/>
    <w:multiLevelType w:val="multilevel"/>
    <w:tmpl w:val="75F4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F5FB7"/>
    <w:multiLevelType w:val="multilevel"/>
    <w:tmpl w:val="536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5FF0"/>
    <w:multiLevelType w:val="multilevel"/>
    <w:tmpl w:val="87B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665DE"/>
    <w:multiLevelType w:val="multilevel"/>
    <w:tmpl w:val="891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D75DB"/>
    <w:multiLevelType w:val="multilevel"/>
    <w:tmpl w:val="427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6342D"/>
    <w:multiLevelType w:val="multilevel"/>
    <w:tmpl w:val="B72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0DF7"/>
    <w:multiLevelType w:val="multilevel"/>
    <w:tmpl w:val="10560C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22AE7"/>
    <w:multiLevelType w:val="multilevel"/>
    <w:tmpl w:val="1C2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11A92"/>
    <w:multiLevelType w:val="multilevel"/>
    <w:tmpl w:val="295AB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71344"/>
    <w:multiLevelType w:val="multilevel"/>
    <w:tmpl w:val="934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73FA3"/>
    <w:multiLevelType w:val="multilevel"/>
    <w:tmpl w:val="2E42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40213"/>
    <w:multiLevelType w:val="multilevel"/>
    <w:tmpl w:val="6F48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5575B2"/>
    <w:multiLevelType w:val="multilevel"/>
    <w:tmpl w:val="E31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B45FE"/>
    <w:multiLevelType w:val="multilevel"/>
    <w:tmpl w:val="C18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3B7283"/>
    <w:multiLevelType w:val="multilevel"/>
    <w:tmpl w:val="96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35F8A"/>
    <w:multiLevelType w:val="multilevel"/>
    <w:tmpl w:val="F48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062DF"/>
    <w:multiLevelType w:val="multilevel"/>
    <w:tmpl w:val="BC9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61E8C"/>
    <w:multiLevelType w:val="multilevel"/>
    <w:tmpl w:val="45543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83BBA"/>
    <w:multiLevelType w:val="multilevel"/>
    <w:tmpl w:val="30A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06C8B"/>
    <w:multiLevelType w:val="hybridMultilevel"/>
    <w:tmpl w:val="AD947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46139F"/>
    <w:multiLevelType w:val="multilevel"/>
    <w:tmpl w:val="F1B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340FC"/>
    <w:multiLevelType w:val="multilevel"/>
    <w:tmpl w:val="70E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05622"/>
    <w:multiLevelType w:val="hybridMultilevel"/>
    <w:tmpl w:val="98069F5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5" w15:restartNumberingAfterBreak="0">
    <w:nsid w:val="740C42BE"/>
    <w:multiLevelType w:val="multilevel"/>
    <w:tmpl w:val="474C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182B98"/>
    <w:multiLevelType w:val="multilevel"/>
    <w:tmpl w:val="65E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36B7C"/>
    <w:multiLevelType w:val="multilevel"/>
    <w:tmpl w:val="8646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83563">
    <w:abstractNumId w:val="16"/>
  </w:num>
  <w:num w:numId="2" w16cid:durableId="1263416702">
    <w:abstractNumId w:val="3"/>
  </w:num>
  <w:num w:numId="3" w16cid:durableId="1136411439">
    <w:abstractNumId w:val="18"/>
  </w:num>
  <w:num w:numId="4" w16cid:durableId="1424111760">
    <w:abstractNumId w:val="9"/>
  </w:num>
  <w:num w:numId="5" w16cid:durableId="1782144844">
    <w:abstractNumId w:val="23"/>
  </w:num>
  <w:num w:numId="6" w16cid:durableId="375593874">
    <w:abstractNumId w:val="4"/>
  </w:num>
  <w:num w:numId="7" w16cid:durableId="1747414965">
    <w:abstractNumId w:val="25"/>
  </w:num>
  <w:num w:numId="8" w16cid:durableId="695616612">
    <w:abstractNumId w:val="15"/>
  </w:num>
  <w:num w:numId="9" w16cid:durableId="1469934075">
    <w:abstractNumId w:val="0"/>
  </w:num>
  <w:num w:numId="10" w16cid:durableId="1950506311">
    <w:abstractNumId w:val="19"/>
  </w:num>
  <w:num w:numId="11" w16cid:durableId="136726743">
    <w:abstractNumId w:val="10"/>
  </w:num>
  <w:num w:numId="12" w16cid:durableId="1344089657">
    <w:abstractNumId w:val="12"/>
  </w:num>
  <w:num w:numId="13" w16cid:durableId="540826800">
    <w:abstractNumId w:val="27"/>
  </w:num>
  <w:num w:numId="14" w16cid:durableId="1804804617">
    <w:abstractNumId w:val="21"/>
  </w:num>
  <w:num w:numId="15" w16cid:durableId="384452460">
    <w:abstractNumId w:val="17"/>
  </w:num>
  <w:num w:numId="16" w16cid:durableId="2112503460">
    <w:abstractNumId w:val="14"/>
  </w:num>
  <w:num w:numId="17" w16cid:durableId="622342170">
    <w:abstractNumId w:val="20"/>
  </w:num>
  <w:num w:numId="18" w16cid:durableId="1231227975">
    <w:abstractNumId w:val="5"/>
  </w:num>
  <w:num w:numId="19" w16cid:durableId="1374184853">
    <w:abstractNumId w:val="11"/>
  </w:num>
  <w:num w:numId="20" w16cid:durableId="309209420">
    <w:abstractNumId w:val="24"/>
  </w:num>
  <w:num w:numId="21" w16cid:durableId="1305232988">
    <w:abstractNumId w:val="1"/>
  </w:num>
  <w:num w:numId="22" w16cid:durableId="317657346">
    <w:abstractNumId w:val="26"/>
  </w:num>
  <w:num w:numId="23" w16cid:durableId="1154905472">
    <w:abstractNumId w:val="22"/>
  </w:num>
  <w:num w:numId="24" w16cid:durableId="595479267">
    <w:abstractNumId w:val="2"/>
  </w:num>
  <w:num w:numId="25" w16cid:durableId="719674061">
    <w:abstractNumId w:val="13"/>
  </w:num>
  <w:num w:numId="26" w16cid:durableId="1053966608">
    <w:abstractNumId w:val="7"/>
  </w:num>
  <w:num w:numId="27" w16cid:durableId="906496851">
    <w:abstractNumId w:val="8"/>
  </w:num>
  <w:num w:numId="28" w16cid:durableId="1479880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B4"/>
    <w:rsid w:val="000974B4"/>
    <w:rsid w:val="000B64F8"/>
    <w:rsid w:val="0012636F"/>
    <w:rsid w:val="0021262C"/>
    <w:rsid w:val="00275DC2"/>
    <w:rsid w:val="002B0714"/>
    <w:rsid w:val="00370441"/>
    <w:rsid w:val="003D5F97"/>
    <w:rsid w:val="006260C8"/>
    <w:rsid w:val="006D3E1F"/>
    <w:rsid w:val="007013A8"/>
    <w:rsid w:val="00715E01"/>
    <w:rsid w:val="00866D48"/>
    <w:rsid w:val="008913B4"/>
    <w:rsid w:val="008977C3"/>
    <w:rsid w:val="009367C1"/>
    <w:rsid w:val="00966117"/>
    <w:rsid w:val="009C64DF"/>
    <w:rsid w:val="00A257E8"/>
    <w:rsid w:val="00AA0F52"/>
    <w:rsid w:val="00B80F27"/>
    <w:rsid w:val="00D07D83"/>
    <w:rsid w:val="00DC5FC7"/>
    <w:rsid w:val="00F31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36FE"/>
  <w15:chartTrackingRefBased/>
  <w15:docId w15:val="{9F4B31CB-26BE-45A0-BB9F-3EB52195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B4"/>
    <w:rPr>
      <w:rFonts w:eastAsiaTheme="majorEastAsia" w:cstheme="majorBidi"/>
      <w:color w:val="272727" w:themeColor="text1" w:themeTint="D8"/>
    </w:rPr>
  </w:style>
  <w:style w:type="paragraph" w:styleId="Title">
    <w:name w:val="Title"/>
    <w:basedOn w:val="Normal"/>
    <w:next w:val="Normal"/>
    <w:link w:val="TitleChar"/>
    <w:uiPriority w:val="10"/>
    <w:qFormat/>
    <w:rsid w:val="0009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B4"/>
    <w:pPr>
      <w:spacing w:before="160"/>
      <w:jc w:val="center"/>
    </w:pPr>
    <w:rPr>
      <w:i/>
      <w:iCs/>
      <w:color w:val="404040" w:themeColor="text1" w:themeTint="BF"/>
    </w:rPr>
  </w:style>
  <w:style w:type="character" w:customStyle="1" w:styleId="QuoteChar">
    <w:name w:val="Quote Char"/>
    <w:basedOn w:val="DefaultParagraphFont"/>
    <w:link w:val="Quote"/>
    <w:uiPriority w:val="29"/>
    <w:rsid w:val="000974B4"/>
    <w:rPr>
      <w:i/>
      <w:iCs/>
      <w:color w:val="404040" w:themeColor="text1" w:themeTint="BF"/>
    </w:rPr>
  </w:style>
  <w:style w:type="paragraph" w:styleId="ListParagraph">
    <w:name w:val="List Paragraph"/>
    <w:basedOn w:val="Normal"/>
    <w:uiPriority w:val="34"/>
    <w:qFormat/>
    <w:rsid w:val="000974B4"/>
    <w:pPr>
      <w:ind w:left="720"/>
      <w:contextualSpacing/>
    </w:pPr>
  </w:style>
  <w:style w:type="character" w:styleId="IntenseEmphasis">
    <w:name w:val="Intense Emphasis"/>
    <w:basedOn w:val="DefaultParagraphFont"/>
    <w:uiPriority w:val="21"/>
    <w:qFormat/>
    <w:rsid w:val="000974B4"/>
    <w:rPr>
      <w:i/>
      <w:iCs/>
      <w:color w:val="0F4761" w:themeColor="accent1" w:themeShade="BF"/>
    </w:rPr>
  </w:style>
  <w:style w:type="paragraph" w:styleId="IntenseQuote">
    <w:name w:val="Intense Quote"/>
    <w:basedOn w:val="Normal"/>
    <w:next w:val="Normal"/>
    <w:link w:val="IntenseQuoteChar"/>
    <w:uiPriority w:val="30"/>
    <w:qFormat/>
    <w:rsid w:val="0009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B4"/>
    <w:rPr>
      <w:i/>
      <w:iCs/>
      <w:color w:val="0F4761" w:themeColor="accent1" w:themeShade="BF"/>
    </w:rPr>
  </w:style>
  <w:style w:type="character" w:styleId="IntenseReference">
    <w:name w:val="Intense Reference"/>
    <w:basedOn w:val="DefaultParagraphFont"/>
    <w:uiPriority w:val="32"/>
    <w:qFormat/>
    <w:rsid w:val="000974B4"/>
    <w:rPr>
      <w:b/>
      <w:bCs/>
      <w:smallCaps/>
      <w:color w:val="0F4761" w:themeColor="accent1" w:themeShade="BF"/>
      <w:spacing w:val="5"/>
    </w:rPr>
  </w:style>
  <w:style w:type="character" w:styleId="Hyperlink">
    <w:name w:val="Hyperlink"/>
    <w:basedOn w:val="DefaultParagraphFont"/>
    <w:uiPriority w:val="99"/>
    <w:unhideWhenUsed/>
    <w:rsid w:val="008977C3"/>
    <w:rPr>
      <w:color w:val="467886" w:themeColor="hyperlink"/>
      <w:u w:val="single"/>
    </w:rPr>
  </w:style>
  <w:style w:type="character" w:styleId="UnresolvedMention">
    <w:name w:val="Unresolved Mention"/>
    <w:basedOn w:val="DefaultParagraphFont"/>
    <w:uiPriority w:val="99"/>
    <w:semiHidden/>
    <w:unhideWhenUsed/>
    <w:rsid w:val="008977C3"/>
    <w:rPr>
      <w:color w:val="605E5C"/>
      <w:shd w:val="clear" w:color="auto" w:fill="E1DFDD"/>
    </w:rPr>
  </w:style>
  <w:style w:type="table" w:styleId="TableGrid">
    <w:name w:val="Table Grid"/>
    <w:basedOn w:val="TableNormal"/>
    <w:uiPriority w:val="39"/>
    <w:rsid w:val="006D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5E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E01"/>
  </w:style>
  <w:style w:type="paragraph" w:styleId="Footer">
    <w:name w:val="footer"/>
    <w:basedOn w:val="Normal"/>
    <w:link w:val="FooterChar"/>
    <w:uiPriority w:val="99"/>
    <w:unhideWhenUsed/>
    <w:rsid w:val="00715E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stat.jhsph.edu/~iruczins/teaching/books/2019.openintro.statistics.pdf?utm_source=chatgpt.com" TargetMode="External"/><Relationship Id="rId13" Type="http://schemas.openxmlformats.org/officeDocument/2006/relationships/hyperlink" Target="https://statquest.org/" TargetMode="External"/><Relationship Id="rId3" Type="http://schemas.openxmlformats.org/officeDocument/2006/relationships/settings" Target="settings.xml"/><Relationship Id="rId7" Type="http://schemas.openxmlformats.org/officeDocument/2006/relationships/hyperlink" Target="https://www.openintro.org/book/os/" TargetMode="External"/><Relationship Id="rId12" Type="http://schemas.openxmlformats.org/officeDocument/2006/relationships/hyperlink" Target="https://www.investopedia.com/terms/d/descriptive_statistics.asp?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l.nist.gov/div898/handboo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khanacademy.org/math/probability?utm_source=chatgpt.com" TargetMode="External"/><Relationship Id="rId4" Type="http://schemas.openxmlformats.org/officeDocument/2006/relationships/webSettings" Target="webSettings.xml"/><Relationship Id="rId9" Type="http://schemas.openxmlformats.org/officeDocument/2006/relationships/hyperlink" Target="https://www.khanacademy.org/math/statistics-probabilit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2130</Words>
  <Characters>12145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ROUTRAY - 124104161 - MITMPL</dc:creator>
  <cp:keywords/>
  <dc:description/>
  <cp:lastModifiedBy>SNIGDHA ROUTRAY - 124104161 - MITMPL</cp:lastModifiedBy>
  <cp:revision>3</cp:revision>
  <dcterms:created xsi:type="dcterms:W3CDTF">2026-07-02T21:47:00Z</dcterms:created>
  <dcterms:modified xsi:type="dcterms:W3CDTF">2026-07-02T21:49:00Z</dcterms:modified>
</cp:coreProperties>
</file>