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6B1B4A" wp14:paraId="4B403B91" wp14:textId="33CBDCF8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#include &lt;GL/glut.h&gt;void display(){</w:t>
      </w:r>
    </w:p>
    <w:p xmlns:wp14="http://schemas.microsoft.com/office/word/2010/wordml" w:rsidP="796B1B4A" wp14:paraId="31C8493E" wp14:textId="6451A1A6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glClear(GL_COLOR_BUFFER_BIT);</w:t>
      </w:r>
    </w:p>
    <w:p xmlns:wp14="http://schemas.microsoft.com/office/word/2010/wordml" w:rsidP="796B1B4A" wp14:paraId="77A3BA99" wp14:textId="132C7569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glColor3f(0.5,0.5,0.5);</w:t>
      </w:r>
    </w:p>
    <w:p xmlns:wp14="http://schemas.microsoft.com/office/word/2010/wordml" w:rsidP="796B1B4A" wp14:paraId="2FAAFF0E" wp14:textId="6855D36A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glBegin(GL_QUADS);</w:t>
      </w:r>
    </w:p>
    <w:p xmlns:wp14="http://schemas.microsoft.com/office/word/2010/wordml" w:rsidP="796B1B4A" wp14:paraId="40F3F19F" wp14:textId="494770D9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glVertex2f(-0.5,-0.5);</w:t>
      </w:r>
    </w:p>
    <w:p xmlns:wp14="http://schemas.microsoft.com/office/word/2010/wordml" w:rsidP="796B1B4A" wp14:paraId="1CDACE42" wp14:textId="0D0AB3AB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glVertex2f(0.5,-0.5);</w:t>
      </w:r>
    </w:p>
    <w:p xmlns:wp14="http://schemas.microsoft.com/office/word/2010/wordml" w:rsidP="796B1B4A" wp14:paraId="6C5F2636" wp14:textId="325906ED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glVertex2f(0.5,0.5);</w:t>
      </w:r>
    </w:p>
    <w:p xmlns:wp14="http://schemas.microsoft.com/office/word/2010/wordml" w:rsidP="796B1B4A" wp14:paraId="55AAC3D0" wp14:textId="3C0DA7D7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glVertex2f(-0.5,0.5);</w:t>
      </w:r>
    </w:p>
    <w:p xmlns:wp14="http://schemas.microsoft.com/office/word/2010/wordml" w:rsidP="796B1B4A" wp14:paraId="473D1D21" wp14:textId="668538CA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glEnd();</w:t>
      </w:r>
    </w:p>
    <w:p xmlns:wp14="http://schemas.microsoft.com/office/word/2010/wordml" w:rsidP="796B1B4A" wp14:paraId="43FF6664" wp14:textId="7BCD40B5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glFlush();</w:t>
      </w:r>
    </w:p>
    <w:p xmlns:wp14="http://schemas.microsoft.com/office/word/2010/wordml" w:rsidP="796B1B4A" wp14:paraId="3C508DA4" wp14:textId="580BB0B3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}</w:t>
      </w:r>
    </w:p>
    <w:p xmlns:wp14="http://schemas.microsoft.com/office/word/2010/wordml" w:rsidP="796B1B4A" wp14:paraId="02B85F4B" wp14:textId="10E8BB81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int main(int argc,char** argv){</w:t>
      </w:r>
    </w:p>
    <w:p xmlns:wp14="http://schemas.microsoft.com/office/word/2010/wordml" w:rsidP="796B1B4A" wp14:paraId="647CCC08" wp14:textId="213F71EC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glutInit(&amp;argc,argv);</w:t>
      </w:r>
    </w:p>
    <w:p xmlns:wp14="http://schemas.microsoft.com/office/word/2010/wordml" w:rsidP="796B1B4A" wp14:paraId="1F118437" wp14:textId="44A0F806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glutCreateWindow("Building");</w:t>
      </w:r>
    </w:p>
    <w:p xmlns:wp14="http://schemas.microsoft.com/office/word/2010/wordml" w:rsidP="796B1B4A" wp14:paraId="1F70103C" wp14:textId="0525B587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glutDisplayFunc(display);</w:t>
      </w:r>
    </w:p>
    <w:p xmlns:wp14="http://schemas.microsoft.com/office/word/2010/wordml" w:rsidP="796B1B4A" wp14:paraId="65C6C024" wp14:textId="1AB0F98C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glutMainLoop();</w:t>
      </w:r>
    </w:p>
    <w:p xmlns:wp14="http://schemas.microsoft.com/office/word/2010/wordml" w:rsidP="796B1B4A" wp14:paraId="09F6D3BB" wp14:textId="6A6DA546">
      <w:pPr>
        <w:spacing w:before="195" w:beforeAutospacing="off" w:after="195" w:afterAutospacing="off"/>
      </w:pPr>
      <w:r w:rsidRPr="796B1B4A" w:rsidR="26AEF2F1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}</w:t>
      </w:r>
    </w:p>
    <w:p xmlns:wp14="http://schemas.microsoft.com/office/word/2010/wordml" wp14:paraId="2C078E63" wp14:textId="69FC4C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1F2B2"/>
    <w:rsid w:val="26AEF2F1"/>
    <w:rsid w:val="796B1B4A"/>
    <w:rsid w:val="7E01F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F2B2"/>
  <w15:chartTrackingRefBased/>
  <w15:docId w15:val="{09772CD1-6F7D-4DF3-81B9-8B99A246C8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2026-04-22T06:37:38.6594441Z</dcterms:created>
  <dcterms:modified xsi:type="dcterms:W3CDTF">2026-04-22T06:38:00.9965211Z</dcterms:modified>
  <dc:creator>snigdho1265@outlook.com</dc:creator>
  <lastModifiedBy>snigdho1265@outlook.com</lastModifiedBy>
</coreProperties>
</file>