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602B50">
      <w:pPr>
        <w:spacing w:before="63" w:line="360" w:lineRule="auto"/>
        <w:ind w:left="897" w:right="1745" w:firstLine="0"/>
        <w:jc w:val="center"/>
        <w:rPr>
          <w:b/>
          <w:sz w:val="36"/>
        </w:rPr>
      </w:pPr>
      <w:r>
        <w:rPr>
          <w:b/>
          <w:sz w:val="36"/>
        </w:rPr>
        <w:t>CSRR</w:t>
      </w:r>
      <w:r>
        <w:rPr>
          <w:b/>
          <w:spacing w:val="-7"/>
          <w:sz w:val="36"/>
        </w:rPr>
        <w:t xml:space="preserve"> </w:t>
      </w:r>
      <w:r>
        <w:rPr>
          <w:b/>
          <w:sz w:val="36"/>
        </w:rPr>
        <w:t>LOADED</w:t>
      </w:r>
      <w:r>
        <w:rPr>
          <w:b/>
          <w:spacing w:val="-7"/>
          <w:sz w:val="36"/>
        </w:rPr>
        <w:t xml:space="preserve"> </w:t>
      </w:r>
      <w:r>
        <w:rPr>
          <w:b/>
          <w:sz w:val="36"/>
        </w:rPr>
        <w:t>DUAL</w:t>
      </w:r>
      <w:r>
        <w:rPr>
          <w:b/>
          <w:spacing w:val="-7"/>
          <w:sz w:val="36"/>
        </w:rPr>
        <w:t xml:space="preserve"> </w:t>
      </w:r>
      <w:r>
        <w:rPr>
          <w:b/>
          <w:sz w:val="36"/>
        </w:rPr>
        <w:t>BAND</w:t>
      </w:r>
      <w:r>
        <w:rPr>
          <w:b/>
          <w:spacing w:val="-7"/>
          <w:sz w:val="36"/>
        </w:rPr>
        <w:t xml:space="preserve"> </w:t>
      </w:r>
      <w:r>
        <w:rPr>
          <w:b/>
          <w:sz w:val="36"/>
        </w:rPr>
        <w:t>E-SHAPED</w:t>
      </w:r>
      <w:r>
        <w:rPr>
          <w:b/>
          <w:spacing w:val="-6"/>
          <w:sz w:val="36"/>
        </w:rPr>
        <w:t xml:space="preserve"> </w:t>
      </w:r>
      <w:r>
        <w:rPr>
          <w:b/>
          <w:sz w:val="36"/>
        </w:rPr>
        <w:t xml:space="preserve">SLOT </w:t>
      </w:r>
      <w:r>
        <w:rPr>
          <w:b/>
          <w:spacing w:val="-2"/>
          <w:sz w:val="36"/>
        </w:rPr>
        <w:t>ANTENNA</w:t>
      </w:r>
    </w:p>
    <w:p w14:paraId="2876301E">
      <w:pPr>
        <w:spacing w:before="2"/>
        <w:ind w:left="892" w:right="1745" w:firstLine="0"/>
        <w:jc w:val="center"/>
        <w:rPr>
          <w:b/>
          <w:sz w:val="36"/>
        </w:rPr>
      </w:pPr>
      <w:r>
        <w:rPr>
          <w:b/>
          <w:sz w:val="36"/>
        </w:rPr>
        <w:t>FOR</w:t>
      </w:r>
      <w:r>
        <w:rPr>
          <w:b/>
          <w:spacing w:val="-3"/>
          <w:sz w:val="36"/>
        </w:rPr>
        <w:t xml:space="preserve"> </w:t>
      </w:r>
      <w:r>
        <w:rPr>
          <w:b/>
          <w:sz w:val="36"/>
        </w:rPr>
        <w:t>BIOMEDICAL</w:t>
      </w:r>
      <w:r>
        <w:rPr>
          <w:b/>
          <w:spacing w:val="-1"/>
          <w:sz w:val="36"/>
        </w:rPr>
        <w:t xml:space="preserve"> </w:t>
      </w:r>
      <w:r>
        <w:rPr>
          <w:b/>
          <w:spacing w:val="-2"/>
          <w:sz w:val="36"/>
        </w:rPr>
        <w:t>APPLICATION</w:t>
      </w:r>
    </w:p>
    <w:p w14:paraId="31E0A09F">
      <w:pPr>
        <w:pStyle w:val="4"/>
        <w:spacing w:before="203"/>
        <w:ind w:left="894" w:right="1745"/>
        <w:jc w:val="center"/>
      </w:pPr>
      <w:r>
        <w:t>A</w:t>
      </w:r>
      <w:r>
        <w:rPr>
          <w:spacing w:val="-4"/>
        </w:rPr>
        <w:t xml:space="preserve"> </w:t>
      </w:r>
      <w:r>
        <w:t>PROJECT</w:t>
      </w:r>
      <w:r>
        <w:rPr>
          <w:spacing w:val="-4"/>
        </w:rPr>
        <w:t xml:space="preserve"> </w:t>
      </w:r>
      <w:r>
        <w:rPr>
          <w:spacing w:val="-2"/>
        </w:rPr>
        <w:t>REPORT</w:t>
      </w:r>
    </w:p>
    <w:p w14:paraId="04E126CF">
      <w:pPr>
        <w:pStyle w:val="8"/>
        <w:rPr>
          <w:b/>
        </w:rPr>
      </w:pPr>
    </w:p>
    <w:p w14:paraId="3950E28A">
      <w:pPr>
        <w:spacing w:before="0"/>
        <w:ind w:left="890" w:right="1745" w:firstLine="0"/>
        <w:jc w:val="center"/>
        <w:rPr>
          <w:b/>
          <w:i/>
          <w:sz w:val="28"/>
        </w:rPr>
      </w:pPr>
      <w:r>
        <w:rPr>
          <w:b/>
          <w:i/>
          <w:sz w:val="28"/>
        </w:rPr>
        <w:t>Submitted</w:t>
      </w:r>
      <w:r>
        <w:rPr>
          <w:b/>
          <w:i/>
          <w:spacing w:val="-13"/>
          <w:sz w:val="28"/>
        </w:rPr>
        <w:t xml:space="preserve"> </w:t>
      </w:r>
      <w:r>
        <w:rPr>
          <w:b/>
          <w:i/>
          <w:spacing w:val="-5"/>
          <w:sz w:val="28"/>
        </w:rPr>
        <w:t>by</w:t>
      </w:r>
    </w:p>
    <w:p w14:paraId="503A1063">
      <w:pPr>
        <w:pStyle w:val="8"/>
        <w:spacing w:before="101"/>
        <w:rPr>
          <w:b/>
          <w:i/>
        </w:rPr>
      </w:pPr>
    </w:p>
    <w:p w14:paraId="7C8C1B29">
      <w:pPr>
        <w:pStyle w:val="2"/>
        <w:spacing w:line="345" w:lineRule="auto"/>
        <w:ind w:left="3635" w:right="4479" w:firstLine="6"/>
        <w:jc w:val="center"/>
      </w:pPr>
      <w:r>
        <w:t>KAOSIKI S KEERTHANA</w:t>
      </w:r>
      <w:r>
        <w:rPr>
          <w:spacing w:val="-15"/>
        </w:rPr>
        <w:t xml:space="preserve"> </w:t>
      </w:r>
      <w:r>
        <w:t>SRI</w:t>
      </w:r>
      <w:r>
        <w:rPr>
          <w:spacing w:val="-14"/>
        </w:rPr>
        <w:t xml:space="preserve"> </w:t>
      </w:r>
      <w:r>
        <w:t>S NIGIL S</w:t>
      </w:r>
      <w:r>
        <w:rPr>
          <w:spacing w:val="40"/>
        </w:rPr>
        <w:t xml:space="preserve"> </w:t>
      </w:r>
      <w:r>
        <w:t>PRATHIBA P</w:t>
      </w:r>
    </w:p>
    <w:p w14:paraId="0CD6EB09">
      <w:pPr>
        <w:spacing w:before="180" w:line="357" w:lineRule="auto"/>
        <w:ind w:left="2292" w:right="3148" w:firstLine="0"/>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fulfilment</w:t>
      </w:r>
      <w:r>
        <w:rPr>
          <w:b/>
          <w:i/>
          <w:spacing w:val="-5"/>
          <w:sz w:val="28"/>
        </w:rPr>
        <w:t xml:space="preserve"> </w:t>
      </w:r>
      <w:r>
        <w:rPr>
          <w:b/>
          <w:i/>
          <w:sz w:val="28"/>
        </w:rPr>
        <w:t>for</w:t>
      </w:r>
      <w:r>
        <w:rPr>
          <w:b/>
          <w:i/>
          <w:spacing w:val="-3"/>
          <w:sz w:val="28"/>
        </w:rPr>
        <w:t xml:space="preserve"> </w:t>
      </w:r>
      <w:r>
        <w:rPr>
          <w:b/>
          <w:i/>
          <w:sz w:val="28"/>
        </w:rPr>
        <w:t>the</w:t>
      </w:r>
      <w:r>
        <w:rPr>
          <w:b/>
          <w:i/>
          <w:spacing w:val="-4"/>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60EB5686">
      <w:pPr>
        <w:spacing w:before="5" w:line="480" w:lineRule="auto"/>
        <w:ind w:left="2914" w:right="3767" w:firstLine="0"/>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ENGINEERING </w:t>
      </w:r>
      <w:r>
        <w:rPr>
          <w:b/>
          <w:spacing w:val="-6"/>
          <w:sz w:val="28"/>
        </w:rPr>
        <w:t>IN</w:t>
      </w:r>
    </w:p>
    <w:p w14:paraId="71433CCA">
      <w:pPr>
        <w:spacing w:before="0" w:line="321" w:lineRule="exact"/>
        <w:ind w:left="898" w:right="1745" w:firstLine="0"/>
        <w:jc w:val="center"/>
        <w:rPr>
          <w:b/>
          <w:sz w:val="28"/>
        </w:rPr>
      </w:pPr>
      <w:r>
        <w:rPr>
          <w:b/>
          <w:sz w:val="28"/>
        </w:rPr>
        <w:t>ELECTRONICS</w:t>
      </w:r>
      <w:r>
        <w:rPr>
          <w:b/>
          <w:spacing w:val="-12"/>
          <w:sz w:val="28"/>
        </w:rPr>
        <w:t xml:space="preserve"> </w:t>
      </w:r>
      <w:r>
        <w:rPr>
          <w:b/>
          <w:sz w:val="28"/>
        </w:rPr>
        <w:t>AND</w:t>
      </w:r>
      <w:r>
        <w:rPr>
          <w:b/>
          <w:spacing w:val="-8"/>
          <w:sz w:val="28"/>
        </w:rPr>
        <w:t xml:space="preserve"> </w:t>
      </w:r>
      <w:r>
        <w:rPr>
          <w:b/>
          <w:sz w:val="28"/>
        </w:rPr>
        <w:t>COMMUNICATION</w:t>
      </w:r>
      <w:r>
        <w:rPr>
          <w:b/>
          <w:spacing w:val="-12"/>
          <w:sz w:val="28"/>
        </w:rPr>
        <w:t xml:space="preserve"> </w:t>
      </w:r>
      <w:r>
        <w:rPr>
          <w:b/>
          <w:spacing w:val="-2"/>
          <w:sz w:val="28"/>
        </w:rPr>
        <w:t>ENGINEERING</w:t>
      </w:r>
    </w:p>
    <w:p w14:paraId="2CFF6084">
      <w:pPr>
        <w:pStyle w:val="8"/>
        <w:rPr>
          <w:b/>
          <w:sz w:val="20"/>
        </w:rPr>
      </w:pPr>
    </w:p>
    <w:p w14:paraId="127F2C91">
      <w:pPr>
        <w:pStyle w:val="8"/>
        <w:spacing w:before="117" w:after="1"/>
        <w:rPr>
          <w:b/>
          <w:sz w:val="20"/>
        </w:rPr>
      </w:pPr>
    </w:p>
    <w:tbl>
      <w:tblPr>
        <w:tblStyle w:val="7"/>
        <w:tblW w:w="0" w:type="auto"/>
        <w:tblInd w:w="8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31"/>
        <w:gridCol w:w="4893"/>
      </w:tblGrid>
      <w:tr w14:paraId="53A694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52" w:hRule="atLeast"/>
        </w:trPr>
        <w:tc>
          <w:tcPr>
            <w:tcW w:w="1931" w:type="dxa"/>
          </w:tcPr>
          <w:p w14:paraId="07B04193">
            <w:pPr>
              <w:pStyle w:val="11"/>
              <w:ind w:left="65"/>
              <w:rPr>
                <w:sz w:val="20"/>
              </w:rPr>
            </w:pPr>
            <w:r>
              <w:rPr>
                <w:sz w:val="20"/>
              </w:rPr>
              <w:drawing>
                <wp:inline distT="0" distB="0" distL="0" distR="0">
                  <wp:extent cx="752475" cy="51879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752596" cy="519112"/>
                          </a:xfrm>
                          <a:prstGeom prst="rect">
                            <a:avLst/>
                          </a:prstGeom>
                        </pic:spPr>
                      </pic:pic>
                    </a:graphicData>
                  </a:graphic>
                </wp:inline>
              </w:drawing>
            </w:r>
          </w:p>
        </w:tc>
        <w:tc>
          <w:tcPr>
            <w:tcW w:w="4893" w:type="dxa"/>
          </w:tcPr>
          <w:p w14:paraId="2B410DAB">
            <w:pPr>
              <w:pStyle w:val="11"/>
              <w:spacing w:before="66"/>
              <w:ind w:left="1128" w:hanging="471"/>
              <w:rPr>
                <w:b/>
                <w:sz w:val="28"/>
              </w:rPr>
            </w:pPr>
            <w:r>
              <w:rPr>
                <w:b/>
                <w:sz w:val="28"/>
              </w:rPr>
              <w:t>K.</w:t>
            </w:r>
            <w:r>
              <w:rPr>
                <w:b/>
                <w:spacing w:val="-18"/>
                <w:sz w:val="28"/>
              </w:rPr>
              <w:t xml:space="preserve"> </w:t>
            </w:r>
            <w:r>
              <w:rPr>
                <w:b/>
                <w:sz w:val="28"/>
              </w:rPr>
              <w:t>RAMAKRISHNAN</w:t>
            </w:r>
            <w:r>
              <w:rPr>
                <w:b/>
                <w:spacing w:val="-17"/>
                <w:sz w:val="28"/>
              </w:rPr>
              <w:t xml:space="preserve"> </w:t>
            </w:r>
            <w:r>
              <w:rPr>
                <w:b/>
                <w:sz w:val="28"/>
              </w:rPr>
              <w:t xml:space="preserve">COLLEGE OF ENGINEERING </w:t>
            </w:r>
            <w:r>
              <w:rPr>
                <w:b/>
                <w:spacing w:val="-2"/>
                <w:sz w:val="28"/>
              </w:rPr>
              <w:t>(AUTONOMOUS)</w:t>
            </w:r>
          </w:p>
          <w:p w14:paraId="312D319E">
            <w:pPr>
              <w:pStyle w:val="11"/>
              <w:spacing w:line="301" w:lineRule="exact"/>
              <w:ind w:left="782"/>
              <w:rPr>
                <w:b/>
                <w:sz w:val="28"/>
              </w:rPr>
            </w:pPr>
            <w:r>
              <w:rPr>
                <w:b/>
                <w:sz w:val="28"/>
              </w:rPr>
              <w:t>SAMAYAPURAM,</w:t>
            </w:r>
            <w:r>
              <w:rPr>
                <w:b/>
                <w:spacing w:val="-18"/>
                <w:sz w:val="28"/>
              </w:rPr>
              <w:t xml:space="preserve"> </w:t>
            </w:r>
            <w:r>
              <w:rPr>
                <w:b/>
                <w:spacing w:val="-2"/>
                <w:sz w:val="28"/>
              </w:rPr>
              <w:t>TRICHY</w:t>
            </w:r>
          </w:p>
        </w:tc>
      </w:tr>
    </w:tbl>
    <w:p w14:paraId="74C24E68">
      <w:pPr>
        <w:pStyle w:val="8"/>
        <w:rPr>
          <w:b/>
          <w:sz w:val="20"/>
        </w:rPr>
      </w:pPr>
    </w:p>
    <w:p w14:paraId="643F612B">
      <w:pPr>
        <w:pStyle w:val="8"/>
        <w:spacing w:before="102"/>
        <w:rPr>
          <w:b/>
          <w:sz w:val="20"/>
        </w:rPr>
      </w:pPr>
    </w:p>
    <w:tbl>
      <w:tblPr>
        <w:tblStyle w:val="7"/>
        <w:tblW w:w="0" w:type="auto"/>
        <w:tblInd w:w="7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73"/>
        <w:gridCol w:w="3503"/>
      </w:tblGrid>
      <w:tr w14:paraId="2A8F82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02" w:hRule="atLeast"/>
        </w:trPr>
        <w:tc>
          <w:tcPr>
            <w:tcW w:w="2473" w:type="dxa"/>
          </w:tcPr>
          <w:p w14:paraId="3EB8E7F2">
            <w:pPr>
              <w:pStyle w:val="11"/>
              <w:ind w:left="352"/>
              <w:rPr>
                <w:sz w:val="20"/>
              </w:rPr>
            </w:pPr>
            <w:r>
              <w:rPr>
                <w:sz w:val="20"/>
              </w:rPr>
              <w:drawing>
                <wp:inline distT="0" distB="0" distL="0" distR="0">
                  <wp:extent cx="830580" cy="65913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31191" cy="659415"/>
                          </a:xfrm>
                          <a:prstGeom prst="rect">
                            <a:avLst/>
                          </a:prstGeom>
                        </pic:spPr>
                      </pic:pic>
                    </a:graphicData>
                  </a:graphic>
                </wp:inline>
              </w:drawing>
            </w:r>
          </w:p>
        </w:tc>
        <w:tc>
          <w:tcPr>
            <w:tcW w:w="3503" w:type="dxa"/>
          </w:tcPr>
          <w:p w14:paraId="4A28FCC9">
            <w:pPr>
              <w:pStyle w:val="11"/>
              <w:ind w:left="816" w:right="43"/>
              <w:jc w:val="center"/>
              <w:rPr>
                <w:b/>
                <w:sz w:val="28"/>
              </w:rPr>
            </w:pPr>
            <w:r>
              <w:rPr>
                <w:b/>
                <w:sz w:val="28"/>
              </w:rPr>
              <w:t>ANNA</w:t>
            </w:r>
            <w:r>
              <w:rPr>
                <w:b/>
                <w:spacing w:val="-18"/>
                <w:sz w:val="28"/>
              </w:rPr>
              <w:t xml:space="preserve"> </w:t>
            </w:r>
            <w:r>
              <w:rPr>
                <w:b/>
                <w:sz w:val="28"/>
              </w:rPr>
              <w:t>UNIVERSITY CHENNAI 600 025</w:t>
            </w:r>
          </w:p>
          <w:p w14:paraId="2792B8CF">
            <w:pPr>
              <w:pStyle w:val="11"/>
              <w:spacing w:before="160"/>
              <w:rPr>
                <w:b/>
                <w:sz w:val="28"/>
              </w:rPr>
            </w:pPr>
          </w:p>
          <w:p w14:paraId="1F0643E9">
            <w:pPr>
              <w:pStyle w:val="11"/>
              <w:spacing w:line="256" w:lineRule="exact"/>
              <w:ind w:left="816"/>
              <w:jc w:val="center"/>
              <w:rPr>
                <w:b/>
                <w:sz w:val="24"/>
              </w:rPr>
            </w:pPr>
            <w:r>
              <w:rPr>
                <w:b/>
                <w:sz w:val="24"/>
              </w:rPr>
              <w:t>MAY</w:t>
            </w:r>
            <w:r>
              <w:rPr>
                <w:b/>
                <w:spacing w:val="-1"/>
                <w:sz w:val="24"/>
              </w:rPr>
              <w:t xml:space="preserve"> </w:t>
            </w:r>
            <w:r>
              <w:rPr>
                <w:b/>
                <w:spacing w:val="-4"/>
                <w:sz w:val="24"/>
              </w:rPr>
              <w:t>2025</w:t>
            </w:r>
          </w:p>
        </w:tc>
      </w:tr>
    </w:tbl>
    <w:p w14:paraId="09541C4F">
      <w:pPr>
        <w:pStyle w:val="11"/>
        <w:spacing w:after="0" w:line="256" w:lineRule="exact"/>
        <w:jc w:val="center"/>
        <w:rPr>
          <w:b/>
          <w:sz w:val="24"/>
        </w:rPr>
        <w:sectPr>
          <w:type w:val="continuous"/>
          <w:pgSz w:w="11910" w:h="16840"/>
          <w:pgMar w:top="1800" w:right="0" w:bottom="280" w:left="850" w:header="720" w:footer="720" w:gutter="0"/>
          <w:cols w:space="720" w:num="1"/>
        </w:sectPr>
      </w:pPr>
    </w:p>
    <w:p w14:paraId="30DD6468">
      <w:pPr>
        <w:tabs>
          <w:tab w:val="left" w:pos="1862"/>
          <w:tab w:val="left" w:pos="3690"/>
          <w:tab w:val="left" w:pos="5000"/>
          <w:tab w:val="left" w:pos="6315"/>
          <w:tab w:val="left" w:pos="8431"/>
        </w:tabs>
        <w:spacing w:before="121"/>
        <w:ind w:left="590" w:right="0" w:firstLine="0"/>
        <w:jc w:val="left"/>
        <w:rPr>
          <w:b/>
          <w:sz w:val="36"/>
        </w:rPr>
      </w:pPr>
      <w:r>
        <w:rPr>
          <w:b/>
          <w:spacing w:val="-4"/>
          <w:sz w:val="36"/>
        </w:rPr>
        <w:t>CSRR</w:t>
      </w:r>
      <w:r>
        <w:rPr>
          <w:b/>
          <w:sz w:val="36"/>
        </w:rPr>
        <w:tab/>
      </w:r>
      <w:r>
        <w:rPr>
          <w:b/>
          <w:spacing w:val="-2"/>
          <w:sz w:val="36"/>
        </w:rPr>
        <w:t>LOADED</w:t>
      </w:r>
      <w:r>
        <w:rPr>
          <w:b/>
          <w:sz w:val="36"/>
        </w:rPr>
        <w:tab/>
      </w:r>
      <w:r>
        <w:rPr>
          <w:b/>
          <w:spacing w:val="-4"/>
          <w:sz w:val="36"/>
        </w:rPr>
        <w:t>DUAL</w:t>
      </w:r>
      <w:r>
        <w:rPr>
          <w:b/>
          <w:sz w:val="36"/>
        </w:rPr>
        <w:tab/>
      </w:r>
      <w:r>
        <w:rPr>
          <w:b/>
          <w:spacing w:val="-4"/>
          <w:sz w:val="36"/>
        </w:rPr>
        <w:t>BAND</w:t>
      </w:r>
      <w:r>
        <w:rPr>
          <w:b/>
          <w:sz w:val="36"/>
        </w:rPr>
        <w:tab/>
      </w:r>
      <w:r>
        <w:rPr>
          <w:b/>
          <w:sz w:val="36"/>
        </w:rPr>
        <w:t>E-</w:t>
      </w:r>
      <w:r>
        <w:rPr>
          <w:b/>
          <w:spacing w:val="-2"/>
          <w:sz w:val="36"/>
        </w:rPr>
        <w:t>SHAPED</w:t>
      </w:r>
      <w:r>
        <w:rPr>
          <w:b/>
          <w:sz w:val="36"/>
        </w:rPr>
        <w:tab/>
      </w:r>
      <w:r>
        <w:rPr>
          <w:b/>
          <w:spacing w:val="-4"/>
          <w:sz w:val="36"/>
        </w:rPr>
        <w:t>SLOT</w:t>
      </w:r>
    </w:p>
    <w:p w14:paraId="240958A5">
      <w:pPr>
        <w:spacing w:before="210"/>
        <w:ind w:left="0" w:right="1745" w:firstLine="0"/>
        <w:jc w:val="center"/>
        <w:rPr>
          <w:b/>
          <w:sz w:val="36"/>
        </w:rPr>
      </w:pPr>
      <w:r>
        <w:rPr>
          <w:b/>
          <w:spacing w:val="-2"/>
          <w:sz w:val="36"/>
        </w:rPr>
        <w:t>ANTENNA</w:t>
      </w:r>
    </w:p>
    <w:p w14:paraId="4DB477BD">
      <w:pPr>
        <w:spacing w:before="206"/>
        <w:ind w:left="825" w:right="1745" w:firstLine="0"/>
        <w:jc w:val="center"/>
        <w:rPr>
          <w:b/>
          <w:sz w:val="36"/>
        </w:rPr>
      </w:pPr>
      <w:r>
        <w:rPr>
          <w:b/>
          <w:sz w:val="36"/>
        </w:rPr>
        <w:t>FOR</w:t>
      </w:r>
      <w:r>
        <w:rPr>
          <w:b/>
          <w:spacing w:val="-3"/>
          <w:sz w:val="36"/>
        </w:rPr>
        <w:t xml:space="preserve"> </w:t>
      </w:r>
      <w:r>
        <w:rPr>
          <w:b/>
          <w:sz w:val="36"/>
        </w:rPr>
        <w:t>BIOMEDICAL</w:t>
      </w:r>
      <w:r>
        <w:rPr>
          <w:b/>
          <w:spacing w:val="-1"/>
          <w:sz w:val="36"/>
        </w:rPr>
        <w:t xml:space="preserve"> </w:t>
      </w:r>
      <w:r>
        <w:rPr>
          <w:b/>
          <w:spacing w:val="-2"/>
          <w:sz w:val="36"/>
        </w:rPr>
        <w:t>APPLICATION</w:t>
      </w:r>
    </w:p>
    <w:p w14:paraId="7338DB83">
      <w:pPr>
        <w:pStyle w:val="4"/>
        <w:spacing w:before="203"/>
        <w:ind w:right="1764"/>
        <w:jc w:val="center"/>
      </w:pPr>
      <w:r>
        <w:t>A</w:t>
      </w:r>
      <w:r>
        <w:rPr>
          <w:spacing w:val="-4"/>
        </w:rPr>
        <w:t xml:space="preserve"> </w:t>
      </w:r>
      <w:r>
        <w:t>PROJECT</w:t>
      </w:r>
      <w:r>
        <w:rPr>
          <w:spacing w:val="-4"/>
        </w:rPr>
        <w:t xml:space="preserve"> </w:t>
      </w:r>
      <w:r>
        <w:rPr>
          <w:spacing w:val="-2"/>
        </w:rPr>
        <w:t>REPORT</w:t>
      </w:r>
    </w:p>
    <w:p w14:paraId="71007780">
      <w:pPr>
        <w:spacing w:before="321"/>
        <w:ind w:left="470" w:right="1766" w:firstLine="0"/>
        <w:jc w:val="center"/>
        <w:rPr>
          <w:b/>
          <w:i/>
          <w:sz w:val="28"/>
        </w:rPr>
      </w:pPr>
      <w:r>
        <w:rPr>
          <w:b/>
          <w:i/>
          <w:sz w:val="28"/>
        </w:rPr>
        <w:t>Submitted</w:t>
      </w:r>
      <w:r>
        <w:rPr>
          <w:b/>
          <w:i/>
          <w:spacing w:val="-13"/>
          <w:sz w:val="28"/>
        </w:rPr>
        <w:t xml:space="preserve"> </w:t>
      </w:r>
      <w:r>
        <w:rPr>
          <w:b/>
          <w:i/>
          <w:spacing w:val="-5"/>
          <w:sz w:val="28"/>
        </w:rPr>
        <w:t>by</w:t>
      </w:r>
    </w:p>
    <w:p w14:paraId="6E3D0387">
      <w:pPr>
        <w:pStyle w:val="8"/>
        <w:spacing w:before="1"/>
        <w:rPr>
          <w:b/>
          <w:i/>
        </w:rPr>
      </w:pPr>
    </w:p>
    <w:p w14:paraId="679D3310">
      <w:pPr>
        <w:pStyle w:val="2"/>
        <w:spacing w:line="345" w:lineRule="auto"/>
        <w:ind w:left="3413" w:right="4701" w:firstLine="7"/>
        <w:jc w:val="center"/>
      </w:pPr>
      <w:r>
        <w:t>KAOSIKI S KEERTHANA</w:t>
      </w:r>
      <w:r>
        <w:rPr>
          <w:spacing w:val="-15"/>
        </w:rPr>
        <w:t xml:space="preserve"> </w:t>
      </w:r>
      <w:r>
        <w:t>SRI</w:t>
      </w:r>
      <w:r>
        <w:rPr>
          <w:spacing w:val="-14"/>
        </w:rPr>
        <w:t xml:space="preserve"> </w:t>
      </w:r>
      <w:r>
        <w:t>S NIGIL S</w:t>
      </w:r>
      <w:r>
        <w:rPr>
          <w:spacing w:val="40"/>
        </w:rPr>
        <w:t xml:space="preserve"> </w:t>
      </w:r>
      <w:r>
        <w:t>PRATHIBA P</w:t>
      </w:r>
    </w:p>
    <w:p w14:paraId="5C36D478">
      <w:pPr>
        <w:spacing w:before="179" w:line="480" w:lineRule="auto"/>
        <w:ind w:left="2071" w:right="3370" w:firstLine="0"/>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fulfilment</w:t>
      </w:r>
      <w:r>
        <w:rPr>
          <w:b/>
          <w:i/>
          <w:spacing w:val="-5"/>
          <w:sz w:val="28"/>
        </w:rPr>
        <w:t xml:space="preserve"> </w:t>
      </w:r>
      <w:r>
        <w:rPr>
          <w:b/>
          <w:i/>
          <w:sz w:val="28"/>
        </w:rPr>
        <w:t>for</w:t>
      </w:r>
      <w:r>
        <w:rPr>
          <w:b/>
          <w:i/>
          <w:spacing w:val="-3"/>
          <w:sz w:val="28"/>
        </w:rPr>
        <w:t xml:space="preserve"> </w:t>
      </w:r>
      <w:r>
        <w:rPr>
          <w:b/>
          <w:i/>
          <w:sz w:val="28"/>
        </w:rPr>
        <w:t>the</w:t>
      </w:r>
      <w:r>
        <w:rPr>
          <w:b/>
          <w:i/>
          <w:spacing w:val="-4"/>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4019A61B">
      <w:pPr>
        <w:spacing w:before="0" w:line="480" w:lineRule="auto"/>
        <w:ind w:left="2693" w:right="3987" w:firstLine="0"/>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 xml:space="preserve">ENGINEERING </w:t>
      </w:r>
      <w:r>
        <w:rPr>
          <w:b/>
          <w:spacing w:val="-6"/>
          <w:sz w:val="28"/>
        </w:rPr>
        <w:t>IN</w:t>
      </w:r>
    </w:p>
    <w:p w14:paraId="429ABCD7">
      <w:pPr>
        <w:spacing w:before="0" w:line="316" w:lineRule="exact"/>
        <w:ind w:left="1106" w:right="1745" w:firstLine="0"/>
        <w:jc w:val="center"/>
        <w:rPr>
          <w:b/>
          <w:sz w:val="28"/>
        </w:rPr>
      </w:pPr>
      <w:r>
        <w:rPr>
          <w:b/>
          <w:sz w:val="28"/>
        </w:rPr>
        <w:t>ELECTRONICS</w:t>
      </w:r>
      <w:r>
        <w:rPr>
          <w:b/>
          <w:spacing w:val="-12"/>
          <w:sz w:val="28"/>
        </w:rPr>
        <w:t xml:space="preserve"> </w:t>
      </w:r>
      <w:r>
        <w:rPr>
          <w:b/>
          <w:sz w:val="28"/>
        </w:rPr>
        <w:t>AND</w:t>
      </w:r>
      <w:r>
        <w:rPr>
          <w:b/>
          <w:spacing w:val="-11"/>
          <w:sz w:val="28"/>
        </w:rPr>
        <w:t xml:space="preserve"> </w:t>
      </w:r>
      <w:r>
        <w:rPr>
          <w:b/>
          <w:sz w:val="28"/>
        </w:rPr>
        <w:t>COMMUNICATION</w:t>
      </w:r>
      <w:r>
        <w:rPr>
          <w:b/>
          <w:spacing w:val="-12"/>
          <w:sz w:val="28"/>
        </w:rPr>
        <w:t xml:space="preserve"> </w:t>
      </w:r>
      <w:r>
        <w:rPr>
          <w:b/>
          <w:spacing w:val="-2"/>
          <w:sz w:val="28"/>
        </w:rPr>
        <w:t>ENGINEERING</w:t>
      </w:r>
    </w:p>
    <w:p w14:paraId="5A8E74D3">
      <w:pPr>
        <w:pStyle w:val="8"/>
        <w:rPr>
          <w:b/>
          <w:sz w:val="20"/>
        </w:rPr>
      </w:pPr>
    </w:p>
    <w:p w14:paraId="22D3E3B5">
      <w:pPr>
        <w:pStyle w:val="8"/>
        <w:spacing w:before="119" w:after="1"/>
        <w:rPr>
          <w:b/>
          <w:sz w:val="20"/>
        </w:rPr>
      </w:pPr>
    </w:p>
    <w:tbl>
      <w:tblPr>
        <w:tblStyle w:val="7"/>
        <w:tblW w:w="0" w:type="auto"/>
        <w:tblInd w:w="4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54"/>
        <w:gridCol w:w="4916"/>
      </w:tblGrid>
      <w:tr w14:paraId="0E2670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54" w:hRule="atLeast"/>
        </w:trPr>
        <w:tc>
          <w:tcPr>
            <w:tcW w:w="1954" w:type="dxa"/>
          </w:tcPr>
          <w:p w14:paraId="28879175">
            <w:pPr>
              <w:pStyle w:val="11"/>
              <w:ind w:left="65"/>
              <w:rPr>
                <w:sz w:val="20"/>
              </w:rPr>
            </w:pPr>
            <w:r>
              <w:rPr>
                <w:sz w:val="20"/>
              </w:rPr>
              <w:drawing>
                <wp:inline distT="0" distB="0" distL="0" distR="0">
                  <wp:extent cx="752475" cy="51879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752596" cy="519112"/>
                          </a:xfrm>
                          <a:prstGeom prst="rect">
                            <a:avLst/>
                          </a:prstGeom>
                        </pic:spPr>
                      </pic:pic>
                    </a:graphicData>
                  </a:graphic>
                </wp:inline>
              </w:drawing>
            </w:r>
          </w:p>
        </w:tc>
        <w:tc>
          <w:tcPr>
            <w:tcW w:w="4916" w:type="dxa"/>
          </w:tcPr>
          <w:p w14:paraId="0AF4B860">
            <w:pPr>
              <w:pStyle w:val="11"/>
              <w:spacing w:before="63" w:line="242" w:lineRule="auto"/>
              <w:ind w:left="1150" w:right="48" w:hanging="471"/>
              <w:rPr>
                <w:b/>
                <w:sz w:val="28"/>
              </w:rPr>
            </w:pPr>
            <w:r>
              <w:rPr>
                <w:b/>
                <w:sz w:val="28"/>
              </w:rPr>
              <w:t>K.</w:t>
            </w:r>
            <w:r>
              <w:rPr>
                <w:b/>
                <w:spacing w:val="-18"/>
                <w:sz w:val="28"/>
              </w:rPr>
              <w:t xml:space="preserve"> </w:t>
            </w:r>
            <w:r>
              <w:rPr>
                <w:b/>
                <w:sz w:val="28"/>
              </w:rPr>
              <w:t>RAMAKRISHNAN</w:t>
            </w:r>
            <w:r>
              <w:rPr>
                <w:b/>
                <w:spacing w:val="-17"/>
                <w:sz w:val="28"/>
              </w:rPr>
              <w:t xml:space="preserve"> </w:t>
            </w:r>
            <w:r>
              <w:rPr>
                <w:b/>
                <w:sz w:val="28"/>
              </w:rPr>
              <w:t xml:space="preserve">COLLEGE OF ENGINEERING </w:t>
            </w:r>
            <w:r>
              <w:rPr>
                <w:b/>
                <w:spacing w:val="-2"/>
                <w:sz w:val="28"/>
              </w:rPr>
              <w:t>(AUTONOMOUS)</w:t>
            </w:r>
          </w:p>
          <w:p w14:paraId="52AA66BC">
            <w:pPr>
              <w:pStyle w:val="11"/>
              <w:spacing w:line="296" w:lineRule="exact"/>
              <w:ind w:left="804"/>
              <w:rPr>
                <w:b/>
                <w:sz w:val="28"/>
              </w:rPr>
            </w:pPr>
            <w:r>
              <w:rPr>
                <w:b/>
                <w:sz w:val="28"/>
              </w:rPr>
              <w:t>SAMAYAPURAM,</w:t>
            </w:r>
            <w:r>
              <w:rPr>
                <w:b/>
                <w:spacing w:val="-18"/>
                <w:sz w:val="28"/>
              </w:rPr>
              <w:t xml:space="preserve"> </w:t>
            </w:r>
            <w:r>
              <w:rPr>
                <w:b/>
                <w:spacing w:val="-2"/>
                <w:sz w:val="28"/>
              </w:rPr>
              <w:t>TRICHY</w:t>
            </w:r>
          </w:p>
        </w:tc>
      </w:tr>
    </w:tbl>
    <w:p w14:paraId="73102FBB">
      <w:pPr>
        <w:pStyle w:val="8"/>
        <w:rPr>
          <w:b/>
          <w:sz w:val="20"/>
        </w:rPr>
      </w:pPr>
    </w:p>
    <w:p w14:paraId="582B711F">
      <w:pPr>
        <w:pStyle w:val="8"/>
        <w:spacing w:before="100"/>
        <w:rPr>
          <w:b/>
          <w:sz w:val="20"/>
        </w:rPr>
      </w:pPr>
    </w:p>
    <w:tbl>
      <w:tblPr>
        <w:tblStyle w:val="7"/>
        <w:tblW w:w="0" w:type="auto"/>
        <w:tblInd w:w="2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34"/>
        <w:gridCol w:w="3464"/>
      </w:tblGrid>
      <w:tr w14:paraId="249D48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04" w:hRule="atLeast"/>
        </w:trPr>
        <w:tc>
          <w:tcPr>
            <w:tcW w:w="2434" w:type="dxa"/>
          </w:tcPr>
          <w:p w14:paraId="04031ACC">
            <w:pPr>
              <w:pStyle w:val="11"/>
              <w:ind w:left="352"/>
              <w:rPr>
                <w:sz w:val="20"/>
              </w:rPr>
            </w:pPr>
            <w:r>
              <w:rPr>
                <w:sz w:val="20"/>
              </w:rPr>
              <w:drawing>
                <wp:inline distT="0" distB="0" distL="0" distR="0">
                  <wp:extent cx="830580" cy="65913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831191" cy="659415"/>
                          </a:xfrm>
                          <a:prstGeom prst="rect">
                            <a:avLst/>
                          </a:prstGeom>
                        </pic:spPr>
                      </pic:pic>
                    </a:graphicData>
                  </a:graphic>
                </wp:inline>
              </w:drawing>
            </w:r>
          </w:p>
        </w:tc>
        <w:tc>
          <w:tcPr>
            <w:tcW w:w="3464" w:type="dxa"/>
          </w:tcPr>
          <w:p w14:paraId="5111E75B">
            <w:pPr>
              <w:pStyle w:val="11"/>
              <w:spacing w:before="1"/>
              <w:ind w:left="732"/>
              <w:jc w:val="center"/>
              <w:rPr>
                <w:b/>
                <w:sz w:val="28"/>
              </w:rPr>
            </w:pPr>
            <w:r>
              <w:rPr>
                <w:b/>
                <w:sz w:val="28"/>
              </w:rPr>
              <w:t>ANNA</w:t>
            </w:r>
            <w:r>
              <w:rPr>
                <w:b/>
                <w:spacing w:val="-18"/>
                <w:sz w:val="28"/>
              </w:rPr>
              <w:t xml:space="preserve"> </w:t>
            </w:r>
            <w:r>
              <w:rPr>
                <w:b/>
                <w:sz w:val="28"/>
              </w:rPr>
              <w:t>UNIVERSITY CHENNAI 600 025</w:t>
            </w:r>
          </w:p>
          <w:p w14:paraId="6C01DB45">
            <w:pPr>
              <w:pStyle w:val="11"/>
              <w:spacing w:before="161"/>
              <w:rPr>
                <w:b/>
                <w:sz w:val="28"/>
              </w:rPr>
            </w:pPr>
          </w:p>
          <w:p w14:paraId="41AED2C5">
            <w:pPr>
              <w:pStyle w:val="11"/>
              <w:spacing w:line="256" w:lineRule="exact"/>
              <w:ind w:left="804"/>
              <w:jc w:val="center"/>
              <w:rPr>
                <w:b/>
                <w:sz w:val="24"/>
              </w:rPr>
            </w:pPr>
            <w:r>
              <w:rPr>
                <w:b/>
                <w:sz w:val="24"/>
              </w:rPr>
              <w:t>MAY</w:t>
            </w:r>
            <w:r>
              <w:rPr>
                <w:b/>
                <w:spacing w:val="-1"/>
                <w:sz w:val="24"/>
              </w:rPr>
              <w:t xml:space="preserve"> </w:t>
            </w:r>
            <w:r>
              <w:rPr>
                <w:b/>
                <w:spacing w:val="-4"/>
                <w:sz w:val="24"/>
              </w:rPr>
              <w:t>2025</w:t>
            </w:r>
          </w:p>
        </w:tc>
      </w:tr>
    </w:tbl>
    <w:p w14:paraId="2629DE03">
      <w:pPr>
        <w:pStyle w:val="11"/>
        <w:spacing w:after="0" w:line="256" w:lineRule="exact"/>
        <w:jc w:val="center"/>
        <w:rPr>
          <w:b/>
          <w:sz w:val="24"/>
        </w:rPr>
        <w:sectPr>
          <w:footerReference r:id="rId5" w:type="default"/>
          <w:pgSz w:w="11910" w:h="16840"/>
          <w:pgMar w:top="1920" w:right="0" w:bottom="1220" w:left="850" w:header="0" w:footer="1028" w:gutter="0"/>
          <w:pgNumType w:start="1"/>
          <w:cols w:space="720" w:num="1"/>
        </w:sectPr>
      </w:pPr>
    </w:p>
    <w:p w14:paraId="2B1CB54A">
      <w:pPr>
        <w:spacing w:before="62"/>
        <w:ind w:left="0" w:right="565" w:firstLine="0"/>
        <w:jc w:val="center"/>
        <w:rPr>
          <w:b/>
          <w:sz w:val="36"/>
        </w:rPr>
      </w:pPr>
      <w:r>
        <w:rPr>
          <w:b/>
          <w:sz w:val="36"/>
        </w:rPr>
        <w:t>CSRR</w:t>
      </w:r>
      <w:r>
        <w:rPr>
          <w:b/>
          <w:spacing w:val="-1"/>
          <w:sz w:val="36"/>
        </w:rPr>
        <w:t xml:space="preserve"> </w:t>
      </w:r>
      <w:r>
        <w:rPr>
          <w:b/>
          <w:sz w:val="36"/>
        </w:rPr>
        <w:t>LOADED</w:t>
      </w:r>
      <w:r>
        <w:rPr>
          <w:b/>
          <w:spacing w:val="-1"/>
          <w:sz w:val="36"/>
        </w:rPr>
        <w:t xml:space="preserve"> </w:t>
      </w:r>
      <w:r>
        <w:rPr>
          <w:b/>
          <w:sz w:val="36"/>
        </w:rPr>
        <w:t>DUAL BAND</w:t>
      </w:r>
      <w:r>
        <w:rPr>
          <w:b/>
          <w:spacing w:val="-1"/>
          <w:sz w:val="36"/>
        </w:rPr>
        <w:t xml:space="preserve"> </w:t>
      </w:r>
      <w:r>
        <w:rPr>
          <w:b/>
          <w:sz w:val="36"/>
        </w:rPr>
        <w:t>E-SHAPED</w:t>
      </w:r>
      <w:r>
        <w:rPr>
          <w:b/>
          <w:spacing w:val="46"/>
          <w:w w:val="150"/>
          <w:sz w:val="36"/>
        </w:rPr>
        <w:t xml:space="preserve"> </w:t>
      </w:r>
      <w:r>
        <w:rPr>
          <w:b/>
          <w:spacing w:val="-4"/>
          <w:sz w:val="36"/>
        </w:rPr>
        <w:t>SLOT</w:t>
      </w:r>
    </w:p>
    <w:p w14:paraId="56C31A8C">
      <w:pPr>
        <w:spacing w:before="205"/>
        <w:ind w:left="470" w:right="1764" w:firstLine="0"/>
        <w:jc w:val="center"/>
        <w:rPr>
          <w:b/>
          <w:sz w:val="36"/>
        </w:rPr>
      </w:pPr>
      <w:r>
        <w:rPr>
          <w:b/>
          <w:spacing w:val="-2"/>
          <w:sz w:val="36"/>
        </w:rPr>
        <w:t>ANTENNA</w:t>
      </w:r>
    </w:p>
    <w:p w14:paraId="3192B721">
      <w:pPr>
        <w:spacing w:before="210"/>
        <w:ind w:left="0" w:right="564" w:firstLine="0"/>
        <w:jc w:val="center"/>
        <w:rPr>
          <w:b/>
          <w:sz w:val="36"/>
        </w:rPr>
      </w:pPr>
      <w:r>
        <w:rPr>
          <w:b/>
          <w:sz w:val="36"/>
        </w:rPr>
        <w:t>FOR</w:t>
      </w:r>
      <w:r>
        <w:rPr>
          <w:b/>
          <w:spacing w:val="-3"/>
          <w:sz w:val="36"/>
        </w:rPr>
        <w:t xml:space="preserve"> </w:t>
      </w:r>
      <w:r>
        <w:rPr>
          <w:b/>
          <w:sz w:val="36"/>
        </w:rPr>
        <w:t>BIOMEDICAL</w:t>
      </w:r>
      <w:r>
        <w:rPr>
          <w:b/>
          <w:spacing w:val="-1"/>
          <w:sz w:val="36"/>
        </w:rPr>
        <w:t xml:space="preserve"> </w:t>
      </w:r>
      <w:r>
        <w:rPr>
          <w:b/>
          <w:spacing w:val="-2"/>
          <w:sz w:val="36"/>
        </w:rPr>
        <w:t>APPLICATION</w:t>
      </w:r>
    </w:p>
    <w:p w14:paraId="766575E4">
      <w:pPr>
        <w:pStyle w:val="4"/>
        <w:spacing w:before="204"/>
        <w:ind w:right="1761"/>
        <w:jc w:val="center"/>
      </w:pPr>
      <w:r>
        <w:t>UEC1811</w:t>
      </w:r>
      <w:r>
        <w:rPr>
          <w:spacing w:val="-4"/>
        </w:rPr>
        <w:t xml:space="preserve"> </w:t>
      </w:r>
      <w:r>
        <w:t>-</w:t>
      </w:r>
      <w:r>
        <w:rPr>
          <w:spacing w:val="-6"/>
        </w:rPr>
        <w:t xml:space="preserve"> </w:t>
      </w:r>
      <w:r>
        <w:t>UG</w:t>
      </w:r>
      <w:r>
        <w:rPr>
          <w:spacing w:val="-6"/>
        </w:rPr>
        <w:t xml:space="preserve"> </w:t>
      </w:r>
      <w:r>
        <w:t>PROJECT</w:t>
      </w:r>
      <w:r>
        <w:rPr>
          <w:spacing w:val="-3"/>
        </w:rPr>
        <w:t xml:space="preserve"> </w:t>
      </w:r>
      <w:r>
        <w:rPr>
          <w:spacing w:val="-4"/>
        </w:rPr>
        <w:t>WORK</w:t>
      </w:r>
    </w:p>
    <w:p w14:paraId="7554163D">
      <w:pPr>
        <w:spacing w:before="321"/>
        <w:ind w:left="470" w:right="1766" w:firstLine="0"/>
        <w:jc w:val="center"/>
        <w:rPr>
          <w:b/>
          <w:i/>
          <w:sz w:val="28"/>
        </w:rPr>
      </w:pPr>
      <w:r>
        <w:rPr>
          <w:b/>
          <w:i/>
          <w:sz w:val="28"/>
        </w:rPr>
        <w:t>Submitted</w:t>
      </w:r>
      <w:r>
        <w:rPr>
          <w:b/>
          <w:i/>
          <w:spacing w:val="-13"/>
          <w:sz w:val="28"/>
        </w:rPr>
        <w:t xml:space="preserve"> </w:t>
      </w:r>
      <w:r>
        <w:rPr>
          <w:b/>
          <w:i/>
          <w:spacing w:val="-5"/>
          <w:sz w:val="28"/>
        </w:rPr>
        <w:t>by</w:t>
      </w:r>
    </w:p>
    <w:p w14:paraId="10E3A4F3">
      <w:pPr>
        <w:pStyle w:val="8"/>
        <w:rPr>
          <w:b/>
          <w:i/>
        </w:rPr>
      </w:pPr>
    </w:p>
    <w:p w14:paraId="0F44013D">
      <w:pPr>
        <w:pStyle w:val="2"/>
        <w:tabs>
          <w:tab w:val="left" w:pos="5752"/>
          <w:tab w:val="left" w:pos="5805"/>
        </w:tabs>
        <w:spacing w:before="1" w:line="345" w:lineRule="auto"/>
        <w:ind w:left="1637" w:right="2923" w:firstLine="48"/>
        <w:jc w:val="both"/>
      </w:pPr>
      <w:r>
        <w:t>KAOSIKI S</w:t>
      </w:r>
      <w:r>
        <w:tab/>
      </w:r>
      <w:r>
        <w:rPr>
          <w:spacing w:val="-2"/>
        </w:rPr>
        <w:t xml:space="preserve">(8115U21EC077) </w:t>
      </w:r>
      <w:r>
        <w:t>KEERTHANA SRI S</w:t>
      </w:r>
      <w:r>
        <w:tab/>
      </w:r>
      <w:r>
        <w:rPr>
          <w:spacing w:val="-22"/>
        </w:rPr>
        <w:t xml:space="preserve"> </w:t>
      </w:r>
      <w:r>
        <w:rPr>
          <w:spacing w:val="-2"/>
        </w:rPr>
        <w:t xml:space="preserve">(8115U21EC083) </w:t>
      </w:r>
      <w:r>
        <w:t>NIGIL</w:t>
      </w:r>
      <w:r>
        <w:rPr>
          <w:spacing w:val="-2"/>
        </w:rPr>
        <w:t xml:space="preserve"> </w:t>
      </w:r>
      <w:r>
        <w:rPr>
          <w:spacing w:val="-10"/>
        </w:rPr>
        <w:t>S</w:t>
      </w:r>
      <w:r>
        <w:tab/>
      </w:r>
      <w:r>
        <w:tab/>
      </w:r>
      <w:r>
        <w:rPr>
          <w:spacing w:val="-2"/>
        </w:rPr>
        <w:t>(8115U21EC116)</w:t>
      </w:r>
    </w:p>
    <w:p w14:paraId="1ED885BA">
      <w:pPr>
        <w:tabs>
          <w:tab w:val="left" w:pos="5781"/>
        </w:tabs>
        <w:spacing w:before="0" w:line="363" w:lineRule="exact"/>
        <w:ind w:left="1651" w:right="0" w:firstLine="0"/>
        <w:jc w:val="both"/>
        <w:rPr>
          <w:b/>
          <w:sz w:val="32"/>
        </w:rPr>
      </w:pPr>
      <w:r>
        <w:rPr>
          <w:b/>
          <w:sz w:val="32"/>
        </w:rPr>
        <w:t>PRATHIBA</w:t>
      </w:r>
      <w:r>
        <w:rPr>
          <w:b/>
          <w:spacing w:val="-8"/>
          <w:sz w:val="32"/>
        </w:rPr>
        <w:t xml:space="preserve"> </w:t>
      </w:r>
      <w:r>
        <w:rPr>
          <w:b/>
          <w:spacing w:val="-10"/>
          <w:sz w:val="32"/>
        </w:rPr>
        <w:t>P</w:t>
      </w:r>
      <w:r>
        <w:rPr>
          <w:b/>
          <w:sz w:val="32"/>
        </w:rPr>
        <w:tab/>
      </w:r>
      <w:r>
        <w:rPr>
          <w:b/>
          <w:spacing w:val="-2"/>
          <w:sz w:val="32"/>
        </w:rPr>
        <w:t>(8115U21EC126)</w:t>
      </w:r>
    </w:p>
    <w:p w14:paraId="78C9C6B1">
      <w:pPr>
        <w:spacing w:before="341" w:line="480" w:lineRule="auto"/>
        <w:ind w:left="2071" w:right="3370" w:firstLine="0"/>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fulfilment</w:t>
      </w:r>
      <w:r>
        <w:rPr>
          <w:b/>
          <w:i/>
          <w:spacing w:val="-5"/>
          <w:sz w:val="28"/>
        </w:rPr>
        <w:t xml:space="preserve"> </w:t>
      </w:r>
      <w:r>
        <w:rPr>
          <w:b/>
          <w:i/>
          <w:sz w:val="28"/>
        </w:rPr>
        <w:t>for</w:t>
      </w:r>
      <w:r>
        <w:rPr>
          <w:b/>
          <w:i/>
          <w:spacing w:val="-3"/>
          <w:sz w:val="28"/>
        </w:rPr>
        <w:t xml:space="preserve"> </w:t>
      </w:r>
      <w:r>
        <w:rPr>
          <w:b/>
          <w:i/>
          <w:sz w:val="28"/>
        </w:rPr>
        <w:t>the</w:t>
      </w:r>
      <w:r>
        <w:rPr>
          <w:b/>
          <w:i/>
          <w:spacing w:val="-4"/>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32CFEA3B">
      <w:pPr>
        <w:pStyle w:val="4"/>
        <w:spacing w:line="362" w:lineRule="auto"/>
        <w:ind w:left="2693" w:right="3987"/>
        <w:jc w:val="center"/>
      </w:pPr>
      <w:r>
        <w:t>BACHELOR</w:t>
      </w:r>
      <w:r>
        <w:rPr>
          <w:spacing w:val="-18"/>
        </w:rPr>
        <w:t xml:space="preserve"> </w:t>
      </w:r>
      <w:r>
        <w:t>OF</w:t>
      </w:r>
      <w:r>
        <w:rPr>
          <w:spacing w:val="-17"/>
        </w:rPr>
        <w:t xml:space="preserve"> </w:t>
      </w:r>
      <w:r>
        <w:t xml:space="preserve">ENGINEERING </w:t>
      </w:r>
      <w:r>
        <w:rPr>
          <w:spacing w:val="-6"/>
        </w:rPr>
        <w:t>IN</w:t>
      </w:r>
    </w:p>
    <w:p w14:paraId="3A03F8FB">
      <w:pPr>
        <w:spacing w:before="0" w:line="315" w:lineRule="exact"/>
        <w:ind w:left="470" w:right="1762" w:firstLine="0"/>
        <w:jc w:val="center"/>
        <w:rPr>
          <w:b/>
          <w:sz w:val="28"/>
        </w:rPr>
      </w:pPr>
      <w:r>
        <w:rPr>
          <w:b/>
          <w:sz w:val="28"/>
        </w:rPr>
        <w:t>ELECTRONICS</w:t>
      </w:r>
      <w:r>
        <w:rPr>
          <w:b/>
          <w:spacing w:val="-12"/>
          <w:sz w:val="28"/>
        </w:rPr>
        <w:t xml:space="preserve"> </w:t>
      </w:r>
      <w:r>
        <w:rPr>
          <w:b/>
          <w:sz w:val="28"/>
        </w:rPr>
        <w:t>AND</w:t>
      </w:r>
      <w:r>
        <w:rPr>
          <w:b/>
          <w:spacing w:val="-11"/>
          <w:sz w:val="28"/>
        </w:rPr>
        <w:t xml:space="preserve"> </w:t>
      </w:r>
      <w:r>
        <w:rPr>
          <w:b/>
          <w:sz w:val="28"/>
        </w:rPr>
        <w:t>COMMUNICATION</w:t>
      </w:r>
      <w:r>
        <w:rPr>
          <w:b/>
          <w:spacing w:val="-12"/>
          <w:sz w:val="28"/>
        </w:rPr>
        <w:t xml:space="preserve"> </w:t>
      </w:r>
      <w:r>
        <w:rPr>
          <w:b/>
          <w:spacing w:val="-2"/>
          <w:sz w:val="28"/>
        </w:rPr>
        <w:t>ENGINEERING</w:t>
      </w:r>
    </w:p>
    <w:p w14:paraId="409F997E">
      <w:pPr>
        <w:pStyle w:val="5"/>
        <w:spacing w:before="157" w:line="480" w:lineRule="auto"/>
        <w:ind w:left="2823" w:right="3616" w:firstLine="691"/>
      </w:pPr>
      <w:r>
        <w:t>Under the Guidance of Mrs.N.SRIVIDHYA</w:t>
      </w:r>
      <w:r>
        <w:rPr>
          <w:spacing w:val="-18"/>
        </w:rPr>
        <w:t xml:space="preserve"> </w:t>
      </w:r>
      <w:r>
        <w:t>M.E,(Ph.D)</w:t>
      </w:r>
    </w:p>
    <w:p w14:paraId="4F5C12EB">
      <w:pPr>
        <w:pStyle w:val="8"/>
        <w:spacing w:line="316" w:lineRule="exact"/>
        <w:ind w:left="470" w:right="1762"/>
        <w:jc w:val="center"/>
      </w:pPr>
      <w:r>
        <w:t>Department</w:t>
      </w:r>
      <w:r>
        <w:rPr>
          <w:spacing w:val="-12"/>
        </w:rPr>
        <w:t xml:space="preserve"> </w:t>
      </w:r>
      <w:r>
        <w:t>of</w:t>
      </w:r>
      <w:r>
        <w:rPr>
          <w:spacing w:val="-9"/>
        </w:rPr>
        <w:t xml:space="preserve"> </w:t>
      </w:r>
      <w:r>
        <w:t>Electronics</w:t>
      </w:r>
      <w:r>
        <w:rPr>
          <w:spacing w:val="-7"/>
        </w:rPr>
        <w:t xml:space="preserve"> </w:t>
      </w:r>
      <w:r>
        <w:t>And</w:t>
      </w:r>
      <w:r>
        <w:rPr>
          <w:spacing w:val="-10"/>
        </w:rPr>
        <w:t xml:space="preserve"> </w:t>
      </w:r>
      <w:r>
        <w:t>Communication</w:t>
      </w:r>
      <w:r>
        <w:rPr>
          <w:spacing w:val="-9"/>
        </w:rPr>
        <w:t xml:space="preserve"> </w:t>
      </w:r>
      <w:r>
        <w:rPr>
          <w:spacing w:val="-2"/>
        </w:rPr>
        <w:t>Engineering</w:t>
      </w:r>
    </w:p>
    <w:p w14:paraId="75A8DFCA">
      <w:pPr>
        <w:pStyle w:val="8"/>
        <w:spacing w:before="321"/>
        <w:ind w:left="1699"/>
      </w:pPr>
      <w:r>
        <w:t>K.</w:t>
      </w:r>
      <w:r>
        <w:rPr>
          <w:spacing w:val="-6"/>
        </w:rPr>
        <w:t xml:space="preserve"> </w:t>
      </w:r>
      <w:r>
        <w:t>RAMAKRISHNAN</w:t>
      </w:r>
      <w:r>
        <w:rPr>
          <w:spacing w:val="-7"/>
        </w:rPr>
        <w:t xml:space="preserve"> </w:t>
      </w:r>
      <w:r>
        <w:t>COLLEGE</w:t>
      </w:r>
      <w:r>
        <w:rPr>
          <w:spacing w:val="-9"/>
        </w:rPr>
        <w:t xml:space="preserve"> </w:t>
      </w:r>
      <w:r>
        <w:t>OF</w:t>
      </w:r>
      <w:r>
        <w:rPr>
          <w:spacing w:val="-13"/>
        </w:rPr>
        <w:t xml:space="preserve"> </w:t>
      </w:r>
      <w:r>
        <w:rPr>
          <w:spacing w:val="-2"/>
        </w:rPr>
        <w:t>ENGINEERING</w:t>
      </w:r>
    </w:p>
    <w:p w14:paraId="19B9E014">
      <w:pPr>
        <w:spacing w:before="168"/>
        <w:ind w:left="1411" w:right="0" w:firstLine="0"/>
        <w:jc w:val="left"/>
        <w:rPr>
          <w:b/>
          <w:sz w:val="28"/>
        </w:rPr>
      </w:pPr>
      <w:r>
        <w:rPr>
          <w:b/>
          <w:sz w:val="28"/>
        </w:rPr>
        <w:t>ELECTRONICS</w:t>
      </w:r>
      <w:r>
        <w:rPr>
          <w:b/>
          <w:spacing w:val="-12"/>
          <w:sz w:val="28"/>
        </w:rPr>
        <w:t xml:space="preserve"> </w:t>
      </w:r>
      <w:r>
        <w:rPr>
          <w:b/>
          <w:sz w:val="28"/>
        </w:rPr>
        <w:t>AND</w:t>
      </w:r>
      <w:r>
        <w:rPr>
          <w:b/>
          <w:spacing w:val="-11"/>
          <w:sz w:val="28"/>
        </w:rPr>
        <w:t xml:space="preserve"> </w:t>
      </w:r>
      <w:r>
        <w:rPr>
          <w:b/>
          <w:sz w:val="28"/>
        </w:rPr>
        <w:t>COMMUNICATION</w:t>
      </w:r>
      <w:r>
        <w:rPr>
          <w:b/>
          <w:spacing w:val="-12"/>
          <w:sz w:val="28"/>
        </w:rPr>
        <w:t xml:space="preserve"> </w:t>
      </w:r>
      <w:r>
        <w:rPr>
          <w:b/>
          <w:spacing w:val="-2"/>
          <w:sz w:val="28"/>
        </w:rPr>
        <w:t>ENGINEERING</w:t>
      </w:r>
    </w:p>
    <w:p w14:paraId="545566D9">
      <w:pPr>
        <w:pStyle w:val="8"/>
        <w:rPr>
          <w:b/>
          <w:sz w:val="20"/>
        </w:rPr>
      </w:pPr>
    </w:p>
    <w:p w14:paraId="0C411202">
      <w:pPr>
        <w:pStyle w:val="8"/>
        <w:rPr>
          <w:b/>
          <w:sz w:val="20"/>
        </w:rPr>
      </w:pPr>
    </w:p>
    <w:p w14:paraId="1EC06013">
      <w:pPr>
        <w:pStyle w:val="8"/>
        <w:spacing w:before="33"/>
        <w:rPr>
          <w:b/>
          <w:sz w:val="20"/>
        </w:rPr>
      </w:pPr>
    </w:p>
    <w:tbl>
      <w:tblPr>
        <w:tblStyle w:val="7"/>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02"/>
        <w:gridCol w:w="7353"/>
        <w:gridCol w:w="2089"/>
      </w:tblGrid>
      <w:tr w14:paraId="2D8DB6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10" w:hRule="atLeast"/>
        </w:trPr>
        <w:tc>
          <w:tcPr>
            <w:tcW w:w="1502" w:type="dxa"/>
          </w:tcPr>
          <w:p w14:paraId="3F137C16">
            <w:pPr>
              <w:pStyle w:val="11"/>
              <w:ind w:left="64"/>
              <w:rPr>
                <w:sz w:val="20"/>
              </w:rPr>
            </w:pPr>
            <w:r>
              <w:rPr>
                <w:sz w:val="20"/>
              </w:rPr>
              <w:drawing>
                <wp:inline distT="0" distB="0" distL="0" distR="0">
                  <wp:extent cx="736600" cy="50863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737232" cy="508730"/>
                          </a:xfrm>
                          <a:prstGeom prst="rect">
                            <a:avLst/>
                          </a:prstGeom>
                        </pic:spPr>
                      </pic:pic>
                    </a:graphicData>
                  </a:graphic>
                </wp:inline>
              </w:drawing>
            </w:r>
          </w:p>
        </w:tc>
        <w:tc>
          <w:tcPr>
            <w:tcW w:w="7353" w:type="dxa"/>
          </w:tcPr>
          <w:p w14:paraId="0BA382CC">
            <w:pPr>
              <w:pStyle w:val="11"/>
              <w:spacing w:before="1"/>
              <w:ind w:left="162" w:right="344"/>
              <w:jc w:val="center"/>
              <w:rPr>
                <w:b/>
                <w:sz w:val="28"/>
              </w:rPr>
            </w:pPr>
            <w:r>
              <w:rPr>
                <w:b/>
                <w:sz w:val="28"/>
              </w:rPr>
              <w:t>K.RAMAKRISHNAN</w:t>
            </w:r>
            <w:r>
              <w:rPr>
                <w:b/>
                <w:spacing w:val="-10"/>
                <w:sz w:val="28"/>
              </w:rPr>
              <w:t xml:space="preserve"> </w:t>
            </w:r>
            <w:r>
              <w:rPr>
                <w:b/>
                <w:sz w:val="28"/>
              </w:rPr>
              <w:t>COLLEGE</w:t>
            </w:r>
            <w:r>
              <w:rPr>
                <w:b/>
                <w:spacing w:val="-10"/>
                <w:sz w:val="28"/>
              </w:rPr>
              <w:t xml:space="preserve"> </w:t>
            </w:r>
            <w:r>
              <w:rPr>
                <w:b/>
                <w:sz w:val="28"/>
              </w:rPr>
              <w:t>OF</w:t>
            </w:r>
            <w:r>
              <w:rPr>
                <w:b/>
                <w:spacing w:val="-9"/>
                <w:sz w:val="28"/>
              </w:rPr>
              <w:t xml:space="preserve"> </w:t>
            </w:r>
            <w:r>
              <w:rPr>
                <w:b/>
                <w:spacing w:val="-2"/>
                <w:sz w:val="28"/>
              </w:rPr>
              <w:t>ENGINEERING</w:t>
            </w:r>
          </w:p>
          <w:p w14:paraId="2D781B89">
            <w:pPr>
              <w:pStyle w:val="11"/>
              <w:spacing w:before="163"/>
              <w:ind w:left="162"/>
              <w:jc w:val="center"/>
              <w:rPr>
                <w:b/>
                <w:sz w:val="28"/>
              </w:rPr>
            </w:pPr>
            <w:r>
              <w:rPr>
                <w:b/>
                <w:spacing w:val="-2"/>
                <w:sz w:val="28"/>
              </w:rPr>
              <w:t>(AUTONOMOUS)</w:t>
            </w:r>
          </w:p>
          <w:p w14:paraId="32A6A016">
            <w:pPr>
              <w:pStyle w:val="11"/>
              <w:spacing w:before="159" w:line="322" w:lineRule="exact"/>
              <w:ind w:left="162" w:right="359"/>
              <w:jc w:val="center"/>
              <w:rPr>
                <w:b/>
                <w:sz w:val="28"/>
              </w:rPr>
            </w:pPr>
            <w:r>
              <w:rPr>
                <w:b/>
                <w:spacing w:val="-2"/>
                <w:sz w:val="28"/>
              </w:rPr>
              <w:t>Under</w:t>
            </w:r>
          </w:p>
          <w:p w14:paraId="4B2E1BE1">
            <w:pPr>
              <w:pStyle w:val="11"/>
              <w:spacing w:line="301" w:lineRule="exact"/>
              <w:ind w:left="55"/>
              <w:jc w:val="center"/>
              <w:rPr>
                <w:b/>
                <w:sz w:val="28"/>
              </w:rPr>
            </w:pPr>
            <w:r>
              <w:rPr>
                <w:b/>
                <w:sz w:val="28"/>
              </w:rPr>
              <w:t>ANNA</w:t>
            </w:r>
            <w:r>
              <w:rPr>
                <w:b/>
                <w:spacing w:val="-10"/>
                <w:sz w:val="28"/>
              </w:rPr>
              <w:t xml:space="preserve"> </w:t>
            </w:r>
            <w:r>
              <w:rPr>
                <w:b/>
                <w:sz w:val="28"/>
              </w:rPr>
              <w:t>UNIVERSITY,</w:t>
            </w:r>
            <w:r>
              <w:rPr>
                <w:b/>
                <w:spacing w:val="-7"/>
                <w:sz w:val="28"/>
              </w:rPr>
              <w:t xml:space="preserve"> </w:t>
            </w:r>
            <w:r>
              <w:rPr>
                <w:b/>
                <w:spacing w:val="-2"/>
                <w:sz w:val="28"/>
              </w:rPr>
              <w:t>CHENNAI</w:t>
            </w:r>
          </w:p>
        </w:tc>
        <w:tc>
          <w:tcPr>
            <w:tcW w:w="2089" w:type="dxa"/>
          </w:tcPr>
          <w:p w14:paraId="71DA9BC1">
            <w:pPr>
              <w:pStyle w:val="11"/>
              <w:ind w:left="739"/>
              <w:rPr>
                <w:sz w:val="20"/>
              </w:rPr>
            </w:pPr>
            <w:r>
              <w:rPr>
                <w:sz w:val="20"/>
              </w:rPr>
              <w:drawing>
                <wp:inline distT="0" distB="0" distL="0" distR="0">
                  <wp:extent cx="830580" cy="65913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831191" cy="659415"/>
                          </a:xfrm>
                          <a:prstGeom prst="rect">
                            <a:avLst/>
                          </a:prstGeom>
                        </pic:spPr>
                      </pic:pic>
                    </a:graphicData>
                  </a:graphic>
                </wp:inline>
              </w:drawing>
            </w:r>
          </w:p>
        </w:tc>
      </w:tr>
    </w:tbl>
    <w:p w14:paraId="48F34EF0">
      <w:pPr>
        <w:pStyle w:val="11"/>
        <w:spacing w:after="0"/>
        <w:rPr>
          <w:sz w:val="20"/>
        </w:rPr>
        <w:sectPr>
          <w:pgSz w:w="11910" w:h="16840"/>
          <w:pgMar w:top="1360" w:right="0" w:bottom="1220" w:left="850" w:header="0" w:footer="1028" w:gutter="0"/>
          <w:cols w:space="720" w:num="1"/>
        </w:sectPr>
      </w:pPr>
    </w:p>
    <w:p w14:paraId="2EA21E87">
      <w:pPr>
        <w:pStyle w:val="8"/>
        <w:spacing w:before="3"/>
        <w:rPr>
          <w:b/>
          <w:sz w:val="2"/>
        </w:rPr>
      </w:pPr>
    </w:p>
    <w:tbl>
      <w:tblPr>
        <w:tblStyle w:val="7"/>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56"/>
        <w:gridCol w:w="7353"/>
        <w:gridCol w:w="1935"/>
      </w:tblGrid>
      <w:tr w14:paraId="56F21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9" w:hRule="atLeast"/>
        </w:trPr>
        <w:tc>
          <w:tcPr>
            <w:tcW w:w="1656" w:type="dxa"/>
          </w:tcPr>
          <w:p w14:paraId="0FF8DC27">
            <w:pPr>
              <w:pStyle w:val="11"/>
              <w:ind w:left="64"/>
              <w:rPr>
                <w:sz w:val="20"/>
              </w:rPr>
            </w:pPr>
            <w:r>
              <w:rPr>
                <w:sz w:val="20"/>
              </w:rPr>
              <w:drawing>
                <wp:inline distT="0" distB="0" distL="0" distR="0">
                  <wp:extent cx="736600" cy="508635"/>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737232" cy="508730"/>
                          </a:xfrm>
                          <a:prstGeom prst="rect">
                            <a:avLst/>
                          </a:prstGeom>
                        </pic:spPr>
                      </pic:pic>
                    </a:graphicData>
                  </a:graphic>
                </wp:inline>
              </w:drawing>
            </w:r>
          </w:p>
        </w:tc>
        <w:tc>
          <w:tcPr>
            <w:tcW w:w="7353" w:type="dxa"/>
          </w:tcPr>
          <w:p w14:paraId="4891A856">
            <w:pPr>
              <w:pStyle w:val="11"/>
              <w:spacing w:line="319" w:lineRule="exact"/>
              <w:ind w:left="403"/>
              <w:rPr>
                <w:b/>
                <w:sz w:val="28"/>
              </w:rPr>
            </w:pPr>
            <w:r>
              <w:rPr>
                <w:b/>
                <w:sz w:val="28"/>
              </w:rPr>
              <w:t>K.RAMAKRISHNAN</w:t>
            </w:r>
            <w:r>
              <w:rPr>
                <w:b/>
                <w:spacing w:val="-10"/>
                <w:sz w:val="28"/>
              </w:rPr>
              <w:t xml:space="preserve"> </w:t>
            </w:r>
            <w:r>
              <w:rPr>
                <w:b/>
                <w:sz w:val="28"/>
              </w:rPr>
              <w:t>COLLEGE</w:t>
            </w:r>
            <w:r>
              <w:rPr>
                <w:b/>
                <w:spacing w:val="-10"/>
                <w:sz w:val="28"/>
              </w:rPr>
              <w:t xml:space="preserve"> </w:t>
            </w:r>
            <w:r>
              <w:rPr>
                <w:b/>
                <w:sz w:val="28"/>
              </w:rPr>
              <w:t>OF</w:t>
            </w:r>
            <w:r>
              <w:rPr>
                <w:b/>
                <w:spacing w:val="-9"/>
                <w:sz w:val="28"/>
              </w:rPr>
              <w:t xml:space="preserve"> </w:t>
            </w:r>
            <w:r>
              <w:rPr>
                <w:b/>
                <w:spacing w:val="-2"/>
                <w:sz w:val="28"/>
              </w:rPr>
              <w:t>ENGINEERING</w:t>
            </w:r>
          </w:p>
          <w:p w14:paraId="417FB322">
            <w:pPr>
              <w:pStyle w:val="11"/>
              <w:spacing w:before="163"/>
              <w:ind w:left="162" w:right="295"/>
              <w:jc w:val="center"/>
              <w:rPr>
                <w:b/>
                <w:sz w:val="28"/>
              </w:rPr>
            </w:pPr>
            <w:r>
              <w:rPr>
                <w:b/>
                <w:spacing w:val="-2"/>
                <w:sz w:val="28"/>
              </w:rPr>
              <w:t>(AUTONOMOUS)</w:t>
            </w:r>
          </w:p>
          <w:p w14:paraId="37B80194">
            <w:pPr>
              <w:pStyle w:val="11"/>
              <w:spacing w:before="163" w:line="322" w:lineRule="exact"/>
              <w:ind w:left="162" w:right="667"/>
              <w:jc w:val="center"/>
              <w:rPr>
                <w:b/>
                <w:sz w:val="28"/>
              </w:rPr>
            </w:pPr>
            <w:r>
              <w:rPr>
                <w:b/>
                <w:spacing w:val="-2"/>
                <w:sz w:val="28"/>
              </w:rPr>
              <w:t>Under</w:t>
            </w:r>
          </w:p>
          <w:p w14:paraId="398E8356">
            <w:pPr>
              <w:pStyle w:val="11"/>
              <w:spacing w:line="301" w:lineRule="exact"/>
              <w:ind w:left="162" w:right="412"/>
              <w:jc w:val="center"/>
              <w:rPr>
                <w:b/>
                <w:sz w:val="28"/>
              </w:rPr>
            </w:pPr>
            <w:r>
              <w:rPr>
                <w:b/>
                <w:sz w:val="28"/>
              </w:rPr>
              <w:t>ANNA</w:t>
            </w:r>
            <w:r>
              <w:rPr>
                <w:b/>
                <w:spacing w:val="-10"/>
                <w:sz w:val="28"/>
              </w:rPr>
              <w:t xml:space="preserve"> </w:t>
            </w:r>
            <w:r>
              <w:rPr>
                <w:b/>
                <w:sz w:val="28"/>
              </w:rPr>
              <w:t>UNIVERSITY,</w:t>
            </w:r>
            <w:r>
              <w:rPr>
                <w:b/>
                <w:spacing w:val="-7"/>
                <w:sz w:val="28"/>
              </w:rPr>
              <w:t xml:space="preserve"> </w:t>
            </w:r>
            <w:r>
              <w:rPr>
                <w:b/>
                <w:spacing w:val="-2"/>
                <w:sz w:val="28"/>
              </w:rPr>
              <w:t>CHENNAI</w:t>
            </w:r>
          </w:p>
        </w:tc>
        <w:tc>
          <w:tcPr>
            <w:tcW w:w="1935" w:type="dxa"/>
          </w:tcPr>
          <w:p w14:paraId="7EFD0624">
            <w:pPr>
              <w:pStyle w:val="11"/>
              <w:ind w:left="585"/>
              <w:rPr>
                <w:sz w:val="20"/>
              </w:rPr>
            </w:pPr>
            <w:r>
              <w:rPr>
                <w:sz w:val="20"/>
              </w:rPr>
              <w:drawing>
                <wp:inline distT="0" distB="0" distL="0" distR="0">
                  <wp:extent cx="830580" cy="65913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831191" cy="659415"/>
                          </a:xfrm>
                          <a:prstGeom prst="rect">
                            <a:avLst/>
                          </a:prstGeom>
                        </pic:spPr>
                      </pic:pic>
                    </a:graphicData>
                  </a:graphic>
                </wp:inline>
              </w:drawing>
            </w:r>
          </w:p>
        </w:tc>
      </w:tr>
    </w:tbl>
    <w:p w14:paraId="277CC09B">
      <w:pPr>
        <w:pStyle w:val="8"/>
        <w:spacing w:before="273"/>
        <w:rPr>
          <w:b/>
          <w:sz w:val="32"/>
        </w:rPr>
      </w:pPr>
    </w:p>
    <w:p w14:paraId="3B08B69B">
      <w:pPr>
        <w:pStyle w:val="2"/>
        <w:ind w:left="3005" w:firstLine="0"/>
      </w:pPr>
      <w:r>
        <w:t>BONAFIDE</w:t>
      </w:r>
      <w:r>
        <w:rPr>
          <w:spacing w:val="-8"/>
        </w:rPr>
        <w:t xml:space="preserve"> </w:t>
      </w:r>
      <w:r>
        <w:rPr>
          <w:spacing w:val="-2"/>
        </w:rPr>
        <w:t>CERTIFICATE</w:t>
      </w:r>
    </w:p>
    <w:p w14:paraId="72B80548">
      <w:pPr>
        <w:spacing w:before="365" w:line="300" w:lineRule="auto"/>
        <w:ind w:left="148" w:right="1440" w:firstLine="0"/>
        <w:jc w:val="both"/>
        <w:rPr>
          <w:rFonts w:ascii="Cambria" w:hAnsi="Cambria"/>
          <w:b/>
          <w:sz w:val="28"/>
        </w:rPr>
      </w:pPr>
      <w:r>
        <w:rPr>
          <w:sz w:val="28"/>
        </w:rPr>
        <w:t>Certified</w:t>
      </w:r>
      <w:r>
        <w:rPr>
          <w:spacing w:val="-18"/>
          <w:sz w:val="28"/>
        </w:rPr>
        <w:t xml:space="preserve"> </w:t>
      </w:r>
      <w:r>
        <w:rPr>
          <w:sz w:val="28"/>
        </w:rPr>
        <w:t>that</w:t>
      </w:r>
      <w:r>
        <w:rPr>
          <w:spacing w:val="-17"/>
          <w:sz w:val="28"/>
        </w:rPr>
        <w:t xml:space="preserve"> </w:t>
      </w:r>
      <w:r>
        <w:rPr>
          <w:sz w:val="28"/>
        </w:rPr>
        <w:t>this</w:t>
      </w:r>
      <w:r>
        <w:rPr>
          <w:spacing w:val="-18"/>
          <w:sz w:val="28"/>
        </w:rPr>
        <w:t xml:space="preserve"> </w:t>
      </w:r>
      <w:r>
        <w:rPr>
          <w:sz w:val="28"/>
        </w:rPr>
        <w:t>project</w:t>
      </w:r>
      <w:r>
        <w:rPr>
          <w:spacing w:val="-17"/>
          <w:sz w:val="28"/>
        </w:rPr>
        <w:t xml:space="preserve"> </w:t>
      </w:r>
      <w:r>
        <w:rPr>
          <w:sz w:val="28"/>
        </w:rPr>
        <w:t>report</w:t>
      </w:r>
      <w:r>
        <w:rPr>
          <w:spacing w:val="-18"/>
          <w:sz w:val="28"/>
        </w:rPr>
        <w:t xml:space="preserve"> </w:t>
      </w:r>
      <w:r>
        <w:rPr>
          <w:sz w:val="28"/>
        </w:rPr>
        <w:t>titled</w:t>
      </w:r>
      <w:r>
        <w:rPr>
          <w:spacing w:val="-17"/>
          <w:sz w:val="28"/>
        </w:rPr>
        <w:t xml:space="preserve"> </w:t>
      </w:r>
      <w:r>
        <w:rPr>
          <w:sz w:val="28"/>
        </w:rPr>
        <w:t>“</w:t>
      </w:r>
      <w:r>
        <w:rPr>
          <w:b/>
          <w:sz w:val="28"/>
        </w:rPr>
        <w:t>CSRR</w:t>
      </w:r>
      <w:r>
        <w:rPr>
          <w:b/>
          <w:spacing w:val="-18"/>
          <w:sz w:val="28"/>
        </w:rPr>
        <w:t xml:space="preserve"> </w:t>
      </w:r>
      <w:r>
        <w:rPr>
          <w:b/>
          <w:sz w:val="28"/>
        </w:rPr>
        <w:t>LOADED</w:t>
      </w:r>
      <w:r>
        <w:rPr>
          <w:b/>
          <w:spacing w:val="-17"/>
          <w:sz w:val="28"/>
        </w:rPr>
        <w:t xml:space="preserve"> </w:t>
      </w:r>
      <w:r>
        <w:rPr>
          <w:b/>
          <w:sz w:val="28"/>
        </w:rPr>
        <w:t>DUAL</w:t>
      </w:r>
      <w:r>
        <w:rPr>
          <w:b/>
          <w:spacing w:val="-18"/>
          <w:sz w:val="28"/>
        </w:rPr>
        <w:t xml:space="preserve"> </w:t>
      </w:r>
      <w:r>
        <w:rPr>
          <w:b/>
          <w:sz w:val="28"/>
        </w:rPr>
        <w:t>BAND</w:t>
      </w:r>
      <w:r>
        <w:rPr>
          <w:b/>
          <w:spacing w:val="-17"/>
          <w:sz w:val="28"/>
        </w:rPr>
        <w:t xml:space="preserve"> </w:t>
      </w:r>
      <w:r>
        <w:rPr>
          <w:b/>
          <w:sz w:val="28"/>
        </w:rPr>
        <w:t>E-SHAPED SLOT ANTENNA</w:t>
      </w:r>
      <w:r>
        <w:rPr>
          <w:b/>
          <w:spacing w:val="-6"/>
          <w:sz w:val="28"/>
        </w:rPr>
        <w:t xml:space="preserve"> </w:t>
      </w:r>
      <w:r>
        <w:rPr>
          <w:b/>
          <w:sz w:val="28"/>
        </w:rPr>
        <w:t>FOR BIOMEDICAL</w:t>
      </w:r>
      <w:r>
        <w:rPr>
          <w:b/>
          <w:spacing w:val="-3"/>
          <w:sz w:val="28"/>
        </w:rPr>
        <w:t xml:space="preserve"> </w:t>
      </w:r>
      <w:r>
        <w:rPr>
          <w:b/>
          <w:sz w:val="28"/>
        </w:rPr>
        <w:t>APPLICATION</w:t>
      </w:r>
      <w:r>
        <w:rPr>
          <w:b/>
          <w:spacing w:val="-1"/>
          <w:sz w:val="28"/>
        </w:rPr>
        <w:t xml:space="preserve"> </w:t>
      </w:r>
      <w:r>
        <w:rPr>
          <w:b/>
          <w:sz w:val="28"/>
        </w:rPr>
        <w:t xml:space="preserve">“ </w:t>
      </w:r>
      <w:r>
        <w:rPr>
          <w:sz w:val="28"/>
        </w:rPr>
        <w:t>i</w:t>
      </w:r>
      <w:r>
        <w:rPr>
          <w:b/>
          <w:sz w:val="28"/>
        </w:rPr>
        <w:t xml:space="preserve">s </w:t>
      </w:r>
      <w:r>
        <w:rPr>
          <w:sz w:val="28"/>
        </w:rPr>
        <w:t>the bonafide work of</w:t>
      </w:r>
      <w:r>
        <w:rPr>
          <w:spacing w:val="46"/>
          <w:sz w:val="28"/>
        </w:rPr>
        <w:t xml:space="preserve"> </w:t>
      </w:r>
      <w:r>
        <w:rPr>
          <w:rFonts w:ascii="Cambria" w:hAnsi="Cambria"/>
          <w:b/>
          <w:sz w:val="28"/>
        </w:rPr>
        <w:t>“</w:t>
      </w:r>
      <w:r>
        <w:rPr>
          <w:rFonts w:ascii="Cambria" w:hAnsi="Cambria"/>
          <w:b/>
          <w:spacing w:val="-10"/>
          <w:sz w:val="28"/>
        </w:rPr>
        <w:t xml:space="preserve"> </w:t>
      </w:r>
      <w:r>
        <w:rPr>
          <w:rFonts w:ascii="Cambria" w:hAnsi="Cambria"/>
          <w:b/>
          <w:sz w:val="28"/>
        </w:rPr>
        <w:t>KAOSIKI</w:t>
      </w:r>
      <w:r>
        <w:rPr>
          <w:rFonts w:ascii="Cambria" w:hAnsi="Cambria"/>
          <w:b/>
          <w:spacing w:val="42"/>
          <w:sz w:val="28"/>
        </w:rPr>
        <w:t xml:space="preserve"> </w:t>
      </w:r>
      <w:r>
        <w:rPr>
          <w:rFonts w:ascii="Cambria" w:hAnsi="Cambria"/>
          <w:b/>
          <w:sz w:val="28"/>
        </w:rPr>
        <w:t>S</w:t>
      </w:r>
      <w:r>
        <w:rPr>
          <w:rFonts w:ascii="Cambria" w:hAnsi="Cambria"/>
          <w:b/>
          <w:spacing w:val="40"/>
          <w:sz w:val="28"/>
        </w:rPr>
        <w:t xml:space="preserve"> </w:t>
      </w:r>
      <w:r>
        <w:rPr>
          <w:b/>
          <w:sz w:val="28"/>
        </w:rPr>
        <w:t>(8115U21EC077)</w:t>
      </w:r>
      <w:r>
        <w:rPr>
          <w:rFonts w:ascii="Cambria" w:hAnsi="Cambria"/>
          <w:b/>
          <w:sz w:val="28"/>
        </w:rPr>
        <w:t>,</w:t>
      </w:r>
      <w:r>
        <w:rPr>
          <w:rFonts w:ascii="Cambria" w:hAnsi="Cambria"/>
          <w:b/>
          <w:spacing w:val="-12"/>
          <w:sz w:val="28"/>
        </w:rPr>
        <w:t xml:space="preserve"> </w:t>
      </w:r>
      <w:r>
        <w:rPr>
          <w:rFonts w:ascii="Cambria" w:hAnsi="Cambria"/>
          <w:b/>
          <w:sz w:val="28"/>
        </w:rPr>
        <w:t>KEERTHANA</w:t>
      </w:r>
      <w:r>
        <w:rPr>
          <w:rFonts w:ascii="Cambria" w:hAnsi="Cambria"/>
          <w:b/>
          <w:spacing w:val="-9"/>
          <w:sz w:val="28"/>
        </w:rPr>
        <w:t xml:space="preserve"> </w:t>
      </w:r>
      <w:r>
        <w:rPr>
          <w:rFonts w:ascii="Cambria" w:hAnsi="Cambria"/>
          <w:b/>
          <w:sz w:val="28"/>
        </w:rPr>
        <w:t>SRI</w:t>
      </w:r>
      <w:r>
        <w:rPr>
          <w:rFonts w:ascii="Cambria" w:hAnsi="Cambria"/>
          <w:b/>
          <w:spacing w:val="41"/>
          <w:sz w:val="28"/>
        </w:rPr>
        <w:t xml:space="preserve"> </w:t>
      </w:r>
      <w:r>
        <w:rPr>
          <w:rFonts w:ascii="Cambria" w:hAnsi="Cambria"/>
          <w:b/>
          <w:sz w:val="28"/>
        </w:rPr>
        <w:t>S</w:t>
      </w:r>
      <w:r>
        <w:rPr>
          <w:rFonts w:ascii="Cambria" w:hAnsi="Cambria"/>
          <w:b/>
          <w:spacing w:val="-5"/>
          <w:sz w:val="28"/>
        </w:rPr>
        <w:t xml:space="preserve"> </w:t>
      </w:r>
      <w:r>
        <w:rPr>
          <w:b/>
          <w:sz w:val="28"/>
        </w:rPr>
        <w:t>(8115U21EC083)</w:t>
      </w:r>
      <w:r>
        <w:rPr>
          <w:rFonts w:ascii="Cambria" w:hAnsi="Cambria"/>
          <w:b/>
          <w:sz w:val="28"/>
        </w:rPr>
        <w:t>,</w:t>
      </w:r>
      <w:r>
        <w:rPr>
          <w:rFonts w:ascii="Cambria" w:hAnsi="Cambria"/>
          <w:b/>
          <w:spacing w:val="-7"/>
          <w:sz w:val="28"/>
        </w:rPr>
        <w:t xml:space="preserve"> </w:t>
      </w:r>
      <w:r>
        <w:rPr>
          <w:rFonts w:ascii="Cambria" w:hAnsi="Cambria"/>
          <w:b/>
          <w:spacing w:val="-2"/>
          <w:sz w:val="28"/>
        </w:rPr>
        <w:t>NIGIL</w:t>
      </w:r>
    </w:p>
    <w:p w14:paraId="54C735C8">
      <w:pPr>
        <w:spacing w:before="5" w:line="297" w:lineRule="auto"/>
        <w:ind w:left="148" w:right="1448" w:firstLine="0"/>
        <w:jc w:val="both"/>
        <w:rPr>
          <w:sz w:val="28"/>
        </w:rPr>
      </w:pPr>
      <w:r>
        <w:rPr>
          <w:rFonts w:ascii="Cambria" w:hAnsi="Cambria"/>
          <w:b/>
          <w:sz w:val="28"/>
        </w:rPr>
        <w:t>S</w:t>
      </w:r>
      <w:r>
        <w:rPr>
          <w:rFonts w:ascii="Cambria" w:hAnsi="Cambria"/>
          <w:b/>
          <w:spacing w:val="-3"/>
          <w:sz w:val="28"/>
        </w:rPr>
        <w:t xml:space="preserve"> </w:t>
      </w:r>
      <w:r>
        <w:rPr>
          <w:rFonts w:ascii="Cambria" w:hAnsi="Cambria"/>
          <w:b/>
          <w:sz w:val="28"/>
        </w:rPr>
        <w:t>(</w:t>
      </w:r>
      <w:r>
        <w:rPr>
          <w:b/>
          <w:sz w:val="28"/>
        </w:rPr>
        <w:t>8115U21EC116)</w:t>
      </w:r>
      <w:r>
        <w:rPr>
          <w:b/>
          <w:spacing w:val="-12"/>
          <w:sz w:val="28"/>
        </w:rPr>
        <w:t xml:space="preserve"> </w:t>
      </w:r>
      <w:r>
        <w:rPr>
          <w:rFonts w:ascii="Cambria" w:hAnsi="Cambria"/>
          <w:b/>
          <w:sz w:val="28"/>
        </w:rPr>
        <w:t>,</w:t>
      </w:r>
      <w:r>
        <w:rPr>
          <w:rFonts w:ascii="Cambria" w:hAnsi="Cambria"/>
          <w:b/>
          <w:spacing w:val="-6"/>
          <w:sz w:val="28"/>
        </w:rPr>
        <w:t xml:space="preserve"> </w:t>
      </w:r>
      <w:r>
        <w:rPr>
          <w:rFonts w:ascii="Cambria" w:hAnsi="Cambria"/>
          <w:b/>
          <w:sz w:val="28"/>
        </w:rPr>
        <w:t>PRATHIBA</w:t>
      </w:r>
      <w:r>
        <w:rPr>
          <w:rFonts w:ascii="Cambria" w:hAnsi="Cambria"/>
          <w:b/>
          <w:spacing w:val="40"/>
          <w:sz w:val="28"/>
        </w:rPr>
        <w:t xml:space="preserve"> </w:t>
      </w:r>
      <w:r>
        <w:rPr>
          <w:rFonts w:ascii="Cambria" w:hAnsi="Cambria"/>
          <w:b/>
          <w:sz w:val="28"/>
        </w:rPr>
        <w:t>P</w:t>
      </w:r>
      <w:r>
        <w:rPr>
          <w:rFonts w:ascii="Cambria" w:hAnsi="Cambria"/>
          <w:b/>
          <w:spacing w:val="-2"/>
          <w:sz w:val="28"/>
        </w:rPr>
        <w:t xml:space="preserve"> </w:t>
      </w:r>
      <w:r>
        <w:rPr>
          <w:rFonts w:ascii="Cambria" w:hAnsi="Cambria"/>
          <w:b/>
          <w:sz w:val="28"/>
        </w:rPr>
        <w:t>(</w:t>
      </w:r>
      <w:r>
        <w:rPr>
          <w:b/>
          <w:sz w:val="28"/>
        </w:rPr>
        <w:t>8115U21EC126)</w:t>
      </w:r>
      <w:r>
        <w:rPr>
          <w:b/>
          <w:spacing w:val="-7"/>
          <w:sz w:val="28"/>
        </w:rPr>
        <w:t xml:space="preserve"> </w:t>
      </w:r>
      <w:r>
        <w:rPr>
          <w:rFonts w:ascii="Cambria" w:hAnsi="Cambria"/>
          <w:b/>
          <w:sz w:val="28"/>
        </w:rPr>
        <w:t>”</w:t>
      </w:r>
      <w:r>
        <w:rPr>
          <w:b/>
          <w:sz w:val="28"/>
        </w:rPr>
        <w:t>,</w:t>
      </w:r>
      <w:r>
        <w:rPr>
          <w:b/>
          <w:spacing w:val="40"/>
          <w:sz w:val="28"/>
        </w:rPr>
        <w:t xml:space="preserve"> </w:t>
      </w:r>
      <w:r>
        <w:rPr>
          <w:sz w:val="28"/>
        </w:rPr>
        <w:t>who</w:t>
      </w:r>
      <w:r>
        <w:rPr>
          <w:spacing w:val="-3"/>
          <w:sz w:val="28"/>
        </w:rPr>
        <w:t xml:space="preserve"> </w:t>
      </w:r>
      <w:r>
        <w:rPr>
          <w:sz w:val="28"/>
        </w:rPr>
        <w:t>carried</w:t>
      </w:r>
      <w:r>
        <w:rPr>
          <w:spacing w:val="-3"/>
          <w:sz w:val="28"/>
        </w:rPr>
        <w:t xml:space="preserve"> </w:t>
      </w:r>
      <w:r>
        <w:rPr>
          <w:sz w:val="28"/>
        </w:rPr>
        <w:t>out</w:t>
      </w:r>
      <w:r>
        <w:rPr>
          <w:spacing w:val="-3"/>
          <w:sz w:val="28"/>
        </w:rPr>
        <w:t xml:space="preserve"> </w:t>
      </w:r>
      <w:r>
        <w:rPr>
          <w:sz w:val="28"/>
        </w:rPr>
        <w:t>the</w:t>
      </w:r>
      <w:r>
        <w:rPr>
          <w:spacing w:val="-2"/>
          <w:sz w:val="28"/>
        </w:rPr>
        <w:t xml:space="preserve"> </w:t>
      </w:r>
      <w:r>
        <w:rPr>
          <w:sz w:val="28"/>
        </w:rPr>
        <w:t>work under my supervision.</w:t>
      </w:r>
    </w:p>
    <w:p w14:paraId="49B3DDB4">
      <w:pPr>
        <w:pStyle w:val="8"/>
        <w:rPr>
          <w:sz w:val="20"/>
        </w:rPr>
      </w:pPr>
    </w:p>
    <w:p w14:paraId="3C9C6337">
      <w:pPr>
        <w:pStyle w:val="8"/>
        <w:rPr>
          <w:sz w:val="20"/>
        </w:rPr>
      </w:pPr>
    </w:p>
    <w:p w14:paraId="3956C4C9">
      <w:pPr>
        <w:pStyle w:val="8"/>
        <w:rPr>
          <w:sz w:val="20"/>
        </w:rPr>
      </w:pPr>
    </w:p>
    <w:p w14:paraId="75AF839D">
      <w:pPr>
        <w:pStyle w:val="8"/>
        <w:rPr>
          <w:sz w:val="20"/>
        </w:rPr>
      </w:pPr>
    </w:p>
    <w:p w14:paraId="75D91A28">
      <w:pPr>
        <w:pStyle w:val="8"/>
        <w:spacing w:before="50"/>
        <w:rPr>
          <w:sz w:val="20"/>
        </w:rPr>
      </w:pPr>
    </w:p>
    <w:p w14:paraId="44B9FB8B">
      <w:pPr>
        <w:pStyle w:val="8"/>
        <w:spacing w:after="0"/>
        <w:rPr>
          <w:sz w:val="20"/>
        </w:rPr>
        <w:sectPr>
          <w:pgSz w:w="11910" w:h="16840"/>
          <w:pgMar w:top="1800" w:right="0" w:bottom="1220" w:left="850" w:header="0" w:footer="1028" w:gutter="0"/>
          <w:cols w:space="720" w:num="1"/>
        </w:sectPr>
      </w:pPr>
    </w:p>
    <w:p w14:paraId="6E00AF85">
      <w:pPr>
        <w:pStyle w:val="5"/>
        <w:spacing w:before="106" w:line="357" w:lineRule="auto"/>
        <w:ind w:left="225"/>
      </w:pPr>
      <w:r>
        <w:t>Dr.M.MAHESWARI</w:t>
      </w:r>
      <w:r>
        <w:rPr>
          <w:spacing w:val="-18"/>
        </w:rPr>
        <w:t xml:space="preserve"> </w:t>
      </w:r>
      <w:r>
        <w:t>M.Tech,</w:t>
      </w:r>
      <w:r>
        <w:rPr>
          <w:spacing w:val="-17"/>
        </w:rPr>
        <w:t xml:space="preserve"> </w:t>
      </w:r>
      <w:r>
        <w:t xml:space="preserve">Ph.D., HEAD OF THE DEPARTMENT </w:t>
      </w:r>
      <w:r>
        <w:rPr>
          <w:spacing w:val="-2"/>
        </w:rPr>
        <w:t>PROFESSOR,</w:t>
      </w:r>
    </w:p>
    <w:p w14:paraId="0E2E6391">
      <w:pPr>
        <w:pStyle w:val="8"/>
        <w:spacing w:before="1"/>
        <w:ind w:left="225"/>
      </w:pPr>
      <w:r>
        <w:t>Department</w:t>
      </w:r>
      <w:r>
        <w:rPr>
          <w:spacing w:val="-17"/>
        </w:rPr>
        <w:t xml:space="preserve"> </w:t>
      </w:r>
      <w:r>
        <w:t>of</w:t>
      </w:r>
      <w:r>
        <w:rPr>
          <w:spacing w:val="-16"/>
        </w:rPr>
        <w:t xml:space="preserve"> </w:t>
      </w:r>
      <w:r>
        <w:t>Electronics</w:t>
      </w:r>
      <w:r>
        <w:rPr>
          <w:spacing w:val="-14"/>
        </w:rPr>
        <w:t xml:space="preserve"> </w:t>
      </w:r>
      <w:r>
        <w:t>And Communication Engineering</w:t>
      </w:r>
    </w:p>
    <w:p w14:paraId="0BDC6AE4">
      <w:pPr>
        <w:pStyle w:val="8"/>
        <w:spacing w:before="158"/>
        <w:ind w:left="225"/>
      </w:pPr>
      <w:r>
        <w:t>K.</w:t>
      </w:r>
      <w:r>
        <w:rPr>
          <w:spacing w:val="-10"/>
        </w:rPr>
        <w:t xml:space="preserve"> </w:t>
      </w:r>
      <w:r>
        <w:t>Ramakrishnan</w:t>
      </w:r>
      <w:r>
        <w:rPr>
          <w:spacing w:val="-15"/>
        </w:rPr>
        <w:t xml:space="preserve"> </w:t>
      </w:r>
      <w:r>
        <w:t>College</w:t>
      </w:r>
      <w:r>
        <w:rPr>
          <w:spacing w:val="-7"/>
        </w:rPr>
        <w:t xml:space="preserve"> </w:t>
      </w:r>
      <w:r>
        <w:t>of</w:t>
      </w:r>
      <w:r>
        <w:rPr>
          <w:spacing w:val="-13"/>
        </w:rPr>
        <w:t xml:space="preserve"> </w:t>
      </w:r>
      <w:r>
        <w:t xml:space="preserve">Engineering, </w:t>
      </w:r>
      <w:r>
        <w:rPr>
          <w:spacing w:val="-2"/>
        </w:rPr>
        <w:t>(Autonomous)</w:t>
      </w:r>
    </w:p>
    <w:p w14:paraId="7E417DF3">
      <w:pPr>
        <w:pStyle w:val="8"/>
        <w:spacing w:before="163"/>
        <w:ind w:left="225"/>
      </w:pPr>
      <w:r>
        <w:rPr>
          <w:spacing w:val="-2"/>
        </w:rPr>
        <w:t>Samayapuram,</w:t>
      </w:r>
      <w:r>
        <w:rPr>
          <w:spacing w:val="4"/>
        </w:rPr>
        <w:t xml:space="preserve"> </w:t>
      </w:r>
      <w:r>
        <w:rPr>
          <w:spacing w:val="-2"/>
        </w:rPr>
        <w:t>Trichy.</w:t>
      </w:r>
    </w:p>
    <w:p w14:paraId="24936855">
      <w:pPr>
        <w:spacing w:before="87" w:line="364" w:lineRule="auto"/>
        <w:ind w:left="225" w:right="1616" w:firstLine="0"/>
        <w:jc w:val="left"/>
        <w:rPr>
          <w:b/>
          <w:sz w:val="28"/>
        </w:rPr>
      </w:pPr>
      <w:r>
        <w:br w:type="column"/>
      </w:r>
      <w:r>
        <w:rPr>
          <w:b/>
          <w:sz w:val="28"/>
        </w:rPr>
        <w:t>Mrs.N.SRIVIDHYA</w:t>
      </w:r>
      <w:r>
        <w:rPr>
          <w:b/>
          <w:spacing w:val="-18"/>
          <w:sz w:val="28"/>
        </w:rPr>
        <w:t xml:space="preserve"> </w:t>
      </w:r>
      <w:r>
        <w:rPr>
          <w:b/>
          <w:sz w:val="28"/>
        </w:rPr>
        <w:t xml:space="preserve">M.E,(Ph.D), </w:t>
      </w:r>
      <w:r>
        <w:rPr>
          <w:b/>
          <w:spacing w:val="-2"/>
          <w:sz w:val="28"/>
        </w:rPr>
        <w:t>SUPERVISOR,</w:t>
      </w:r>
    </w:p>
    <w:p w14:paraId="56B0BC2E">
      <w:pPr>
        <w:pStyle w:val="4"/>
        <w:spacing w:line="294" w:lineRule="exact"/>
        <w:ind w:left="225"/>
      </w:pPr>
      <w:r>
        <w:t>ASSISTANT</w:t>
      </w:r>
      <w:r>
        <w:rPr>
          <w:spacing w:val="-16"/>
        </w:rPr>
        <w:t xml:space="preserve"> </w:t>
      </w:r>
      <w:r>
        <w:rPr>
          <w:spacing w:val="-2"/>
        </w:rPr>
        <w:t>PROFESSOR,</w:t>
      </w:r>
    </w:p>
    <w:p w14:paraId="507597EB">
      <w:pPr>
        <w:pStyle w:val="8"/>
        <w:tabs>
          <w:tab w:val="left" w:pos="1913"/>
          <w:tab w:val="left" w:pos="2530"/>
          <w:tab w:val="left" w:pos="4160"/>
        </w:tabs>
        <w:spacing w:before="158"/>
        <w:ind w:left="225" w:right="1153"/>
      </w:pPr>
      <w:r>
        <w:rPr>
          <w:spacing w:val="-2"/>
        </w:rPr>
        <w:t>Department</w:t>
      </w:r>
      <w:r>
        <w:tab/>
      </w:r>
      <w:r>
        <w:rPr>
          <w:spacing w:val="-6"/>
        </w:rPr>
        <w:t>of</w:t>
      </w:r>
      <w:r>
        <w:tab/>
      </w:r>
      <w:r>
        <w:rPr>
          <w:spacing w:val="-2"/>
        </w:rPr>
        <w:t>Electronics</w:t>
      </w:r>
      <w:r>
        <w:tab/>
      </w:r>
      <w:r>
        <w:rPr>
          <w:spacing w:val="-4"/>
        </w:rPr>
        <w:t xml:space="preserve">And </w:t>
      </w:r>
      <w:r>
        <w:t>Communication Engineering</w:t>
      </w:r>
    </w:p>
    <w:p w14:paraId="20F38789">
      <w:pPr>
        <w:pStyle w:val="8"/>
        <w:spacing w:before="158"/>
        <w:ind w:left="225" w:right="1616"/>
      </w:pPr>
      <w:r>
        <w:t>K.</w:t>
      </w:r>
      <w:r>
        <w:rPr>
          <w:spacing w:val="-10"/>
        </w:rPr>
        <w:t xml:space="preserve"> </w:t>
      </w:r>
      <w:r>
        <w:t>Ramakrishnan</w:t>
      </w:r>
      <w:r>
        <w:rPr>
          <w:spacing w:val="-16"/>
        </w:rPr>
        <w:t xml:space="preserve"> </w:t>
      </w:r>
      <w:r>
        <w:t>College</w:t>
      </w:r>
      <w:r>
        <w:rPr>
          <w:spacing w:val="-12"/>
        </w:rPr>
        <w:t xml:space="preserve"> </w:t>
      </w:r>
      <w:r>
        <w:t>of Engineering, (Autonomous)</w:t>
      </w:r>
    </w:p>
    <w:p w14:paraId="4346784A">
      <w:pPr>
        <w:pStyle w:val="8"/>
        <w:spacing w:before="163"/>
        <w:ind w:left="225"/>
      </w:pPr>
      <w:r>
        <w:rPr>
          <w:spacing w:val="-2"/>
        </w:rPr>
        <w:t>Samayapuram,</w:t>
      </w:r>
      <w:r>
        <w:rPr>
          <w:spacing w:val="4"/>
        </w:rPr>
        <w:t xml:space="preserve"> </w:t>
      </w:r>
      <w:r>
        <w:rPr>
          <w:spacing w:val="-2"/>
        </w:rPr>
        <w:t>Trichy.</w:t>
      </w:r>
    </w:p>
    <w:p w14:paraId="3A1AE3C6">
      <w:pPr>
        <w:pStyle w:val="8"/>
        <w:spacing w:after="0"/>
        <w:sectPr>
          <w:type w:val="continuous"/>
          <w:pgSz w:w="11910" w:h="16840"/>
          <w:pgMar w:top="1800" w:right="0" w:bottom="280" w:left="850" w:header="0" w:footer="1028" w:gutter="0"/>
          <w:cols w:equalWidth="0" w:num="2">
            <w:col w:w="4972" w:space="286"/>
            <w:col w:w="5802"/>
          </w:cols>
        </w:sectPr>
      </w:pPr>
    </w:p>
    <w:p w14:paraId="02E8230D">
      <w:pPr>
        <w:pStyle w:val="8"/>
        <w:rPr>
          <w:sz w:val="22"/>
        </w:rPr>
      </w:pPr>
    </w:p>
    <w:p w14:paraId="2DF58BBD">
      <w:pPr>
        <w:pStyle w:val="8"/>
        <w:rPr>
          <w:sz w:val="22"/>
        </w:rPr>
      </w:pPr>
    </w:p>
    <w:p w14:paraId="76976933">
      <w:pPr>
        <w:pStyle w:val="8"/>
        <w:rPr>
          <w:sz w:val="22"/>
        </w:rPr>
      </w:pPr>
    </w:p>
    <w:p w14:paraId="5C82D30F">
      <w:pPr>
        <w:pStyle w:val="8"/>
        <w:rPr>
          <w:sz w:val="22"/>
        </w:rPr>
      </w:pPr>
    </w:p>
    <w:p w14:paraId="47D432AA">
      <w:pPr>
        <w:pStyle w:val="8"/>
        <w:rPr>
          <w:sz w:val="22"/>
        </w:rPr>
      </w:pPr>
    </w:p>
    <w:p w14:paraId="4AD74442">
      <w:pPr>
        <w:pStyle w:val="8"/>
        <w:spacing w:before="69"/>
        <w:rPr>
          <w:sz w:val="22"/>
        </w:rPr>
      </w:pPr>
    </w:p>
    <w:p w14:paraId="4E4F87F0">
      <w:pPr>
        <w:tabs>
          <w:tab w:val="left" w:pos="5666"/>
        </w:tabs>
        <w:spacing w:before="0"/>
        <w:ind w:left="148" w:right="0" w:firstLine="0"/>
        <w:jc w:val="left"/>
        <w:rPr>
          <w:b/>
          <w:sz w:val="22"/>
        </w:rPr>
      </w:pPr>
      <w:r>
        <w:rPr>
          <w:b/>
          <w:sz w:val="22"/>
        </w:rPr>
        <w:t>SIGNATURE</w:t>
      </w:r>
      <w:r>
        <w:rPr>
          <w:b/>
          <w:spacing w:val="-2"/>
          <w:sz w:val="22"/>
        </w:rPr>
        <w:t xml:space="preserve"> </w:t>
      </w:r>
      <w:r>
        <w:rPr>
          <w:b/>
          <w:sz w:val="22"/>
        </w:rPr>
        <w:t>OF</w:t>
      </w:r>
      <w:r>
        <w:rPr>
          <w:b/>
          <w:spacing w:val="-7"/>
          <w:sz w:val="22"/>
        </w:rPr>
        <w:t xml:space="preserve"> </w:t>
      </w:r>
      <w:r>
        <w:rPr>
          <w:b/>
          <w:spacing w:val="-2"/>
          <w:sz w:val="22"/>
        </w:rPr>
        <w:t>INTERNAL</w:t>
      </w:r>
      <w:r>
        <w:rPr>
          <w:b/>
          <w:sz w:val="22"/>
        </w:rPr>
        <w:tab/>
      </w:r>
      <w:r>
        <w:rPr>
          <w:b/>
          <w:sz w:val="22"/>
        </w:rPr>
        <w:t>SIGNATURE</w:t>
      </w:r>
      <w:r>
        <w:rPr>
          <w:b/>
          <w:spacing w:val="-9"/>
          <w:sz w:val="22"/>
        </w:rPr>
        <w:t xml:space="preserve"> </w:t>
      </w:r>
      <w:r>
        <w:rPr>
          <w:b/>
          <w:sz w:val="22"/>
        </w:rPr>
        <w:t>OF</w:t>
      </w:r>
      <w:r>
        <w:rPr>
          <w:b/>
          <w:spacing w:val="-8"/>
          <w:sz w:val="22"/>
        </w:rPr>
        <w:t xml:space="preserve"> </w:t>
      </w:r>
      <w:r>
        <w:rPr>
          <w:b/>
          <w:spacing w:val="-2"/>
          <w:sz w:val="22"/>
        </w:rPr>
        <w:t>EXTERNAL</w:t>
      </w:r>
    </w:p>
    <w:p w14:paraId="4033A2BD">
      <w:pPr>
        <w:pStyle w:val="8"/>
        <w:spacing w:before="37"/>
        <w:rPr>
          <w:b/>
          <w:sz w:val="22"/>
        </w:rPr>
      </w:pPr>
    </w:p>
    <w:p w14:paraId="588650E1">
      <w:pPr>
        <w:tabs>
          <w:tab w:val="left" w:pos="5728"/>
        </w:tabs>
        <w:spacing w:before="0"/>
        <w:ind w:left="148" w:right="0" w:firstLine="0"/>
        <w:jc w:val="left"/>
        <w:rPr>
          <w:b/>
          <w:sz w:val="22"/>
        </w:rPr>
      </w:pPr>
      <w:r>
        <w:rPr>
          <w:b/>
          <w:spacing w:val="-2"/>
          <w:sz w:val="22"/>
        </w:rPr>
        <w:t>EXAMINER</w:t>
      </w:r>
      <w:r>
        <w:rPr>
          <w:b/>
          <w:sz w:val="22"/>
        </w:rPr>
        <w:tab/>
      </w:r>
      <w:r>
        <w:rPr>
          <w:b/>
          <w:spacing w:val="-2"/>
          <w:sz w:val="22"/>
        </w:rPr>
        <w:t>EXAMINER</w:t>
      </w:r>
    </w:p>
    <w:p w14:paraId="7F4D3644">
      <w:pPr>
        <w:pStyle w:val="8"/>
        <w:spacing w:before="32"/>
        <w:rPr>
          <w:b/>
          <w:sz w:val="22"/>
        </w:rPr>
      </w:pPr>
    </w:p>
    <w:p w14:paraId="3E0DE4AD">
      <w:pPr>
        <w:tabs>
          <w:tab w:val="left" w:pos="5747"/>
        </w:tabs>
        <w:spacing w:before="0"/>
        <w:ind w:left="148" w:right="0" w:firstLine="0"/>
        <w:jc w:val="left"/>
        <w:rPr>
          <w:b/>
          <w:sz w:val="22"/>
        </w:rPr>
      </w:pPr>
      <w:r>
        <w:rPr>
          <w:b/>
          <w:spacing w:val="-2"/>
          <w:sz w:val="22"/>
        </w:rPr>
        <w:t>NAME:</w:t>
      </w:r>
      <w:r>
        <w:rPr>
          <w:b/>
          <w:sz w:val="22"/>
        </w:rPr>
        <w:tab/>
      </w:r>
      <w:r>
        <w:rPr>
          <w:b/>
          <w:spacing w:val="-2"/>
          <w:sz w:val="22"/>
        </w:rPr>
        <w:t>NAME:</w:t>
      </w:r>
    </w:p>
    <w:p w14:paraId="650D14DE">
      <w:pPr>
        <w:pStyle w:val="8"/>
        <w:spacing w:before="31"/>
        <w:rPr>
          <w:b/>
          <w:sz w:val="22"/>
        </w:rPr>
      </w:pPr>
    </w:p>
    <w:p w14:paraId="3E4D7CAF">
      <w:pPr>
        <w:tabs>
          <w:tab w:val="left" w:pos="5747"/>
        </w:tabs>
        <w:spacing w:before="1"/>
        <w:ind w:left="148" w:right="0" w:firstLine="0"/>
        <w:jc w:val="left"/>
        <w:rPr>
          <w:b/>
          <w:sz w:val="22"/>
        </w:rPr>
      </w:pPr>
      <w:r>
        <w:rPr>
          <w:b/>
          <w:spacing w:val="-2"/>
          <w:sz w:val="22"/>
        </w:rPr>
        <w:t>DATE:</w:t>
      </w:r>
      <w:r>
        <w:rPr>
          <w:b/>
          <w:sz w:val="22"/>
        </w:rPr>
        <w:tab/>
      </w:r>
      <w:r>
        <w:rPr>
          <w:b/>
          <w:spacing w:val="-2"/>
          <w:sz w:val="22"/>
        </w:rPr>
        <w:t>DATE:</w:t>
      </w:r>
    </w:p>
    <w:p w14:paraId="4A273309">
      <w:pPr>
        <w:spacing w:after="0"/>
        <w:jc w:val="left"/>
        <w:rPr>
          <w:b/>
          <w:sz w:val="22"/>
        </w:rPr>
        <w:sectPr>
          <w:type w:val="continuous"/>
          <w:pgSz w:w="11910" w:h="16840"/>
          <w:pgMar w:top="1800" w:right="0" w:bottom="280" w:left="850" w:header="0" w:footer="1028" w:gutter="0"/>
          <w:cols w:space="720" w:num="1"/>
        </w:sectPr>
      </w:pPr>
    </w:p>
    <w:p w14:paraId="4C4E22BC">
      <w:pPr>
        <w:pStyle w:val="8"/>
        <w:spacing w:before="3"/>
        <w:rPr>
          <w:b/>
          <w:sz w:val="2"/>
        </w:rPr>
      </w:pPr>
    </w:p>
    <w:tbl>
      <w:tblPr>
        <w:tblStyle w:val="7"/>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56"/>
        <w:gridCol w:w="7353"/>
        <w:gridCol w:w="1935"/>
      </w:tblGrid>
      <w:tr w14:paraId="467257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9" w:hRule="atLeast"/>
        </w:trPr>
        <w:tc>
          <w:tcPr>
            <w:tcW w:w="1656" w:type="dxa"/>
          </w:tcPr>
          <w:p w14:paraId="5515316C">
            <w:pPr>
              <w:pStyle w:val="11"/>
              <w:ind w:left="64"/>
              <w:rPr>
                <w:sz w:val="20"/>
              </w:rPr>
            </w:pPr>
            <w:r>
              <w:rPr>
                <w:sz w:val="20"/>
              </w:rPr>
              <w:drawing>
                <wp:inline distT="0" distB="0" distL="0" distR="0">
                  <wp:extent cx="736600" cy="50863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737232" cy="508730"/>
                          </a:xfrm>
                          <a:prstGeom prst="rect">
                            <a:avLst/>
                          </a:prstGeom>
                        </pic:spPr>
                      </pic:pic>
                    </a:graphicData>
                  </a:graphic>
                </wp:inline>
              </w:drawing>
            </w:r>
          </w:p>
        </w:tc>
        <w:tc>
          <w:tcPr>
            <w:tcW w:w="7353" w:type="dxa"/>
          </w:tcPr>
          <w:p w14:paraId="1CD43777">
            <w:pPr>
              <w:pStyle w:val="11"/>
              <w:spacing w:line="319" w:lineRule="exact"/>
              <w:ind w:left="403"/>
              <w:rPr>
                <w:b/>
                <w:sz w:val="28"/>
              </w:rPr>
            </w:pPr>
            <w:r>
              <w:rPr>
                <w:b/>
                <w:sz w:val="28"/>
              </w:rPr>
              <w:t>K.RAMAKRISHNAN</w:t>
            </w:r>
            <w:r>
              <w:rPr>
                <w:b/>
                <w:spacing w:val="-10"/>
                <w:sz w:val="28"/>
              </w:rPr>
              <w:t xml:space="preserve"> </w:t>
            </w:r>
            <w:r>
              <w:rPr>
                <w:b/>
                <w:sz w:val="28"/>
              </w:rPr>
              <w:t>COLLEGE</w:t>
            </w:r>
            <w:r>
              <w:rPr>
                <w:b/>
                <w:spacing w:val="-10"/>
                <w:sz w:val="28"/>
              </w:rPr>
              <w:t xml:space="preserve"> </w:t>
            </w:r>
            <w:r>
              <w:rPr>
                <w:b/>
                <w:sz w:val="28"/>
              </w:rPr>
              <w:t>OF</w:t>
            </w:r>
            <w:r>
              <w:rPr>
                <w:b/>
                <w:spacing w:val="-9"/>
                <w:sz w:val="28"/>
              </w:rPr>
              <w:t xml:space="preserve"> </w:t>
            </w:r>
            <w:r>
              <w:rPr>
                <w:b/>
                <w:spacing w:val="-2"/>
                <w:sz w:val="28"/>
              </w:rPr>
              <w:t>ENGINEERING</w:t>
            </w:r>
          </w:p>
          <w:p w14:paraId="4625EA6C">
            <w:pPr>
              <w:pStyle w:val="11"/>
              <w:spacing w:before="163"/>
              <w:ind w:left="162" w:right="295"/>
              <w:jc w:val="center"/>
              <w:rPr>
                <w:b/>
                <w:sz w:val="28"/>
              </w:rPr>
            </w:pPr>
            <w:r>
              <w:rPr>
                <w:b/>
                <w:spacing w:val="-2"/>
                <w:sz w:val="28"/>
              </w:rPr>
              <w:t>(AUTONOMOUS)</w:t>
            </w:r>
          </w:p>
          <w:p w14:paraId="78963D6A">
            <w:pPr>
              <w:pStyle w:val="11"/>
              <w:spacing w:before="163" w:line="322" w:lineRule="exact"/>
              <w:ind w:left="162" w:right="667"/>
              <w:jc w:val="center"/>
              <w:rPr>
                <w:b/>
                <w:sz w:val="28"/>
              </w:rPr>
            </w:pPr>
            <w:r>
              <w:rPr>
                <w:b/>
                <w:spacing w:val="-2"/>
                <w:sz w:val="28"/>
              </w:rPr>
              <w:t>Under</w:t>
            </w:r>
          </w:p>
          <w:p w14:paraId="7A3082C0">
            <w:pPr>
              <w:pStyle w:val="11"/>
              <w:spacing w:line="301" w:lineRule="exact"/>
              <w:ind w:left="162" w:right="411"/>
              <w:jc w:val="center"/>
              <w:rPr>
                <w:b/>
                <w:sz w:val="28"/>
              </w:rPr>
            </w:pPr>
            <w:r>
              <w:rPr>
                <w:b/>
                <w:sz w:val="28"/>
              </w:rPr>
              <w:t>ANNA</w:t>
            </w:r>
            <w:r>
              <w:rPr>
                <w:b/>
                <w:spacing w:val="-9"/>
                <w:sz w:val="28"/>
              </w:rPr>
              <w:t xml:space="preserve"> </w:t>
            </w:r>
            <w:r>
              <w:rPr>
                <w:b/>
                <w:sz w:val="28"/>
              </w:rPr>
              <w:t>UNIVERSITY,</w:t>
            </w:r>
            <w:r>
              <w:rPr>
                <w:b/>
                <w:spacing w:val="-7"/>
                <w:sz w:val="28"/>
              </w:rPr>
              <w:t xml:space="preserve"> </w:t>
            </w:r>
            <w:r>
              <w:rPr>
                <w:b/>
                <w:spacing w:val="-2"/>
                <w:sz w:val="28"/>
              </w:rPr>
              <w:t>CHENNAI</w:t>
            </w:r>
          </w:p>
        </w:tc>
        <w:tc>
          <w:tcPr>
            <w:tcW w:w="1935" w:type="dxa"/>
          </w:tcPr>
          <w:p w14:paraId="49D03688">
            <w:pPr>
              <w:pStyle w:val="11"/>
              <w:ind w:left="585"/>
              <w:rPr>
                <w:sz w:val="20"/>
              </w:rPr>
            </w:pPr>
            <w:r>
              <w:rPr>
                <w:sz w:val="20"/>
              </w:rPr>
              <w:drawing>
                <wp:inline distT="0" distB="0" distL="0" distR="0">
                  <wp:extent cx="830580" cy="65913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831191" cy="659415"/>
                          </a:xfrm>
                          <a:prstGeom prst="rect">
                            <a:avLst/>
                          </a:prstGeom>
                        </pic:spPr>
                      </pic:pic>
                    </a:graphicData>
                  </a:graphic>
                </wp:inline>
              </w:drawing>
            </w:r>
          </w:p>
        </w:tc>
      </w:tr>
    </w:tbl>
    <w:p w14:paraId="0A3F1C35">
      <w:pPr>
        <w:pStyle w:val="8"/>
        <w:rPr>
          <w:b/>
        </w:rPr>
      </w:pPr>
    </w:p>
    <w:p w14:paraId="0510F3D6">
      <w:pPr>
        <w:pStyle w:val="8"/>
        <w:spacing w:before="255"/>
        <w:rPr>
          <w:b/>
        </w:rPr>
      </w:pPr>
    </w:p>
    <w:p w14:paraId="6A75B107">
      <w:pPr>
        <w:pStyle w:val="4"/>
        <w:ind w:right="1761"/>
        <w:jc w:val="center"/>
      </w:pPr>
      <w:r>
        <w:rPr>
          <w:spacing w:val="-2"/>
        </w:rPr>
        <w:t>DECLARATION</w:t>
      </w:r>
    </w:p>
    <w:p w14:paraId="5B20FD0E">
      <w:pPr>
        <w:pStyle w:val="8"/>
        <w:spacing w:before="3"/>
        <w:rPr>
          <w:b/>
        </w:rPr>
      </w:pPr>
    </w:p>
    <w:p w14:paraId="0009CA76">
      <w:pPr>
        <w:spacing w:before="0"/>
        <w:ind w:left="470" w:right="1760" w:firstLine="0"/>
        <w:jc w:val="center"/>
        <w:rPr>
          <w:b/>
          <w:sz w:val="24"/>
        </w:rPr>
      </w:pPr>
      <w:r>
        <w:rPr>
          <w:b/>
          <w:sz w:val="24"/>
        </w:rPr>
        <w:t>DECLARATION</w:t>
      </w:r>
      <w:r>
        <w:rPr>
          <w:b/>
          <w:spacing w:val="-1"/>
          <w:sz w:val="24"/>
        </w:rPr>
        <w:t xml:space="preserve"> </w:t>
      </w:r>
      <w:r>
        <w:rPr>
          <w:b/>
          <w:sz w:val="24"/>
        </w:rPr>
        <w:t>BY</w:t>
      </w:r>
      <w:r>
        <w:rPr>
          <w:b/>
          <w:spacing w:val="-2"/>
          <w:sz w:val="24"/>
        </w:rPr>
        <w:t xml:space="preserve"> </w:t>
      </w:r>
      <w:r>
        <w:rPr>
          <w:b/>
          <w:sz w:val="24"/>
        </w:rPr>
        <w:t>THE</w:t>
      </w:r>
      <w:r>
        <w:rPr>
          <w:b/>
          <w:spacing w:val="-2"/>
          <w:sz w:val="24"/>
        </w:rPr>
        <w:t xml:space="preserve"> CANDIDATE</w:t>
      </w:r>
    </w:p>
    <w:p w14:paraId="416DBE72">
      <w:pPr>
        <w:pStyle w:val="8"/>
        <w:rPr>
          <w:b/>
          <w:sz w:val="24"/>
        </w:rPr>
      </w:pPr>
    </w:p>
    <w:p w14:paraId="0A5A9261">
      <w:pPr>
        <w:pStyle w:val="8"/>
        <w:rPr>
          <w:b/>
          <w:sz w:val="24"/>
        </w:rPr>
      </w:pPr>
    </w:p>
    <w:p w14:paraId="57F703F9">
      <w:pPr>
        <w:pStyle w:val="8"/>
        <w:spacing w:before="39"/>
        <w:rPr>
          <w:b/>
          <w:sz w:val="24"/>
        </w:rPr>
      </w:pPr>
    </w:p>
    <w:p w14:paraId="6046244E">
      <w:pPr>
        <w:spacing w:before="0" w:line="360" w:lineRule="auto"/>
        <w:ind w:left="148" w:right="1444" w:firstLine="1440"/>
        <w:jc w:val="both"/>
        <w:rPr>
          <w:sz w:val="24"/>
        </w:rPr>
      </w:pPr>
      <w:r>
        <w:rPr>
          <w:sz w:val="24"/>
        </w:rPr>
        <w:t>We declare that to the best of our knowledge the work reported here in has been composed</w:t>
      </w:r>
      <w:r>
        <w:rPr>
          <w:spacing w:val="-15"/>
          <w:sz w:val="24"/>
        </w:rPr>
        <w:t xml:space="preserve"> </w:t>
      </w:r>
      <w:r>
        <w:rPr>
          <w:sz w:val="24"/>
        </w:rPr>
        <w:t>solely</w:t>
      </w:r>
      <w:r>
        <w:rPr>
          <w:spacing w:val="-15"/>
          <w:sz w:val="24"/>
        </w:rPr>
        <w:t xml:space="preserve"> </w:t>
      </w:r>
      <w:r>
        <w:rPr>
          <w:sz w:val="24"/>
        </w:rPr>
        <w:t>by</w:t>
      </w:r>
      <w:r>
        <w:rPr>
          <w:spacing w:val="-15"/>
          <w:sz w:val="24"/>
        </w:rPr>
        <w:t xml:space="preserve"> </w:t>
      </w:r>
      <w:r>
        <w:rPr>
          <w:sz w:val="24"/>
        </w:rPr>
        <w:t>ourselves</w:t>
      </w:r>
      <w:r>
        <w:rPr>
          <w:spacing w:val="-15"/>
          <w:sz w:val="24"/>
        </w:rPr>
        <w:t xml:space="preserve"> </w:t>
      </w:r>
      <w:r>
        <w:rPr>
          <w:sz w:val="24"/>
        </w:rPr>
        <w:t>and</w:t>
      </w:r>
      <w:r>
        <w:rPr>
          <w:spacing w:val="-12"/>
          <w:sz w:val="24"/>
        </w:rPr>
        <w:t xml:space="preserve"> </w:t>
      </w:r>
      <w:r>
        <w:rPr>
          <w:sz w:val="24"/>
        </w:rPr>
        <w:t>that</w:t>
      </w:r>
      <w:r>
        <w:rPr>
          <w:spacing w:val="-11"/>
          <w:sz w:val="24"/>
        </w:rPr>
        <w:t xml:space="preserve"> </w:t>
      </w:r>
      <w:r>
        <w:rPr>
          <w:sz w:val="24"/>
        </w:rPr>
        <w:t>it</w:t>
      </w:r>
      <w:r>
        <w:rPr>
          <w:spacing w:val="-7"/>
          <w:sz w:val="24"/>
        </w:rPr>
        <w:t xml:space="preserve"> </w:t>
      </w:r>
      <w:r>
        <w:rPr>
          <w:sz w:val="24"/>
        </w:rPr>
        <w:t>has</w:t>
      </w:r>
      <w:r>
        <w:rPr>
          <w:spacing w:val="-14"/>
          <w:sz w:val="24"/>
        </w:rPr>
        <w:t xml:space="preserve"> </w:t>
      </w:r>
      <w:r>
        <w:rPr>
          <w:sz w:val="24"/>
        </w:rPr>
        <w:t>not</w:t>
      </w:r>
      <w:r>
        <w:rPr>
          <w:spacing w:val="-7"/>
          <w:sz w:val="24"/>
        </w:rPr>
        <w:t xml:space="preserve"> </w:t>
      </w:r>
      <w:r>
        <w:rPr>
          <w:sz w:val="24"/>
        </w:rPr>
        <w:t>been</w:t>
      </w:r>
      <w:r>
        <w:rPr>
          <w:spacing w:val="-12"/>
          <w:sz w:val="24"/>
        </w:rPr>
        <w:t xml:space="preserve"> </w:t>
      </w:r>
      <w:r>
        <w:rPr>
          <w:sz w:val="24"/>
        </w:rPr>
        <w:t>in</w:t>
      </w:r>
      <w:r>
        <w:rPr>
          <w:spacing w:val="-15"/>
          <w:sz w:val="24"/>
        </w:rPr>
        <w:t xml:space="preserve"> </w:t>
      </w:r>
      <w:r>
        <w:rPr>
          <w:sz w:val="24"/>
        </w:rPr>
        <w:t>whole</w:t>
      </w:r>
      <w:r>
        <w:rPr>
          <w:spacing w:val="-13"/>
          <w:sz w:val="24"/>
        </w:rPr>
        <w:t xml:space="preserve"> </w:t>
      </w:r>
      <w:r>
        <w:rPr>
          <w:sz w:val="24"/>
        </w:rPr>
        <w:t>or</w:t>
      </w:r>
      <w:r>
        <w:rPr>
          <w:spacing w:val="-14"/>
          <w:sz w:val="24"/>
        </w:rPr>
        <w:t xml:space="preserve"> </w:t>
      </w:r>
      <w:r>
        <w:rPr>
          <w:sz w:val="24"/>
        </w:rPr>
        <w:t>in</w:t>
      </w:r>
      <w:r>
        <w:rPr>
          <w:spacing w:val="-15"/>
          <w:sz w:val="24"/>
        </w:rPr>
        <w:t xml:space="preserve"> </w:t>
      </w:r>
      <w:r>
        <w:rPr>
          <w:sz w:val="24"/>
        </w:rPr>
        <w:t>part</w:t>
      </w:r>
      <w:r>
        <w:rPr>
          <w:spacing w:val="-7"/>
          <w:sz w:val="24"/>
        </w:rPr>
        <w:t xml:space="preserve"> </w:t>
      </w:r>
      <w:r>
        <w:rPr>
          <w:sz w:val="24"/>
        </w:rPr>
        <w:t>in</w:t>
      </w:r>
      <w:r>
        <w:rPr>
          <w:spacing w:val="-15"/>
          <w:sz w:val="24"/>
        </w:rPr>
        <w:t xml:space="preserve"> </w:t>
      </w:r>
      <w:r>
        <w:rPr>
          <w:sz w:val="24"/>
        </w:rPr>
        <w:t>any</w:t>
      </w:r>
      <w:r>
        <w:rPr>
          <w:spacing w:val="-15"/>
          <w:sz w:val="24"/>
        </w:rPr>
        <w:t xml:space="preserve"> </w:t>
      </w:r>
      <w:r>
        <w:rPr>
          <w:sz w:val="24"/>
        </w:rPr>
        <w:t>previous</w:t>
      </w:r>
      <w:r>
        <w:rPr>
          <w:spacing w:val="-14"/>
          <w:sz w:val="24"/>
        </w:rPr>
        <w:t xml:space="preserve"> </w:t>
      </w:r>
      <w:r>
        <w:rPr>
          <w:sz w:val="24"/>
        </w:rPr>
        <w:t>application for a degree.</w:t>
      </w:r>
    </w:p>
    <w:p w14:paraId="70ED500E">
      <w:pPr>
        <w:pStyle w:val="8"/>
        <w:rPr>
          <w:sz w:val="24"/>
        </w:rPr>
      </w:pPr>
    </w:p>
    <w:p w14:paraId="7B3EBC23">
      <w:pPr>
        <w:pStyle w:val="8"/>
        <w:spacing w:before="179"/>
        <w:rPr>
          <w:sz w:val="24"/>
        </w:rPr>
      </w:pPr>
    </w:p>
    <w:p w14:paraId="0C8E7442">
      <w:pPr>
        <w:tabs>
          <w:tab w:val="left" w:pos="4003"/>
          <w:tab w:val="left" w:pos="7867"/>
        </w:tabs>
        <w:spacing w:before="1"/>
        <w:ind w:left="0" w:right="1294" w:firstLine="0"/>
        <w:jc w:val="center"/>
        <w:rPr>
          <w:sz w:val="24"/>
        </w:rPr>
      </w:pPr>
      <w:r>
        <w:rPr>
          <w:sz w:val="24"/>
        </w:rPr>
        <w:t>Submitted</w:t>
      </w:r>
      <w:r>
        <w:rPr>
          <w:spacing w:val="27"/>
          <w:sz w:val="24"/>
        </w:rPr>
        <w:t xml:space="preserve"> </w:t>
      </w:r>
      <w:r>
        <w:rPr>
          <w:sz w:val="24"/>
        </w:rPr>
        <w:t>for</w:t>
      </w:r>
      <w:r>
        <w:rPr>
          <w:spacing w:val="24"/>
          <w:sz w:val="24"/>
        </w:rPr>
        <w:t xml:space="preserve"> </w:t>
      </w:r>
      <w:r>
        <w:rPr>
          <w:sz w:val="24"/>
        </w:rPr>
        <w:t>the</w:t>
      </w:r>
      <w:r>
        <w:rPr>
          <w:spacing w:val="27"/>
          <w:sz w:val="24"/>
        </w:rPr>
        <w:t xml:space="preserve"> </w:t>
      </w:r>
      <w:r>
        <w:rPr>
          <w:sz w:val="24"/>
        </w:rPr>
        <w:t>project</w:t>
      </w:r>
      <w:r>
        <w:rPr>
          <w:spacing w:val="33"/>
          <w:sz w:val="24"/>
        </w:rPr>
        <w:t xml:space="preserve"> </w:t>
      </w:r>
      <w:r>
        <w:rPr>
          <w:sz w:val="24"/>
        </w:rPr>
        <w:t>Viva-</w:t>
      </w:r>
      <w:r>
        <w:rPr>
          <w:spacing w:val="30"/>
          <w:sz w:val="24"/>
        </w:rPr>
        <w:t xml:space="preserve"> </w:t>
      </w:r>
      <w:r>
        <w:rPr>
          <w:spacing w:val="-4"/>
          <w:sz w:val="24"/>
        </w:rPr>
        <w:t>Voce</w:t>
      </w:r>
      <w:r>
        <w:rPr>
          <w:sz w:val="24"/>
        </w:rPr>
        <w:tab/>
      </w:r>
      <w:r>
        <w:rPr>
          <w:sz w:val="24"/>
        </w:rPr>
        <w:t>held</w:t>
      </w:r>
      <w:r>
        <w:rPr>
          <w:spacing w:val="22"/>
          <w:sz w:val="24"/>
        </w:rPr>
        <w:t xml:space="preserve"> </w:t>
      </w:r>
      <w:r>
        <w:rPr>
          <w:sz w:val="24"/>
        </w:rPr>
        <w:t>at</w:t>
      </w:r>
      <w:r>
        <w:rPr>
          <w:spacing w:val="30"/>
          <w:sz w:val="24"/>
        </w:rPr>
        <w:t xml:space="preserve"> </w:t>
      </w:r>
      <w:r>
        <w:rPr>
          <w:sz w:val="24"/>
        </w:rPr>
        <w:t>K.</w:t>
      </w:r>
      <w:r>
        <w:rPr>
          <w:spacing w:val="28"/>
          <w:sz w:val="24"/>
        </w:rPr>
        <w:t xml:space="preserve"> </w:t>
      </w:r>
      <w:r>
        <w:rPr>
          <w:sz w:val="24"/>
        </w:rPr>
        <w:t>Ramakrishnan</w:t>
      </w:r>
      <w:r>
        <w:rPr>
          <w:spacing w:val="21"/>
          <w:sz w:val="24"/>
        </w:rPr>
        <w:t xml:space="preserve"> </w:t>
      </w:r>
      <w:r>
        <w:rPr>
          <w:sz w:val="24"/>
        </w:rPr>
        <w:t>College</w:t>
      </w:r>
      <w:r>
        <w:rPr>
          <w:spacing w:val="25"/>
          <w:sz w:val="24"/>
        </w:rPr>
        <w:t xml:space="preserve"> </w:t>
      </w:r>
      <w:r>
        <w:rPr>
          <w:spacing w:val="-5"/>
          <w:sz w:val="24"/>
        </w:rPr>
        <w:t>of</w:t>
      </w:r>
      <w:r>
        <w:rPr>
          <w:sz w:val="24"/>
        </w:rPr>
        <w:tab/>
      </w:r>
      <w:r>
        <w:rPr>
          <w:sz w:val="24"/>
        </w:rPr>
        <w:t>Engineering</w:t>
      </w:r>
      <w:r>
        <w:rPr>
          <w:spacing w:val="80"/>
          <w:w w:val="150"/>
          <w:sz w:val="24"/>
        </w:rPr>
        <w:t xml:space="preserve"> </w:t>
      </w:r>
      <w:r>
        <w:rPr>
          <w:spacing w:val="-5"/>
          <w:sz w:val="24"/>
        </w:rPr>
        <w:t>on</w:t>
      </w:r>
    </w:p>
    <w:p w14:paraId="53ECD522">
      <w:pPr>
        <w:pStyle w:val="8"/>
        <w:spacing w:before="158"/>
        <w:rPr>
          <w:sz w:val="20"/>
        </w:rPr>
      </w:pPr>
      <w:r>
        <w:rPr>
          <w:sz w:val="20"/>
        </w:rPr>
        <mc:AlternateContent>
          <mc:Choice Requires="wps">
            <w:drawing>
              <wp:anchor distT="0" distB="0" distL="0" distR="0" simplePos="0" relativeHeight="251679744" behindDoc="1" locked="0" layoutInCell="1" allowOverlap="1">
                <wp:simplePos x="0" y="0"/>
                <wp:positionH relativeFrom="page">
                  <wp:posOffset>633730</wp:posOffset>
                </wp:positionH>
                <wp:positionV relativeFrom="paragraph">
                  <wp:posOffset>261620</wp:posOffset>
                </wp:positionV>
                <wp:extent cx="685800" cy="1270"/>
                <wp:effectExtent l="0" t="0" r="0" b="0"/>
                <wp:wrapTopAndBottom/>
                <wp:docPr id="12" name="Graphic 12"/>
                <wp:cNvGraphicFramePr/>
                <a:graphic xmlns:a="http://schemas.openxmlformats.org/drawingml/2006/main">
                  <a:graphicData uri="http://schemas.microsoft.com/office/word/2010/wordprocessingShape">
                    <wps:wsp>
                      <wps:cNvSpPr/>
                      <wps:spPr>
                        <a:xfrm>
                          <a:off x="0" y="0"/>
                          <a:ext cx="685800" cy="1270"/>
                        </a:xfrm>
                        <a:custGeom>
                          <a:avLst/>
                          <a:gdLst/>
                          <a:ahLst/>
                          <a:cxnLst/>
                          <a:rect l="l" t="t" r="r" b="b"/>
                          <a:pathLst>
                            <a:path w="685800">
                              <a:moveTo>
                                <a:pt x="0" y="0"/>
                              </a:moveTo>
                              <a:lnTo>
                                <a:pt x="685800" y="0"/>
                              </a:lnTo>
                            </a:path>
                          </a:pathLst>
                        </a:custGeom>
                        <a:ln w="6186">
                          <a:solidFill>
                            <a:srgbClr val="000000"/>
                          </a:solidFill>
                          <a:prstDash val="solid"/>
                        </a:ln>
                      </wps:spPr>
                      <wps:bodyPr wrap="square" lIns="0" tIns="0" rIns="0" bIns="0" rtlCol="0">
                        <a:noAutofit/>
                      </wps:bodyPr>
                    </wps:wsp>
                  </a:graphicData>
                </a:graphic>
              </wp:anchor>
            </w:drawing>
          </mc:Choice>
          <mc:Fallback>
            <w:pict>
              <v:shape id="Graphic 12" o:spid="_x0000_s1026" o:spt="100" style="position:absolute;left:0pt;margin-left:49.9pt;margin-top:20.6pt;height:0.1pt;width:54pt;mso-position-horizontal-relative:page;mso-wrap-distance-bottom:0pt;mso-wrap-distance-top:0pt;z-index:-251636736;mso-width-relative:page;mso-height-relative:page;" filled="f" stroked="t" coordsize="685800,1" o:gfxdata="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T8F4dQAAAAIAQAADwAAAAAAAAABACAAAAAi&#10;AAAAZHJzL2Rvd25yZXYueG1sUEsBAhQAFAAAAAgAh07iQH8+qEkOAgAAeQQAAA4AAAAAAAAAAQAg&#10;AAAAIwEAAGRycy9lMm9Eb2MueG1sUEsFBgAAAAAGAAYAWQEAAKMFAAAAAA==&#10;" path="m0,0l685800,0e">
                <v:fill on="f" focussize="0,0"/>
                <v:stroke weight="0.487086614173228pt" color="#000000" joinstyle="round"/>
                <v:imagedata o:title=""/>
                <o:lock v:ext="edit" aspectratio="f"/>
                <v:textbox inset="0mm,0mm,0mm,0mm"/>
                <w10:wrap type="topAndBottom"/>
              </v:shape>
            </w:pict>
          </mc:Fallback>
        </mc:AlternateContent>
      </w:r>
    </w:p>
    <w:p w14:paraId="1C3637A3">
      <w:pPr>
        <w:pStyle w:val="8"/>
        <w:rPr>
          <w:sz w:val="24"/>
        </w:rPr>
      </w:pPr>
    </w:p>
    <w:p w14:paraId="71BDB81B">
      <w:pPr>
        <w:pStyle w:val="8"/>
        <w:rPr>
          <w:sz w:val="24"/>
        </w:rPr>
      </w:pPr>
    </w:p>
    <w:p w14:paraId="7A3FC5C9">
      <w:pPr>
        <w:pStyle w:val="8"/>
        <w:rPr>
          <w:sz w:val="24"/>
        </w:rPr>
      </w:pPr>
    </w:p>
    <w:p w14:paraId="55003597">
      <w:pPr>
        <w:pStyle w:val="8"/>
        <w:rPr>
          <w:sz w:val="24"/>
        </w:rPr>
      </w:pPr>
    </w:p>
    <w:p w14:paraId="56ACFB81">
      <w:pPr>
        <w:pStyle w:val="8"/>
        <w:rPr>
          <w:sz w:val="24"/>
        </w:rPr>
      </w:pPr>
    </w:p>
    <w:p w14:paraId="4D63CE5D">
      <w:pPr>
        <w:pStyle w:val="8"/>
        <w:rPr>
          <w:sz w:val="24"/>
        </w:rPr>
      </w:pPr>
    </w:p>
    <w:p w14:paraId="498E8BFA">
      <w:pPr>
        <w:pStyle w:val="8"/>
        <w:rPr>
          <w:sz w:val="24"/>
        </w:rPr>
      </w:pPr>
    </w:p>
    <w:p w14:paraId="349A9441">
      <w:pPr>
        <w:pStyle w:val="8"/>
        <w:rPr>
          <w:sz w:val="24"/>
        </w:rPr>
      </w:pPr>
    </w:p>
    <w:p w14:paraId="2D20EF27">
      <w:pPr>
        <w:pStyle w:val="8"/>
        <w:rPr>
          <w:sz w:val="24"/>
        </w:rPr>
      </w:pPr>
    </w:p>
    <w:p w14:paraId="042D928A">
      <w:pPr>
        <w:pStyle w:val="8"/>
        <w:rPr>
          <w:sz w:val="24"/>
        </w:rPr>
      </w:pPr>
    </w:p>
    <w:p w14:paraId="35D404DA">
      <w:pPr>
        <w:pStyle w:val="8"/>
        <w:rPr>
          <w:sz w:val="24"/>
        </w:rPr>
      </w:pPr>
    </w:p>
    <w:p w14:paraId="247F607E">
      <w:pPr>
        <w:pStyle w:val="8"/>
        <w:rPr>
          <w:sz w:val="24"/>
        </w:rPr>
      </w:pPr>
    </w:p>
    <w:p w14:paraId="0C468AC8">
      <w:pPr>
        <w:pStyle w:val="8"/>
        <w:spacing w:before="107"/>
        <w:rPr>
          <w:sz w:val="24"/>
        </w:rPr>
      </w:pPr>
    </w:p>
    <w:p w14:paraId="74742369">
      <w:pPr>
        <w:spacing w:before="0"/>
        <w:ind w:left="5190" w:right="0" w:firstLine="0"/>
        <w:jc w:val="left"/>
        <w:rPr>
          <w:b/>
          <w:sz w:val="24"/>
        </w:rPr>
        <w:sectPr>
          <w:pgSz w:w="11910" w:h="16840"/>
          <w:pgMar w:top="1800" w:right="0" w:bottom="1220" w:left="850" w:header="0" w:footer="1028" w:gutter="0"/>
          <w:cols w:space="720" w:num="1"/>
        </w:sectPr>
      </w:pPr>
      <w:r>
        <w:rPr>
          <w:b/>
          <w:sz w:val="24"/>
        </w:rPr>
        <w:t>SIGNATURE</w:t>
      </w:r>
      <w:r>
        <w:rPr>
          <w:b/>
          <w:spacing w:val="-3"/>
          <w:sz w:val="24"/>
        </w:rPr>
        <w:t xml:space="preserve"> </w:t>
      </w:r>
      <w:r>
        <w:rPr>
          <w:b/>
          <w:sz w:val="24"/>
        </w:rPr>
        <w:t>OF</w:t>
      </w:r>
      <w:r>
        <w:rPr>
          <w:b/>
          <w:spacing w:val="-3"/>
          <w:sz w:val="24"/>
        </w:rPr>
        <w:t xml:space="preserve"> </w:t>
      </w:r>
      <w:r>
        <w:rPr>
          <w:b/>
          <w:sz w:val="24"/>
        </w:rPr>
        <w:t>THE</w:t>
      </w:r>
      <w:r>
        <w:rPr>
          <w:b/>
          <w:spacing w:val="-3"/>
          <w:sz w:val="24"/>
        </w:rPr>
        <w:t xml:space="preserve"> </w:t>
      </w:r>
      <w:r>
        <w:rPr>
          <w:b/>
          <w:spacing w:val="-2"/>
          <w:sz w:val="24"/>
        </w:rPr>
        <w:t>CANDIDATE</w:t>
      </w:r>
    </w:p>
    <w:p w14:paraId="75E3C351">
      <w:pPr>
        <w:pStyle w:val="8"/>
        <w:spacing w:before="56"/>
        <w:rPr>
          <w:b/>
          <w:sz w:val="24"/>
        </w:rPr>
      </w:pPr>
    </w:p>
    <w:p w14:paraId="3DC422A3">
      <w:pPr>
        <w:spacing w:before="0"/>
        <w:ind w:left="3404" w:right="0" w:firstLine="0"/>
        <w:jc w:val="left"/>
        <w:rPr>
          <w:b/>
          <w:sz w:val="24"/>
        </w:rPr>
      </w:pPr>
      <w:r>
        <w:rPr>
          <w:b/>
          <w:sz w:val="24"/>
          <w:u w:val="thick"/>
        </w:rPr>
        <w:t>DEPARTMENT</w:t>
      </w:r>
      <w:r>
        <w:rPr>
          <w:b/>
          <w:spacing w:val="-13"/>
          <w:sz w:val="24"/>
          <w:u w:val="thick"/>
        </w:rPr>
        <w:t xml:space="preserve"> </w:t>
      </w:r>
      <w:r>
        <w:rPr>
          <w:b/>
          <w:sz w:val="24"/>
          <w:u w:val="thick"/>
        </w:rPr>
        <w:t>OF</w:t>
      </w:r>
      <w:r>
        <w:rPr>
          <w:b/>
          <w:spacing w:val="-11"/>
          <w:sz w:val="24"/>
          <w:u w:val="thick"/>
        </w:rPr>
        <w:t xml:space="preserve"> </w:t>
      </w:r>
      <w:r>
        <w:rPr>
          <w:b/>
          <w:spacing w:val="-5"/>
          <w:sz w:val="24"/>
          <w:u w:val="thick"/>
        </w:rPr>
        <w:t>ECE</w:t>
      </w:r>
    </w:p>
    <w:p w14:paraId="33E4FCD1">
      <w:pPr>
        <w:pStyle w:val="8"/>
        <w:spacing w:before="38"/>
        <w:rPr>
          <w:b/>
          <w:sz w:val="24"/>
        </w:rPr>
      </w:pPr>
    </w:p>
    <w:p w14:paraId="7B73C8FB">
      <w:pPr>
        <w:spacing w:before="0"/>
        <w:ind w:left="408" w:right="0" w:firstLine="0"/>
        <w:jc w:val="left"/>
        <w:rPr>
          <w:b/>
          <w:sz w:val="24"/>
        </w:rPr>
      </w:pPr>
      <w:r>
        <w:rPr>
          <w:b/>
          <w:sz w:val="24"/>
          <w:u w:val="thick"/>
        </w:rPr>
        <w:t>VISION</w:t>
      </w:r>
      <w:r>
        <w:rPr>
          <w:b/>
          <w:spacing w:val="-15"/>
          <w:sz w:val="24"/>
          <w:u w:val="thick"/>
        </w:rPr>
        <w:t xml:space="preserve"> </w:t>
      </w:r>
      <w:r>
        <w:rPr>
          <w:b/>
          <w:spacing w:val="-10"/>
          <w:sz w:val="24"/>
          <w:u w:val="thick"/>
        </w:rPr>
        <w:t>:</w:t>
      </w:r>
    </w:p>
    <w:p w14:paraId="7C3DBEEE">
      <w:pPr>
        <w:pStyle w:val="8"/>
        <w:rPr>
          <w:b/>
          <w:sz w:val="24"/>
        </w:rPr>
      </w:pPr>
    </w:p>
    <w:p w14:paraId="667E7CB3">
      <w:pPr>
        <w:pStyle w:val="8"/>
        <w:rPr>
          <w:b/>
          <w:sz w:val="24"/>
        </w:rPr>
      </w:pPr>
    </w:p>
    <w:p w14:paraId="54E67F5F">
      <w:pPr>
        <w:pStyle w:val="8"/>
        <w:spacing w:before="39"/>
        <w:rPr>
          <w:b/>
          <w:sz w:val="24"/>
        </w:rPr>
      </w:pPr>
    </w:p>
    <w:p w14:paraId="4495AF7C">
      <w:pPr>
        <w:spacing w:before="0" w:line="362" w:lineRule="auto"/>
        <w:ind w:left="432" w:right="2526" w:firstLine="0"/>
        <w:jc w:val="both"/>
        <w:rPr>
          <w:sz w:val="24"/>
        </w:rPr>
      </w:pPr>
      <w:r>
        <w:rPr>
          <w:sz w:val="24"/>
        </w:rPr>
        <w:t>To be distinguished as a prominent program in Electronics and Communication Engineering Studies by preparing students for Industrial Competitiveness and Societal Challenges.</w:t>
      </w:r>
    </w:p>
    <w:p w14:paraId="0D189AD8">
      <w:pPr>
        <w:spacing w:before="210"/>
        <w:ind w:left="408" w:right="0" w:firstLine="0"/>
        <w:jc w:val="both"/>
        <w:rPr>
          <w:b/>
          <w:sz w:val="24"/>
        </w:rPr>
      </w:pPr>
      <w:r>
        <w:rPr>
          <w:b/>
          <w:spacing w:val="-2"/>
          <w:sz w:val="24"/>
          <w:u w:val="thick"/>
        </w:rPr>
        <w:t>MISSION</w:t>
      </w:r>
      <w:r>
        <w:rPr>
          <w:b/>
          <w:spacing w:val="-5"/>
          <w:sz w:val="24"/>
          <w:u w:val="thick"/>
        </w:rPr>
        <w:t xml:space="preserve"> </w:t>
      </w:r>
      <w:r>
        <w:rPr>
          <w:b/>
          <w:spacing w:val="-10"/>
          <w:sz w:val="24"/>
          <w:u w:val="thick"/>
        </w:rPr>
        <w:t>:</w:t>
      </w:r>
    </w:p>
    <w:p w14:paraId="2B8DB6B4">
      <w:pPr>
        <w:pStyle w:val="8"/>
        <w:rPr>
          <w:b/>
          <w:sz w:val="24"/>
        </w:rPr>
      </w:pPr>
    </w:p>
    <w:p w14:paraId="0666B43F">
      <w:pPr>
        <w:pStyle w:val="8"/>
        <w:rPr>
          <w:b/>
          <w:sz w:val="24"/>
        </w:rPr>
      </w:pPr>
    </w:p>
    <w:p w14:paraId="676BF838">
      <w:pPr>
        <w:pStyle w:val="8"/>
        <w:spacing w:before="58"/>
        <w:rPr>
          <w:b/>
          <w:sz w:val="24"/>
        </w:rPr>
      </w:pPr>
    </w:p>
    <w:p w14:paraId="59A67BBE">
      <w:pPr>
        <w:spacing w:before="0" w:line="362" w:lineRule="auto"/>
        <w:ind w:left="432" w:right="2521" w:hanging="15"/>
        <w:jc w:val="both"/>
        <w:rPr>
          <w:sz w:val="24"/>
        </w:rPr>
      </w:pPr>
      <w:r>
        <w:rPr>
          <w:sz w:val="24"/>
        </w:rPr>
        <w:t>M1. To equip the students with the latest technical, analytical and practical knowledge M2. To provide vibrant academic environment and Innovative Research culture M3. To provide opportunities for students to get Industrial Skills and Internships to meetout the challenges of the society.</w:t>
      </w:r>
    </w:p>
    <w:p w14:paraId="13550017">
      <w:pPr>
        <w:pStyle w:val="8"/>
        <w:rPr>
          <w:sz w:val="24"/>
        </w:rPr>
      </w:pPr>
    </w:p>
    <w:p w14:paraId="7F64C768">
      <w:pPr>
        <w:pStyle w:val="8"/>
        <w:spacing w:before="181"/>
        <w:rPr>
          <w:sz w:val="24"/>
        </w:rPr>
      </w:pPr>
    </w:p>
    <w:p w14:paraId="671E03D5">
      <w:pPr>
        <w:spacing w:before="1"/>
        <w:ind w:left="408" w:right="0" w:firstLine="0"/>
        <w:jc w:val="both"/>
        <w:rPr>
          <w:b/>
          <w:sz w:val="24"/>
        </w:rPr>
      </w:pPr>
      <w:r>
        <w:rPr>
          <w:b/>
          <w:sz w:val="24"/>
          <w:u w:val="thick"/>
        </w:rPr>
        <w:t>PROGRAM</w:t>
      </w:r>
      <w:r>
        <w:rPr>
          <w:b/>
          <w:spacing w:val="-15"/>
          <w:sz w:val="24"/>
          <w:u w:val="thick"/>
        </w:rPr>
        <w:t xml:space="preserve"> </w:t>
      </w:r>
      <w:r>
        <w:rPr>
          <w:b/>
          <w:sz w:val="24"/>
          <w:u w:val="thick"/>
        </w:rPr>
        <w:t>EDUCATIONAL</w:t>
      </w:r>
      <w:r>
        <w:rPr>
          <w:b/>
          <w:spacing w:val="-15"/>
          <w:sz w:val="24"/>
          <w:u w:val="thick"/>
        </w:rPr>
        <w:t xml:space="preserve"> </w:t>
      </w:r>
      <w:r>
        <w:rPr>
          <w:b/>
          <w:sz w:val="24"/>
          <w:u w:val="thick"/>
        </w:rPr>
        <w:t>OBJECTIVES</w:t>
      </w:r>
      <w:r>
        <w:rPr>
          <w:b/>
          <w:spacing w:val="-15"/>
          <w:sz w:val="24"/>
          <w:u w:val="thick"/>
        </w:rPr>
        <w:t xml:space="preserve"> </w:t>
      </w:r>
      <w:r>
        <w:rPr>
          <w:b/>
          <w:sz w:val="24"/>
          <w:u w:val="thick"/>
        </w:rPr>
        <w:t>(PEO’S)</w:t>
      </w:r>
      <w:r>
        <w:rPr>
          <w:b/>
          <w:spacing w:val="-15"/>
          <w:sz w:val="24"/>
          <w:u w:val="thick"/>
        </w:rPr>
        <w:t xml:space="preserve"> </w:t>
      </w:r>
      <w:r>
        <w:rPr>
          <w:b/>
          <w:spacing w:val="-10"/>
          <w:sz w:val="24"/>
          <w:u w:val="thick"/>
        </w:rPr>
        <w:t>:</w:t>
      </w:r>
    </w:p>
    <w:p w14:paraId="2256A425">
      <w:pPr>
        <w:pStyle w:val="8"/>
        <w:rPr>
          <w:b/>
          <w:sz w:val="24"/>
        </w:rPr>
      </w:pPr>
    </w:p>
    <w:p w14:paraId="68C7D029">
      <w:pPr>
        <w:pStyle w:val="8"/>
        <w:rPr>
          <w:b/>
          <w:sz w:val="24"/>
        </w:rPr>
      </w:pPr>
    </w:p>
    <w:p w14:paraId="44E8F56C">
      <w:pPr>
        <w:pStyle w:val="8"/>
        <w:spacing w:before="60"/>
        <w:rPr>
          <w:b/>
          <w:sz w:val="24"/>
        </w:rPr>
      </w:pPr>
    </w:p>
    <w:p w14:paraId="383373B1">
      <w:pPr>
        <w:pStyle w:val="10"/>
        <w:numPr>
          <w:ilvl w:val="0"/>
          <w:numId w:val="1"/>
        </w:numPr>
        <w:tabs>
          <w:tab w:val="left" w:pos="868"/>
        </w:tabs>
        <w:spacing w:before="0" w:after="0" w:line="357" w:lineRule="auto"/>
        <w:ind w:left="868" w:right="2531" w:hanging="360"/>
        <w:jc w:val="both"/>
        <w:rPr>
          <w:sz w:val="24"/>
        </w:rPr>
      </w:pPr>
      <w:r>
        <w:rPr>
          <w:b/>
          <w:sz w:val="24"/>
        </w:rPr>
        <w:t>PEO1</w:t>
      </w:r>
      <w:r>
        <w:rPr>
          <w:sz w:val="24"/>
        </w:rPr>
        <w:t>:</w:t>
      </w:r>
      <w:r>
        <w:rPr>
          <w:spacing w:val="-15"/>
          <w:sz w:val="24"/>
        </w:rPr>
        <w:t xml:space="preserve"> </w:t>
      </w:r>
      <w:r>
        <w:rPr>
          <w:sz w:val="24"/>
        </w:rPr>
        <w:t>Graduates</w:t>
      </w:r>
      <w:r>
        <w:rPr>
          <w:spacing w:val="-15"/>
          <w:sz w:val="24"/>
        </w:rPr>
        <w:t xml:space="preserve"> </w:t>
      </w:r>
      <w:r>
        <w:rPr>
          <w:sz w:val="24"/>
        </w:rPr>
        <w:t>will</w:t>
      </w:r>
      <w:r>
        <w:rPr>
          <w:spacing w:val="-15"/>
          <w:sz w:val="24"/>
        </w:rPr>
        <w:t xml:space="preserve"> </w:t>
      </w:r>
      <w:r>
        <w:rPr>
          <w:sz w:val="24"/>
        </w:rPr>
        <w:t>become</w:t>
      </w:r>
      <w:r>
        <w:rPr>
          <w:spacing w:val="-15"/>
          <w:sz w:val="24"/>
        </w:rPr>
        <w:t xml:space="preserve"> </w:t>
      </w:r>
      <w:r>
        <w:rPr>
          <w:sz w:val="24"/>
        </w:rPr>
        <w:t>experts</w:t>
      </w:r>
      <w:r>
        <w:rPr>
          <w:spacing w:val="-15"/>
          <w:sz w:val="24"/>
        </w:rPr>
        <w:t xml:space="preserve"> </w:t>
      </w:r>
      <w:r>
        <w:rPr>
          <w:sz w:val="24"/>
        </w:rPr>
        <w:t>in</w:t>
      </w:r>
      <w:r>
        <w:rPr>
          <w:spacing w:val="-15"/>
          <w:sz w:val="24"/>
        </w:rPr>
        <w:t xml:space="preserve"> </w:t>
      </w:r>
      <w:r>
        <w:rPr>
          <w:sz w:val="24"/>
        </w:rPr>
        <w:t>providing</w:t>
      </w:r>
      <w:r>
        <w:rPr>
          <w:spacing w:val="-15"/>
          <w:sz w:val="24"/>
        </w:rPr>
        <w:t xml:space="preserve"> </w:t>
      </w:r>
      <w:r>
        <w:rPr>
          <w:sz w:val="24"/>
        </w:rPr>
        <w:t>solutions</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 xml:space="preserve">Engineering problems in Industries, Government and other organizations where they are </w:t>
      </w:r>
      <w:r>
        <w:rPr>
          <w:spacing w:val="-2"/>
          <w:sz w:val="24"/>
        </w:rPr>
        <w:t>employed.</w:t>
      </w:r>
    </w:p>
    <w:p w14:paraId="0358D337">
      <w:pPr>
        <w:pStyle w:val="10"/>
        <w:numPr>
          <w:ilvl w:val="0"/>
          <w:numId w:val="1"/>
        </w:numPr>
        <w:tabs>
          <w:tab w:val="left" w:pos="868"/>
        </w:tabs>
        <w:spacing w:before="161" w:after="0" w:line="357" w:lineRule="auto"/>
        <w:ind w:left="868" w:right="2529" w:hanging="360"/>
        <w:jc w:val="both"/>
        <w:rPr>
          <w:sz w:val="24"/>
        </w:rPr>
      </w:pPr>
      <w:r>
        <w:rPr>
          <w:b/>
          <w:sz w:val="24"/>
        </w:rPr>
        <w:t xml:space="preserve">PEO2: </w:t>
      </w:r>
      <w:r>
        <w:rPr>
          <w:sz w:val="24"/>
        </w:rPr>
        <w:t>Graduates will provide innovative ideas and management skills to enhance</w:t>
      </w:r>
      <w:r>
        <w:rPr>
          <w:spacing w:val="-1"/>
          <w:sz w:val="24"/>
        </w:rPr>
        <w:t xml:space="preserve"> </w:t>
      </w:r>
      <w:r>
        <w:rPr>
          <w:sz w:val="24"/>
        </w:rPr>
        <w:t>the</w:t>
      </w:r>
      <w:r>
        <w:rPr>
          <w:spacing w:val="-3"/>
          <w:sz w:val="24"/>
        </w:rPr>
        <w:t xml:space="preserve"> </w:t>
      </w:r>
      <w:r>
        <w:rPr>
          <w:sz w:val="24"/>
        </w:rPr>
        <w:t>standards</w:t>
      </w:r>
      <w:r>
        <w:rPr>
          <w:spacing w:val="-1"/>
          <w:sz w:val="24"/>
        </w:rPr>
        <w:t xml:space="preserve"> </w:t>
      </w:r>
      <w:r>
        <w:rPr>
          <w:sz w:val="24"/>
        </w:rPr>
        <w:t>of</w:t>
      </w:r>
      <w:r>
        <w:rPr>
          <w:spacing w:val="-7"/>
          <w:sz w:val="24"/>
        </w:rPr>
        <w:t xml:space="preserve"> </w:t>
      </w:r>
      <w:r>
        <w:rPr>
          <w:sz w:val="24"/>
        </w:rPr>
        <w:t>the</w:t>
      </w:r>
      <w:r>
        <w:rPr>
          <w:spacing w:val="-4"/>
          <w:sz w:val="24"/>
        </w:rPr>
        <w:t xml:space="preserve"> </w:t>
      </w:r>
      <w:r>
        <w:rPr>
          <w:sz w:val="24"/>
        </w:rPr>
        <w:t>society</w:t>
      </w:r>
      <w:r>
        <w:rPr>
          <w:spacing w:val="-8"/>
          <w:sz w:val="24"/>
        </w:rPr>
        <w:t xml:space="preserve"> </w:t>
      </w:r>
      <w:r>
        <w:rPr>
          <w:sz w:val="24"/>
        </w:rPr>
        <w:t>by</w:t>
      </w:r>
      <w:r>
        <w:rPr>
          <w:spacing w:val="-4"/>
          <w:sz w:val="24"/>
        </w:rPr>
        <w:t xml:space="preserve"> </w:t>
      </w:r>
      <w:r>
        <w:rPr>
          <w:sz w:val="24"/>
        </w:rPr>
        <w:t>individual and with</w:t>
      </w:r>
      <w:r>
        <w:rPr>
          <w:spacing w:val="-3"/>
          <w:sz w:val="24"/>
        </w:rPr>
        <w:t xml:space="preserve"> </w:t>
      </w:r>
      <w:r>
        <w:rPr>
          <w:sz w:val="24"/>
        </w:rPr>
        <w:t>team</w:t>
      </w:r>
      <w:r>
        <w:rPr>
          <w:spacing w:val="-12"/>
          <w:sz w:val="24"/>
        </w:rPr>
        <w:t xml:space="preserve"> </w:t>
      </w:r>
      <w:r>
        <w:rPr>
          <w:sz w:val="24"/>
        </w:rPr>
        <w:t>works</w:t>
      </w:r>
      <w:r>
        <w:rPr>
          <w:spacing w:val="-5"/>
          <w:sz w:val="24"/>
        </w:rPr>
        <w:t xml:space="preserve"> </w:t>
      </w:r>
      <w:r>
        <w:rPr>
          <w:sz w:val="24"/>
        </w:rPr>
        <w:t>through the acquired Engineering knowledge.</w:t>
      </w:r>
    </w:p>
    <w:p w14:paraId="72EF2BD1">
      <w:pPr>
        <w:pStyle w:val="10"/>
        <w:numPr>
          <w:ilvl w:val="0"/>
          <w:numId w:val="1"/>
        </w:numPr>
        <w:tabs>
          <w:tab w:val="left" w:pos="868"/>
        </w:tabs>
        <w:spacing w:before="155" w:after="0" w:line="355" w:lineRule="auto"/>
        <w:ind w:left="868" w:right="2154" w:hanging="360"/>
        <w:jc w:val="both"/>
        <w:rPr>
          <w:sz w:val="24"/>
        </w:rPr>
      </w:pPr>
      <w:r>
        <w:rPr>
          <w:b/>
          <w:sz w:val="24"/>
        </w:rPr>
        <w:t>PEO3</w:t>
      </w:r>
      <w:r>
        <w:rPr>
          <w:sz w:val="24"/>
        </w:rPr>
        <w:t>: Graduates will be successful professionals through lifelong learning and contribute to the society and professionally Program Specific Outcomes (Po's)</w:t>
      </w:r>
    </w:p>
    <w:p w14:paraId="56DE1191">
      <w:pPr>
        <w:pStyle w:val="10"/>
        <w:spacing w:after="0" w:line="355" w:lineRule="auto"/>
        <w:jc w:val="both"/>
        <w:rPr>
          <w:sz w:val="24"/>
        </w:rPr>
        <w:sectPr>
          <w:pgSz w:w="11910" w:h="16840"/>
          <w:pgMar w:top="1920" w:right="0" w:bottom="1220" w:left="850" w:header="0" w:footer="1028" w:gutter="0"/>
          <w:cols w:space="720" w:num="1"/>
        </w:sectPr>
      </w:pPr>
    </w:p>
    <w:p w14:paraId="48470353">
      <w:pPr>
        <w:spacing w:before="63"/>
        <w:ind w:left="508" w:right="0" w:firstLine="0"/>
        <w:jc w:val="left"/>
        <w:rPr>
          <w:b/>
          <w:sz w:val="24"/>
        </w:rPr>
      </w:pPr>
      <w:r>
        <w:rPr>
          <w:b/>
          <w:sz w:val="24"/>
          <w:u w:val="thick"/>
        </w:rPr>
        <w:t>PROGRAM</w:t>
      </w:r>
      <w:r>
        <w:rPr>
          <w:b/>
          <w:spacing w:val="-1"/>
          <w:sz w:val="24"/>
          <w:u w:val="thick"/>
        </w:rPr>
        <w:t xml:space="preserve"> </w:t>
      </w:r>
      <w:r>
        <w:rPr>
          <w:b/>
          <w:sz w:val="24"/>
          <w:u w:val="thick"/>
        </w:rPr>
        <w:t>SPECIFIC</w:t>
      </w:r>
      <w:r>
        <w:rPr>
          <w:b/>
          <w:spacing w:val="-4"/>
          <w:sz w:val="24"/>
          <w:u w:val="thick"/>
        </w:rPr>
        <w:t xml:space="preserve"> </w:t>
      </w:r>
      <w:r>
        <w:rPr>
          <w:b/>
          <w:sz w:val="24"/>
          <w:u w:val="thick"/>
        </w:rPr>
        <w:t>OUTCOMES</w:t>
      </w:r>
      <w:r>
        <w:rPr>
          <w:b/>
          <w:spacing w:val="-2"/>
          <w:sz w:val="24"/>
          <w:u w:val="thick"/>
        </w:rPr>
        <w:t xml:space="preserve"> (PSO’S)</w:t>
      </w:r>
    </w:p>
    <w:p w14:paraId="629ADF8A">
      <w:pPr>
        <w:pStyle w:val="8"/>
        <w:spacing w:before="173"/>
        <w:rPr>
          <w:b/>
          <w:sz w:val="24"/>
        </w:rPr>
      </w:pPr>
    </w:p>
    <w:p w14:paraId="6C18FEDF">
      <w:pPr>
        <w:spacing w:before="0" w:line="360" w:lineRule="auto"/>
        <w:ind w:left="523" w:right="1441" w:hanging="15"/>
        <w:jc w:val="both"/>
        <w:rPr>
          <w:sz w:val="24"/>
        </w:rPr>
      </w:pPr>
      <w:r>
        <w:rPr>
          <w:b/>
          <w:sz w:val="24"/>
        </w:rPr>
        <w:t>PSO1:</w:t>
      </w:r>
      <w:r>
        <w:rPr>
          <w:b/>
          <w:spacing w:val="40"/>
          <w:sz w:val="24"/>
        </w:rPr>
        <w:t xml:space="preserve"> </w:t>
      </w:r>
      <w:r>
        <w:rPr>
          <w:sz w:val="24"/>
        </w:rPr>
        <w:t>Students will</w:t>
      </w:r>
      <w:r>
        <w:rPr>
          <w:spacing w:val="40"/>
          <w:sz w:val="24"/>
        </w:rPr>
        <w:t xml:space="preserve"> </w:t>
      </w:r>
      <w:r>
        <w:rPr>
          <w:sz w:val="24"/>
        </w:rPr>
        <w:t>qualify</w:t>
      </w:r>
      <w:r>
        <w:rPr>
          <w:spacing w:val="40"/>
          <w:sz w:val="24"/>
        </w:rPr>
        <w:t xml:space="preserve"> </w:t>
      </w:r>
      <w:r>
        <w:rPr>
          <w:sz w:val="24"/>
        </w:rPr>
        <w:t>in</w:t>
      </w:r>
      <w:r>
        <w:rPr>
          <w:spacing w:val="40"/>
          <w:sz w:val="24"/>
        </w:rPr>
        <w:t xml:space="preserve"> </w:t>
      </w:r>
      <w:r>
        <w:rPr>
          <w:sz w:val="24"/>
        </w:rPr>
        <w:t>National</w:t>
      </w:r>
      <w:r>
        <w:rPr>
          <w:spacing w:val="40"/>
          <w:sz w:val="24"/>
        </w:rPr>
        <w:t xml:space="preserve"> </w:t>
      </w:r>
      <w:r>
        <w:rPr>
          <w:sz w:val="24"/>
        </w:rPr>
        <w:t>level</w:t>
      </w:r>
      <w:r>
        <w:rPr>
          <w:spacing w:val="40"/>
          <w:sz w:val="24"/>
        </w:rPr>
        <w:t xml:space="preserve"> </w:t>
      </w:r>
      <w:r>
        <w:rPr>
          <w:sz w:val="24"/>
        </w:rPr>
        <w:t>Competitive</w:t>
      </w:r>
      <w:r>
        <w:rPr>
          <w:spacing w:val="40"/>
          <w:sz w:val="24"/>
        </w:rPr>
        <w:t xml:space="preserve"> </w:t>
      </w:r>
      <w:r>
        <w:rPr>
          <w:sz w:val="24"/>
        </w:rPr>
        <w:t>Examinations</w:t>
      </w:r>
      <w:r>
        <w:rPr>
          <w:spacing w:val="40"/>
          <w:sz w:val="24"/>
        </w:rPr>
        <w:t xml:space="preserve"> </w:t>
      </w:r>
      <w:r>
        <w:rPr>
          <w:sz w:val="24"/>
        </w:rPr>
        <w:t>for</w:t>
      </w:r>
      <w:r>
        <w:rPr>
          <w:spacing w:val="-14"/>
          <w:sz w:val="24"/>
        </w:rPr>
        <w:t xml:space="preserve"> </w:t>
      </w:r>
      <w:r>
        <w:rPr>
          <w:sz w:val="24"/>
        </w:rPr>
        <w:t>Employment and Higher studies.</w:t>
      </w:r>
    </w:p>
    <w:p w14:paraId="609B84FC">
      <w:pPr>
        <w:spacing w:before="157" w:line="362" w:lineRule="auto"/>
        <w:ind w:left="576" w:right="1435" w:firstLine="0"/>
        <w:jc w:val="both"/>
        <w:rPr>
          <w:sz w:val="24"/>
        </w:rPr>
      </w:pPr>
      <w:r>
        <w:rPr>
          <w:b/>
          <w:sz w:val="24"/>
        </w:rPr>
        <w:t xml:space="preserve">PSO2: </w:t>
      </w:r>
      <w:r>
        <w:rPr>
          <w:sz w:val="24"/>
        </w:rPr>
        <w:t>Students</w:t>
      </w:r>
      <w:r>
        <w:rPr>
          <w:spacing w:val="-3"/>
          <w:sz w:val="24"/>
        </w:rPr>
        <w:t xml:space="preserve"> </w:t>
      </w:r>
      <w:r>
        <w:rPr>
          <w:sz w:val="24"/>
        </w:rPr>
        <w:t>will</w:t>
      </w:r>
      <w:r>
        <w:rPr>
          <w:spacing w:val="-5"/>
          <w:sz w:val="24"/>
        </w:rPr>
        <w:t xml:space="preserve"> </w:t>
      </w:r>
      <w:r>
        <w:rPr>
          <w:sz w:val="24"/>
        </w:rPr>
        <w:t>have</w:t>
      </w:r>
      <w:r>
        <w:rPr>
          <w:spacing w:val="-2"/>
          <w:sz w:val="24"/>
        </w:rPr>
        <w:t xml:space="preserve"> </w:t>
      </w:r>
      <w:r>
        <w:rPr>
          <w:sz w:val="24"/>
        </w:rPr>
        <w:t>expertise in</w:t>
      </w:r>
      <w:r>
        <w:rPr>
          <w:spacing w:val="-1"/>
          <w:sz w:val="24"/>
        </w:rPr>
        <w:t xml:space="preserve"> </w:t>
      </w:r>
      <w:r>
        <w:rPr>
          <w:sz w:val="24"/>
        </w:rPr>
        <w:t>the</w:t>
      </w:r>
      <w:r>
        <w:rPr>
          <w:spacing w:val="-7"/>
          <w:sz w:val="24"/>
        </w:rPr>
        <w:t xml:space="preserve"> </w:t>
      </w:r>
      <w:r>
        <w:rPr>
          <w:sz w:val="24"/>
        </w:rPr>
        <w:t>design</w:t>
      </w:r>
      <w:r>
        <w:rPr>
          <w:spacing w:val="-5"/>
          <w:sz w:val="24"/>
        </w:rPr>
        <w:t xml:space="preserve"> </w:t>
      </w:r>
      <w:r>
        <w:rPr>
          <w:sz w:val="24"/>
        </w:rPr>
        <w:t>and</w:t>
      </w:r>
      <w:r>
        <w:rPr>
          <w:spacing w:val="-1"/>
          <w:sz w:val="24"/>
        </w:rPr>
        <w:t xml:space="preserve"> </w:t>
      </w:r>
      <w:r>
        <w:rPr>
          <w:sz w:val="24"/>
        </w:rPr>
        <w:t>development of</w:t>
      </w:r>
      <w:r>
        <w:rPr>
          <w:spacing w:val="-8"/>
          <w:sz w:val="24"/>
        </w:rPr>
        <w:t xml:space="preserve"> </w:t>
      </w:r>
      <w:r>
        <w:rPr>
          <w:sz w:val="24"/>
        </w:rPr>
        <w:t>Hardware</w:t>
      </w:r>
      <w:r>
        <w:rPr>
          <w:spacing w:val="-2"/>
          <w:sz w:val="24"/>
        </w:rPr>
        <w:t xml:space="preserve"> </w:t>
      </w:r>
      <w:r>
        <w:rPr>
          <w:sz w:val="24"/>
        </w:rPr>
        <w:t>and Software tools to solve complex Electronics and Communication Engineering</w:t>
      </w:r>
      <w:r>
        <w:rPr>
          <w:spacing w:val="80"/>
          <w:sz w:val="24"/>
        </w:rPr>
        <w:t xml:space="preserve"> </w:t>
      </w:r>
      <w:r>
        <w:rPr>
          <w:sz w:val="24"/>
        </w:rPr>
        <w:t>problems in the</w:t>
      </w:r>
      <w:r>
        <w:rPr>
          <w:spacing w:val="40"/>
          <w:sz w:val="24"/>
        </w:rPr>
        <w:t xml:space="preserve"> </w:t>
      </w:r>
      <w:r>
        <w:rPr>
          <w:sz w:val="24"/>
        </w:rPr>
        <w:t>domains</w:t>
      </w:r>
      <w:r>
        <w:rPr>
          <w:spacing w:val="80"/>
          <w:sz w:val="24"/>
        </w:rPr>
        <w:t xml:space="preserve"> </w:t>
      </w:r>
      <w:r>
        <w:rPr>
          <w:sz w:val="24"/>
        </w:rPr>
        <w:t>like</w:t>
      </w:r>
      <w:r>
        <w:rPr>
          <w:spacing w:val="80"/>
          <w:sz w:val="24"/>
        </w:rPr>
        <w:t xml:space="preserve"> </w:t>
      </w:r>
      <w:r>
        <w:rPr>
          <w:sz w:val="24"/>
        </w:rPr>
        <w:t>analog</w:t>
      </w:r>
      <w:r>
        <w:rPr>
          <w:spacing w:val="80"/>
          <w:sz w:val="24"/>
        </w:rPr>
        <w:t xml:space="preserve"> </w:t>
      </w:r>
      <w:r>
        <w:rPr>
          <w:sz w:val="24"/>
        </w:rPr>
        <w:t>and</w:t>
      </w:r>
      <w:r>
        <w:rPr>
          <w:spacing w:val="80"/>
          <w:sz w:val="24"/>
        </w:rPr>
        <w:t xml:space="preserve"> </w:t>
      </w:r>
      <w:r>
        <w:rPr>
          <w:sz w:val="24"/>
        </w:rPr>
        <w:t>digital</w:t>
      </w:r>
      <w:r>
        <w:rPr>
          <w:spacing w:val="80"/>
          <w:sz w:val="24"/>
        </w:rPr>
        <w:t xml:space="preserve"> </w:t>
      </w:r>
      <w:r>
        <w:rPr>
          <w:sz w:val="24"/>
        </w:rPr>
        <w:t>electronics,</w:t>
      </w:r>
      <w:r>
        <w:rPr>
          <w:spacing w:val="80"/>
          <w:sz w:val="24"/>
        </w:rPr>
        <w:t xml:space="preserve"> </w:t>
      </w:r>
      <w:r>
        <w:rPr>
          <w:sz w:val="24"/>
        </w:rPr>
        <w:t>embedded</w:t>
      </w:r>
      <w:r>
        <w:rPr>
          <w:spacing w:val="80"/>
          <w:sz w:val="24"/>
        </w:rPr>
        <w:t xml:space="preserve"> </w:t>
      </w:r>
      <w:r>
        <w:rPr>
          <w:sz w:val="24"/>
        </w:rPr>
        <w:t>and communication systems.</w:t>
      </w:r>
    </w:p>
    <w:p w14:paraId="58F3DD99">
      <w:pPr>
        <w:pStyle w:val="8"/>
        <w:spacing w:before="43"/>
        <w:rPr>
          <w:sz w:val="24"/>
        </w:rPr>
      </w:pPr>
    </w:p>
    <w:p w14:paraId="55925B64">
      <w:pPr>
        <w:spacing w:before="1"/>
        <w:ind w:left="408" w:right="0" w:firstLine="0"/>
        <w:jc w:val="both"/>
        <w:rPr>
          <w:b/>
          <w:sz w:val="24"/>
        </w:rPr>
      </w:pPr>
      <w:r>
        <w:rPr>
          <w:b/>
          <w:sz w:val="24"/>
          <w:u w:val="thick"/>
        </w:rPr>
        <w:t>PROGRAM</w:t>
      </w:r>
      <w:r>
        <w:rPr>
          <w:b/>
          <w:spacing w:val="-12"/>
          <w:sz w:val="24"/>
          <w:u w:val="thick"/>
        </w:rPr>
        <w:t xml:space="preserve"> </w:t>
      </w:r>
      <w:r>
        <w:rPr>
          <w:b/>
          <w:spacing w:val="-2"/>
          <w:sz w:val="24"/>
          <w:u w:val="thick"/>
        </w:rPr>
        <w:t>OUTCOMES:</w:t>
      </w:r>
    </w:p>
    <w:p w14:paraId="16D5D2DD">
      <w:pPr>
        <w:pStyle w:val="8"/>
        <w:spacing w:before="14"/>
        <w:rPr>
          <w:b/>
          <w:sz w:val="24"/>
        </w:rPr>
      </w:pPr>
    </w:p>
    <w:p w14:paraId="4AD455D0">
      <w:pPr>
        <w:spacing w:before="0" w:line="362" w:lineRule="auto"/>
        <w:ind w:left="518" w:right="2538" w:hanging="10"/>
        <w:jc w:val="both"/>
        <w:rPr>
          <w:sz w:val="24"/>
        </w:rPr>
      </w:pPr>
      <w:r>
        <w:rPr>
          <w:b/>
          <w:sz w:val="24"/>
        </w:rPr>
        <w:t>PO1: Engineering knowledge</w:t>
      </w:r>
      <w:r>
        <w:rPr>
          <w:sz w:val="24"/>
        </w:rPr>
        <w:t>: Apply the knowledge of mathematics, science, engineering fundamentals, and an engineering specialization to the solution of complex engineering problems.</w:t>
      </w:r>
    </w:p>
    <w:p w14:paraId="672A059F">
      <w:pPr>
        <w:spacing w:before="186" w:line="362" w:lineRule="auto"/>
        <w:ind w:left="518" w:right="2528" w:hanging="10"/>
        <w:jc w:val="both"/>
        <w:rPr>
          <w:sz w:val="24"/>
        </w:rPr>
      </w:pPr>
      <w:r>
        <w:rPr>
          <w:b/>
          <w:sz w:val="24"/>
        </w:rPr>
        <w:t>PO2:</w:t>
      </w:r>
      <w:r>
        <w:rPr>
          <w:b/>
          <w:spacing w:val="-15"/>
          <w:sz w:val="24"/>
        </w:rPr>
        <w:t xml:space="preserve"> </w:t>
      </w:r>
      <w:r>
        <w:rPr>
          <w:b/>
          <w:sz w:val="24"/>
        </w:rPr>
        <w:t>Problem</w:t>
      </w:r>
      <w:r>
        <w:rPr>
          <w:b/>
          <w:spacing w:val="-15"/>
          <w:sz w:val="24"/>
        </w:rPr>
        <w:t xml:space="preserve"> </w:t>
      </w:r>
      <w:r>
        <w:rPr>
          <w:b/>
          <w:sz w:val="24"/>
        </w:rPr>
        <w:t>analysis</w:t>
      </w:r>
      <w:r>
        <w:rPr>
          <w:sz w:val="24"/>
        </w:rPr>
        <w:t>:</w:t>
      </w:r>
      <w:r>
        <w:rPr>
          <w:spacing w:val="-15"/>
          <w:sz w:val="24"/>
        </w:rPr>
        <w:t xml:space="preserve"> </w:t>
      </w:r>
      <w:r>
        <w:rPr>
          <w:sz w:val="24"/>
        </w:rPr>
        <w:t>Identify,</w:t>
      </w:r>
      <w:r>
        <w:rPr>
          <w:spacing w:val="-13"/>
          <w:sz w:val="24"/>
        </w:rPr>
        <w:t xml:space="preserve"> </w:t>
      </w:r>
      <w:r>
        <w:rPr>
          <w:sz w:val="24"/>
        </w:rPr>
        <w:t>formulate,</w:t>
      </w:r>
      <w:r>
        <w:rPr>
          <w:spacing w:val="-10"/>
          <w:sz w:val="24"/>
        </w:rPr>
        <w:t xml:space="preserve"> </w:t>
      </w:r>
      <w:r>
        <w:rPr>
          <w:sz w:val="24"/>
        </w:rPr>
        <w:t>review</w:t>
      </w:r>
      <w:r>
        <w:rPr>
          <w:spacing w:val="-14"/>
          <w:sz w:val="24"/>
        </w:rPr>
        <w:t xml:space="preserve"> </w:t>
      </w:r>
      <w:r>
        <w:rPr>
          <w:sz w:val="24"/>
        </w:rPr>
        <w:t>research</w:t>
      </w:r>
      <w:r>
        <w:rPr>
          <w:spacing w:val="-13"/>
          <w:sz w:val="24"/>
        </w:rPr>
        <w:t xml:space="preserve"> </w:t>
      </w:r>
      <w:r>
        <w:rPr>
          <w:sz w:val="24"/>
        </w:rPr>
        <w:t>literature,</w:t>
      </w:r>
      <w:r>
        <w:rPr>
          <w:spacing w:val="-14"/>
          <w:sz w:val="24"/>
        </w:rPr>
        <w:t xml:space="preserve"> </w:t>
      </w:r>
      <w:r>
        <w:rPr>
          <w:sz w:val="24"/>
        </w:rPr>
        <w:t>and</w:t>
      </w:r>
      <w:r>
        <w:rPr>
          <w:spacing w:val="-14"/>
          <w:sz w:val="24"/>
        </w:rPr>
        <w:t xml:space="preserve"> </w:t>
      </w:r>
      <w:r>
        <w:rPr>
          <w:sz w:val="24"/>
        </w:rPr>
        <w:t>analyze complex engineering problems reaching substantiated conclusions using first principles of mathematics, natural sciences, and engineering sciences.</w:t>
      </w:r>
    </w:p>
    <w:p w14:paraId="383484C8">
      <w:pPr>
        <w:spacing w:before="204" w:line="360" w:lineRule="auto"/>
        <w:ind w:left="518" w:right="2522" w:hanging="10"/>
        <w:jc w:val="both"/>
        <w:rPr>
          <w:sz w:val="24"/>
        </w:rPr>
      </w:pPr>
      <w:r>
        <w:rPr>
          <w:b/>
          <w:sz w:val="24"/>
        </w:rPr>
        <w:t>PO3:</w:t>
      </w:r>
      <w:r>
        <w:rPr>
          <w:b/>
          <w:spacing w:val="-5"/>
          <w:sz w:val="24"/>
        </w:rPr>
        <w:t xml:space="preserve"> </w:t>
      </w:r>
      <w:r>
        <w:rPr>
          <w:b/>
          <w:sz w:val="24"/>
        </w:rPr>
        <w:t>Design/development</w:t>
      </w:r>
      <w:r>
        <w:rPr>
          <w:b/>
          <w:spacing w:val="-5"/>
          <w:sz w:val="24"/>
        </w:rPr>
        <w:t xml:space="preserve"> </w:t>
      </w:r>
      <w:r>
        <w:rPr>
          <w:b/>
          <w:sz w:val="24"/>
        </w:rPr>
        <w:t>of</w:t>
      </w:r>
      <w:r>
        <w:rPr>
          <w:b/>
          <w:spacing w:val="-10"/>
          <w:sz w:val="24"/>
        </w:rPr>
        <w:t xml:space="preserve"> </w:t>
      </w:r>
      <w:r>
        <w:rPr>
          <w:b/>
          <w:sz w:val="24"/>
        </w:rPr>
        <w:t>solutions</w:t>
      </w:r>
      <w:r>
        <w:rPr>
          <w:sz w:val="24"/>
        </w:rPr>
        <w:t>:</w:t>
      </w:r>
      <w:r>
        <w:rPr>
          <w:spacing w:val="-7"/>
          <w:sz w:val="24"/>
        </w:rPr>
        <w:t xml:space="preserve"> </w:t>
      </w:r>
      <w:r>
        <w:rPr>
          <w:sz w:val="24"/>
        </w:rPr>
        <w:t>Design</w:t>
      </w:r>
      <w:r>
        <w:rPr>
          <w:spacing w:val="-11"/>
          <w:sz w:val="24"/>
        </w:rPr>
        <w:t xml:space="preserve"> </w:t>
      </w:r>
      <w:r>
        <w:rPr>
          <w:sz w:val="24"/>
        </w:rPr>
        <w:t>solutions</w:t>
      </w:r>
      <w:r>
        <w:rPr>
          <w:spacing w:val="-4"/>
          <w:sz w:val="24"/>
        </w:rPr>
        <w:t xml:space="preserve"> </w:t>
      </w:r>
      <w:r>
        <w:rPr>
          <w:sz w:val="24"/>
        </w:rPr>
        <w:t>for</w:t>
      </w:r>
      <w:r>
        <w:rPr>
          <w:spacing w:val="-6"/>
          <w:sz w:val="24"/>
        </w:rPr>
        <w:t xml:space="preserve"> </w:t>
      </w:r>
      <w:r>
        <w:rPr>
          <w:sz w:val="24"/>
        </w:rPr>
        <w:t>complex</w:t>
      </w:r>
      <w:r>
        <w:rPr>
          <w:spacing w:val="-6"/>
          <w:sz w:val="24"/>
        </w:rPr>
        <w:t xml:space="preserve"> </w:t>
      </w:r>
      <w:r>
        <w:rPr>
          <w:sz w:val="24"/>
        </w:rPr>
        <w:t>engineering problems and</w:t>
      </w:r>
      <w:r>
        <w:rPr>
          <w:spacing w:val="-3"/>
          <w:sz w:val="24"/>
        </w:rPr>
        <w:t xml:space="preserve"> </w:t>
      </w:r>
      <w:r>
        <w:rPr>
          <w:sz w:val="24"/>
        </w:rPr>
        <w:t>design</w:t>
      </w:r>
      <w:r>
        <w:rPr>
          <w:spacing w:val="-7"/>
          <w:sz w:val="24"/>
        </w:rPr>
        <w:t xml:space="preserve"> </w:t>
      </w:r>
      <w:r>
        <w:rPr>
          <w:sz w:val="24"/>
        </w:rPr>
        <w:t>system</w:t>
      </w:r>
      <w:r>
        <w:rPr>
          <w:spacing w:val="-10"/>
          <w:sz w:val="24"/>
        </w:rPr>
        <w:t xml:space="preserve"> </w:t>
      </w:r>
      <w:r>
        <w:rPr>
          <w:sz w:val="24"/>
        </w:rPr>
        <w:t>components</w:t>
      </w:r>
      <w:r>
        <w:rPr>
          <w:spacing w:val="-4"/>
          <w:sz w:val="24"/>
        </w:rPr>
        <w:t xml:space="preserve"> </w:t>
      </w:r>
      <w:r>
        <w:rPr>
          <w:sz w:val="24"/>
        </w:rPr>
        <w:t>or</w:t>
      </w:r>
      <w:r>
        <w:rPr>
          <w:spacing w:val="-1"/>
          <w:sz w:val="24"/>
        </w:rPr>
        <w:t xml:space="preserve"> </w:t>
      </w:r>
      <w:r>
        <w:rPr>
          <w:sz w:val="24"/>
        </w:rPr>
        <w:t>processes that meet</w:t>
      </w:r>
      <w:r>
        <w:rPr>
          <w:spacing w:val="-2"/>
          <w:sz w:val="24"/>
        </w:rPr>
        <w:t xml:space="preserve"> </w:t>
      </w:r>
      <w:r>
        <w:rPr>
          <w:sz w:val="24"/>
        </w:rPr>
        <w:t>the</w:t>
      </w:r>
      <w:r>
        <w:rPr>
          <w:spacing w:val="-4"/>
          <w:sz w:val="24"/>
        </w:rPr>
        <w:t xml:space="preserve"> </w:t>
      </w:r>
      <w:r>
        <w:rPr>
          <w:sz w:val="24"/>
        </w:rPr>
        <w:t>specified</w:t>
      </w:r>
      <w:r>
        <w:rPr>
          <w:spacing w:val="-2"/>
          <w:sz w:val="24"/>
        </w:rPr>
        <w:t xml:space="preserve"> </w:t>
      </w:r>
      <w:r>
        <w:rPr>
          <w:sz w:val="24"/>
        </w:rPr>
        <w:t>needs with appropriate consideration for the public health and safety, and the cultural, societal, and environmental considerations.</w:t>
      </w:r>
    </w:p>
    <w:p w14:paraId="6E382F2C">
      <w:pPr>
        <w:spacing w:before="207" w:line="362" w:lineRule="auto"/>
        <w:ind w:left="523" w:right="2519" w:hanging="15"/>
        <w:jc w:val="both"/>
        <w:rPr>
          <w:sz w:val="24"/>
        </w:rPr>
      </w:pPr>
      <w:r>
        <w:rPr>
          <w:b/>
          <w:sz w:val="24"/>
        </w:rPr>
        <w:t>PO4: Conduct investigations of complex problems</w:t>
      </w:r>
      <w:r>
        <w:rPr>
          <w:sz w:val="24"/>
        </w:rPr>
        <w:t>: Use research-based knowledge and research methods including design of experiments, analysis and interpretation</w:t>
      </w:r>
      <w:r>
        <w:rPr>
          <w:spacing w:val="-4"/>
          <w:sz w:val="24"/>
        </w:rPr>
        <w:t xml:space="preserve"> </w:t>
      </w:r>
      <w:r>
        <w:rPr>
          <w:sz w:val="24"/>
        </w:rPr>
        <w:t>of</w:t>
      </w:r>
      <w:r>
        <w:rPr>
          <w:spacing w:val="-16"/>
          <w:sz w:val="24"/>
        </w:rPr>
        <w:t xml:space="preserve"> </w:t>
      </w:r>
      <w:r>
        <w:rPr>
          <w:sz w:val="24"/>
        </w:rPr>
        <w:t>data,</w:t>
      </w:r>
      <w:r>
        <w:rPr>
          <w:spacing w:val="-9"/>
          <w:sz w:val="24"/>
        </w:rPr>
        <w:t xml:space="preserve"> </w:t>
      </w:r>
      <w:r>
        <w:rPr>
          <w:sz w:val="24"/>
        </w:rPr>
        <w:t>and</w:t>
      </w:r>
      <w:r>
        <w:rPr>
          <w:spacing w:val="-8"/>
          <w:sz w:val="24"/>
        </w:rPr>
        <w:t xml:space="preserve"> </w:t>
      </w:r>
      <w:r>
        <w:rPr>
          <w:sz w:val="24"/>
        </w:rPr>
        <w:t>synthesis</w:t>
      </w:r>
      <w:r>
        <w:rPr>
          <w:spacing w:val="-8"/>
          <w:sz w:val="24"/>
        </w:rPr>
        <w:t xml:space="preserve"> </w:t>
      </w:r>
      <w:r>
        <w:rPr>
          <w:sz w:val="24"/>
        </w:rPr>
        <w:t>of</w:t>
      </w:r>
      <w:r>
        <w:rPr>
          <w:spacing w:val="-16"/>
          <w:sz w:val="24"/>
        </w:rPr>
        <w:t xml:space="preserve"> </w:t>
      </w:r>
      <w:r>
        <w:rPr>
          <w:sz w:val="24"/>
        </w:rPr>
        <w:t>the</w:t>
      </w:r>
      <w:r>
        <w:rPr>
          <w:spacing w:val="-3"/>
          <w:sz w:val="24"/>
        </w:rPr>
        <w:t xml:space="preserve"> </w:t>
      </w:r>
      <w:r>
        <w:rPr>
          <w:sz w:val="24"/>
        </w:rPr>
        <w:t>information</w:t>
      </w:r>
      <w:r>
        <w:rPr>
          <w:spacing w:val="-5"/>
          <w:sz w:val="24"/>
        </w:rPr>
        <w:t xml:space="preserve"> </w:t>
      </w:r>
      <w:r>
        <w:rPr>
          <w:sz w:val="24"/>
        </w:rPr>
        <w:t>to</w:t>
      </w:r>
      <w:r>
        <w:rPr>
          <w:spacing w:val="-8"/>
          <w:sz w:val="24"/>
        </w:rPr>
        <w:t xml:space="preserve"> </w:t>
      </w:r>
      <w:r>
        <w:rPr>
          <w:sz w:val="24"/>
        </w:rPr>
        <w:t>provide</w:t>
      </w:r>
      <w:r>
        <w:rPr>
          <w:spacing w:val="-8"/>
          <w:sz w:val="24"/>
        </w:rPr>
        <w:t xml:space="preserve"> </w:t>
      </w:r>
      <w:r>
        <w:rPr>
          <w:sz w:val="24"/>
        </w:rPr>
        <w:t>valid</w:t>
      </w:r>
      <w:r>
        <w:rPr>
          <w:spacing w:val="-2"/>
          <w:sz w:val="24"/>
        </w:rPr>
        <w:t xml:space="preserve"> </w:t>
      </w:r>
      <w:r>
        <w:rPr>
          <w:sz w:val="24"/>
        </w:rPr>
        <w:t>conclusions.</w:t>
      </w:r>
    </w:p>
    <w:p w14:paraId="2FC47D3D">
      <w:pPr>
        <w:spacing w:before="147" w:line="362" w:lineRule="auto"/>
        <w:ind w:left="518" w:right="2529" w:hanging="10"/>
        <w:jc w:val="both"/>
        <w:rPr>
          <w:sz w:val="24"/>
        </w:rPr>
      </w:pPr>
      <w:r>
        <w:rPr>
          <w:b/>
          <w:sz w:val="24"/>
        </w:rPr>
        <w:t>PO5: Modern tool usage</w:t>
      </w:r>
      <w:r>
        <w:rPr>
          <w:sz w:val="24"/>
        </w:rPr>
        <w:t>: Create, select, and apply appropriate techniques, resources, and modern</w:t>
      </w:r>
      <w:r>
        <w:rPr>
          <w:spacing w:val="-3"/>
          <w:sz w:val="24"/>
        </w:rPr>
        <w:t xml:space="preserve"> </w:t>
      </w:r>
      <w:r>
        <w:rPr>
          <w:sz w:val="24"/>
        </w:rPr>
        <w:t>engineering and IT tools including prediction</w:t>
      </w:r>
      <w:r>
        <w:rPr>
          <w:spacing w:val="-3"/>
          <w:sz w:val="24"/>
        </w:rPr>
        <w:t xml:space="preserve"> </w:t>
      </w:r>
      <w:r>
        <w:rPr>
          <w:sz w:val="24"/>
        </w:rPr>
        <w:t>and modeling to complex engineering activities with an understanding of the limitations.</w:t>
      </w:r>
    </w:p>
    <w:p w14:paraId="6D9A9852">
      <w:pPr>
        <w:spacing w:before="200" w:line="360" w:lineRule="auto"/>
        <w:ind w:left="518" w:right="2520" w:hanging="10"/>
        <w:jc w:val="both"/>
        <w:rPr>
          <w:sz w:val="24"/>
        </w:rPr>
      </w:pPr>
      <w:r>
        <w:rPr>
          <w:b/>
          <w:sz w:val="24"/>
        </w:rPr>
        <w:t>PO6: The engineer and society</w:t>
      </w:r>
      <w:r>
        <w:rPr>
          <w:sz w:val="24"/>
        </w:rPr>
        <w:t>: Apply reasoning informed by contextual knowledge to assess societal, health, safety, legal and cultural issues and the consequent responsibilities relevant to the professional engineering practice.</w:t>
      </w:r>
    </w:p>
    <w:p w14:paraId="631B2DFA">
      <w:pPr>
        <w:spacing w:after="0" w:line="360" w:lineRule="auto"/>
        <w:jc w:val="both"/>
        <w:rPr>
          <w:sz w:val="24"/>
        </w:rPr>
        <w:sectPr>
          <w:pgSz w:w="11910" w:h="16840"/>
          <w:pgMar w:top="1360" w:right="0" w:bottom="1220" w:left="850" w:header="0" w:footer="1028" w:gutter="0"/>
          <w:cols w:space="720" w:num="1"/>
        </w:sectPr>
      </w:pPr>
    </w:p>
    <w:p w14:paraId="334746BF">
      <w:pPr>
        <w:spacing w:before="74" w:line="362" w:lineRule="auto"/>
        <w:ind w:left="523" w:right="2516" w:hanging="15"/>
        <w:jc w:val="both"/>
        <w:rPr>
          <w:sz w:val="24"/>
        </w:rPr>
      </w:pPr>
      <w:r>
        <w:rPr>
          <w:b/>
          <w:sz w:val="24"/>
        </w:rPr>
        <w:t>PO7: Environment and</w:t>
      </w:r>
      <w:r>
        <w:rPr>
          <w:b/>
          <w:spacing w:val="-3"/>
          <w:sz w:val="24"/>
        </w:rPr>
        <w:t xml:space="preserve"> </w:t>
      </w:r>
      <w:r>
        <w:rPr>
          <w:b/>
          <w:sz w:val="24"/>
        </w:rPr>
        <w:t>sustainability</w:t>
      </w:r>
      <w:r>
        <w:rPr>
          <w:sz w:val="24"/>
        </w:rPr>
        <w:t>: Understand the impact of</w:t>
      </w:r>
      <w:r>
        <w:rPr>
          <w:spacing w:val="-5"/>
          <w:sz w:val="24"/>
        </w:rPr>
        <w:t xml:space="preserve"> </w:t>
      </w:r>
      <w:r>
        <w:rPr>
          <w:sz w:val="24"/>
        </w:rPr>
        <w:t>the professional engineering solutions in societal and environmental contexts, and demonstrate the knowledge of, and need for sustainable development.</w:t>
      </w:r>
    </w:p>
    <w:p w14:paraId="73BD3969">
      <w:pPr>
        <w:spacing w:before="195" w:line="362" w:lineRule="auto"/>
        <w:ind w:left="523" w:right="2538" w:hanging="15"/>
        <w:jc w:val="both"/>
        <w:rPr>
          <w:sz w:val="24"/>
        </w:rPr>
      </w:pPr>
      <w:r>
        <w:rPr>
          <w:b/>
          <w:sz w:val="24"/>
        </w:rPr>
        <w:t xml:space="preserve">PO8: Ethics: </w:t>
      </w:r>
      <w:r>
        <w:rPr>
          <w:sz w:val="24"/>
        </w:rPr>
        <w:t>Apply ethical principles and commit to professional ethics and responsibilities and norms of the engineering practice.</w:t>
      </w:r>
    </w:p>
    <w:p w14:paraId="09167E26">
      <w:pPr>
        <w:spacing w:before="198" w:line="362" w:lineRule="auto"/>
        <w:ind w:left="518" w:right="2535" w:hanging="10"/>
        <w:jc w:val="both"/>
        <w:rPr>
          <w:sz w:val="24"/>
        </w:rPr>
      </w:pPr>
      <w:r>
        <w:rPr>
          <w:b/>
          <w:sz w:val="24"/>
        </w:rPr>
        <w:t xml:space="preserve">PO9: Individual and Teamwork: </w:t>
      </w:r>
      <w:r>
        <w:rPr>
          <w:sz w:val="24"/>
        </w:rPr>
        <w:t>Function effectively as an individual, and as a member or leader in diverse teams, and in multidisciplinary settings.</w:t>
      </w:r>
    </w:p>
    <w:p w14:paraId="712F9C6F">
      <w:pPr>
        <w:spacing w:before="199" w:line="360" w:lineRule="auto"/>
        <w:ind w:left="518" w:right="2526" w:hanging="10"/>
        <w:jc w:val="both"/>
        <w:rPr>
          <w:sz w:val="24"/>
        </w:rPr>
      </w:pPr>
      <w:r>
        <w:rPr>
          <w:b/>
          <w:sz w:val="24"/>
        </w:rPr>
        <w:t xml:space="preserve">PO10: Communication: </w:t>
      </w:r>
      <w:r>
        <w:rPr>
          <w:sz w:val="24"/>
        </w:rPr>
        <w:t>Communicate effectively on complex engineering activities with the engineering community and with society</w:t>
      </w:r>
      <w:r>
        <w:rPr>
          <w:spacing w:val="-4"/>
          <w:sz w:val="24"/>
        </w:rPr>
        <w:t xml:space="preserve"> </w:t>
      </w:r>
      <w:r>
        <w:rPr>
          <w:sz w:val="24"/>
        </w:rPr>
        <w:t>at large. Some of</w:t>
      </w:r>
      <w:r>
        <w:rPr>
          <w:spacing w:val="-2"/>
          <w:sz w:val="24"/>
        </w:rPr>
        <w:t xml:space="preserve"> </w:t>
      </w:r>
      <w:r>
        <w:rPr>
          <w:sz w:val="24"/>
        </w:rPr>
        <w:t>them are,</w:t>
      </w:r>
      <w:r>
        <w:rPr>
          <w:spacing w:val="-15"/>
          <w:sz w:val="24"/>
        </w:rPr>
        <w:t xml:space="preserve"> </w:t>
      </w:r>
      <w:r>
        <w:rPr>
          <w:sz w:val="24"/>
        </w:rPr>
        <w:t>being</w:t>
      </w:r>
      <w:r>
        <w:rPr>
          <w:spacing w:val="-13"/>
          <w:sz w:val="24"/>
        </w:rPr>
        <w:t xml:space="preserve"> </w:t>
      </w:r>
      <w:r>
        <w:rPr>
          <w:sz w:val="24"/>
        </w:rPr>
        <w:t>able</w:t>
      </w:r>
      <w:r>
        <w:rPr>
          <w:spacing w:val="-15"/>
          <w:sz w:val="24"/>
        </w:rPr>
        <w:t xml:space="preserve"> </w:t>
      </w:r>
      <w:r>
        <w:rPr>
          <w:sz w:val="24"/>
        </w:rPr>
        <w:t>to</w:t>
      </w:r>
      <w:r>
        <w:rPr>
          <w:spacing w:val="-12"/>
          <w:sz w:val="24"/>
        </w:rPr>
        <w:t xml:space="preserve"> </w:t>
      </w:r>
      <w:r>
        <w:rPr>
          <w:sz w:val="24"/>
        </w:rPr>
        <w:t>comprehend</w:t>
      </w:r>
      <w:r>
        <w:rPr>
          <w:spacing w:val="-10"/>
          <w:sz w:val="24"/>
        </w:rPr>
        <w:t xml:space="preserve"> </w:t>
      </w:r>
      <w:r>
        <w:rPr>
          <w:sz w:val="24"/>
        </w:rPr>
        <w:t>and</w:t>
      </w:r>
      <w:r>
        <w:rPr>
          <w:spacing w:val="-11"/>
          <w:sz w:val="24"/>
        </w:rPr>
        <w:t xml:space="preserve"> </w:t>
      </w:r>
      <w:r>
        <w:rPr>
          <w:sz w:val="24"/>
        </w:rPr>
        <w:t>write</w:t>
      </w:r>
      <w:r>
        <w:rPr>
          <w:spacing w:val="-15"/>
          <w:sz w:val="24"/>
        </w:rPr>
        <w:t xml:space="preserve"> </w:t>
      </w:r>
      <w:r>
        <w:rPr>
          <w:sz w:val="24"/>
        </w:rPr>
        <w:t>effective</w:t>
      </w:r>
      <w:r>
        <w:rPr>
          <w:spacing w:val="-15"/>
          <w:sz w:val="24"/>
        </w:rPr>
        <w:t xml:space="preserve"> </w:t>
      </w:r>
      <w:r>
        <w:rPr>
          <w:sz w:val="24"/>
        </w:rPr>
        <w:t>reports</w:t>
      </w:r>
      <w:r>
        <w:rPr>
          <w:spacing w:val="-13"/>
          <w:sz w:val="24"/>
        </w:rPr>
        <w:t xml:space="preserve"> </w:t>
      </w:r>
      <w:r>
        <w:rPr>
          <w:sz w:val="24"/>
        </w:rPr>
        <w:t>and</w:t>
      </w:r>
      <w:r>
        <w:rPr>
          <w:spacing w:val="-15"/>
          <w:sz w:val="24"/>
        </w:rPr>
        <w:t xml:space="preserve"> </w:t>
      </w:r>
      <w:r>
        <w:rPr>
          <w:sz w:val="24"/>
        </w:rPr>
        <w:t>design</w:t>
      </w:r>
      <w:r>
        <w:rPr>
          <w:spacing w:val="-15"/>
          <w:sz w:val="24"/>
        </w:rPr>
        <w:t xml:space="preserve"> </w:t>
      </w:r>
      <w:r>
        <w:rPr>
          <w:sz w:val="24"/>
        </w:rPr>
        <w:t>documentation, make effective presentations, and give and receive clear instructions.</w:t>
      </w:r>
    </w:p>
    <w:p w14:paraId="4F56135A">
      <w:pPr>
        <w:spacing w:before="198" w:line="360" w:lineRule="auto"/>
        <w:ind w:left="523" w:right="2527" w:hanging="15"/>
        <w:jc w:val="both"/>
        <w:rPr>
          <w:sz w:val="24"/>
        </w:rPr>
      </w:pPr>
      <w:r>
        <w:rPr>
          <w:b/>
          <w:sz w:val="24"/>
        </w:rPr>
        <w:t xml:space="preserve">PO11: Project Management and Finance: </w:t>
      </w:r>
      <w:r>
        <w:rPr>
          <w:sz w:val="24"/>
        </w:rPr>
        <w:t>Demonstrate knowledge and understanding of the engineering and management principles and apply these to one’s own work, as a member and leader in a team, to manage projects and in multidisciplinary environments.</w:t>
      </w:r>
    </w:p>
    <w:p w14:paraId="78D7954D">
      <w:pPr>
        <w:spacing w:before="202" w:line="362" w:lineRule="auto"/>
        <w:ind w:left="523" w:right="2532" w:hanging="15"/>
        <w:jc w:val="both"/>
        <w:rPr>
          <w:sz w:val="24"/>
        </w:rPr>
      </w:pPr>
      <w:r>
        <w:rPr>
          <w:b/>
          <w:sz w:val="24"/>
        </w:rPr>
        <w:t xml:space="preserve">PO12: Lifelong learning: </w:t>
      </w:r>
      <w:r>
        <w:rPr>
          <w:sz w:val="24"/>
        </w:rPr>
        <w:t>Recognize the need for and have the preparation and ability to engage in independent and lifelong learning in the broadest context of technological challenges.</w:t>
      </w:r>
    </w:p>
    <w:p w14:paraId="2BAF4D29">
      <w:pPr>
        <w:spacing w:after="0" w:line="362" w:lineRule="auto"/>
        <w:jc w:val="both"/>
        <w:rPr>
          <w:sz w:val="24"/>
        </w:rPr>
        <w:sectPr>
          <w:pgSz w:w="11910" w:h="16840"/>
          <w:pgMar w:top="1340" w:right="0" w:bottom="1220" w:left="850" w:header="0" w:footer="1028" w:gutter="0"/>
          <w:cols w:space="720" w:num="1"/>
        </w:sectPr>
      </w:pPr>
    </w:p>
    <w:p w14:paraId="018716E9">
      <w:pPr>
        <w:spacing w:before="199"/>
        <w:ind w:left="1949" w:right="0" w:firstLine="0"/>
        <w:jc w:val="left"/>
        <w:rPr>
          <w:b/>
          <w:sz w:val="24"/>
        </w:rPr>
      </w:pPr>
      <w:bookmarkStart w:id="0" w:name="CO-PO MAPPING FOR PROJECT WORK – UEC1811"/>
      <w:bookmarkEnd w:id="0"/>
      <w:r>
        <w:rPr>
          <w:b/>
          <w:sz w:val="24"/>
        </w:rPr>
        <w:t>CO-PO</w:t>
      </w:r>
      <w:r>
        <w:rPr>
          <w:b/>
          <w:spacing w:val="-12"/>
          <w:sz w:val="24"/>
        </w:rPr>
        <w:t xml:space="preserve"> </w:t>
      </w:r>
      <w:r>
        <w:rPr>
          <w:b/>
          <w:sz w:val="24"/>
        </w:rPr>
        <w:t>MAPPING</w:t>
      </w:r>
      <w:r>
        <w:rPr>
          <w:b/>
          <w:spacing w:val="-9"/>
          <w:sz w:val="24"/>
        </w:rPr>
        <w:t xml:space="preserve"> </w:t>
      </w:r>
      <w:r>
        <w:rPr>
          <w:b/>
          <w:sz w:val="24"/>
        </w:rPr>
        <w:t>FOR</w:t>
      </w:r>
      <w:r>
        <w:rPr>
          <w:b/>
          <w:spacing w:val="-10"/>
          <w:sz w:val="24"/>
        </w:rPr>
        <w:t xml:space="preserve"> </w:t>
      </w:r>
      <w:r>
        <w:rPr>
          <w:b/>
          <w:sz w:val="24"/>
        </w:rPr>
        <w:t>PROJECT</w:t>
      </w:r>
      <w:r>
        <w:rPr>
          <w:b/>
          <w:spacing w:val="-7"/>
          <w:sz w:val="24"/>
        </w:rPr>
        <w:t xml:space="preserve"> </w:t>
      </w:r>
      <w:r>
        <w:rPr>
          <w:b/>
          <w:sz w:val="24"/>
        </w:rPr>
        <w:t>WORK</w:t>
      </w:r>
      <w:r>
        <w:rPr>
          <w:b/>
          <w:spacing w:val="-4"/>
          <w:sz w:val="24"/>
        </w:rPr>
        <w:t xml:space="preserve"> </w:t>
      </w:r>
      <w:r>
        <w:rPr>
          <w:b/>
          <w:sz w:val="24"/>
        </w:rPr>
        <w:t>–</w:t>
      </w:r>
      <w:r>
        <w:rPr>
          <w:b/>
          <w:spacing w:val="-10"/>
          <w:sz w:val="24"/>
        </w:rPr>
        <w:t xml:space="preserve"> </w:t>
      </w:r>
      <w:r>
        <w:rPr>
          <w:b/>
          <w:spacing w:val="-2"/>
          <w:sz w:val="24"/>
        </w:rPr>
        <w:t>UEC1811</w:t>
      </w:r>
    </w:p>
    <w:p w14:paraId="285F3940">
      <w:pPr>
        <w:pStyle w:val="8"/>
        <w:spacing w:before="135"/>
        <w:rPr>
          <w:b/>
          <w:sz w:val="24"/>
        </w:rPr>
      </w:pPr>
    </w:p>
    <w:p w14:paraId="5F04012C">
      <w:pPr>
        <w:spacing w:before="0"/>
        <w:ind w:left="508" w:right="0" w:firstLine="0"/>
        <w:jc w:val="left"/>
        <w:rPr>
          <w:sz w:val="24"/>
        </w:rPr>
      </w:pPr>
      <w:r>
        <w:rPr>
          <w:sz w:val="24"/>
        </w:rPr>
        <w:t>After</w:t>
      </w:r>
      <w:r>
        <w:rPr>
          <w:spacing w:val="-17"/>
          <w:sz w:val="24"/>
        </w:rPr>
        <w:t xml:space="preserve"> </w:t>
      </w:r>
      <w:r>
        <w:rPr>
          <w:sz w:val="24"/>
        </w:rPr>
        <w:t>successful</w:t>
      </w:r>
      <w:r>
        <w:rPr>
          <w:spacing w:val="-14"/>
          <w:sz w:val="24"/>
        </w:rPr>
        <w:t xml:space="preserve"> </w:t>
      </w:r>
      <w:r>
        <w:rPr>
          <w:sz w:val="24"/>
        </w:rPr>
        <w:t>completion</w:t>
      </w:r>
      <w:r>
        <w:rPr>
          <w:spacing w:val="-9"/>
          <w:sz w:val="24"/>
        </w:rPr>
        <w:t xml:space="preserve"> </w:t>
      </w:r>
      <w:r>
        <w:rPr>
          <w:sz w:val="24"/>
        </w:rPr>
        <w:t>of</w:t>
      </w:r>
      <w:r>
        <w:rPr>
          <w:spacing w:val="-16"/>
          <w:sz w:val="24"/>
        </w:rPr>
        <w:t xml:space="preserve"> </w:t>
      </w:r>
      <w:r>
        <w:rPr>
          <w:sz w:val="24"/>
        </w:rPr>
        <w:t>this</w:t>
      </w:r>
      <w:r>
        <w:rPr>
          <w:spacing w:val="-8"/>
          <w:sz w:val="24"/>
        </w:rPr>
        <w:t xml:space="preserve"> </w:t>
      </w:r>
      <w:r>
        <w:rPr>
          <w:sz w:val="24"/>
        </w:rPr>
        <w:t>course,</w:t>
      </w:r>
      <w:r>
        <w:rPr>
          <w:spacing w:val="-15"/>
          <w:sz w:val="24"/>
        </w:rPr>
        <w:t xml:space="preserve"> </w:t>
      </w:r>
      <w:r>
        <w:rPr>
          <w:sz w:val="24"/>
        </w:rPr>
        <w:t>the</w:t>
      </w:r>
      <w:r>
        <w:rPr>
          <w:spacing w:val="-12"/>
          <w:sz w:val="24"/>
        </w:rPr>
        <w:t xml:space="preserve"> </w:t>
      </w:r>
      <w:r>
        <w:rPr>
          <w:sz w:val="24"/>
        </w:rPr>
        <w:t>students</w:t>
      </w:r>
      <w:r>
        <w:rPr>
          <w:spacing w:val="-8"/>
          <w:sz w:val="24"/>
        </w:rPr>
        <w:t xml:space="preserve"> </w:t>
      </w:r>
      <w:r>
        <w:rPr>
          <w:sz w:val="24"/>
        </w:rPr>
        <w:t>should</w:t>
      </w:r>
      <w:r>
        <w:rPr>
          <w:spacing w:val="-6"/>
          <w:sz w:val="24"/>
        </w:rPr>
        <w:t xml:space="preserve"> </w:t>
      </w:r>
      <w:r>
        <w:rPr>
          <w:sz w:val="24"/>
        </w:rPr>
        <w:t>be</w:t>
      </w:r>
      <w:r>
        <w:rPr>
          <w:spacing w:val="-8"/>
          <w:sz w:val="24"/>
        </w:rPr>
        <w:t xml:space="preserve"> </w:t>
      </w:r>
      <w:r>
        <w:rPr>
          <w:sz w:val="24"/>
        </w:rPr>
        <w:t>able</w:t>
      </w:r>
      <w:r>
        <w:rPr>
          <w:spacing w:val="-12"/>
          <w:sz w:val="24"/>
        </w:rPr>
        <w:t xml:space="preserve"> </w:t>
      </w:r>
      <w:r>
        <w:rPr>
          <w:spacing w:val="-5"/>
          <w:sz w:val="24"/>
        </w:rPr>
        <w:t>to</w:t>
      </w:r>
    </w:p>
    <w:p w14:paraId="775BCA48">
      <w:pPr>
        <w:pStyle w:val="8"/>
        <w:spacing w:before="183"/>
        <w:rPr>
          <w:sz w:val="24"/>
        </w:rPr>
      </w:pPr>
    </w:p>
    <w:p w14:paraId="07895D36">
      <w:pPr>
        <w:spacing w:before="0" w:line="362" w:lineRule="auto"/>
        <w:ind w:left="508" w:right="2089" w:firstLine="0"/>
        <w:jc w:val="left"/>
        <w:rPr>
          <w:sz w:val="24"/>
        </w:rPr>
      </w:pPr>
      <w:r>
        <w:rPr>
          <w:b/>
          <w:sz w:val="24"/>
        </w:rPr>
        <w:t>CO1:</w:t>
      </w:r>
      <w:r>
        <w:rPr>
          <w:b/>
          <w:spacing w:val="-2"/>
          <w:sz w:val="24"/>
        </w:rPr>
        <w:t xml:space="preserve"> </w:t>
      </w:r>
      <w:r>
        <w:rPr>
          <w:sz w:val="24"/>
        </w:rPr>
        <w:t>Apply</w:t>
      </w:r>
      <w:r>
        <w:rPr>
          <w:spacing w:val="-15"/>
          <w:sz w:val="24"/>
        </w:rPr>
        <w:t xml:space="preserve"> </w:t>
      </w:r>
      <w:r>
        <w:rPr>
          <w:sz w:val="24"/>
        </w:rPr>
        <w:t>knowledge</w:t>
      </w:r>
      <w:r>
        <w:rPr>
          <w:spacing w:val="-8"/>
          <w:sz w:val="24"/>
        </w:rPr>
        <w:t xml:space="preserve"> </w:t>
      </w:r>
      <w:r>
        <w:rPr>
          <w:sz w:val="24"/>
        </w:rPr>
        <w:t>of</w:t>
      </w:r>
      <w:r>
        <w:rPr>
          <w:spacing w:val="-15"/>
          <w:sz w:val="24"/>
        </w:rPr>
        <w:t xml:space="preserve"> </w:t>
      </w:r>
      <w:r>
        <w:rPr>
          <w:sz w:val="24"/>
        </w:rPr>
        <w:t>basic</w:t>
      </w:r>
      <w:r>
        <w:rPr>
          <w:spacing w:val="-8"/>
          <w:sz w:val="24"/>
        </w:rPr>
        <w:t xml:space="preserve"> </w:t>
      </w:r>
      <w:r>
        <w:rPr>
          <w:sz w:val="24"/>
        </w:rPr>
        <w:t>science</w:t>
      </w:r>
      <w:r>
        <w:rPr>
          <w:spacing w:val="-8"/>
          <w:sz w:val="24"/>
        </w:rPr>
        <w:t xml:space="preserve"> </w:t>
      </w:r>
      <w:r>
        <w:rPr>
          <w:sz w:val="24"/>
        </w:rPr>
        <w:t>and</w:t>
      </w:r>
      <w:r>
        <w:rPr>
          <w:spacing w:val="-3"/>
          <w:sz w:val="24"/>
        </w:rPr>
        <w:t xml:space="preserve"> </w:t>
      </w:r>
      <w:r>
        <w:rPr>
          <w:sz w:val="24"/>
        </w:rPr>
        <w:t>engineering</w:t>
      </w:r>
      <w:r>
        <w:rPr>
          <w:spacing w:val="-1"/>
          <w:sz w:val="24"/>
        </w:rPr>
        <w:t xml:space="preserve"> </w:t>
      </w:r>
      <w:r>
        <w:rPr>
          <w:sz w:val="24"/>
        </w:rPr>
        <w:t>to</w:t>
      </w:r>
      <w:r>
        <w:rPr>
          <w:spacing w:val="-3"/>
          <w:sz w:val="24"/>
        </w:rPr>
        <w:t xml:space="preserve"> </w:t>
      </w:r>
      <w:r>
        <w:rPr>
          <w:sz w:val="24"/>
        </w:rPr>
        <w:t>electronics</w:t>
      </w:r>
      <w:r>
        <w:rPr>
          <w:spacing w:val="-5"/>
          <w:sz w:val="24"/>
        </w:rPr>
        <w:t xml:space="preserve"> </w:t>
      </w:r>
      <w:r>
        <w:rPr>
          <w:sz w:val="24"/>
        </w:rPr>
        <w:t>to electronics and communication engineering problems.</w:t>
      </w:r>
    </w:p>
    <w:p w14:paraId="4950A0E0">
      <w:pPr>
        <w:spacing w:before="151" w:line="362" w:lineRule="auto"/>
        <w:ind w:left="508" w:right="2089" w:firstLine="0"/>
        <w:jc w:val="left"/>
        <w:rPr>
          <w:sz w:val="24"/>
        </w:rPr>
      </w:pPr>
      <w:r>
        <w:rPr>
          <w:b/>
          <w:sz w:val="24"/>
        </w:rPr>
        <w:t>CO2:</w:t>
      </w:r>
      <w:r>
        <w:rPr>
          <w:b/>
          <w:spacing w:val="75"/>
          <w:sz w:val="24"/>
        </w:rPr>
        <w:t xml:space="preserve"> </w:t>
      </w:r>
      <w:r>
        <w:rPr>
          <w:sz w:val="24"/>
        </w:rPr>
        <w:t>Identify,</w:t>
      </w:r>
      <w:r>
        <w:rPr>
          <w:spacing w:val="80"/>
          <w:sz w:val="24"/>
        </w:rPr>
        <w:t xml:space="preserve"> </w:t>
      </w:r>
      <w:r>
        <w:rPr>
          <w:sz w:val="24"/>
        </w:rPr>
        <w:t>formulate</w:t>
      </w:r>
      <w:r>
        <w:rPr>
          <w:spacing w:val="78"/>
          <w:sz w:val="24"/>
        </w:rPr>
        <w:t xml:space="preserve"> </w:t>
      </w:r>
      <w:r>
        <w:rPr>
          <w:sz w:val="24"/>
        </w:rPr>
        <w:t>real</w:t>
      </w:r>
      <w:r>
        <w:rPr>
          <w:spacing w:val="69"/>
          <w:sz w:val="24"/>
        </w:rPr>
        <w:t xml:space="preserve"> </w:t>
      </w:r>
      <w:r>
        <w:rPr>
          <w:sz w:val="24"/>
        </w:rPr>
        <w:t>time</w:t>
      </w:r>
      <w:r>
        <w:rPr>
          <w:spacing w:val="77"/>
          <w:sz w:val="24"/>
        </w:rPr>
        <w:t xml:space="preserve"> </w:t>
      </w:r>
      <w:r>
        <w:rPr>
          <w:sz w:val="24"/>
        </w:rPr>
        <w:t>problems</w:t>
      </w:r>
      <w:r>
        <w:rPr>
          <w:spacing w:val="80"/>
          <w:sz w:val="24"/>
        </w:rPr>
        <w:t xml:space="preserve"> </w:t>
      </w:r>
      <w:r>
        <w:rPr>
          <w:sz w:val="24"/>
        </w:rPr>
        <w:t>and</w:t>
      </w:r>
      <w:r>
        <w:rPr>
          <w:spacing w:val="80"/>
          <w:sz w:val="24"/>
        </w:rPr>
        <w:t xml:space="preserve"> </w:t>
      </w:r>
      <w:r>
        <w:rPr>
          <w:sz w:val="24"/>
        </w:rPr>
        <w:t>find</w:t>
      </w:r>
      <w:r>
        <w:rPr>
          <w:spacing w:val="78"/>
          <w:sz w:val="24"/>
        </w:rPr>
        <w:t xml:space="preserve"> </w:t>
      </w:r>
      <w:r>
        <w:rPr>
          <w:sz w:val="24"/>
        </w:rPr>
        <w:t>solutions</w:t>
      </w:r>
      <w:r>
        <w:rPr>
          <w:spacing w:val="77"/>
          <w:sz w:val="24"/>
        </w:rPr>
        <w:t xml:space="preserve"> </w:t>
      </w:r>
      <w:r>
        <w:rPr>
          <w:sz w:val="24"/>
        </w:rPr>
        <w:t>by</w:t>
      </w:r>
      <w:r>
        <w:rPr>
          <w:spacing w:val="40"/>
          <w:sz w:val="24"/>
        </w:rPr>
        <w:t xml:space="preserve"> </w:t>
      </w:r>
      <w:r>
        <w:rPr>
          <w:sz w:val="24"/>
        </w:rPr>
        <w:t>applying engineering concepts.</w:t>
      </w:r>
    </w:p>
    <w:p w14:paraId="7706F335">
      <w:pPr>
        <w:spacing w:before="155" w:line="364" w:lineRule="auto"/>
        <w:ind w:left="508" w:right="2016" w:firstLine="0"/>
        <w:jc w:val="left"/>
        <w:rPr>
          <w:sz w:val="24"/>
        </w:rPr>
      </w:pPr>
      <w:r>
        <w:rPr>
          <w:b/>
          <w:sz w:val="24"/>
        </w:rPr>
        <w:t>CO3:</w:t>
      </w:r>
      <w:r>
        <w:rPr>
          <w:b/>
          <w:spacing w:val="35"/>
          <w:sz w:val="24"/>
        </w:rPr>
        <w:t xml:space="preserve"> </w:t>
      </w:r>
      <w:r>
        <w:rPr>
          <w:sz w:val="24"/>
        </w:rPr>
        <w:t>Implement</w:t>
      </w:r>
      <w:r>
        <w:rPr>
          <w:spacing w:val="35"/>
          <w:sz w:val="24"/>
        </w:rPr>
        <w:t xml:space="preserve"> </w:t>
      </w:r>
      <w:r>
        <w:rPr>
          <w:sz w:val="24"/>
        </w:rPr>
        <w:t>the</w:t>
      </w:r>
      <w:r>
        <w:rPr>
          <w:spacing w:val="27"/>
          <w:sz w:val="24"/>
        </w:rPr>
        <w:t xml:space="preserve"> </w:t>
      </w:r>
      <w:r>
        <w:rPr>
          <w:sz w:val="24"/>
        </w:rPr>
        <w:t>design</w:t>
      </w:r>
      <w:r>
        <w:rPr>
          <w:spacing w:val="28"/>
          <w:sz w:val="24"/>
        </w:rPr>
        <w:t xml:space="preserve"> </w:t>
      </w:r>
      <w:r>
        <w:rPr>
          <w:sz w:val="24"/>
        </w:rPr>
        <w:t>in</w:t>
      </w:r>
      <w:r>
        <w:rPr>
          <w:spacing w:val="28"/>
          <w:sz w:val="24"/>
        </w:rPr>
        <w:t xml:space="preserve"> </w:t>
      </w:r>
      <w:r>
        <w:rPr>
          <w:sz w:val="24"/>
        </w:rPr>
        <w:t>hardware</w:t>
      </w:r>
      <w:r>
        <w:rPr>
          <w:spacing w:val="27"/>
          <w:sz w:val="24"/>
        </w:rPr>
        <w:t xml:space="preserve"> </w:t>
      </w:r>
      <w:r>
        <w:rPr>
          <w:sz w:val="24"/>
        </w:rPr>
        <w:t>and</w:t>
      </w:r>
      <w:r>
        <w:rPr>
          <w:spacing w:val="33"/>
          <w:sz w:val="24"/>
        </w:rPr>
        <w:t xml:space="preserve"> </w:t>
      </w:r>
      <w:r>
        <w:rPr>
          <w:sz w:val="24"/>
        </w:rPr>
        <w:t>verify the</w:t>
      </w:r>
      <w:r>
        <w:rPr>
          <w:spacing w:val="27"/>
          <w:sz w:val="24"/>
        </w:rPr>
        <w:t xml:space="preserve"> </w:t>
      </w:r>
      <w:r>
        <w:rPr>
          <w:sz w:val="24"/>
        </w:rPr>
        <w:t>performance</w:t>
      </w:r>
      <w:r>
        <w:rPr>
          <w:spacing w:val="28"/>
          <w:sz w:val="24"/>
        </w:rPr>
        <w:t xml:space="preserve"> </w:t>
      </w:r>
      <w:r>
        <w:rPr>
          <w:sz w:val="24"/>
        </w:rPr>
        <w:t>of the</w:t>
      </w:r>
      <w:r>
        <w:rPr>
          <w:spacing w:val="27"/>
          <w:sz w:val="24"/>
        </w:rPr>
        <w:t xml:space="preserve"> </w:t>
      </w:r>
      <w:r>
        <w:rPr>
          <w:sz w:val="24"/>
        </w:rPr>
        <w:t>design using modern simulation tools.</w:t>
      </w:r>
    </w:p>
    <w:p w14:paraId="0375A5B8">
      <w:pPr>
        <w:pStyle w:val="8"/>
        <w:rPr>
          <w:sz w:val="20"/>
        </w:rPr>
      </w:pPr>
    </w:p>
    <w:p w14:paraId="7FE9AB5B">
      <w:pPr>
        <w:pStyle w:val="8"/>
        <w:rPr>
          <w:sz w:val="20"/>
        </w:rPr>
      </w:pPr>
    </w:p>
    <w:p w14:paraId="32ADCB00">
      <w:pPr>
        <w:pStyle w:val="8"/>
        <w:rPr>
          <w:sz w:val="20"/>
        </w:rPr>
      </w:pPr>
    </w:p>
    <w:p w14:paraId="48F55055">
      <w:pPr>
        <w:pStyle w:val="8"/>
        <w:rPr>
          <w:sz w:val="20"/>
        </w:rPr>
      </w:pPr>
    </w:p>
    <w:p w14:paraId="507B3D21">
      <w:pPr>
        <w:pStyle w:val="8"/>
        <w:spacing w:before="170"/>
        <w:rPr>
          <w:sz w:val="20"/>
        </w:rPr>
      </w:pPr>
    </w:p>
    <w:tbl>
      <w:tblPr>
        <w:tblStyle w:val="7"/>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8"/>
        <w:gridCol w:w="596"/>
        <w:gridCol w:w="595"/>
        <w:gridCol w:w="600"/>
        <w:gridCol w:w="595"/>
        <w:gridCol w:w="596"/>
        <w:gridCol w:w="600"/>
        <w:gridCol w:w="596"/>
        <w:gridCol w:w="600"/>
        <w:gridCol w:w="600"/>
        <w:gridCol w:w="787"/>
        <w:gridCol w:w="797"/>
        <w:gridCol w:w="808"/>
        <w:gridCol w:w="708"/>
        <w:gridCol w:w="845"/>
      </w:tblGrid>
      <w:tr w14:paraId="500EFC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778" w:type="dxa"/>
          </w:tcPr>
          <w:p w14:paraId="60EED410">
            <w:pPr>
              <w:pStyle w:val="11"/>
              <w:rPr>
                <w:sz w:val="22"/>
              </w:rPr>
            </w:pPr>
          </w:p>
        </w:tc>
        <w:tc>
          <w:tcPr>
            <w:tcW w:w="596" w:type="dxa"/>
          </w:tcPr>
          <w:p w14:paraId="61228C7B">
            <w:pPr>
              <w:pStyle w:val="11"/>
              <w:spacing w:before="158"/>
              <w:ind w:left="43" w:right="11"/>
              <w:jc w:val="center"/>
              <w:rPr>
                <w:b/>
                <w:sz w:val="20"/>
              </w:rPr>
            </w:pPr>
            <w:r>
              <w:rPr>
                <w:b/>
                <w:spacing w:val="-5"/>
                <w:sz w:val="20"/>
              </w:rPr>
              <w:t>PO1</w:t>
            </w:r>
          </w:p>
        </w:tc>
        <w:tc>
          <w:tcPr>
            <w:tcW w:w="595" w:type="dxa"/>
          </w:tcPr>
          <w:p w14:paraId="48936555">
            <w:pPr>
              <w:pStyle w:val="11"/>
              <w:spacing w:before="158"/>
              <w:ind w:left="33" w:right="1"/>
              <w:jc w:val="center"/>
              <w:rPr>
                <w:b/>
                <w:sz w:val="20"/>
              </w:rPr>
            </w:pPr>
            <w:r>
              <w:rPr>
                <w:b/>
                <w:spacing w:val="-5"/>
                <w:sz w:val="20"/>
              </w:rPr>
              <w:t>PO2</w:t>
            </w:r>
          </w:p>
        </w:tc>
        <w:tc>
          <w:tcPr>
            <w:tcW w:w="600" w:type="dxa"/>
          </w:tcPr>
          <w:p w14:paraId="00905A88">
            <w:pPr>
              <w:pStyle w:val="11"/>
              <w:spacing w:before="158"/>
              <w:ind w:left="38" w:right="1"/>
              <w:jc w:val="center"/>
              <w:rPr>
                <w:b/>
                <w:sz w:val="20"/>
              </w:rPr>
            </w:pPr>
            <w:r>
              <w:rPr>
                <w:b/>
                <w:spacing w:val="-5"/>
                <w:sz w:val="20"/>
              </w:rPr>
              <w:t>PO3</w:t>
            </w:r>
          </w:p>
        </w:tc>
        <w:tc>
          <w:tcPr>
            <w:tcW w:w="595" w:type="dxa"/>
          </w:tcPr>
          <w:p w14:paraId="56231167">
            <w:pPr>
              <w:pStyle w:val="11"/>
              <w:spacing w:before="158"/>
              <w:ind w:left="33"/>
              <w:jc w:val="center"/>
              <w:rPr>
                <w:b/>
                <w:sz w:val="20"/>
              </w:rPr>
            </w:pPr>
            <w:r>
              <w:rPr>
                <w:b/>
                <w:spacing w:val="-5"/>
                <w:sz w:val="20"/>
              </w:rPr>
              <w:t>PO4</w:t>
            </w:r>
          </w:p>
        </w:tc>
        <w:tc>
          <w:tcPr>
            <w:tcW w:w="596" w:type="dxa"/>
          </w:tcPr>
          <w:p w14:paraId="5B482733">
            <w:pPr>
              <w:pStyle w:val="11"/>
              <w:spacing w:before="158"/>
              <w:ind w:left="43" w:right="11"/>
              <w:jc w:val="center"/>
              <w:rPr>
                <w:b/>
                <w:sz w:val="20"/>
              </w:rPr>
            </w:pPr>
            <w:r>
              <w:rPr>
                <w:b/>
                <w:spacing w:val="-5"/>
                <w:sz w:val="20"/>
              </w:rPr>
              <w:t>PO5</w:t>
            </w:r>
          </w:p>
        </w:tc>
        <w:tc>
          <w:tcPr>
            <w:tcW w:w="600" w:type="dxa"/>
          </w:tcPr>
          <w:p w14:paraId="08B43120">
            <w:pPr>
              <w:pStyle w:val="11"/>
              <w:spacing w:before="158"/>
              <w:ind w:left="38" w:right="10"/>
              <w:jc w:val="center"/>
              <w:rPr>
                <w:b/>
                <w:sz w:val="20"/>
              </w:rPr>
            </w:pPr>
            <w:r>
              <w:rPr>
                <w:b/>
                <w:spacing w:val="-5"/>
                <w:sz w:val="20"/>
              </w:rPr>
              <w:t>PO6</w:t>
            </w:r>
          </w:p>
        </w:tc>
        <w:tc>
          <w:tcPr>
            <w:tcW w:w="596" w:type="dxa"/>
          </w:tcPr>
          <w:p w14:paraId="1F6010B0">
            <w:pPr>
              <w:pStyle w:val="11"/>
              <w:spacing w:before="158"/>
              <w:ind w:left="43" w:right="11"/>
              <w:jc w:val="center"/>
              <w:rPr>
                <w:b/>
                <w:sz w:val="20"/>
              </w:rPr>
            </w:pPr>
            <w:r>
              <w:rPr>
                <w:b/>
                <w:spacing w:val="-5"/>
                <w:sz w:val="20"/>
              </w:rPr>
              <w:t>PO7</w:t>
            </w:r>
          </w:p>
        </w:tc>
        <w:tc>
          <w:tcPr>
            <w:tcW w:w="600" w:type="dxa"/>
          </w:tcPr>
          <w:p w14:paraId="1A37A17F">
            <w:pPr>
              <w:pStyle w:val="11"/>
              <w:spacing w:before="158"/>
              <w:ind w:left="38" w:right="11"/>
              <w:jc w:val="center"/>
              <w:rPr>
                <w:b/>
                <w:sz w:val="20"/>
              </w:rPr>
            </w:pPr>
            <w:r>
              <w:rPr>
                <w:b/>
                <w:spacing w:val="-5"/>
                <w:sz w:val="20"/>
              </w:rPr>
              <w:t>PO8</w:t>
            </w:r>
          </w:p>
        </w:tc>
        <w:tc>
          <w:tcPr>
            <w:tcW w:w="600" w:type="dxa"/>
          </w:tcPr>
          <w:p w14:paraId="401F77DF">
            <w:pPr>
              <w:pStyle w:val="11"/>
              <w:spacing w:before="158"/>
              <w:ind w:left="38" w:right="11"/>
              <w:jc w:val="center"/>
              <w:rPr>
                <w:b/>
                <w:sz w:val="20"/>
              </w:rPr>
            </w:pPr>
            <w:r>
              <w:rPr>
                <w:b/>
                <w:spacing w:val="-5"/>
                <w:sz w:val="20"/>
              </w:rPr>
              <w:t>PO9</w:t>
            </w:r>
          </w:p>
        </w:tc>
        <w:tc>
          <w:tcPr>
            <w:tcW w:w="787" w:type="dxa"/>
          </w:tcPr>
          <w:p w14:paraId="228D85AF">
            <w:pPr>
              <w:pStyle w:val="11"/>
              <w:spacing w:before="144"/>
              <w:ind w:left="43"/>
              <w:jc w:val="center"/>
              <w:rPr>
                <w:b/>
                <w:sz w:val="20"/>
              </w:rPr>
            </w:pPr>
            <w:r>
              <w:rPr>
                <w:b/>
                <w:spacing w:val="-4"/>
                <w:sz w:val="20"/>
              </w:rPr>
              <w:t>PO1</w:t>
            </w:r>
            <w:r>
              <w:rPr>
                <w:b/>
                <w:spacing w:val="-8"/>
                <w:sz w:val="20"/>
              </w:rPr>
              <w:t xml:space="preserve"> </w:t>
            </w:r>
            <w:r>
              <w:rPr>
                <w:b/>
                <w:spacing w:val="-10"/>
                <w:sz w:val="20"/>
              </w:rPr>
              <w:t>0</w:t>
            </w:r>
          </w:p>
        </w:tc>
        <w:tc>
          <w:tcPr>
            <w:tcW w:w="797" w:type="dxa"/>
          </w:tcPr>
          <w:p w14:paraId="00AF626E">
            <w:pPr>
              <w:pStyle w:val="11"/>
              <w:spacing w:before="144"/>
              <w:ind w:left="53"/>
              <w:jc w:val="center"/>
              <w:rPr>
                <w:b/>
                <w:sz w:val="20"/>
              </w:rPr>
            </w:pPr>
            <w:r>
              <w:rPr>
                <w:b/>
                <w:spacing w:val="-4"/>
                <w:sz w:val="20"/>
              </w:rPr>
              <w:t>PO1</w:t>
            </w:r>
            <w:r>
              <w:rPr>
                <w:b/>
                <w:spacing w:val="-8"/>
                <w:sz w:val="20"/>
              </w:rPr>
              <w:t xml:space="preserve"> </w:t>
            </w:r>
            <w:r>
              <w:rPr>
                <w:b/>
                <w:spacing w:val="-10"/>
                <w:sz w:val="20"/>
              </w:rPr>
              <w:t>1</w:t>
            </w:r>
          </w:p>
        </w:tc>
        <w:tc>
          <w:tcPr>
            <w:tcW w:w="808" w:type="dxa"/>
          </w:tcPr>
          <w:p w14:paraId="5C2235D8">
            <w:pPr>
              <w:pStyle w:val="11"/>
              <w:spacing w:before="139" w:line="360" w:lineRule="auto"/>
              <w:ind w:left="408" w:right="158" w:hanging="212"/>
              <w:rPr>
                <w:b/>
                <w:sz w:val="20"/>
              </w:rPr>
            </w:pPr>
            <w:r>
              <w:rPr>
                <w:b/>
                <w:spacing w:val="-6"/>
                <w:sz w:val="20"/>
              </w:rPr>
              <w:t xml:space="preserve">PO1 </w:t>
            </w:r>
            <w:r>
              <w:rPr>
                <w:b/>
                <w:spacing w:val="-10"/>
                <w:sz w:val="20"/>
              </w:rPr>
              <w:t>2</w:t>
            </w:r>
          </w:p>
        </w:tc>
        <w:tc>
          <w:tcPr>
            <w:tcW w:w="708" w:type="dxa"/>
          </w:tcPr>
          <w:p w14:paraId="7EF445A7">
            <w:pPr>
              <w:pStyle w:val="11"/>
              <w:spacing w:before="144"/>
              <w:ind w:left="41"/>
              <w:jc w:val="center"/>
              <w:rPr>
                <w:b/>
                <w:sz w:val="20"/>
              </w:rPr>
            </w:pPr>
            <w:r>
              <w:rPr>
                <w:b/>
                <w:spacing w:val="-5"/>
                <w:sz w:val="20"/>
              </w:rPr>
              <w:t>PSO</w:t>
            </w:r>
            <w:r>
              <w:rPr>
                <w:b/>
                <w:spacing w:val="-7"/>
                <w:sz w:val="20"/>
              </w:rPr>
              <w:t xml:space="preserve"> </w:t>
            </w:r>
            <w:r>
              <w:rPr>
                <w:b/>
                <w:spacing w:val="-10"/>
                <w:sz w:val="20"/>
              </w:rPr>
              <w:t>1</w:t>
            </w:r>
          </w:p>
        </w:tc>
        <w:tc>
          <w:tcPr>
            <w:tcW w:w="845" w:type="dxa"/>
          </w:tcPr>
          <w:p w14:paraId="70E2C33E">
            <w:pPr>
              <w:pStyle w:val="11"/>
              <w:spacing w:before="144"/>
              <w:ind w:left="37"/>
              <w:jc w:val="center"/>
              <w:rPr>
                <w:b/>
                <w:sz w:val="20"/>
              </w:rPr>
            </w:pPr>
            <w:r>
              <w:rPr>
                <w:b/>
                <w:spacing w:val="-6"/>
                <w:sz w:val="20"/>
              </w:rPr>
              <w:t>PSO</w:t>
            </w:r>
            <w:r>
              <w:rPr>
                <w:b/>
                <w:spacing w:val="-5"/>
                <w:sz w:val="20"/>
              </w:rPr>
              <w:t xml:space="preserve"> </w:t>
            </w:r>
            <w:r>
              <w:rPr>
                <w:b/>
                <w:spacing w:val="-10"/>
                <w:sz w:val="20"/>
              </w:rPr>
              <w:t>2</w:t>
            </w:r>
          </w:p>
        </w:tc>
      </w:tr>
      <w:tr w14:paraId="4EF529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778" w:type="dxa"/>
          </w:tcPr>
          <w:p w14:paraId="6023B47A">
            <w:pPr>
              <w:pStyle w:val="11"/>
              <w:spacing w:before="39"/>
              <w:ind w:left="162"/>
              <w:jc w:val="center"/>
              <w:rPr>
                <w:b/>
                <w:sz w:val="21"/>
              </w:rPr>
            </w:pPr>
            <w:r>
              <w:rPr>
                <w:b/>
                <w:spacing w:val="-5"/>
                <w:sz w:val="21"/>
              </w:rPr>
              <w:t>CO1</w:t>
            </w:r>
          </w:p>
        </w:tc>
        <w:tc>
          <w:tcPr>
            <w:tcW w:w="596" w:type="dxa"/>
          </w:tcPr>
          <w:p w14:paraId="5E7DD04E">
            <w:pPr>
              <w:pStyle w:val="11"/>
              <w:spacing w:before="131"/>
              <w:ind w:left="43" w:right="11"/>
              <w:jc w:val="center"/>
              <w:rPr>
                <w:sz w:val="24"/>
              </w:rPr>
            </w:pPr>
            <w:r>
              <w:rPr>
                <w:spacing w:val="-10"/>
                <w:sz w:val="24"/>
              </w:rPr>
              <w:t>3</w:t>
            </w:r>
          </w:p>
        </w:tc>
        <w:tc>
          <w:tcPr>
            <w:tcW w:w="595" w:type="dxa"/>
          </w:tcPr>
          <w:p w14:paraId="20A8F784">
            <w:pPr>
              <w:pStyle w:val="11"/>
              <w:spacing w:before="131"/>
              <w:ind w:left="33" w:right="1"/>
              <w:jc w:val="center"/>
              <w:rPr>
                <w:sz w:val="24"/>
              </w:rPr>
            </w:pPr>
            <w:r>
              <w:rPr>
                <w:spacing w:val="-10"/>
                <w:sz w:val="24"/>
              </w:rPr>
              <w:t>2</w:t>
            </w:r>
          </w:p>
        </w:tc>
        <w:tc>
          <w:tcPr>
            <w:tcW w:w="600" w:type="dxa"/>
          </w:tcPr>
          <w:p w14:paraId="0F513FC4">
            <w:pPr>
              <w:pStyle w:val="11"/>
              <w:spacing w:before="131"/>
              <w:ind w:left="38"/>
              <w:jc w:val="center"/>
              <w:rPr>
                <w:sz w:val="24"/>
              </w:rPr>
            </w:pPr>
            <w:r>
              <w:rPr>
                <w:spacing w:val="-10"/>
                <w:sz w:val="24"/>
              </w:rPr>
              <w:t>3</w:t>
            </w:r>
          </w:p>
        </w:tc>
        <w:tc>
          <w:tcPr>
            <w:tcW w:w="595" w:type="dxa"/>
          </w:tcPr>
          <w:p w14:paraId="079DF527">
            <w:pPr>
              <w:pStyle w:val="11"/>
              <w:spacing w:before="131"/>
              <w:ind w:left="33" w:right="9"/>
              <w:jc w:val="center"/>
              <w:rPr>
                <w:sz w:val="24"/>
              </w:rPr>
            </w:pPr>
            <w:r>
              <w:rPr>
                <w:spacing w:val="-10"/>
                <w:sz w:val="24"/>
              </w:rPr>
              <w:t>2</w:t>
            </w:r>
          </w:p>
        </w:tc>
        <w:tc>
          <w:tcPr>
            <w:tcW w:w="596" w:type="dxa"/>
          </w:tcPr>
          <w:p w14:paraId="3AFDDC9C">
            <w:pPr>
              <w:pStyle w:val="11"/>
              <w:spacing w:before="131"/>
              <w:ind w:left="43" w:right="1"/>
              <w:jc w:val="center"/>
              <w:rPr>
                <w:sz w:val="24"/>
              </w:rPr>
            </w:pPr>
            <w:r>
              <w:rPr>
                <w:spacing w:val="-10"/>
                <w:sz w:val="24"/>
              </w:rPr>
              <w:t>-</w:t>
            </w:r>
          </w:p>
        </w:tc>
        <w:tc>
          <w:tcPr>
            <w:tcW w:w="600" w:type="dxa"/>
          </w:tcPr>
          <w:p w14:paraId="3BAA8307">
            <w:pPr>
              <w:pStyle w:val="11"/>
              <w:spacing w:before="131"/>
              <w:ind w:left="38" w:right="12"/>
              <w:jc w:val="center"/>
              <w:rPr>
                <w:sz w:val="24"/>
              </w:rPr>
            </w:pPr>
            <w:r>
              <w:rPr>
                <w:spacing w:val="-10"/>
                <w:sz w:val="24"/>
              </w:rPr>
              <w:t>-</w:t>
            </w:r>
          </w:p>
        </w:tc>
        <w:tc>
          <w:tcPr>
            <w:tcW w:w="596" w:type="dxa"/>
          </w:tcPr>
          <w:p w14:paraId="26782E99">
            <w:pPr>
              <w:pStyle w:val="11"/>
              <w:spacing w:before="131"/>
              <w:ind w:left="43" w:right="13"/>
              <w:jc w:val="center"/>
              <w:rPr>
                <w:sz w:val="24"/>
              </w:rPr>
            </w:pPr>
            <w:r>
              <w:rPr>
                <w:spacing w:val="-10"/>
                <w:sz w:val="24"/>
              </w:rPr>
              <w:t>-</w:t>
            </w:r>
          </w:p>
        </w:tc>
        <w:tc>
          <w:tcPr>
            <w:tcW w:w="600" w:type="dxa"/>
          </w:tcPr>
          <w:p w14:paraId="32194C60">
            <w:pPr>
              <w:pStyle w:val="11"/>
              <w:spacing w:before="131"/>
              <w:ind w:left="38" w:right="11"/>
              <w:jc w:val="center"/>
              <w:rPr>
                <w:sz w:val="24"/>
              </w:rPr>
            </w:pPr>
            <w:r>
              <w:rPr>
                <w:spacing w:val="-10"/>
                <w:sz w:val="24"/>
              </w:rPr>
              <w:t>1</w:t>
            </w:r>
          </w:p>
        </w:tc>
        <w:tc>
          <w:tcPr>
            <w:tcW w:w="600" w:type="dxa"/>
          </w:tcPr>
          <w:p w14:paraId="4E60FDFF">
            <w:pPr>
              <w:pStyle w:val="11"/>
              <w:spacing w:before="131"/>
              <w:ind w:left="38" w:right="20"/>
              <w:jc w:val="center"/>
              <w:rPr>
                <w:sz w:val="24"/>
              </w:rPr>
            </w:pPr>
            <w:r>
              <w:rPr>
                <w:spacing w:val="-10"/>
                <w:sz w:val="24"/>
              </w:rPr>
              <w:t>3</w:t>
            </w:r>
          </w:p>
        </w:tc>
        <w:tc>
          <w:tcPr>
            <w:tcW w:w="787" w:type="dxa"/>
          </w:tcPr>
          <w:p w14:paraId="2BAD7E24">
            <w:pPr>
              <w:pStyle w:val="11"/>
              <w:spacing w:before="131"/>
              <w:ind w:left="43" w:right="12"/>
              <w:jc w:val="center"/>
              <w:rPr>
                <w:sz w:val="24"/>
              </w:rPr>
            </w:pPr>
            <w:r>
              <w:rPr>
                <w:spacing w:val="-10"/>
                <w:sz w:val="24"/>
              </w:rPr>
              <w:t>-</w:t>
            </w:r>
          </w:p>
        </w:tc>
        <w:tc>
          <w:tcPr>
            <w:tcW w:w="797" w:type="dxa"/>
          </w:tcPr>
          <w:p w14:paraId="10CEA594">
            <w:pPr>
              <w:pStyle w:val="11"/>
              <w:spacing w:before="131"/>
              <w:ind w:left="53" w:right="19"/>
              <w:jc w:val="center"/>
              <w:rPr>
                <w:sz w:val="24"/>
              </w:rPr>
            </w:pPr>
            <w:r>
              <w:rPr>
                <w:spacing w:val="-10"/>
                <w:sz w:val="24"/>
              </w:rPr>
              <w:t>2</w:t>
            </w:r>
          </w:p>
        </w:tc>
        <w:tc>
          <w:tcPr>
            <w:tcW w:w="808" w:type="dxa"/>
          </w:tcPr>
          <w:p w14:paraId="185124F6">
            <w:pPr>
              <w:pStyle w:val="11"/>
              <w:spacing w:before="131"/>
              <w:ind w:left="29"/>
              <w:jc w:val="center"/>
              <w:rPr>
                <w:sz w:val="24"/>
              </w:rPr>
            </w:pPr>
            <w:r>
              <w:rPr>
                <w:spacing w:val="-10"/>
                <w:sz w:val="24"/>
              </w:rPr>
              <w:t>1</w:t>
            </w:r>
          </w:p>
        </w:tc>
        <w:tc>
          <w:tcPr>
            <w:tcW w:w="708" w:type="dxa"/>
          </w:tcPr>
          <w:p w14:paraId="7C849B20">
            <w:pPr>
              <w:pStyle w:val="11"/>
              <w:spacing w:before="30"/>
              <w:ind w:left="41" w:right="20"/>
              <w:jc w:val="center"/>
              <w:rPr>
                <w:sz w:val="24"/>
              </w:rPr>
            </w:pPr>
            <w:r>
              <w:rPr>
                <w:spacing w:val="-10"/>
                <w:sz w:val="24"/>
              </w:rPr>
              <w:t>1</w:t>
            </w:r>
          </w:p>
        </w:tc>
        <w:tc>
          <w:tcPr>
            <w:tcW w:w="845" w:type="dxa"/>
          </w:tcPr>
          <w:p w14:paraId="4914A669">
            <w:pPr>
              <w:pStyle w:val="11"/>
              <w:spacing w:before="30"/>
              <w:ind w:left="37" w:right="10"/>
              <w:jc w:val="center"/>
              <w:rPr>
                <w:sz w:val="24"/>
              </w:rPr>
            </w:pPr>
            <w:r>
              <w:rPr>
                <w:spacing w:val="-10"/>
                <w:sz w:val="24"/>
              </w:rPr>
              <w:t>3</w:t>
            </w:r>
          </w:p>
        </w:tc>
      </w:tr>
      <w:tr w14:paraId="2433A3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778" w:type="dxa"/>
          </w:tcPr>
          <w:p w14:paraId="2C16802A">
            <w:pPr>
              <w:pStyle w:val="11"/>
              <w:spacing w:before="39"/>
              <w:ind w:left="162"/>
              <w:jc w:val="center"/>
              <w:rPr>
                <w:b/>
                <w:sz w:val="21"/>
              </w:rPr>
            </w:pPr>
            <w:r>
              <w:rPr>
                <w:b/>
                <w:spacing w:val="-5"/>
                <w:sz w:val="21"/>
              </w:rPr>
              <w:t>CO2</w:t>
            </w:r>
          </w:p>
        </w:tc>
        <w:tc>
          <w:tcPr>
            <w:tcW w:w="596" w:type="dxa"/>
          </w:tcPr>
          <w:p w14:paraId="01B61EC7">
            <w:pPr>
              <w:pStyle w:val="11"/>
              <w:spacing w:before="126"/>
              <w:ind w:left="43" w:right="11"/>
              <w:jc w:val="center"/>
              <w:rPr>
                <w:sz w:val="24"/>
              </w:rPr>
            </w:pPr>
            <w:r>
              <w:rPr>
                <w:spacing w:val="-10"/>
                <w:sz w:val="24"/>
              </w:rPr>
              <w:t>3</w:t>
            </w:r>
          </w:p>
        </w:tc>
        <w:tc>
          <w:tcPr>
            <w:tcW w:w="595" w:type="dxa"/>
          </w:tcPr>
          <w:p w14:paraId="3A9E5794">
            <w:pPr>
              <w:pStyle w:val="11"/>
              <w:spacing w:before="126"/>
              <w:ind w:left="33" w:right="1"/>
              <w:jc w:val="center"/>
              <w:rPr>
                <w:sz w:val="24"/>
              </w:rPr>
            </w:pPr>
            <w:r>
              <w:rPr>
                <w:spacing w:val="-10"/>
                <w:sz w:val="24"/>
              </w:rPr>
              <w:t>2</w:t>
            </w:r>
          </w:p>
        </w:tc>
        <w:tc>
          <w:tcPr>
            <w:tcW w:w="600" w:type="dxa"/>
          </w:tcPr>
          <w:p w14:paraId="135C1843">
            <w:pPr>
              <w:pStyle w:val="11"/>
              <w:spacing w:before="126"/>
              <w:ind w:left="38"/>
              <w:jc w:val="center"/>
              <w:rPr>
                <w:sz w:val="24"/>
              </w:rPr>
            </w:pPr>
            <w:r>
              <w:rPr>
                <w:spacing w:val="-10"/>
                <w:sz w:val="24"/>
              </w:rPr>
              <w:t>3</w:t>
            </w:r>
          </w:p>
        </w:tc>
        <w:tc>
          <w:tcPr>
            <w:tcW w:w="595" w:type="dxa"/>
          </w:tcPr>
          <w:p w14:paraId="420FE5BE">
            <w:pPr>
              <w:pStyle w:val="11"/>
              <w:spacing w:before="126"/>
              <w:ind w:left="33" w:right="9"/>
              <w:jc w:val="center"/>
              <w:rPr>
                <w:sz w:val="24"/>
              </w:rPr>
            </w:pPr>
            <w:r>
              <w:rPr>
                <w:spacing w:val="-10"/>
                <w:sz w:val="24"/>
              </w:rPr>
              <w:t>2</w:t>
            </w:r>
          </w:p>
        </w:tc>
        <w:tc>
          <w:tcPr>
            <w:tcW w:w="596" w:type="dxa"/>
          </w:tcPr>
          <w:p w14:paraId="2009D49F">
            <w:pPr>
              <w:pStyle w:val="11"/>
              <w:spacing w:before="126"/>
              <w:ind w:left="43" w:right="1"/>
              <w:jc w:val="center"/>
              <w:rPr>
                <w:sz w:val="24"/>
              </w:rPr>
            </w:pPr>
            <w:r>
              <w:rPr>
                <w:spacing w:val="-10"/>
                <w:sz w:val="24"/>
              </w:rPr>
              <w:t>-</w:t>
            </w:r>
          </w:p>
        </w:tc>
        <w:tc>
          <w:tcPr>
            <w:tcW w:w="600" w:type="dxa"/>
          </w:tcPr>
          <w:p w14:paraId="1888FD43">
            <w:pPr>
              <w:pStyle w:val="11"/>
              <w:spacing w:before="126"/>
              <w:ind w:left="38" w:right="10"/>
              <w:jc w:val="center"/>
              <w:rPr>
                <w:sz w:val="24"/>
              </w:rPr>
            </w:pPr>
            <w:r>
              <w:rPr>
                <w:spacing w:val="-10"/>
                <w:sz w:val="24"/>
              </w:rPr>
              <w:t>2</w:t>
            </w:r>
          </w:p>
        </w:tc>
        <w:tc>
          <w:tcPr>
            <w:tcW w:w="596" w:type="dxa"/>
          </w:tcPr>
          <w:p w14:paraId="00E5BF39">
            <w:pPr>
              <w:pStyle w:val="11"/>
              <w:spacing w:before="126"/>
              <w:ind w:left="43" w:right="13"/>
              <w:jc w:val="center"/>
              <w:rPr>
                <w:sz w:val="24"/>
              </w:rPr>
            </w:pPr>
            <w:r>
              <w:rPr>
                <w:spacing w:val="-10"/>
                <w:sz w:val="24"/>
              </w:rPr>
              <w:t>-</w:t>
            </w:r>
          </w:p>
        </w:tc>
        <w:tc>
          <w:tcPr>
            <w:tcW w:w="600" w:type="dxa"/>
          </w:tcPr>
          <w:p w14:paraId="37468122">
            <w:pPr>
              <w:pStyle w:val="11"/>
              <w:spacing w:before="126"/>
              <w:ind w:left="38" w:right="11"/>
              <w:jc w:val="center"/>
              <w:rPr>
                <w:sz w:val="24"/>
              </w:rPr>
            </w:pPr>
            <w:r>
              <w:rPr>
                <w:spacing w:val="-10"/>
                <w:sz w:val="24"/>
              </w:rPr>
              <w:t>1</w:t>
            </w:r>
          </w:p>
        </w:tc>
        <w:tc>
          <w:tcPr>
            <w:tcW w:w="600" w:type="dxa"/>
          </w:tcPr>
          <w:p w14:paraId="2C4F6E24">
            <w:pPr>
              <w:pStyle w:val="11"/>
              <w:spacing w:before="126"/>
              <w:ind w:left="38" w:right="20"/>
              <w:jc w:val="center"/>
              <w:rPr>
                <w:sz w:val="24"/>
              </w:rPr>
            </w:pPr>
            <w:r>
              <w:rPr>
                <w:spacing w:val="-10"/>
                <w:sz w:val="24"/>
              </w:rPr>
              <w:t>3</w:t>
            </w:r>
          </w:p>
        </w:tc>
        <w:tc>
          <w:tcPr>
            <w:tcW w:w="787" w:type="dxa"/>
          </w:tcPr>
          <w:p w14:paraId="26918003">
            <w:pPr>
              <w:pStyle w:val="11"/>
              <w:spacing w:before="126"/>
              <w:ind w:left="43" w:right="10"/>
              <w:jc w:val="center"/>
              <w:rPr>
                <w:sz w:val="24"/>
              </w:rPr>
            </w:pPr>
            <w:r>
              <w:rPr>
                <w:spacing w:val="-10"/>
                <w:sz w:val="24"/>
              </w:rPr>
              <w:t>2</w:t>
            </w:r>
          </w:p>
        </w:tc>
        <w:tc>
          <w:tcPr>
            <w:tcW w:w="797" w:type="dxa"/>
          </w:tcPr>
          <w:p w14:paraId="5B5DD177">
            <w:pPr>
              <w:pStyle w:val="11"/>
              <w:spacing w:before="126"/>
              <w:ind w:left="53" w:right="20"/>
              <w:jc w:val="center"/>
              <w:rPr>
                <w:sz w:val="24"/>
              </w:rPr>
            </w:pPr>
            <w:r>
              <w:rPr>
                <w:spacing w:val="-10"/>
                <w:sz w:val="24"/>
              </w:rPr>
              <w:t>-</w:t>
            </w:r>
          </w:p>
        </w:tc>
        <w:tc>
          <w:tcPr>
            <w:tcW w:w="808" w:type="dxa"/>
          </w:tcPr>
          <w:p w14:paraId="4EBD905F">
            <w:pPr>
              <w:pStyle w:val="11"/>
              <w:spacing w:before="126"/>
              <w:ind w:left="29"/>
              <w:jc w:val="center"/>
              <w:rPr>
                <w:sz w:val="24"/>
              </w:rPr>
            </w:pPr>
            <w:r>
              <w:rPr>
                <w:spacing w:val="-10"/>
                <w:sz w:val="24"/>
              </w:rPr>
              <w:t>2</w:t>
            </w:r>
          </w:p>
        </w:tc>
        <w:tc>
          <w:tcPr>
            <w:tcW w:w="708" w:type="dxa"/>
          </w:tcPr>
          <w:p w14:paraId="5EFCECE5">
            <w:pPr>
              <w:pStyle w:val="11"/>
              <w:spacing w:before="30"/>
              <w:ind w:left="41" w:right="21"/>
              <w:jc w:val="center"/>
              <w:rPr>
                <w:sz w:val="24"/>
              </w:rPr>
            </w:pPr>
            <w:r>
              <w:rPr>
                <w:spacing w:val="-10"/>
                <w:sz w:val="24"/>
              </w:rPr>
              <w:t>-</w:t>
            </w:r>
          </w:p>
        </w:tc>
        <w:tc>
          <w:tcPr>
            <w:tcW w:w="845" w:type="dxa"/>
          </w:tcPr>
          <w:p w14:paraId="1C90D3C7">
            <w:pPr>
              <w:pStyle w:val="11"/>
              <w:spacing w:before="30"/>
              <w:ind w:left="37" w:right="10"/>
              <w:jc w:val="center"/>
              <w:rPr>
                <w:sz w:val="24"/>
              </w:rPr>
            </w:pPr>
            <w:r>
              <w:rPr>
                <w:spacing w:val="-10"/>
                <w:sz w:val="24"/>
              </w:rPr>
              <w:t>3</w:t>
            </w:r>
          </w:p>
        </w:tc>
      </w:tr>
      <w:tr w14:paraId="0DF26E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778" w:type="dxa"/>
          </w:tcPr>
          <w:p w14:paraId="2698DCFA">
            <w:pPr>
              <w:pStyle w:val="11"/>
              <w:spacing w:before="39"/>
              <w:ind w:left="162"/>
              <w:jc w:val="center"/>
              <w:rPr>
                <w:b/>
                <w:sz w:val="21"/>
              </w:rPr>
            </w:pPr>
            <w:r>
              <w:rPr>
                <w:b/>
                <w:spacing w:val="-5"/>
                <w:sz w:val="21"/>
              </w:rPr>
              <w:t>CO3</w:t>
            </w:r>
          </w:p>
        </w:tc>
        <w:tc>
          <w:tcPr>
            <w:tcW w:w="596" w:type="dxa"/>
          </w:tcPr>
          <w:p w14:paraId="64D9C344">
            <w:pPr>
              <w:pStyle w:val="11"/>
              <w:spacing w:before="164"/>
              <w:ind w:left="43" w:right="11"/>
              <w:jc w:val="center"/>
              <w:rPr>
                <w:sz w:val="24"/>
              </w:rPr>
            </w:pPr>
            <w:r>
              <w:rPr>
                <w:spacing w:val="-10"/>
                <w:sz w:val="24"/>
              </w:rPr>
              <w:t>3</w:t>
            </w:r>
          </w:p>
        </w:tc>
        <w:tc>
          <w:tcPr>
            <w:tcW w:w="595" w:type="dxa"/>
          </w:tcPr>
          <w:p w14:paraId="6C8DB22B">
            <w:pPr>
              <w:pStyle w:val="11"/>
              <w:spacing w:before="164"/>
              <w:ind w:left="33" w:right="1"/>
              <w:jc w:val="center"/>
              <w:rPr>
                <w:sz w:val="24"/>
              </w:rPr>
            </w:pPr>
            <w:r>
              <w:rPr>
                <w:spacing w:val="-10"/>
                <w:sz w:val="24"/>
              </w:rPr>
              <w:t>2</w:t>
            </w:r>
          </w:p>
        </w:tc>
        <w:tc>
          <w:tcPr>
            <w:tcW w:w="600" w:type="dxa"/>
          </w:tcPr>
          <w:p w14:paraId="274F5888">
            <w:pPr>
              <w:pStyle w:val="11"/>
              <w:spacing w:before="164"/>
              <w:ind w:left="38"/>
              <w:jc w:val="center"/>
              <w:rPr>
                <w:sz w:val="24"/>
              </w:rPr>
            </w:pPr>
            <w:r>
              <w:rPr>
                <w:spacing w:val="-10"/>
                <w:sz w:val="24"/>
              </w:rPr>
              <w:t>2</w:t>
            </w:r>
          </w:p>
        </w:tc>
        <w:tc>
          <w:tcPr>
            <w:tcW w:w="595" w:type="dxa"/>
          </w:tcPr>
          <w:p w14:paraId="1EAD88A1">
            <w:pPr>
              <w:pStyle w:val="11"/>
              <w:spacing w:before="164"/>
              <w:ind w:left="33" w:right="9"/>
              <w:jc w:val="center"/>
              <w:rPr>
                <w:sz w:val="24"/>
              </w:rPr>
            </w:pPr>
            <w:r>
              <w:rPr>
                <w:spacing w:val="-10"/>
                <w:sz w:val="24"/>
              </w:rPr>
              <w:t>2</w:t>
            </w:r>
          </w:p>
        </w:tc>
        <w:tc>
          <w:tcPr>
            <w:tcW w:w="596" w:type="dxa"/>
          </w:tcPr>
          <w:p w14:paraId="537CADA0">
            <w:pPr>
              <w:pStyle w:val="11"/>
              <w:spacing w:before="164"/>
              <w:ind w:left="43"/>
              <w:jc w:val="center"/>
              <w:rPr>
                <w:sz w:val="24"/>
              </w:rPr>
            </w:pPr>
            <w:r>
              <w:rPr>
                <w:spacing w:val="-10"/>
                <w:sz w:val="24"/>
              </w:rPr>
              <w:t>3</w:t>
            </w:r>
          </w:p>
        </w:tc>
        <w:tc>
          <w:tcPr>
            <w:tcW w:w="600" w:type="dxa"/>
          </w:tcPr>
          <w:p w14:paraId="53C3967B">
            <w:pPr>
              <w:pStyle w:val="11"/>
              <w:spacing w:before="164"/>
              <w:ind w:left="38" w:right="12"/>
              <w:jc w:val="center"/>
              <w:rPr>
                <w:sz w:val="24"/>
              </w:rPr>
            </w:pPr>
            <w:r>
              <w:rPr>
                <w:spacing w:val="-10"/>
                <w:sz w:val="24"/>
              </w:rPr>
              <w:t>-</w:t>
            </w:r>
          </w:p>
        </w:tc>
        <w:tc>
          <w:tcPr>
            <w:tcW w:w="596" w:type="dxa"/>
          </w:tcPr>
          <w:p w14:paraId="3DFC4312">
            <w:pPr>
              <w:pStyle w:val="11"/>
              <w:spacing w:before="164"/>
              <w:ind w:left="43" w:right="13"/>
              <w:jc w:val="center"/>
              <w:rPr>
                <w:sz w:val="24"/>
              </w:rPr>
            </w:pPr>
            <w:r>
              <w:rPr>
                <w:spacing w:val="-10"/>
                <w:sz w:val="24"/>
              </w:rPr>
              <w:t>-</w:t>
            </w:r>
          </w:p>
        </w:tc>
        <w:tc>
          <w:tcPr>
            <w:tcW w:w="600" w:type="dxa"/>
          </w:tcPr>
          <w:p w14:paraId="52405B1C">
            <w:pPr>
              <w:pStyle w:val="11"/>
              <w:spacing w:before="164"/>
              <w:ind w:left="38" w:right="11"/>
              <w:jc w:val="center"/>
              <w:rPr>
                <w:sz w:val="24"/>
              </w:rPr>
            </w:pPr>
            <w:r>
              <w:rPr>
                <w:spacing w:val="-10"/>
                <w:sz w:val="24"/>
              </w:rPr>
              <w:t>1</w:t>
            </w:r>
          </w:p>
        </w:tc>
        <w:tc>
          <w:tcPr>
            <w:tcW w:w="600" w:type="dxa"/>
          </w:tcPr>
          <w:p w14:paraId="0EBE46FD">
            <w:pPr>
              <w:pStyle w:val="11"/>
              <w:spacing w:before="164"/>
              <w:ind w:left="38" w:right="20"/>
              <w:jc w:val="center"/>
              <w:rPr>
                <w:sz w:val="24"/>
              </w:rPr>
            </w:pPr>
            <w:r>
              <w:rPr>
                <w:spacing w:val="-10"/>
                <w:sz w:val="24"/>
              </w:rPr>
              <w:t>3</w:t>
            </w:r>
          </w:p>
        </w:tc>
        <w:tc>
          <w:tcPr>
            <w:tcW w:w="787" w:type="dxa"/>
          </w:tcPr>
          <w:p w14:paraId="328CB9D5">
            <w:pPr>
              <w:pStyle w:val="11"/>
              <w:spacing w:before="164"/>
              <w:ind w:left="43" w:right="12"/>
              <w:jc w:val="center"/>
              <w:rPr>
                <w:sz w:val="24"/>
              </w:rPr>
            </w:pPr>
            <w:r>
              <w:rPr>
                <w:spacing w:val="-10"/>
                <w:sz w:val="24"/>
              </w:rPr>
              <w:t>-</w:t>
            </w:r>
          </w:p>
        </w:tc>
        <w:tc>
          <w:tcPr>
            <w:tcW w:w="797" w:type="dxa"/>
          </w:tcPr>
          <w:p w14:paraId="72125D3A">
            <w:pPr>
              <w:pStyle w:val="11"/>
              <w:spacing w:before="164"/>
              <w:ind w:left="53" w:right="20"/>
              <w:jc w:val="center"/>
              <w:rPr>
                <w:sz w:val="24"/>
              </w:rPr>
            </w:pPr>
            <w:r>
              <w:rPr>
                <w:spacing w:val="-10"/>
                <w:sz w:val="24"/>
              </w:rPr>
              <w:t>-</w:t>
            </w:r>
          </w:p>
        </w:tc>
        <w:tc>
          <w:tcPr>
            <w:tcW w:w="808" w:type="dxa"/>
          </w:tcPr>
          <w:p w14:paraId="59055669">
            <w:pPr>
              <w:pStyle w:val="11"/>
              <w:spacing w:before="164"/>
              <w:ind w:left="29"/>
              <w:jc w:val="center"/>
              <w:rPr>
                <w:sz w:val="24"/>
              </w:rPr>
            </w:pPr>
            <w:r>
              <w:rPr>
                <w:spacing w:val="-10"/>
                <w:sz w:val="24"/>
              </w:rPr>
              <w:t>2</w:t>
            </w:r>
          </w:p>
        </w:tc>
        <w:tc>
          <w:tcPr>
            <w:tcW w:w="708" w:type="dxa"/>
          </w:tcPr>
          <w:p w14:paraId="6CAACAD5">
            <w:pPr>
              <w:pStyle w:val="11"/>
              <w:spacing w:before="30"/>
              <w:ind w:left="41" w:right="21"/>
              <w:jc w:val="center"/>
              <w:rPr>
                <w:sz w:val="24"/>
              </w:rPr>
            </w:pPr>
            <w:r>
              <w:rPr>
                <w:spacing w:val="-10"/>
                <w:sz w:val="24"/>
              </w:rPr>
              <w:t>-</w:t>
            </w:r>
          </w:p>
        </w:tc>
        <w:tc>
          <w:tcPr>
            <w:tcW w:w="845" w:type="dxa"/>
          </w:tcPr>
          <w:p w14:paraId="1EB3BABF">
            <w:pPr>
              <w:pStyle w:val="11"/>
              <w:spacing w:before="30"/>
              <w:ind w:left="37" w:right="10"/>
              <w:jc w:val="center"/>
              <w:rPr>
                <w:sz w:val="24"/>
              </w:rPr>
            </w:pPr>
            <w:r>
              <w:rPr>
                <w:spacing w:val="-10"/>
                <w:sz w:val="24"/>
              </w:rPr>
              <w:t>3</w:t>
            </w:r>
          </w:p>
        </w:tc>
      </w:tr>
    </w:tbl>
    <w:p w14:paraId="21E8F98D">
      <w:pPr>
        <w:pStyle w:val="11"/>
        <w:spacing w:after="0"/>
        <w:jc w:val="center"/>
        <w:rPr>
          <w:sz w:val="24"/>
        </w:rPr>
        <w:sectPr>
          <w:pgSz w:w="11910" w:h="16840"/>
          <w:pgMar w:top="1920" w:right="0" w:bottom="1220" w:left="850" w:header="0" w:footer="1028" w:gutter="0"/>
          <w:cols w:space="720" w:num="1"/>
        </w:sectPr>
      </w:pPr>
    </w:p>
    <w:p w14:paraId="7B871C77">
      <w:pPr>
        <w:pStyle w:val="4"/>
        <w:spacing w:before="64"/>
        <w:ind w:left="3308"/>
      </w:pPr>
      <w:r>
        <w:rPr>
          <w:spacing w:val="-2"/>
        </w:rPr>
        <w:t>ACKNOWLEDGEMENT</w:t>
      </w:r>
    </w:p>
    <w:p w14:paraId="43E012B2">
      <w:pPr>
        <w:pStyle w:val="8"/>
        <w:spacing w:before="288"/>
        <w:rPr>
          <w:b/>
        </w:rPr>
      </w:pPr>
    </w:p>
    <w:p w14:paraId="16984A00">
      <w:pPr>
        <w:pStyle w:val="8"/>
        <w:spacing w:line="362" w:lineRule="auto"/>
        <w:ind w:left="148" w:right="1452" w:firstLine="720"/>
        <w:jc w:val="both"/>
      </w:pPr>
      <w:r>
        <w:t>We thank the Almighty</w:t>
      </w:r>
      <w:r>
        <w:rPr>
          <w:spacing w:val="-5"/>
        </w:rPr>
        <w:t xml:space="preserve"> </w:t>
      </w:r>
      <w:r>
        <w:t>GOD, without whom it would not have been</w:t>
      </w:r>
      <w:r>
        <w:rPr>
          <w:spacing w:val="-5"/>
        </w:rPr>
        <w:t xml:space="preserve"> </w:t>
      </w:r>
      <w:r>
        <w:t>possible for us to complete our project.</w:t>
      </w:r>
    </w:p>
    <w:p w14:paraId="14EC9982">
      <w:pPr>
        <w:pStyle w:val="8"/>
        <w:spacing w:before="151" w:line="362" w:lineRule="auto"/>
        <w:ind w:left="148" w:right="1440" w:firstLine="720"/>
        <w:jc w:val="both"/>
      </w:pPr>
      <w:r>
        <w:t xml:space="preserve">We wish to address our profound gratitude to our Chairman </w:t>
      </w:r>
      <w:r>
        <w:rPr>
          <w:b/>
        </w:rPr>
        <w:t>Dr.K.RAMAKRISHNAN</w:t>
      </w:r>
      <w:r>
        <w:t>, K.Ramakrishnan College of Engineering, who encouraged &amp; gave us all help throughout the course.</w:t>
      </w:r>
    </w:p>
    <w:p w14:paraId="6D23067E">
      <w:pPr>
        <w:pStyle w:val="8"/>
        <w:spacing w:before="155" w:line="360" w:lineRule="auto"/>
        <w:ind w:left="148" w:right="1448" w:firstLine="720"/>
        <w:jc w:val="both"/>
      </w:pPr>
      <w:r>
        <w:t xml:space="preserve">We would like to express our sincere thanks to our Executive Director </w:t>
      </w:r>
      <w:r>
        <w:rPr>
          <w:b/>
        </w:rPr>
        <w:t xml:space="preserve">Dr.S.KUPPUSAMY </w:t>
      </w:r>
      <w:r>
        <w:t>for forwarding us to do our project and offering adequate duration in completing our project.</w:t>
      </w:r>
    </w:p>
    <w:p w14:paraId="009E4826">
      <w:pPr>
        <w:pStyle w:val="8"/>
        <w:spacing w:before="159" w:line="360" w:lineRule="auto"/>
        <w:ind w:left="148" w:right="1444" w:firstLine="720"/>
        <w:jc w:val="both"/>
      </w:pPr>
      <w:r>
        <w:t xml:space="preserve">We also grateful to our Principal </w:t>
      </w:r>
      <w:r>
        <w:rPr>
          <w:b/>
        </w:rPr>
        <w:t>Dr.D.SRINIVASAN</w:t>
      </w:r>
      <w:r>
        <w:t>, for his constructive suggestions</w:t>
      </w:r>
      <w:r>
        <w:rPr>
          <w:spacing w:val="-6"/>
        </w:rPr>
        <w:t xml:space="preserve"> </w:t>
      </w:r>
      <w:r>
        <w:t>and</w:t>
      </w:r>
      <w:r>
        <w:rPr>
          <w:spacing w:val="-8"/>
        </w:rPr>
        <w:t xml:space="preserve"> </w:t>
      </w:r>
      <w:r>
        <w:t>encouragement</w:t>
      </w:r>
      <w:r>
        <w:rPr>
          <w:spacing w:val="-9"/>
        </w:rPr>
        <w:t xml:space="preserve"> </w:t>
      </w:r>
      <w:r>
        <w:t>during</w:t>
      </w:r>
      <w:r>
        <w:rPr>
          <w:spacing w:val="-14"/>
        </w:rPr>
        <w:t xml:space="preserve"> </w:t>
      </w:r>
      <w:r>
        <w:t>our</w:t>
      </w:r>
      <w:r>
        <w:rPr>
          <w:spacing w:val="-5"/>
        </w:rPr>
        <w:t xml:space="preserve"> </w:t>
      </w:r>
      <w:r>
        <w:t>project.</w:t>
      </w:r>
      <w:r>
        <w:rPr>
          <w:spacing w:val="-7"/>
        </w:rPr>
        <w:t xml:space="preserve"> </w:t>
      </w:r>
      <w:r>
        <w:t>We</w:t>
      </w:r>
      <w:r>
        <w:rPr>
          <w:spacing w:val="-8"/>
        </w:rPr>
        <w:t xml:space="preserve"> </w:t>
      </w:r>
      <w:r>
        <w:t>wish</w:t>
      </w:r>
      <w:r>
        <w:rPr>
          <w:spacing w:val="-13"/>
        </w:rPr>
        <w:t xml:space="preserve"> </w:t>
      </w:r>
      <w:r>
        <w:t>to</w:t>
      </w:r>
      <w:r>
        <w:rPr>
          <w:spacing w:val="-9"/>
        </w:rPr>
        <w:t xml:space="preserve"> </w:t>
      </w:r>
      <w:r>
        <w:t>express</w:t>
      </w:r>
      <w:r>
        <w:rPr>
          <w:spacing w:val="-6"/>
        </w:rPr>
        <w:t xml:space="preserve"> </w:t>
      </w:r>
      <w:r>
        <w:t>our</w:t>
      </w:r>
      <w:r>
        <w:rPr>
          <w:spacing w:val="-10"/>
        </w:rPr>
        <w:t xml:space="preserve"> </w:t>
      </w:r>
      <w:r>
        <w:t xml:space="preserve">profound thanks to our HOD, </w:t>
      </w:r>
      <w:r>
        <w:rPr>
          <w:b/>
        </w:rPr>
        <w:t>Dr.M.MAHESWARI</w:t>
      </w:r>
      <w:r>
        <w:t>, Department of the Electronics and Communication Engineering Department, for providing all necessary facilities for doing this project.</w:t>
      </w:r>
    </w:p>
    <w:p w14:paraId="18C101F2">
      <w:pPr>
        <w:pStyle w:val="8"/>
        <w:spacing w:before="159" w:line="360" w:lineRule="auto"/>
        <w:ind w:left="148" w:right="1439" w:firstLine="720"/>
        <w:jc w:val="both"/>
      </w:pPr>
      <w:r>
        <w:t xml:space="preserve">We whole heartedly and sincerely acknowledge our deep sense of gratitude and indebtedness to our beloved guide </w:t>
      </w:r>
      <w:r>
        <w:rPr>
          <w:b/>
        </w:rPr>
        <w:t xml:space="preserve">Mrs.N.SRIVIDHYA </w:t>
      </w:r>
      <w:r>
        <w:t>, Assistant Professor, Electronics and Communication Engineering Department, Tiruchirappalli, for her expert guidance and encouragement throughout the duration of the project.</w:t>
      </w:r>
    </w:p>
    <w:p w14:paraId="0B6305BA">
      <w:pPr>
        <w:pStyle w:val="8"/>
        <w:spacing w:before="162" w:line="360" w:lineRule="auto"/>
        <w:ind w:left="148" w:right="1441" w:firstLine="720"/>
        <w:jc w:val="both"/>
      </w:pPr>
      <w:r>
        <w:t>We</w:t>
      </w:r>
      <w:r>
        <w:rPr>
          <w:spacing w:val="-9"/>
        </w:rPr>
        <w:t xml:space="preserve"> </w:t>
      </w:r>
      <w:r>
        <w:t>extend</w:t>
      </w:r>
      <w:r>
        <w:rPr>
          <w:spacing w:val="-9"/>
        </w:rPr>
        <w:t xml:space="preserve"> </w:t>
      </w:r>
      <w:r>
        <w:t>our</w:t>
      </w:r>
      <w:r>
        <w:rPr>
          <w:spacing w:val="-11"/>
        </w:rPr>
        <w:t xml:space="preserve"> </w:t>
      </w:r>
      <w:r>
        <w:t>gratitude</w:t>
      </w:r>
      <w:r>
        <w:rPr>
          <w:spacing w:val="-9"/>
        </w:rPr>
        <w:t xml:space="preserve"> </w:t>
      </w:r>
      <w:r>
        <w:t>to</w:t>
      </w:r>
      <w:r>
        <w:rPr>
          <w:spacing w:val="-10"/>
        </w:rPr>
        <w:t xml:space="preserve"> </w:t>
      </w:r>
      <w:r>
        <w:t>all</w:t>
      </w:r>
      <w:r>
        <w:rPr>
          <w:spacing w:val="-15"/>
        </w:rPr>
        <w:t xml:space="preserve"> </w:t>
      </w:r>
      <w:r>
        <w:t>the</w:t>
      </w:r>
      <w:r>
        <w:rPr>
          <w:spacing w:val="-2"/>
        </w:rPr>
        <w:t xml:space="preserve"> </w:t>
      </w:r>
      <w:r>
        <w:rPr>
          <w:b/>
        </w:rPr>
        <w:t>FACULTY</w:t>
      </w:r>
      <w:r>
        <w:rPr>
          <w:b/>
          <w:spacing w:val="-13"/>
        </w:rPr>
        <w:t xml:space="preserve"> </w:t>
      </w:r>
      <w:r>
        <w:rPr>
          <w:b/>
        </w:rPr>
        <w:t>MEMBERS</w:t>
      </w:r>
      <w:r>
        <w:rPr>
          <w:b/>
          <w:spacing w:val="-6"/>
        </w:rPr>
        <w:t xml:space="preserve"> </w:t>
      </w:r>
      <w:r>
        <w:t>of</w:t>
      </w:r>
      <w:r>
        <w:rPr>
          <w:spacing w:val="-15"/>
        </w:rPr>
        <w:t xml:space="preserve"> </w:t>
      </w:r>
      <w:r>
        <w:t>Electronics</w:t>
      </w:r>
      <w:r>
        <w:rPr>
          <w:spacing w:val="-7"/>
        </w:rPr>
        <w:t xml:space="preserve"> </w:t>
      </w:r>
      <w:r>
        <w:t>and Communication</w:t>
      </w:r>
      <w:r>
        <w:rPr>
          <w:spacing w:val="-13"/>
        </w:rPr>
        <w:t xml:space="preserve"> </w:t>
      </w:r>
      <w:r>
        <w:t>Engineering</w:t>
      </w:r>
      <w:r>
        <w:rPr>
          <w:spacing w:val="-9"/>
        </w:rPr>
        <w:t xml:space="preserve"> </w:t>
      </w:r>
      <w:r>
        <w:t>Department,</w:t>
      </w:r>
      <w:r>
        <w:rPr>
          <w:spacing w:val="-3"/>
        </w:rPr>
        <w:t xml:space="preserve"> </w:t>
      </w:r>
      <w:r>
        <w:t>for</w:t>
      </w:r>
      <w:r>
        <w:rPr>
          <w:spacing w:val="-10"/>
        </w:rPr>
        <w:t xml:space="preserve"> </w:t>
      </w:r>
      <w:r>
        <w:t>their</w:t>
      </w:r>
      <w:r>
        <w:rPr>
          <w:spacing w:val="-6"/>
        </w:rPr>
        <w:t xml:space="preserve"> </w:t>
      </w:r>
      <w:r>
        <w:t>kind help</w:t>
      </w:r>
      <w:r>
        <w:rPr>
          <w:spacing w:val="-9"/>
        </w:rPr>
        <w:t xml:space="preserve"> </w:t>
      </w:r>
      <w:r>
        <w:t>and</w:t>
      </w:r>
      <w:r>
        <w:rPr>
          <w:spacing w:val="-5"/>
        </w:rPr>
        <w:t xml:space="preserve"> </w:t>
      </w:r>
      <w:r>
        <w:t>valuable</w:t>
      </w:r>
      <w:r>
        <w:rPr>
          <w:spacing w:val="-8"/>
        </w:rPr>
        <w:t xml:space="preserve"> </w:t>
      </w:r>
      <w:r>
        <w:t>support</w:t>
      </w:r>
      <w:r>
        <w:rPr>
          <w:spacing w:val="-9"/>
        </w:rPr>
        <w:t xml:space="preserve"> </w:t>
      </w:r>
      <w:r>
        <w:t>to complete the project successfully. We would like to thank our parents and friends who have always been a constant source of support in our project.</w:t>
      </w:r>
    </w:p>
    <w:p w14:paraId="324637F7">
      <w:pPr>
        <w:pStyle w:val="8"/>
        <w:spacing w:after="0" w:line="360" w:lineRule="auto"/>
        <w:jc w:val="both"/>
        <w:sectPr>
          <w:pgSz w:w="11910" w:h="16840"/>
          <w:pgMar w:top="1360" w:right="0" w:bottom="1220" w:left="850" w:header="0" w:footer="1028" w:gutter="0"/>
          <w:cols w:space="720" w:num="1"/>
        </w:sectPr>
      </w:pPr>
    </w:p>
    <w:p w14:paraId="74EBCDB8">
      <w:pPr>
        <w:pStyle w:val="4"/>
        <w:spacing w:before="143"/>
        <w:ind w:right="1763"/>
        <w:jc w:val="center"/>
      </w:pPr>
      <w:r>
        <w:rPr>
          <w:spacing w:val="-2"/>
        </w:rPr>
        <w:t>ABSTRACT</w:t>
      </w:r>
    </w:p>
    <w:p w14:paraId="6D46403D">
      <w:pPr>
        <w:pStyle w:val="8"/>
        <w:spacing w:before="317" w:line="360" w:lineRule="auto"/>
        <w:ind w:left="148" w:right="1442" w:firstLine="1099"/>
        <w:jc w:val="both"/>
      </w:pPr>
      <w:r>
        <w:t>A compact dual-band microstrip patch antenna designed for biomedical applications operates efficiently</w:t>
      </w:r>
      <w:r>
        <w:rPr>
          <w:spacing w:val="-4"/>
        </w:rPr>
        <w:t xml:space="preserve"> </w:t>
      </w:r>
      <w:r>
        <w:t>at two center frequencies—2.4269 GHz and 5.8404 GHz.</w:t>
      </w:r>
      <w:r>
        <w:rPr>
          <w:spacing w:val="-18"/>
        </w:rPr>
        <w:t xml:space="preserve"> </w:t>
      </w:r>
      <w:r>
        <w:t>These</w:t>
      </w:r>
      <w:r>
        <w:rPr>
          <w:spacing w:val="-13"/>
        </w:rPr>
        <w:t xml:space="preserve"> </w:t>
      </w:r>
      <w:r>
        <w:t>frequencies</w:t>
      </w:r>
      <w:r>
        <w:rPr>
          <w:spacing w:val="-13"/>
        </w:rPr>
        <w:t xml:space="preserve"> </w:t>
      </w:r>
      <w:r>
        <w:t>are</w:t>
      </w:r>
      <w:r>
        <w:rPr>
          <w:spacing w:val="-14"/>
        </w:rPr>
        <w:t xml:space="preserve"> </w:t>
      </w:r>
      <w:r>
        <w:t>closely</w:t>
      </w:r>
      <w:r>
        <w:rPr>
          <w:spacing w:val="-18"/>
        </w:rPr>
        <w:t xml:space="preserve"> </w:t>
      </w:r>
      <w:r>
        <w:t>aligned</w:t>
      </w:r>
      <w:r>
        <w:rPr>
          <w:spacing w:val="-14"/>
        </w:rPr>
        <w:t xml:space="preserve"> </w:t>
      </w:r>
      <w:r>
        <w:t>with</w:t>
      </w:r>
      <w:r>
        <w:rPr>
          <w:spacing w:val="-18"/>
        </w:rPr>
        <w:t xml:space="preserve"> </w:t>
      </w:r>
      <w:r>
        <w:t>the</w:t>
      </w:r>
      <w:r>
        <w:rPr>
          <w:spacing w:val="-13"/>
        </w:rPr>
        <w:t xml:space="preserve"> </w:t>
      </w:r>
      <w:r>
        <w:t>standard</w:t>
      </w:r>
      <w:r>
        <w:rPr>
          <w:spacing w:val="-15"/>
        </w:rPr>
        <w:t xml:space="preserve"> </w:t>
      </w:r>
      <w:r>
        <w:t>ISM</w:t>
      </w:r>
      <w:r>
        <w:rPr>
          <w:spacing w:val="-13"/>
        </w:rPr>
        <w:t xml:space="preserve"> </w:t>
      </w:r>
      <w:r>
        <w:t>bands</w:t>
      </w:r>
      <w:r>
        <w:rPr>
          <w:spacing w:val="-13"/>
        </w:rPr>
        <w:t xml:space="preserve"> </w:t>
      </w:r>
      <w:r>
        <w:t>of</w:t>
      </w:r>
      <w:r>
        <w:rPr>
          <w:spacing w:val="-18"/>
        </w:rPr>
        <w:t xml:space="preserve"> </w:t>
      </w:r>
      <w:r>
        <w:t>2.45</w:t>
      </w:r>
      <w:r>
        <w:rPr>
          <w:spacing w:val="-14"/>
        </w:rPr>
        <w:t xml:space="preserve"> </w:t>
      </w:r>
      <w:r>
        <w:t>GHz and 5.85 GHz respectively, ensuring compatibility for wireless communication in biomedical</w:t>
      </w:r>
      <w:r>
        <w:rPr>
          <w:spacing w:val="-18"/>
        </w:rPr>
        <w:t xml:space="preserve"> </w:t>
      </w:r>
      <w:r>
        <w:t>systems.</w:t>
      </w:r>
      <w:r>
        <w:rPr>
          <w:spacing w:val="-13"/>
        </w:rPr>
        <w:t xml:space="preserve"> </w:t>
      </w:r>
      <w:r>
        <w:t>The</w:t>
      </w:r>
      <w:r>
        <w:rPr>
          <w:spacing w:val="-13"/>
        </w:rPr>
        <w:t xml:space="preserve"> </w:t>
      </w:r>
      <w:r>
        <w:t>antenna</w:t>
      </w:r>
      <w:r>
        <w:rPr>
          <w:spacing w:val="-9"/>
        </w:rPr>
        <w:t xml:space="preserve"> </w:t>
      </w:r>
      <w:r>
        <w:t>is</w:t>
      </w:r>
      <w:r>
        <w:rPr>
          <w:spacing w:val="-12"/>
        </w:rPr>
        <w:t xml:space="preserve"> </w:t>
      </w:r>
      <w:r>
        <w:t>designed</w:t>
      </w:r>
      <w:r>
        <w:rPr>
          <w:spacing w:val="-13"/>
        </w:rPr>
        <w:t xml:space="preserve"> </w:t>
      </w:r>
      <w:r>
        <w:t>with</w:t>
      </w:r>
      <w:r>
        <w:rPr>
          <w:spacing w:val="-18"/>
        </w:rPr>
        <w:t xml:space="preserve"> </w:t>
      </w:r>
      <w:r>
        <w:t>a</w:t>
      </w:r>
      <w:r>
        <w:rPr>
          <w:spacing w:val="-12"/>
        </w:rPr>
        <w:t xml:space="preserve"> </w:t>
      </w:r>
      <w:r>
        <w:t>compact</w:t>
      </w:r>
      <w:r>
        <w:rPr>
          <w:spacing w:val="-1"/>
        </w:rPr>
        <w:t xml:space="preserve"> </w:t>
      </w:r>
      <w:r>
        <w:t>volume</w:t>
      </w:r>
      <w:r>
        <w:rPr>
          <w:spacing w:val="-13"/>
        </w:rPr>
        <w:t xml:space="preserve"> </w:t>
      </w:r>
      <w:r>
        <w:t>of</w:t>
      </w:r>
      <w:r>
        <w:rPr>
          <w:spacing w:val="-18"/>
        </w:rPr>
        <w:t xml:space="preserve"> </w:t>
      </w:r>
      <w:r>
        <w:t>just</w:t>
      </w:r>
      <w:r>
        <w:rPr>
          <w:spacing w:val="-14"/>
        </w:rPr>
        <w:t xml:space="preserve"> </w:t>
      </w:r>
      <w:r>
        <w:t>675</w:t>
      </w:r>
      <w:r>
        <w:rPr>
          <w:spacing w:val="-9"/>
        </w:rPr>
        <w:t xml:space="preserve"> </w:t>
      </w:r>
      <w:r>
        <w:t>mm³ (25 mm × 25 mm × 1.08 mm), making it ideal for integration into wearable or implantable medical devices.</w:t>
      </w:r>
    </w:p>
    <w:p w14:paraId="158873B4">
      <w:pPr>
        <w:pStyle w:val="8"/>
        <w:spacing w:before="162" w:line="360" w:lineRule="auto"/>
        <w:ind w:left="148" w:right="1433" w:firstLine="1099"/>
        <w:jc w:val="both"/>
      </w:pPr>
      <w:r>
        <w:t>The design features a high dielectric substrate, Rogers 430, chosen for its excellent</w:t>
      </w:r>
      <w:r>
        <w:rPr>
          <w:spacing w:val="-18"/>
        </w:rPr>
        <w:t xml:space="preserve"> </w:t>
      </w:r>
      <w:r>
        <w:t>performance</w:t>
      </w:r>
      <w:r>
        <w:rPr>
          <w:spacing w:val="-17"/>
        </w:rPr>
        <w:t xml:space="preserve"> </w:t>
      </w:r>
      <w:r>
        <w:t>at</w:t>
      </w:r>
      <w:r>
        <w:rPr>
          <w:spacing w:val="-18"/>
        </w:rPr>
        <w:t xml:space="preserve"> </w:t>
      </w:r>
      <w:r>
        <w:t>high</w:t>
      </w:r>
      <w:r>
        <w:rPr>
          <w:spacing w:val="-17"/>
        </w:rPr>
        <w:t xml:space="preserve"> </w:t>
      </w:r>
      <w:r>
        <w:t>frequencies</w:t>
      </w:r>
      <w:r>
        <w:rPr>
          <w:spacing w:val="-18"/>
        </w:rPr>
        <w:t xml:space="preserve"> </w:t>
      </w:r>
      <w:r>
        <w:t>and</w:t>
      </w:r>
      <w:r>
        <w:rPr>
          <w:spacing w:val="-17"/>
        </w:rPr>
        <w:t xml:space="preserve"> </w:t>
      </w:r>
      <w:r>
        <w:t>ability</w:t>
      </w:r>
      <w:r>
        <w:rPr>
          <w:spacing w:val="-18"/>
        </w:rPr>
        <w:t xml:space="preserve"> </w:t>
      </w:r>
      <w:r>
        <w:t>to</w:t>
      </w:r>
      <w:r>
        <w:rPr>
          <w:spacing w:val="-17"/>
        </w:rPr>
        <w:t xml:space="preserve"> </w:t>
      </w:r>
      <w:r>
        <w:t>maintain</w:t>
      </w:r>
      <w:r>
        <w:rPr>
          <w:spacing w:val="-17"/>
        </w:rPr>
        <w:t xml:space="preserve"> </w:t>
      </w:r>
      <w:r>
        <w:t>a</w:t>
      </w:r>
      <w:r>
        <w:rPr>
          <w:spacing w:val="-16"/>
        </w:rPr>
        <w:t xml:space="preserve"> </w:t>
      </w:r>
      <w:r>
        <w:t>compact</w:t>
      </w:r>
      <w:r>
        <w:rPr>
          <w:spacing w:val="-14"/>
        </w:rPr>
        <w:t xml:space="preserve"> </w:t>
      </w:r>
      <w:r>
        <w:t>footprint. Initially,</w:t>
      </w:r>
      <w:r>
        <w:rPr>
          <w:spacing w:val="-8"/>
        </w:rPr>
        <w:t xml:space="preserve"> </w:t>
      </w:r>
      <w:r>
        <w:t>the</w:t>
      </w:r>
      <w:r>
        <w:rPr>
          <w:spacing w:val="-9"/>
        </w:rPr>
        <w:t xml:space="preserve"> </w:t>
      </w:r>
      <w:r>
        <w:t>antenna</w:t>
      </w:r>
      <w:r>
        <w:rPr>
          <w:spacing w:val="-5"/>
        </w:rPr>
        <w:t xml:space="preserve"> </w:t>
      </w:r>
      <w:r>
        <w:t>used</w:t>
      </w:r>
      <w:r>
        <w:rPr>
          <w:spacing w:val="-10"/>
        </w:rPr>
        <w:t xml:space="preserve"> </w:t>
      </w:r>
      <w:r>
        <w:t>a</w:t>
      </w:r>
      <w:r>
        <w:rPr>
          <w:spacing w:val="-9"/>
        </w:rPr>
        <w:t xml:space="preserve"> </w:t>
      </w:r>
      <w:r>
        <w:t>circular</w:t>
      </w:r>
      <w:r>
        <w:rPr>
          <w:spacing w:val="-12"/>
        </w:rPr>
        <w:t xml:space="preserve"> </w:t>
      </w:r>
      <w:r>
        <w:t>patch</w:t>
      </w:r>
      <w:r>
        <w:rPr>
          <w:spacing w:val="-15"/>
        </w:rPr>
        <w:t xml:space="preserve"> </w:t>
      </w:r>
      <w:r>
        <w:t>with</w:t>
      </w:r>
      <w:r>
        <w:rPr>
          <w:spacing w:val="-10"/>
        </w:rPr>
        <w:t xml:space="preserve"> </w:t>
      </w:r>
      <w:r>
        <w:t>an</w:t>
      </w:r>
      <w:r>
        <w:rPr>
          <w:spacing w:val="-15"/>
        </w:rPr>
        <w:t xml:space="preserve"> </w:t>
      </w:r>
      <w:r>
        <w:t>E-shaped</w:t>
      </w:r>
      <w:r>
        <w:rPr>
          <w:spacing w:val="-10"/>
        </w:rPr>
        <w:t xml:space="preserve"> </w:t>
      </w:r>
      <w:r>
        <w:t>slot</w:t>
      </w:r>
      <w:r>
        <w:rPr>
          <w:spacing w:val="-11"/>
        </w:rPr>
        <w:t xml:space="preserve"> </w:t>
      </w:r>
      <w:r>
        <w:t>to</w:t>
      </w:r>
      <w:r>
        <w:rPr>
          <w:spacing w:val="-11"/>
        </w:rPr>
        <w:t xml:space="preserve"> </w:t>
      </w:r>
      <w:r>
        <w:t>support</w:t>
      </w:r>
      <w:r>
        <w:rPr>
          <w:spacing w:val="-6"/>
        </w:rPr>
        <w:t xml:space="preserve"> </w:t>
      </w:r>
      <w:r>
        <w:t>resonance at</w:t>
      </w:r>
      <w:r>
        <w:rPr>
          <w:spacing w:val="-5"/>
        </w:rPr>
        <w:t xml:space="preserve"> </w:t>
      </w:r>
      <w:r>
        <w:t>2.4</w:t>
      </w:r>
      <w:r>
        <w:rPr>
          <w:spacing w:val="-5"/>
        </w:rPr>
        <w:t xml:space="preserve"> </w:t>
      </w:r>
      <w:r>
        <w:t>GHz.</w:t>
      </w:r>
      <w:r>
        <w:rPr>
          <w:spacing w:val="-2"/>
        </w:rPr>
        <w:t xml:space="preserve"> </w:t>
      </w:r>
      <w:r>
        <w:t>To</w:t>
      </w:r>
      <w:r>
        <w:rPr>
          <w:spacing w:val="-5"/>
        </w:rPr>
        <w:t xml:space="preserve"> </w:t>
      </w:r>
      <w:r>
        <w:t>achieve</w:t>
      </w:r>
      <w:r>
        <w:rPr>
          <w:spacing w:val="-4"/>
        </w:rPr>
        <w:t xml:space="preserve"> </w:t>
      </w:r>
      <w:r>
        <w:t>dual-band functionality,</w:t>
      </w:r>
      <w:r>
        <w:rPr>
          <w:spacing w:val="-2"/>
        </w:rPr>
        <w:t xml:space="preserve"> </w:t>
      </w:r>
      <w:r>
        <w:t>the ground</w:t>
      </w:r>
      <w:r>
        <w:rPr>
          <w:spacing w:val="-5"/>
        </w:rPr>
        <w:t xml:space="preserve"> </w:t>
      </w:r>
      <w:r>
        <w:t>plane</w:t>
      </w:r>
      <w:r>
        <w:rPr>
          <w:spacing w:val="-4"/>
        </w:rPr>
        <w:t xml:space="preserve"> </w:t>
      </w:r>
      <w:r>
        <w:t>was modified</w:t>
      </w:r>
      <w:r>
        <w:rPr>
          <w:spacing w:val="-5"/>
        </w:rPr>
        <w:t xml:space="preserve"> </w:t>
      </w:r>
      <w:r>
        <w:t>with carefully positioned slots of varying sizes. Additionally, a complementary split-ring resonator (CSRR) was integrated into the design to enhance electromagnetic coupling, enabling resonance at both 2.4 GHz and 5.8 GHz.</w:t>
      </w:r>
    </w:p>
    <w:p w14:paraId="4A8122B2">
      <w:pPr>
        <w:pStyle w:val="8"/>
        <w:spacing w:before="158" w:line="360" w:lineRule="auto"/>
        <w:ind w:left="148" w:right="1438" w:firstLine="1099"/>
        <w:jc w:val="both"/>
      </w:pPr>
      <w:r>
        <w:t>This design incorporates an E-shaped slot and a hexagonal split-ring resonator, which together allow the antenna to resonate at these two distinct frequencies.</w:t>
      </w:r>
      <w:r>
        <w:rPr>
          <w:spacing w:val="-1"/>
        </w:rPr>
        <w:t xml:space="preserve"> </w:t>
      </w:r>
      <w:r>
        <w:t>The inclusion</w:t>
      </w:r>
      <w:r>
        <w:rPr>
          <w:spacing w:val="-7"/>
        </w:rPr>
        <w:t xml:space="preserve"> </w:t>
      </w:r>
      <w:r>
        <w:t>of</w:t>
      </w:r>
      <w:r>
        <w:rPr>
          <w:spacing w:val="-9"/>
        </w:rPr>
        <w:t xml:space="preserve"> </w:t>
      </w:r>
      <w:r>
        <w:t>the</w:t>
      </w:r>
      <w:r>
        <w:rPr>
          <w:spacing w:val="-3"/>
        </w:rPr>
        <w:t xml:space="preserve"> </w:t>
      </w:r>
      <w:r>
        <w:t>CSRR</w:t>
      </w:r>
      <w:r>
        <w:rPr>
          <w:spacing w:val="-3"/>
        </w:rPr>
        <w:t xml:space="preserve"> </w:t>
      </w:r>
      <w:r>
        <w:t>plays</w:t>
      </w:r>
      <w:r>
        <w:rPr>
          <w:spacing w:val="-2"/>
        </w:rPr>
        <w:t xml:space="preserve"> </w:t>
      </w:r>
      <w:r>
        <w:t>a</w:t>
      </w:r>
      <w:r>
        <w:rPr>
          <w:spacing w:val="-3"/>
        </w:rPr>
        <w:t xml:space="preserve"> </w:t>
      </w:r>
      <w:r>
        <w:t>crucial</w:t>
      </w:r>
      <w:r>
        <w:rPr>
          <w:spacing w:val="-4"/>
        </w:rPr>
        <w:t xml:space="preserve"> </w:t>
      </w:r>
      <w:r>
        <w:t>role in</w:t>
      </w:r>
      <w:r>
        <w:rPr>
          <w:spacing w:val="-4"/>
        </w:rPr>
        <w:t xml:space="preserve"> </w:t>
      </w:r>
      <w:r>
        <w:t>improving</w:t>
      </w:r>
      <w:r>
        <w:rPr>
          <w:spacing w:val="-4"/>
        </w:rPr>
        <w:t xml:space="preserve"> </w:t>
      </w:r>
      <w:r>
        <w:t>impedance matching and optimizing the radiation characteristics for both operating bands. The simulation</w:t>
      </w:r>
      <w:r>
        <w:rPr>
          <w:spacing w:val="-15"/>
        </w:rPr>
        <w:t xml:space="preserve"> </w:t>
      </w:r>
      <w:r>
        <w:t>results</w:t>
      </w:r>
      <w:r>
        <w:rPr>
          <w:spacing w:val="-9"/>
        </w:rPr>
        <w:t xml:space="preserve"> </w:t>
      </w:r>
      <w:r>
        <w:t>demonstrate</w:t>
      </w:r>
      <w:r>
        <w:rPr>
          <w:spacing w:val="-10"/>
        </w:rPr>
        <w:t xml:space="preserve"> </w:t>
      </w:r>
      <w:r>
        <w:t>stable</w:t>
      </w:r>
      <w:r>
        <w:rPr>
          <w:spacing w:val="-10"/>
        </w:rPr>
        <w:t xml:space="preserve"> </w:t>
      </w:r>
      <w:r>
        <w:t>S-parameters,</w:t>
      </w:r>
      <w:r>
        <w:rPr>
          <w:spacing w:val="-8"/>
        </w:rPr>
        <w:t xml:space="preserve"> </w:t>
      </w:r>
      <w:r>
        <w:t>consistent</w:t>
      </w:r>
      <w:r>
        <w:rPr>
          <w:spacing w:val="-11"/>
        </w:rPr>
        <w:t xml:space="preserve"> </w:t>
      </w:r>
      <w:r>
        <w:t>radiation</w:t>
      </w:r>
      <w:r>
        <w:rPr>
          <w:spacing w:val="-15"/>
        </w:rPr>
        <w:t xml:space="preserve"> </w:t>
      </w:r>
      <w:r>
        <w:t>patterns,</w:t>
      </w:r>
      <w:r>
        <w:rPr>
          <w:spacing w:val="-8"/>
        </w:rPr>
        <w:t xml:space="preserve"> </w:t>
      </w:r>
      <w:r>
        <w:t>and efficient surface current distribution, which collectively confirm the antenna's suitability for biomedical sensing and wireless telemetry applications.</w:t>
      </w:r>
    </w:p>
    <w:p w14:paraId="1AAD176E">
      <w:pPr>
        <w:pStyle w:val="8"/>
        <w:spacing w:after="0" w:line="360" w:lineRule="auto"/>
        <w:jc w:val="both"/>
        <w:sectPr>
          <w:pgSz w:w="11910" w:h="16840"/>
          <w:pgMar w:top="1920" w:right="0" w:bottom="1220" w:left="850" w:header="0" w:footer="1028" w:gutter="0"/>
          <w:cols w:space="720" w:num="1"/>
        </w:sectPr>
      </w:pPr>
    </w:p>
    <w:p w14:paraId="31EB3F60">
      <w:pPr>
        <w:pStyle w:val="2"/>
        <w:spacing w:before="61"/>
        <w:ind w:left="3188" w:firstLine="0"/>
      </w:pPr>
      <w:r>
        <w:t>TABLE</w:t>
      </w:r>
      <w:r>
        <w:rPr>
          <w:spacing w:val="-4"/>
        </w:rPr>
        <w:t xml:space="preserve"> </w:t>
      </w:r>
      <w:r>
        <w:t>OF</w:t>
      </w:r>
      <w:r>
        <w:rPr>
          <w:spacing w:val="-2"/>
        </w:rPr>
        <w:t xml:space="preserve"> CONTENTS</w:t>
      </w:r>
    </w:p>
    <w:p w14:paraId="754D1F6B">
      <w:pPr>
        <w:pStyle w:val="8"/>
        <w:spacing w:before="120"/>
        <w:rPr>
          <w:b/>
          <w:sz w:val="20"/>
        </w:rPr>
      </w:pPr>
    </w:p>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1"/>
        <w:gridCol w:w="5942"/>
        <w:gridCol w:w="1592"/>
      </w:tblGrid>
      <w:tr w14:paraId="36EA7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1801" w:type="dxa"/>
          </w:tcPr>
          <w:p w14:paraId="77044DBA">
            <w:pPr>
              <w:pStyle w:val="11"/>
              <w:spacing w:line="266" w:lineRule="exact"/>
              <w:ind w:left="13" w:right="63"/>
              <w:jc w:val="center"/>
              <w:rPr>
                <w:b/>
                <w:sz w:val="24"/>
              </w:rPr>
            </w:pPr>
            <w:r>
              <w:rPr>
                <w:b/>
                <w:sz w:val="24"/>
              </w:rPr>
              <w:t>CHAPTER</w:t>
            </w:r>
            <w:r>
              <w:rPr>
                <w:b/>
                <w:spacing w:val="-9"/>
                <w:sz w:val="24"/>
              </w:rPr>
              <w:t xml:space="preserve"> </w:t>
            </w:r>
            <w:r>
              <w:rPr>
                <w:b/>
                <w:spacing w:val="-5"/>
                <w:sz w:val="24"/>
              </w:rPr>
              <w:t>NO.</w:t>
            </w:r>
          </w:p>
        </w:tc>
        <w:tc>
          <w:tcPr>
            <w:tcW w:w="5942" w:type="dxa"/>
          </w:tcPr>
          <w:p w14:paraId="74EDBF45">
            <w:pPr>
              <w:pStyle w:val="11"/>
              <w:spacing w:line="266" w:lineRule="exact"/>
              <w:ind w:left="294"/>
              <w:jc w:val="center"/>
              <w:rPr>
                <w:b/>
                <w:sz w:val="24"/>
              </w:rPr>
            </w:pPr>
            <w:r>
              <w:rPr>
                <w:b/>
                <w:spacing w:val="-2"/>
                <w:sz w:val="24"/>
              </w:rPr>
              <w:t>TITLE</w:t>
            </w:r>
          </w:p>
        </w:tc>
        <w:tc>
          <w:tcPr>
            <w:tcW w:w="1592" w:type="dxa"/>
          </w:tcPr>
          <w:p w14:paraId="1C2A7D18">
            <w:pPr>
              <w:pStyle w:val="11"/>
              <w:spacing w:line="266" w:lineRule="exact"/>
              <w:ind w:left="397"/>
              <w:rPr>
                <w:b/>
                <w:sz w:val="24"/>
              </w:rPr>
            </w:pPr>
            <w:r>
              <w:rPr>
                <w:b/>
                <w:sz w:val="24"/>
              </w:rPr>
              <w:t>PAGE</w:t>
            </w:r>
            <w:r>
              <w:rPr>
                <w:b/>
                <w:spacing w:val="-3"/>
                <w:sz w:val="24"/>
              </w:rPr>
              <w:t xml:space="preserve"> </w:t>
            </w:r>
            <w:r>
              <w:rPr>
                <w:b/>
                <w:spacing w:val="-5"/>
                <w:sz w:val="24"/>
              </w:rPr>
              <w:t>NO.</w:t>
            </w:r>
          </w:p>
        </w:tc>
      </w:tr>
      <w:tr w14:paraId="0642D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1801" w:type="dxa"/>
          </w:tcPr>
          <w:p w14:paraId="2AA874D2">
            <w:pPr>
              <w:pStyle w:val="11"/>
              <w:rPr>
                <w:sz w:val="24"/>
              </w:rPr>
            </w:pPr>
          </w:p>
        </w:tc>
        <w:tc>
          <w:tcPr>
            <w:tcW w:w="5942" w:type="dxa"/>
          </w:tcPr>
          <w:p w14:paraId="45925A1E">
            <w:pPr>
              <w:pStyle w:val="11"/>
              <w:spacing w:before="68"/>
              <w:ind w:left="121"/>
              <w:rPr>
                <w:b/>
                <w:sz w:val="24"/>
              </w:rPr>
            </w:pPr>
            <w:r>
              <w:rPr>
                <w:b/>
                <w:spacing w:val="-2"/>
                <w:sz w:val="24"/>
              </w:rPr>
              <w:t>ABSTRACT</w:t>
            </w:r>
          </w:p>
        </w:tc>
        <w:tc>
          <w:tcPr>
            <w:tcW w:w="1592" w:type="dxa"/>
          </w:tcPr>
          <w:p w14:paraId="5912D8EA">
            <w:pPr>
              <w:pStyle w:val="11"/>
              <w:spacing w:before="63"/>
              <w:ind w:right="404"/>
              <w:jc w:val="right"/>
              <w:rPr>
                <w:sz w:val="24"/>
              </w:rPr>
            </w:pPr>
            <w:r>
              <w:rPr>
                <w:spacing w:val="-10"/>
                <w:sz w:val="24"/>
              </w:rPr>
              <w:t>x</w:t>
            </w:r>
          </w:p>
        </w:tc>
      </w:tr>
      <w:tr w14:paraId="0B2DB7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1801" w:type="dxa"/>
          </w:tcPr>
          <w:p w14:paraId="0EF3647B">
            <w:pPr>
              <w:pStyle w:val="11"/>
              <w:rPr>
                <w:sz w:val="24"/>
              </w:rPr>
            </w:pPr>
          </w:p>
        </w:tc>
        <w:tc>
          <w:tcPr>
            <w:tcW w:w="5942" w:type="dxa"/>
          </w:tcPr>
          <w:p w14:paraId="13618969">
            <w:pPr>
              <w:pStyle w:val="11"/>
              <w:spacing w:before="65"/>
              <w:ind w:left="121"/>
              <w:rPr>
                <w:b/>
                <w:sz w:val="24"/>
              </w:rPr>
            </w:pPr>
            <w:r>
              <w:rPr>
                <w:b/>
                <w:sz w:val="24"/>
              </w:rPr>
              <w:t>LIST</w:t>
            </w:r>
            <w:r>
              <w:rPr>
                <w:b/>
                <w:spacing w:val="-3"/>
                <w:sz w:val="24"/>
              </w:rPr>
              <w:t xml:space="preserve"> </w:t>
            </w:r>
            <w:r>
              <w:rPr>
                <w:b/>
                <w:sz w:val="24"/>
              </w:rPr>
              <w:t>OF</w:t>
            </w:r>
            <w:r>
              <w:rPr>
                <w:b/>
                <w:spacing w:val="-2"/>
                <w:sz w:val="24"/>
              </w:rPr>
              <w:t xml:space="preserve"> FIGURES</w:t>
            </w:r>
          </w:p>
        </w:tc>
        <w:tc>
          <w:tcPr>
            <w:tcW w:w="1592" w:type="dxa"/>
          </w:tcPr>
          <w:p w14:paraId="134AF138">
            <w:pPr>
              <w:pStyle w:val="11"/>
              <w:spacing w:before="61"/>
              <w:ind w:left="1003"/>
              <w:rPr>
                <w:sz w:val="24"/>
              </w:rPr>
            </w:pPr>
            <w:r>
              <w:rPr>
                <w:spacing w:val="-5"/>
                <w:sz w:val="24"/>
              </w:rPr>
              <w:t>xv</w:t>
            </w:r>
          </w:p>
        </w:tc>
      </w:tr>
      <w:tr w14:paraId="02487B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1801" w:type="dxa"/>
          </w:tcPr>
          <w:p w14:paraId="479E5F9F">
            <w:pPr>
              <w:pStyle w:val="11"/>
              <w:rPr>
                <w:sz w:val="24"/>
              </w:rPr>
            </w:pPr>
          </w:p>
        </w:tc>
        <w:tc>
          <w:tcPr>
            <w:tcW w:w="5942" w:type="dxa"/>
          </w:tcPr>
          <w:p w14:paraId="4E54ECBA">
            <w:pPr>
              <w:pStyle w:val="11"/>
              <w:spacing w:before="65"/>
              <w:ind w:left="102"/>
              <w:rPr>
                <w:b/>
                <w:sz w:val="24"/>
              </w:rPr>
            </w:pPr>
            <w:r>
              <w:rPr>
                <w:b/>
                <w:sz w:val="24"/>
              </w:rPr>
              <w:t>LIST</w:t>
            </w:r>
            <w:r>
              <w:rPr>
                <w:b/>
                <w:spacing w:val="-3"/>
                <w:sz w:val="24"/>
              </w:rPr>
              <w:t xml:space="preserve"> </w:t>
            </w:r>
            <w:r>
              <w:rPr>
                <w:b/>
                <w:sz w:val="24"/>
              </w:rPr>
              <w:t>OF</w:t>
            </w:r>
            <w:r>
              <w:rPr>
                <w:b/>
                <w:spacing w:val="-2"/>
                <w:sz w:val="24"/>
              </w:rPr>
              <w:t xml:space="preserve"> TABLES</w:t>
            </w:r>
          </w:p>
        </w:tc>
        <w:tc>
          <w:tcPr>
            <w:tcW w:w="1592" w:type="dxa"/>
          </w:tcPr>
          <w:p w14:paraId="5DD4DAB4">
            <w:pPr>
              <w:pStyle w:val="11"/>
              <w:spacing w:before="61"/>
              <w:ind w:left="935"/>
              <w:rPr>
                <w:sz w:val="24"/>
              </w:rPr>
            </w:pPr>
            <w:r>
              <w:rPr>
                <w:spacing w:val="-4"/>
                <w:sz w:val="24"/>
              </w:rPr>
              <w:t>xvii</w:t>
            </w:r>
          </w:p>
        </w:tc>
      </w:tr>
      <w:tr w14:paraId="0C87C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1801" w:type="dxa"/>
          </w:tcPr>
          <w:p w14:paraId="1C0F9A78">
            <w:pPr>
              <w:pStyle w:val="11"/>
              <w:rPr>
                <w:sz w:val="24"/>
              </w:rPr>
            </w:pPr>
          </w:p>
        </w:tc>
        <w:tc>
          <w:tcPr>
            <w:tcW w:w="5942" w:type="dxa"/>
          </w:tcPr>
          <w:p w14:paraId="2D10067E">
            <w:pPr>
              <w:pStyle w:val="11"/>
              <w:spacing w:before="65"/>
              <w:ind w:left="121"/>
              <w:rPr>
                <w:b/>
                <w:sz w:val="24"/>
              </w:rPr>
            </w:pPr>
            <w:r>
              <w:rPr>
                <w:b/>
                <w:sz w:val="24"/>
              </w:rPr>
              <w:t>LIST</w:t>
            </w:r>
            <w:r>
              <w:rPr>
                <w:b/>
                <w:spacing w:val="-3"/>
                <w:sz w:val="24"/>
              </w:rPr>
              <w:t xml:space="preserve"> </w:t>
            </w:r>
            <w:r>
              <w:rPr>
                <w:b/>
                <w:sz w:val="24"/>
              </w:rPr>
              <w:t>OF</w:t>
            </w:r>
            <w:r>
              <w:rPr>
                <w:b/>
                <w:spacing w:val="-2"/>
                <w:sz w:val="24"/>
              </w:rPr>
              <w:t xml:space="preserve"> ABBREVIATIONS</w:t>
            </w:r>
          </w:p>
        </w:tc>
        <w:tc>
          <w:tcPr>
            <w:tcW w:w="1592" w:type="dxa"/>
          </w:tcPr>
          <w:p w14:paraId="4923F3FE">
            <w:pPr>
              <w:pStyle w:val="11"/>
              <w:spacing w:before="61"/>
              <w:ind w:left="902"/>
              <w:rPr>
                <w:sz w:val="24"/>
              </w:rPr>
            </w:pPr>
            <w:r>
              <w:rPr>
                <w:spacing w:val="-2"/>
                <w:sz w:val="24"/>
              </w:rPr>
              <w:t>xviii</w:t>
            </w:r>
          </w:p>
        </w:tc>
      </w:tr>
      <w:tr w14:paraId="20F3C7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1801" w:type="dxa"/>
          </w:tcPr>
          <w:p w14:paraId="3D495E8D">
            <w:pPr>
              <w:pStyle w:val="11"/>
              <w:spacing w:before="68"/>
              <w:ind w:left="13" w:right="75"/>
              <w:jc w:val="center"/>
              <w:rPr>
                <w:b/>
                <w:sz w:val="24"/>
              </w:rPr>
            </w:pPr>
            <w:r>
              <w:rPr>
                <w:b/>
                <w:spacing w:val="-10"/>
                <w:sz w:val="24"/>
              </w:rPr>
              <w:t>1</w:t>
            </w:r>
          </w:p>
        </w:tc>
        <w:tc>
          <w:tcPr>
            <w:tcW w:w="5942" w:type="dxa"/>
          </w:tcPr>
          <w:p w14:paraId="49559ED3">
            <w:pPr>
              <w:pStyle w:val="11"/>
              <w:spacing w:before="68"/>
              <w:ind w:left="102"/>
              <w:rPr>
                <w:b/>
                <w:sz w:val="24"/>
              </w:rPr>
            </w:pPr>
            <w:r>
              <w:rPr>
                <w:b/>
                <w:spacing w:val="-2"/>
                <w:sz w:val="24"/>
              </w:rPr>
              <w:t>INTRODUCTION</w:t>
            </w:r>
          </w:p>
        </w:tc>
        <w:tc>
          <w:tcPr>
            <w:tcW w:w="1592" w:type="dxa"/>
          </w:tcPr>
          <w:p w14:paraId="29BC1335">
            <w:pPr>
              <w:pStyle w:val="11"/>
              <w:spacing w:before="63"/>
              <w:ind w:right="404"/>
              <w:jc w:val="right"/>
              <w:rPr>
                <w:sz w:val="24"/>
              </w:rPr>
            </w:pPr>
            <w:r>
              <w:rPr>
                <w:spacing w:val="-10"/>
                <w:sz w:val="24"/>
              </w:rPr>
              <w:t>1</w:t>
            </w:r>
          </w:p>
        </w:tc>
      </w:tr>
      <w:tr w14:paraId="6259D0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1801" w:type="dxa"/>
          </w:tcPr>
          <w:p w14:paraId="6CA8D67C">
            <w:pPr>
              <w:pStyle w:val="11"/>
              <w:rPr>
                <w:sz w:val="24"/>
              </w:rPr>
            </w:pPr>
          </w:p>
        </w:tc>
        <w:tc>
          <w:tcPr>
            <w:tcW w:w="5942" w:type="dxa"/>
          </w:tcPr>
          <w:p w14:paraId="49A58035">
            <w:pPr>
              <w:pStyle w:val="11"/>
              <w:spacing w:before="65"/>
              <w:ind w:left="102"/>
              <w:rPr>
                <w:sz w:val="24"/>
              </w:rPr>
            </w:pPr>
            <w:r>
              <w:rPr>
                <w:sz w:val="24"/>
              </w:rPr>
              <w:t>1.1</w:t>
            </w:r>
            <w:r>
              <w:rPr>
                <w:spacing w:val="1"/>
                <w:sz w:val="24"/>
              </w:rPr>
              <w:t xml:space="preserve"> </w:t>
            </w:r>
            <w:r>
              <w:rPr>
                <w:sz w:val="24"/>
              </w:rPr>
              <w:t>PROJECT</w:t>
            </w:r>
            <w:r>
              <w:rPr>
                <w:spacing w:val="2"/>
                <w:sz w:val="24"/>
              </w:rPr>
              <w:t xml:space="preserve"> </w:t>
            </w:r>
            <w:r>
              <w:rPr>
                <w:spacing w:val="-2"/>
                <w:sz w:val="24"/>
              </w:rPr>
              <w:t>OBJECTIVE</w:t>
            </w:r>
          </w:p>
        </w:tc>
        <w:tc>
          <w:tcPr>
            <w:tcW w:w="1592" w:type="dxa"/>
          </w:tcPr>
          <w:p w14:paraId="58C067F3">
            <w:pPr>
              <w:pStyle w:val="11"/>
              <w:spacing w:before="61"/>
              <w:ind w:right="404"/>
              <w:jc w:val="right"/>
              <w:rPr>
                <w:sz w:val="24"/>
              </w:rPr>
            </w:pPr>
            <w:r>
              <w:rPr>
                <w:spacing w:val="-10"/>
                <w:sz w:val="24"/>
              </w:rPr>
              <w:t>1</w:t>
            </w:r>
          </w:p>
        </w:tc>
      </w:tr>
      <w:tr w14:paraId="681CF4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6793AD0D">
            <w:pPr>
              <w:pStyle w:val="11"/>
              <w:rPr>
                <w:sz w:val="24"/>
              </w:rPr>
            </w:pPr>
          </w:p>
        </w:tc>
        <w:tc>
          <w:tcPr>
            <w:tcW w:w="5942" w:type="dxa"/>
          </w:tcPr>
          <w:p w14:paraId="47B48BC3">
            <w:pPr>
              <w:pStyle w:val="11"/>
              <w:spacing w:before="145"/>
              <w:ind w:left="102"/>
              <w:rPr>
                <w:sz w:val="24"/>
              </w:rPr>
            </w:pPr>
            <w:r>
              <w:rPr>
                <w:sz w:val="24"/>
              </w:rPr>
              <w:t>1.2 PROJECT</w:t>
            </w:r>
            <w:r>
              <w:rPr>
                <w:spacing w:val="2"/>
                <w:sz w:val="24"/>
              </w:rPr>
              <w:t xml:space="preserve"> </w:t>
            </w:r>
            <w:r>
              <w:rPr>
                <w:spacing w:val="-2"/>
                <w:sz w:val="24"/>
              </w:rPr>
              <w:t>OUTLINE</w:t>
            </w:r>
          </w:p>
        </w:tc>
        <w:tc>
          <w:tcPr>
            <w:tcW w:w="1592" w:type="dxa"/>
          </w:tcPr>
          <w:p w14:paraId="62F6FCA2">
            <w:pPr>
              <w:pStyle w:val="11"/>
              <w:spacing w:before="140"/>
              <w:ind w:right="404"/>
              <w:jc w:val="right"/>
              <w:rPr>
                <w:sz w:val="24"/>
              </w:rPr>
            </w:pPr>
            <w:r>
              <w:rPr>
                <w:spacing w:val="-10"/>
                <w:sz w:val="24"/>
              </w:rPr>
              <w:t>2</w:t>
            </w:r>
          </w:p>
        </w:tc>
      </w:tr>
      <w:tr w14:paraId="4506DD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801" w:type="dxa"/>
          </w:tcPr>
          <w:p w14:paraId="3AC74FC8">
            <w:pPr>
              <w:pStyle w:val="11"/>
              <w:rPr>
                <w:sz w:val="24"/>
              </w:rPr>
            </w:pPr>
          </w:p>
        </w:tc>
        <w:tc>
          <w:tcPr>
            <w:tcW w:w="5942" w:type="dxa"/>
          </w:tcPr>
          <w:p w14:paraId="7804028D">
            <w:pPr>
              <w:pStyle w:val="11"/>
              <w:spacing w:before="147"/>
              <w:ind w:left="102"/>
              <w:rPr>
                <w:sz w:val="24"/>
              </w:rPr>
            </w:pPr>
            <w:r>
              <w:rPr>
                <w:sz w:val="24"/>
              </w:rPr>
              <w:t>1.3 ANTENNA</w:t>
            </w:r>
            <w:r>
              <w:rPr>
                <w:spacing w:val="-5"/>
                <w:sz w:val="24"/>
              </w:rPr>
              <w:t xml:space="preserve"> </w:t>
            </w:r>
            <w:r>
              <w:rPr>
                <w:spacing w:val="-2"/>
                <w:sz w:val="24"/>
              </w:rPr>
              <w:t>THEORY</w:t>
            </w:r>
          </w:p>
        </w:tc>
        <w:tc>
          <w:tcPr>
            <w:tcW w:w="1592" w:type="dxa"/>
          </w:tcPr>
          <w:p w14:paraId="1FEF4875">
            <w:pPr>
              <w:pStyle w:val="11"/>
              <w:spacing w:before="143"/>
              <w:ind w:right="404"/>
              <w:jc w:val="right"/>
              <w:rPr>
                <w:sz w:val="24"/>
              </w:rPr>
            </w:pPr>
            <w:r>
              <w:rPr>
                <w:spacing w:val="-10"/>
                <w:sz w:val="24"/>
              </w:rPr>
              <w:t>2</w:t>
            </w:r>
          </w:p>
        </w:tc>
      </w:tr>
      <w:tr w14:paraId="2E134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572D0FF2">
            <w:pPr>
              <w:pStyle w:val="11"/>
              <w:rPr>
                <w:sz w:val="24"/>
              </w:rPr>
            </w:pPr>
          </w:p>
        </w:tc>
        <w:tc>
          <w:tcPr>
            <w:tcW w:w="5942" w:type="dxa"/>
          </w:tcPr>
          <w:p w14:paraId="1243E88E">
            <w:pPr>
              <w:pStyle w:val="11"/>
              <w:spacing w:before="147"/>
              <w:ind w:left="318"/>
              <w:rPr>
                <w:sz w:val="24"/>
              </w:rPr>
            </w:pPr>
            <w:r>
              <w:rPr>
                <w:sz w:val="24"/>
              </w:rPr>
              <w:t>1.3.1</w:t>
            </w:r>
            <w:r>
              <w:rPr>
                <w:spacing w:val="-2"/>
                <w:sz w:val="24"/>
              </w:rPr>
              <w:t xml:space="preserve"> </w:t>
            </w:r>
            <w:r>
              <w:rPr>
                <w:sz w:val="24"/>
              </w:rPr>
              <w:t>DEFINITION</w:t>
            </w:r>
            <w:r>
              <w:rPr>
                <w:spacing w:val="-3"/>
                <w:sz w:val="24"/>
              </w:rPr>
              <w:t xml:space="preserve"> </w:t>
            </w:r>
            <w:r>
              <w:rPr>
                <w:sz w:val="24"/>
              </w:rPr>
              <w:t>OF</w:t>
            </w:r>
            <w:r>
              <w:rPr>
                <w:spacing w:val="-1"/>
                <w:sz w:val="24"/>
              </w:rPr>
              <w:t xml:space="preserve"> </w:t>
            </w:r>
            <w:r>
              <w:rPr>
                <w:spacing w:val="-2"/>
                <w:sz w:val="24"/>
              </w:rPr>
              <w:t>ANTENNA</w:t>
            </w:r>
          </w:p>
        </w:tc>
        <w:tc>
          <w:tcPr>
            <w:tcW w:w="1592" w:type="dxa"/>
          </w:tcPr>
          <w:p w14:paraId="41A21605">
            <w:pPr>
              <w:pStyle w:val="11"/>
              <w:spacing w:before="142"/>
              <w:ind w:right="404"/>
              <w:jc w:val="right"/>
              <w:rPr>
                <w:sz w:val="24"/>
              </w:rPr>
            </w:pPr>
            <w:r>
              <w:rPr>
                <w:spacing w:val="-10"/>
                <w:sz w:val="24"/>
              </w:rPr>
              <w:t>2</w:t>
            </w:r>
          </w:p>
        </w:tc>
      </w:tr>
      <w:tr w14:paraId="4B0013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5F4362A6">
            <w:pPr>
              <w:pStyle w:val="11"/>
              <w:rPr>
                <w:sz w:val="24"/>
              </w:rPr>
            </w:pPr>
          </w:p>
        </w:tc>
        <w:tc>
          <w:tcPr>
            <w:tcW w:w="5942" w:type="dxa"/>
          </w:tcPr>
          <w:p w14:paraId="7BD45F50">
            <w:pPr>
              <w:pStyle w:val="11"/>
              <w:spacing w:before="145"/>
              <w:ind w:left="318"/>
              <w:rPr>
                <w:sz w:val="24"/>
              </w:rPr>
            </w:pPr>
            <w:r>
              <w:rPr>
                <w:sz w:val="24"/>
              </w:rPr>
              <w:t>1.3.2</w:t>
            </w:r>
            <w:r>
              <w:rPr>
                <w:spacing w:val="-5"/>
                <w:sz w:val="24"/>
              </w:rPr>
              <w:t xml:space="preserve"> </w:t>
            </w:r>
            <w:r>
              <w:rPr>
                <w:sz w:val="24"/>
              </w:rPr>
              <w:t>ANTENNA AND ITS</w:t>
            </w:r>
            <w:r>
              <w:rPr>
                <w:spacing w:val="-3"/>
                <w:sz w:val="24"/>
              </w:rPr>
              <w:t xml:space="preserve"> </w:t>
            </w:r>
            <w:r>
              <w:rPr>
                <w:spacing w:val="-4"/>
                <w:sz w:val="24"/>
              </w:rPr>
              <w:t>TYPES</w:t>
            </w:r>
          </w:p>
        </w:tc>
        <w:tc>
          <w:tcPr>
            <w:tcW w:w="1592" w:type="dxa"/>
          </w:tcPr>
          <w:p w14:paraId="7045E7BA">
            <w:pPr>
              <w:pStyle w:val="11"/>
              <w:spacing w:before="140"/>
              <w:ind w:right="404"/>
              <w:jc w:val="right"/>
              <w:rPr>
                <w:sz w:val="24"/>
              </w:rPr>
            </w:pPr>
            <w:r>
              <w:rPr>
                <w:spacing w:val="-10"/>
                <w:sz w:val="24"/>
              </w:rPr>
              <w:t>3</w:t>
            </w:r>
          </w:p>
        </w:tc>
      </w:tr>
      <w:tr w14:paraId="5BF8E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7651680A">
            <w:pPr>
              <w:pStyle w:val="11"/>
              <w:rPr>
                <w:sz w:val="24"/>
              </w:rPr>
            </w:pPr>
          </w:p>
        </w:tc>
        <w:tc>
          <w:tcPr>
            <w:tcW w:w="5942" w:type="dxa"/>
          </w:tcPr>
          <w:p w14:paraId="61A479FE">
            <w:pPr>
              <w:pStyle w:val="11"/>
              <w:spacing w:before="147"/>
              <w:ind w:left="318"/>
              <w:rPr>
                <w:sz w:val="24"/>
              </w:rPr>
            </w:pPr>
            <w:r>
              <w:rPr>
                <w:sz w:val="24"/>
              </w:rPr>
              <w:t>1.3.3</w:t>
            </w:r>
            <w:r>
              <w:rPr>
                <w:spacing w:val="-1"/>
                <w:sz w:val="24"/>
              </w:rPr>
              <w:t xml:space="preserve"> </w:t>
            </w:r>
            <w:r>
              <w:rPr>
                <w:sz w:val="24"/>
              </w:rPr>
              <w:t>NEED</w:t>
            </w:r>
            <w:r>
              <w:rPr>
                <w:spacing w:val="-3"/>
                <w:sz w:val="24"/>
              </w:rPr>
              <w:t xml:space="preserve"> </w:t>
            </w:r>
            <w:r>
              <w:rPr>
                <w:sz w:val="24"/>
              </w:rPr>
              <w:t xml:space="preserve">OF </w:t>
            </w:r>
            <w:r>
              <w:rPr>
                <w:spacing w:val="-2"/>
                <w:sz w:val="24"/>
              </w:rPr>
              <w:t>ANTENNA</w:t>
            </w:r>
          </w:p>
        </w:tc>
        <w:tc>
          <w:tcPr>
            <w:tcW w:w="1592" w:type="dxa"/>
          </w:tcPr>
          <w:p w14:paraId="331C6F75">
            <w:pPr>
              <w:pStyle w:val="11"/>
              <w:spacing w:before="142"/>
              <w:ind w:right="404"/>
              <w:jc w:val="right"/>
              <w:rPr>
                <w:sz w:val="24"/>
              </w:rPr>
            </w:pPr>
            <w:r>
              <w:rPr>
                <w:spacing w:val="-10"/>
                <w:sz w:val="24"/>
              </w:rPr>
              <w:t>5</w:t>
            </w:r>
          </w:p>
        </w:tc>
      </w:tr>
      <w:tr w14:paraId="4CBD24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15FEA96F">
            <w:pPr>
              <w:pStyle w:val="11"/>
              <w:rPr>
                <w:sz w:val="24"/>
              </w:rPr>
            </w:pPr>
          </w:p>
        </w:tc>
        <w:tc>
          <w:tcPr>
            <w:tcW w:w="5942" w:type="dxa"/>
          </w:tcPr>
          <w:p w14:paraId="1CA1048F">
            <w:pPr>
              <w:pStyle w:val="11"/>
              <w:spacing w:before="145"/>
              <w:ind w:left="318"/>
              <w:rPr>
                <w:sz w:val="24"/>
              </w:rPr>
            </w:pPr>
            <w:r>
              <w:rPr>
                <w:sz w:val="24"/>
              </w:rPr>
              <w:t>1.3.4</w:t>
            </w:r>
            <w:r>
              <w:rPr>
                <w:spacing w:val="-5"/>
                <w:sz w:val="24"/>
              </w:rPr>
              <w:t xml:space="preserve"> </w:t>
            </w:r>
            <w:r>
              <w:rPr>
                <w:sz w:val="24"/>
              </w:rPr>
              <w:t xml:space="preserve">RADIATION </w:t>
            </w:r>
            <w:r>
              <w:rPr>
                <w:spacing w:val="-2"/>
                <w:sz w:val="24"/>
              </w:rPr>
              <w:t>MECHANISM</w:t>
            </w:r>
          </w:p>
        </w:tc>
        <w:tc>
          <w:tcPr>
            <w:tcW w:w="1592" w:type="dxa"/>
          </w:tcPr>
          <w:p w14:paraId="4E66A180">
            <w:pPr>
              <w:pStyle w:val="11"/>
              <w:spacing w:before="140"/>
              <w:ind w:right="404"/>
              <w:jc w:val="right"/>
              <w:rPr>
                <w:sz w:val="24"/>
              </w:rPr>
            </w:pPr>
            <w:r>
              <w:rPr>
                <w:spacing w:val="-10"/>
                <w:sz w:val="24"/>
              </w:rPr>
              <w:t>6</w:t>
            </w:r>
          </w:p>
        </w:tc>
      </w:tr>
      <w:tr w14:paraId="6A02F4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3D6F6888">
            <w:pPr>
              <w:pStyle w:val="11"/>
              <w:rPr>
                <w:sz w:val="24"/>
              </w:rPr>
            </w:pPr>
          </w:p>
        </w:tc>
        <w:tc>
          <w:tcPr>
            <w:tcW w:w="5942" w:type="dxa"/>
          </w:tcPr>
          <w:p w14:paraId="6D6926B1">
            <w:pPr>
              <w:pStyle w:val="11"/>
              <w:spacing w:before="147"/>
              <w:ind w:left="318"/>
              <w:rPr>
                <w:sz w:val="24"/>
              </w:rPr>
            </w:pPr>
            <w:r>
              <w:rPr>
                <w:sz w:val="24"/>
              </w:rPr>
              <w:t>1.3.5</w:t>
            </w:r>
            <w:r>
              <w:rPr>
                <w:spacing w:val="-4"/>
                <w:sz w:val="24"/>
              </w:rPr>
              <w:t xml:space="preserve"> </w:t>
            </w:r>
            <w:r>
              <w:rPr>
                <w:sz w:val="24"/>
              </w:rPr>
              <w:t>ANTENNA</w:t>
            </w:r>
            <w:r>
              <w:rPr>
                <w:spacing w:val="-4"/>
                <w:sz w:val="24"/>
              </w:rPr>
              <w:t xml:space="preserve"> </w:t>
            </w:r>
            <w:r>
              <w:rPr>
                <w:spacing w:val="-2"/>
                <w:sz w:val="24"/>
              </w:rPr>
              <w:t>PARAMETERS</w:t>
            </w:r>
          </w:p>
        </w:tc>
        <w:tc>
          <w:tcPr>
            <w:tcW w:w="1592" w:type="dxa"/>
          </w:tcPr>
          <w:p w14:paraId="3B965B8C">
            <w:pPr>
              <w:pStyle w:val="11"/>
              <w:spacing w:before="142"/>
              <w:ind w:right="404"/>
              <w:jc w:val="right"/>
              <w:rPr>
                <w:sz w:val="24"/>
              </w:rPr>
            </w:pPr>
            <w:r>
              <w:rPr>
                <w:spacing w:val="-10"/>
                <w:sz w:val="24"/>
              </w:rPr>
              <w:t>7</w:t>
            </w:r>
          </w:p>
        </w:tc>
      </w:tr>
      <w:tr w14:paraId="2ACB55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1801" w:type="dxa"/>
          </w:tcPr>
          <w:p w14:paraId="5AF59E88">
            <w:pPr>
              <w:pStyle w:val="11"/>
              <w:spacing w:before="145"/>
              <w:ind w:left="13" w:right="75"/>
              <w:jc w:val="center"/>
              <w:rPr>
                <w:b/>
                <w:sz w:val="24"/>
              </w:rPr>
            </w:pPr>
            <w:r>
              <w:rPr>
                <w:b/>
                <w:spacing w:val="-10"/>
                <w:sz w:val="24"/>
              </w:rPr>
              <w:t>2</w:t>
            </w:r>
          </w:p>
        </w:tc>
        <w:tc>
          <w:tcPr>
            <w:tcW w:w="5942" w:type="dxa"/>
          </w:tcPr>
          <w:p w14:paraId="792D697B">
            <w:pPr>
              <w:pStyle w:val="11"/>
              <w:spacing w:before="150"/>
              <w:ind w:left="102"/>
              <w:rPr>
                <w:b/>
                <w:sz w:val="24"/>
              </w:rPr>
            </w:pPr>
            <w:r>
              <w:rPr>
                <w:b/>
                <w:sz w:val="24"/>
              </w:rPr>
              <w:t>LITERATURE</w:t>
            </w:r>
            <w:r>
              <w:rPr>
                <w:b/>
                <w:spacing w:val="-5"/>
                <w:sz w:val="24"/>
              </w:rPr>
              <w:t xml:space="preserve"> </w:t>
            </w:r>
            <w:r>
              <w:rPr>
                <w:b/>
                <w:spacing w:val="-2"/>
                <w:sz w:val="24"/>
              </w:rPr>
              <w:t>SURVEY</w:t>
            </w:r>
          </w:p>
        </w:tc>
        <w:tc>
          <w:tcPr>
            <w:tcW w:w="1592" w:type="dxa"/>
          </w:tcPr>
          <w:p w14:paraId="47DD6632">
            <w:pPr>
              <w:pStyle w:val="11"/>
              <w:spacing w:before="140"/>
              <w:ind w:left="1003"/>
              <w:rPr>
                <w:sz w:val="24"/>
              </w:rPr>
            </w:pPr>
            <w:r>
              <w:rPr>
                <w:spacing w:val="-5"/>
                <w:sz w:val="24"/>
              </w:rPr>
              <w:t>13</w:t>
            </w:r>
          </w:p>
        </w:tc>
      </w:tr>
      <w:tr w14:paraId="6DD409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7" w:hRule="atLeast"/>
        </w:trPr>
        <w:tc>
          <w:tcPr>
            <w:tcW w:w="1801" w:type="dxa"/>
          </w:tcPr>
          <w:p w14:paraId="5252A80E">
            <w:pPr>
              <w:pStyle w:val="11"/>
              <w:spacing w:before="142" w:line="265" w:lineRule="exact"/>
              <w:ind w:left="13" w:right="75"/>
              <w:jc w:val="center"/>
              <w:rPr>
                <w:b/>
                <w:sz w:val="24"/>
              </w:rPr>
            </w:pPr>
            <w:r>
              <w:rPr>
                <w:b/>
                <w:spacing w:val="-10"/>
                <w:sz w:val="24"/>
              </w:rPr>
              <w:t>3</w:t>
            </w:r>
          </w:p>
        </w:tc>
        <w:tc>
          <w:tcPr>
            <w:tcW w:w="5942" w:type="dxa"/>
            <w:vMerge w:val="restart"/>
          </w:tcPr>
          <w:p w14:paraId="4780FDBE">
            <w:pPr>
              <w:pStyle w:val="11"/>
              <w:spacing w:before="8" w:line="410" w:lineRule="atLeast"/>
              <w:ind w:left="102"/>
              <w:rPr>
                <w:b/>
                <w:sz w:val="24"/>
              </w:rPr>
            </w:pPr>
            <w:r>
              <w:rPr>
                <w:b/>
                <w:sz w:val="24"/>
              </w:rPr>
              <w:t>COMPLEMENTARY</w:t>
            </w:r>
            <w:r>
              <w:rPr>
                <w:b/>
                <w:spacing w:val="-14"/>
                <w:sz w:val="24"/>
              </w:rPr>
              <w:t xml:space="preserve"> </w:t>
            </w:r>
            <w:r>
              <w:rPr>
                <w:b/>
                <w:sz w:val="24"/>
              </w:rPr>
              <w:t>SPLIT</w:t>
            </w:r>
            <w:r>
              <w:rPr>
                <w:b/>
                <w:spacing w:val="-14"/>
                <w:sz w:val="24"/>
              </w:rPr>
              <w:t xml:space="preserve"> </w:t>
            </w:r>
            <w:r>
              <w:rPr>
                <w:b/>
                <w:sz w:val="24"/>
              </w:rPr>
              <w:t>RING</w:t>
            </w:r>
            <w:r>
              <w:rPr>
                <w:b/>
                <w:spacing w:val="-13"/>
                <w:sz w:val="24"/>
              </w:rPr>
              <w:t xml:space="preserve"> </w:t>
            </w:r>
            <w:r>
              <w:rPr>
                <w:b/>
                <w:sz w:val="24"/>
              </w:rPr>
              <w:t>RESONATOR, DEFECTED GROUND STRUCTURE</w:t>
            </w:r>
          </w:p>
        </w:tc>
        <w:tc>
          <w:tcPr>
            <w:tcW w:w="1592" w:type="dxa"/>
          </w:tcPr>
          <w:p w14:paraId="31E57BC6">
            <w:pPr>
              <w:pStyle w:val="11"/>
              <w:rPr>
                <w:sz w:val="24"/>
              </w:rPr>
            </w:pPr>
          </w:p>
        </w:tc>
      </w:tr>
      <w:tr w14:paraId="63AF16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9" w:hRule="atLeast"/>
        </w:trPr>
        <w:tc>
          <w:tcPr>
            <w:tcW w:w="1801" w:type="dxa"/>
          </w:tcPr>
          <w:p w14:paraId="7BD8F5DD">
            <w:pPr>
              <w:pStyle w:val="11"/>
              <w:rPr>
                <w:sz w:val="24"/>
              </w:rPr>
            </w:pPr>
          </w:p>
        </w:tc>
        <w:tc>
          <w:tcPr>
            <w:tcW w:w="5942" w:type="dxa"/>
            <w:vMerge w:val="continue"/>
            <w:tcBorders>
              <w:top w:val="nil"/>
            </w:tcBorders>
          </w:tcPr>
          <w:p w14:paraId="4A1C4986">
            <w:pPr>
              <w:rPr>
                <w:sz w:val="2"/>
                <w:szCs w:val="2"/>
              </w:rPr>
            </w:pPr>
          </w:p>
        </w:tc>
        <w:tc>
          <w:tcPr>
            <w:tcW w:w="1592" w:type="dxa"/>
          </w:tcPr>
          <w:p w14:paraId="6B610C0D">
            <w:pPr>
              <w:pStyle w:val="11"/>
              <w:spacing w:line="274" w:lineRule="exact"/>
              <w:ind w:left="1003"/>
              <w:rPr>
                <w:sz w:val="24"/>
              </w:rPr>
            </w:pPr>
            <w:r>
              <w:rPr>
                <w:spacing w:val="-5"/>
                <w:sz w:val="24"/>
              </w:rPr>
              <w:t>19</w:t>
            </w:r>
          </w:p>
        </w:tc>
      </w:tr>
      <w:tr w14:paraId="2DE10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1" w:hRule="atLeast"/>
        </w:trPr>
        <w:tc>
          <w:tcPr>
            <w:tcW w:w="1801" w:type="dxa"/>
          </w:tcPr>
          <w:p w14:paraId="7FC4FD6B">
            <w:pPr>
              <w:pStyle w:val="11"/>
              <w:rPr>
                <w:sz w:val="24"/>
              </w:rPr>
            </w:pPr>
          </w:p>
        </w:tc>
        <w:tc>
          <w:tcPr>
            <w:tcW w:w="5942" w:type="dxa"/>
          </w:tcPr>
          <w:p w14:paraId="356317B4">
            <w:pPr>
              <w:pStyle w:val="11"/>
              <w:spacing w:before="145"/>
              <w:ind w:left="121"/>
              <w:rPr>
                <w:sz w:val="24"/>
              </w:rPr>
            </w:pPr>
            <w:r>
              <w:rPr>
                <w:sz w:val="24"/>
              </w:rPr>
              <w:t>3.1</w:t>
            </w:r>
            <w:r>
              <w:rPr>
                <w:spacing w:val="4"/>
                <w:sz w:val="24"/>
              </w:rPr>
              <w:t xml:space="preserve"> </w:t>
            </w:r>
            <w:r>
              <w:rPr>
                <w:spacing w:val="-2"/>
                <w:sz w:val="24"/>
              </w:rPr>
              <w:t>METAMATERIALS</w:t>
            </w:r>
          </w:p>
        </w:tc>
        <w:tc>
          <w:tcPr>
            <w:tcW w:w="1592" w:type="dxa"/>
          </w:tcPr>
          <w:p w14:paraId="5BAEC689">
            <w:pPr>
              <w:pStyle w:val="11"/>
              <w:spacing w:before="140"/>
              <w:ind w:left="1003"/>
              <w:rPr>
                <w:sz w:val="24"/>
              </w:rPr>
            </w:pPr>
            <w:r>
              <w:rPr>
                <w:spacing w:val="-5"/>
                <w:sz w:val="24"/>
              </w:rPr>
              <w:t>19</w:t>
            </w:r>
          </w:p>
        </w:tc>
      </w:tr>
      <w:tr w14:paraId="04F67D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02B94657">
            <w:pPr>
              <w:pStyle w:val="11"/>
              <w:rPr>
                <w:sz w:val="24"/>
              </w:rPr>
            </w:pPr>
          </w:p>
        </w:tc>
        <w:tc>
          <w:tcPr>
            <w:tcW w:w="5942" w:type="dxa"/>
          </w:tcPr>
          <w:p w14:paraId="32FB7C53">
            <w:pPr>
              <w:pStyle w:val="11"/>
              <w:spacing w:before="145"/>
              <w:ind w:left="337"/>
              <w:rPr>
                <w:sz w:val="24"/>
              </w:rPr>
            </w:pPr>
            <w:r>
              <w:rPr>
                <w:sz w:val="24"/>
              </w:rPr>
              <w:t>3.1.1</w:t>
            </w:r>
            <w:r>
              <w:rPr>
                <w:spacing w:val="1"/>
                <w:sz w:val="24"/>
              </w:rPr>
              <w:t xml:space="preserve"> </w:t>
            </w:r>
            <w:r>
              <w:rPr>
                <w:spacing w:val="-2"/>
                <w:sz w:val="24"/>
              </w:rPr>
              <w:t>INTRODUCTION</w:t>
            </w:r>
          </w:p>
        </w:tc>
        <w:tc>
          <w:tcPr>
            <w:tcW w:w="1592" w:type="dxa"/>
          </w:tcPr>
          <w:p w14:paraId="30C0012B">
            <w:pPr>
              <w:pStyle w:val="11"/>
              <w:spacing w:before="140"/>
              <w:ind w:left="1003"/>
              <w:rPr>
                <w:sz w:val="24"/>
              </w:rPr>
            </w:pPr>
            <w:r>
              <w:rPr>
                <w:spacing w:val="-5"/>
                <w:sz w:val="24"/>
              </w:rPr>
              <w:t>19</w:t>
            </w:r>
          </w:p>
        </w:tc>
      </w:tr>
      <w:tr w14:paraId="4C686B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1801" w:type="dxa"/>
          </w:tcPr>
          <w:p w14:paraId="58F38A31">
            <w:pPr>
              <w:pStyle w:val="11"/>
              <w:rPr>
                <w:sz w:val="24"/>
              </w:rPr>
            </w:pPr>
          </w:p>
        </w:tc>
        <w:tc>
          <w:tcPr>
            <w:tcW w:w="5942" w:type="dxa"/>
          </w:tcPr>
          <w:p w14:paraId="486D1567">
            <w:pPr>
              <w:pStyle w:val="11"/>
              <w:spacing w:before="147"/>
              <w:ind w:left="121"/>
              <w:rPr>
                <w:sz w:val="24"/>
              </w:rPr>
            </w:pPr>
            <w:r>
              <w:rPr>
                <w:sz w:val="24"/>
              </w:rPr>
              <w:t>3.2 SPLIT</w:t>
            </w:r>
            <w:r>
              <w:rPr>
                <w:spacing w:val="1"/>
                <w:sz w:val="24"/>
              </w:rPr>
              <w:t xml:space="preserve"> </w:t>
            </w:r>
            <w:r>
              <w:rPr>
                <w:sz w:val="24"/>
              </w:rPr>
              <w:t xml:space="preserve">RING </w:t>
            </w:r>
            <w:r>
              <w:rPr>
                <w:spacing w:val="-2"/>
                <w:sz w:val="24"/>
              </w:rPr>
              <w:t>RESONATOR</w:t>
            </w:r>
          </w:p>
        </w:tc>
        <w:tc>
          <w:tcPr>
            <w:tcW w:w="1592" w:type="dxa"/>
          </w:tcPr>
          <w:p w14:paraId="1B2A337E">
            <w:pPr>
              <w:pStyle w:val="11"/>
              <w:spacing w:before="142"/>
              <w:ind w:left="1003"/>
              <w:rPr>
                <w:sz w:val="24"/>
              </w:rPr>
            </w:pPr>
            <w:r>
              <w:rPr>
                <w:spacing w:val="-5"/>
                <w:sz w:val="24"/>
              </w:rPr>
              <w:t>19</w:t>
            </w:r>
          </w:p>
        </w:tc>
      </w:tr>
      <w:tr w14:paraId="1D1EDD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446352A7">
            <w:pPr>
              <w:pStyle w:val="11"/>
              <w:rPr>
                <w:sz w:val="24"/>
              </w:rPr>
            </w:pPr>
          </w:p>
        </w:tc>
        <w:tc>
          <w:tcPr>
            <w:tcW w:w="5942" w:type="dxa"/>
          </w:tcPr>
          <w:p w14:paraId="500A490B">
            <w:pPr>
              <w:pStyle w:val="11"/>
              <w:spacing w:before="147"/>
              <w:ind w:left="337"/>
              <w:rPr>
                <w:sz w:val="24"/>
              </w:rPr>
            </w:pPr>
            <w:r>
              <w:rPr>
                <w:sz w:val="24"/>
              </w:rPr>
              <w:t>3.2.1</w:t>
            </w:r>
            <w:r>
              <w:rPr>
                <w:spacing w:val="1"/>
                <w:sz w:val="24"/>
              </w:rPr>
              <w:t xml:space="preserve"> </w:t>
            </w:r>
            <w:r>
              <w:rPr>
                <w:spacing w:val="-2"/>
                <w:sz w:val="24"/>
              </w:rPr>
              <w:t>INTRODUCTION</w:t>
            </w:r>
          </w:p>
        </w:tc>
        <w:tc>
          <w:tcPr>
            <w:tcW w:w="1592" w:type="dxa"/>
          </w:tcPr>
          <w:p w14:paraId="3FCF1F24">
            <w:pPr>
              <w:pStyle w:val="11"/>
              <w:spacing w:before="142"/>
              <w:ind w:left="1003"/>
              <w:rPr>
                <w:sz w:val="24"/>
              </w:rPr>
            </w:pPr>
            <w:r>
              <w:rPr>
                <w:spacing w:val="-5"/>
                <w:sz w:val="24"/>
              </w:rPr>
              <w:t>19</w:t>
            </w:r>
          </w:p>
        </w:tc>
      </w:tr>
      <w:tr w14:paraId="1C5D18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08EA9807">
            <w:pPr>
              <w:pStyle w:val="11"/>
              <w:rPr>
                <w:sz w:val="24"/>
              </w:rPr>
            </w:pPr>
          </w:p>
        </w:tc>
        <w:tc>
          <w:tcPr>
            <w:tcW w:w="5942" w:type="dxa"/>
          </w:tcPr>
          <w:p w14:paraId="1D5CFD87">
            <w:pPr>
              <w:pStyle w:val="11"/>
              <w:spacing w:before="145"/>
              <w:ind w:left="337"/>
              <w:rPr>
                <w:sz w:val="24"/>
              </w:rPr>
            </w:pPr>
            <w:r>
              <w:rPr>
                <w:sz w:val="24"/>
              </w:rPr>
              <w:t>3.2.2</w:t>
            </w:r>
            <w:r>
              <w:rPr>
                <w:spacing w:val="-6"/>
                <w:sz w:val="24"/>
              </w:rPr>
              <w:t xml:space="preserve"> </w:t>
            </w:r>
            <w:r>
              <w:rPr>
                <w:sz w:val="24"/>
              </w:rPr>
              <w:t>STRUCTURE</w:t>
            </w:r>
            <w:r>
              <w:rPr>
                <w:spacing w:val="1"/>
                <w:sz w:val="24"/>
              </w:rPr>
              <w:t xml:space="preserve"> </w:t>
            </w:r>
            <w:r>
              <w:rPr>
                <w:sz w:val="24"/>
              </w:rPr>
              <w:t>AND</w:t>
            </w:r>
            <w:r>
              <w:rPr>
                <w:spacing w:val="-2"/>
                <w:sz w:val="24"/>
              </w:rPr>
              <w:t xml:space="preserve"> </w:t>
            </w:r>
            <w:r>
              <w:rPr>
                <w:sz w:val="24"/>
              </w:rPr>
              <w:t>OPERATING</w:t>
            </w:r>
            <w:r>
              <w:rPr>
                <w:spacing w:val="-2"/>
                <w:sz w:val="24"/>
              </w:rPr>
              <w:t xml:space="preserve"> PRINCIPLE</w:t>
            </w:r>
          </w:p>
        </w:tc>
        <w:tc>
          <w:tcPr>
            <w:tcW w:w="1592" w:type="dxa"/>
          </w:tcPr>
          <w:p w14:paraId="398D6C2A">
            <w:pPr>
              <w:pStyle w:val="11"/>
              <w:spacing w:before="140"/>
              <w:ind w:left="1003"/>
              <w:rPr>
                <w:sz w:val="24"/>
              </w:rPr>
            </w:pPr>
            <w:r>
              <w:rPr>
                <w:spacing w:val="-5"/>
                <w:sz w:val="24"/>
              </w:rPr>
              <w:t>20</w:t>
            </w:r>
          </w:p>
        </w:tc>
      </w:tr>
      <w:tr w14:paraId="3115B1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1801" w:type="dxa"/>
          </w:tcPr>
          <w:p w14:paraId="5661C418">
            <w:pPr>
              <w:pStyle w:val="11"/>
              <w:rPr>
                <w:sz w:val="24"/>
              </w:rPr>
            </w:pPr>
          </w:p>
        </w:tc>
        <w:tc>
          <w:tcPr>
            <w:tcW w:w="5942" w:type="dxa"/>
          </w:tcPr>
          <w:p w14:paraId="2DC7B3DA">
            <w:pPr>
              <w:pStyle w:val="11"/>
              <w:spacing w:before="147"/>
              <w:ind w:left="337"/>
              <w:rPr>
                <w:sz w:val="24"/>
              </w:rPr>
            </w:pPr>
            <w:r>
              <w:rPr>
                <w:sz w:val="24"/>
              </w:rPr>
              <w:t>3.2.3</w:t>
            </w:r>
            <w:r>
              <w:rPr>
                <w:spacing w:val="1"/>
                <w:sz w:val="24"/>
              </w:rPr>
              <w:t xml:space="preserve"> </w:t>
            </w:r>
            <w:r>
              <w:rPr>
                <w:spacing w:val="-2"/>
                <w:sz w:val="24"/>
              </w:rPr>
              <w:t>APPLICATIONS</w:t>
            </w:r>
          </w:p>
        </w:tc>
        <w:tc>
          <w:tcPr>
            <w:tcW w:w="1592" w:type="dxa"/>
          </w:tcPr>
          <w:p w14:paraId="597C7103">
            <w:pPr>
              <w:pStyle w:val="11"/>
              <w:spacing w:before="142"/>
              <w:ind w:left="1003"/>
              <w:rPr>
                <w:sz w:val="24"/>
              </w:rPr>
            </w:pPr>
            <w:r>
              <w:rPr>
                <w:spacing w:val="-5"/>
                <w:sz w:val="24"/>
              </w:rPr>
              <w:t>21</w:t>
            </w:r>
          </w:p>
        </w:tc>
      </w:tr>
      <w:tr w14:paraId="3D688F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3" w:hRule="atLeast"/>
        </w:trPr>
        <w:tc>
          <w:tcPr>
            <w:tcW w:w="1801" w:type="dxa"/>
          </w:tcPr>
          <w:p w14:paraId="5CA0B7FB">
            <w:pPr>
              <w:pStyle w:val="11"/>
              <w:rPr>
                <w:sz w:val="24"/>
              </w:rPr>
            </w:pPr>
          </w:p>
        </w:tc>
        <w:tc>
          <w:tcPr>
            <w:tcW w:w="5942" w:type="dxa"/>
          </w:tcPr>
          <w:p w14:paraId="1070D005">
            <w:pPr>
              <w:pStyle w:val="11"/>
              <w:spacing w:before="140"/>
              <w:ind w:left="121"/>
              <w:rPr>
                <w:sz w:val="24"/>
              </w:rPr>
            </w:pPr>
            <w:r>
              <w:rPr>
                <w:sz w:val="24"/>
              </w:rPr>
              <w:t>3.3</w:t>
            </w:r>
            <w:r>
              <w:rPr>
                <w:spacing w:val="-3"/>
                <w:sz w:val="24"/>
              </w:rPr>
              <w:t xml:space="preserve"> </w:t>
            </w:r>
            <w:r>
              <w:rPr>
                <w:sz w:val="24"/>
              </w:rPr>
              <w:t>COMPLEMENTARY</w:t>
            </w:r>
            <w:r>
              <w:rPr>
                <w:spacing w:val="-3"/>
                <w:sz w:val="24"/>
              </w:rPr>
              <w:t xml:space="preserve"> </w:t>
            </w:r>
            <w:r>
              <w:rPr>
                <w:sz w:val="24"/>
              </w:rPr>
              <w:t>SPLIT RING</w:t>
            </w:r>
            <w:r>
              <w:rPr>
                <w:spacing w:val="-3"/>
                <w:sz w:val="24"/>
              </w:rPr>
              <w:t xml:space="preserve"> </w:t>
            </w:r>
            <w:r>
              <w:rPr>
                <w:spacing w:val="-2"/>
                <w:sz w:val="24"/>
              </w:rPr>
              <w:t>RESONATOR</w:t>
            </w:r>
          </w:p>
        </w:tc>
        <w:tc>
          <w:tcPr>
            <w:tcW w:w="1592" w:type="dxa"/>
          </w:tcPr>
          <w:p w14:paraId="422FC761">
            <w:pPr>
              <w:pStyle w:val="11"/>
              <w:spacing w:before="140"/>
              <w:ind w:left="1003"/>
              <w:rPr>
                <w:sz w:val="24"/>
              </w:rPr>
            </w:pPr>
            <w:r>
              <w:rPr>
                <w:spacing w:val="-5"/>
                <w:sz w:val="24"/>
              </w:rPr>
              <w:t>21</w:t>
            </w:r>
          </w:p>
        </w:tc>
      </w:tr>
      <w:tr w14:paraId="4E289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atLeast"/>
        </w:trPr>
        <w:tc>
          <w:tcPr>
            <w:tcW w:w="1801" w:type="dxa"/>
          </w:tcPr>
          <w:p w14:paraId="24AE1447">
            <w:pPr>
              <w:pStyle w:val="11"/>
              <w:rPr>
                <w:sz w:val="24"/>
              </w:rPr>
            </w:pPr>
          </w:p>
        </w:tc>
        <w:tc>
          <w:tcPr>
            <w:tcW w:w="5942" w:type="dxa"/>
          </w:tcPr>
          <w:p w14:paraId="7D72AFE6">
            <w:pPr>
              <w:pStyle w:val="11"/>
              <w:spacing w:before="92" w:line="256" w:lineRule="exact"/>
              <w:ind w:left="337"/>
              <w:rPr>
                <w:sz w:val="24"/>
              </w:rPr>
            </w:pPr>
            <w:r>
              <w:rPr>
                <w:sz w:val="24"/>
              </w:rPr>
              <w:t>3.3.1</w:t>
            </w:r>
            <w:r>
              <w:rPr>
                <w:spacing w:val="1"/>
                <w:sz w:val="24"/>
              </w:rPr>
              <w:t xml:space="preserve"> </w:t>
            </w:r>
            <w:r>
              <w:rPr>
                <w:spacing w:val="-2"/>
                <w:sz w:val="24"/>
              </w:rPr>
              <w:t>INTRODUCTION</w:t>
            </w:r>
          </w:p>
        </w:tc>
        <w:tc>
          <w:tcPr>
            <w:tcW w:w="1592" w:type="dxa"/>
          </w:tcPr>
          <w:p w14:paraId="2CE10ACF">
            <w:pPr>
              <w:pStyle w:val="11"/>
              <w:spacing w:before="87" w:line="261" w:lineRule="exact"/>
              <w:ind w:left="1003"/>
              <w:rPr>
                <w:sz w:val="24"/>
              </w:rPr>
            </w:pPr>
            <w:r>
              <w:rPr>
                <w:spacing w:val="-5"/>
                <w:sz w:val="24"/>
              </w:rPr>
              <w:t>21</w:t>
            </w:r>
          </w:p>
        </w:tc>
      </w:tr>
    </w:tbl>
    <w:p w14:paraId="46767333">
      <w:pPr>
        <w:pStyle w:val="11"/>
        <w:spacing w:after="0" w:line="261" w:lineRule="exact"/>
        <w:rPr>
          <w:sz w:val="24"/>
        </w:rPr>
        <w:sectPr>
          <w:pgSz w:w="11910" w:h="16840"/>
          <w:pgMar w:top="1360" w:right="0" w:bottom="1220" w:left="850" w:header="0" w:footer="1028" w:gutter="0"/>
          <w:cols w:space="720" w:num="1"/>
        </w:sectPr>
      </w:pPr>
    </w:p>
    <w:p w14:paraId="5C34C744">
      <w:pPr>
        <w:pStyle w:val="8"/>
        <w:spacing w:before="1"/>
        <w:rPr>
          <w:b/>
          <w:sz w:val="2"/>
        </w:rPr>
      </w:pPr>
    </w:p>
    <w:tbl>
      <w:tblPr>
        <w:tblStyle w:val="7"/>
        <w:tblW w:w="0" w:type="auto"/>
        <w:tblInd w:w="8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2"/>
        <w:gridCol w:w="6832"/>
        <w:gridCol w:w="774"/>
      </w:tblGrid>
      <w:tr w14:paraId="02C83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5" w:hRule="atLeast"/>
        </w:trPr>
        <w:tc>
          <w:tcPr>
            <w:tcW w:w="662" w:type="dxa"/>
          </w:tcPr>
          <w:p w14:paraId="3C28FB40">
            <w:pPr>
              <w:pStyle w:val="11"/>
              <w:rPr>
                <w:sz w:val="24"/>
              </w:rPr>
            </w:pPr>
          </w:p>
        </w:tc>
        <w:tc>
          <w:tcPr>
            <w:tcW w:w="6832" w:type="dxa"/>
          </w:tcPr>
          <w:p w14:paraId="14900611">
            <w:pPr>
              <w:pStyle w:val="11"/>
              <w:spacing w:line="271" w:lineRule="exact"/>
              <w:ind w:left="708"/>
              <w:rPr>
                <w:sz w:val="24"/>
              </w:rPr>
            </w:pPr>
            <w:r>
              <w:rPr>
                <w:sz w:val="24"/>
              </w:rPr>
              <w:t>3.3.2</w:t>
            </w:r>
            <w:r>
              <w:rPr>
                <w:spacing w:val="-5"/>
                <w:sz w:val="24"/>
              </w:rPr>
              <w:t xml:space="preserve"> </w:t>
            </w:r>
            <w:r>
              <w:rPr>
                <w:sz w:val="24"/>
              </w:rPr>
              <w:t>THEORY</w:t>
            </w:r>
            <w:r>
              <w:rPr>
                <w:spacing w:val="-1"/>
                <w:sz w:val="24"/>
              </w:rPr>
              <w:t xml:space="preserve"> </w:t>
            </w:r>
            <w:r>
              <w:rPr>
                <w:sz w:val="24"/>
              </w:rPr>
              <w:t>AND</w:t>
            </w:r>
            <w:r>
              <w:rPr>
                <w:spacing w:val="-1"/>
                <w:sz w:val="24"/>
              </w:rPr>
              <w:t xml:space="preserve"> </w:t>
            </w:r>
            <w:r>
              <w:rPr>
                <w:sz w:val="24"/>
              </w:rPr>
              <w:t xml:space="preserve">OPERATING </w:t>
            </w:r>
            <w:r>
              <w:rPr>
                <w:spacing w:val="-2"/>
                <w:sz w:val="24"/>
              </w:rPr>
              <w:t>PRINCIPLE</w:t>
            </w:r>
          </w:p>
        </w:tc>
        <w:tc>
          <w:tcPr>
            <w:tcW w:w="774" w:type="dxa"/>
          </w:tcPr>
          <w:p w14:paraId="56996C3E">
            <w:pPr>
              <w:pStyle w:val="11"/>
              <w:spacing w:line="266" w:lineRule="exact"/>
              <w:ind w:right="47"/>
              <w:jc w:val="right"/>
              <w:rPr>
                <w:sz w:val="24"/>
              </w:rPr>
            </w:pPr>
            <w:r>
              <w:rPr>
                <w:spacing w:val="-5"/>
                <w:sz w:val="24"/>
              </w:rPr>
              <w:t>22</w:t>
            </w:r>
          </w:p>
        </w:tc>
      </w:tr>
      <w:tr w14:paraId="2C55F4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6" w:hRule="atLeast"/>
        </w:trPr>
        <w:tc>
          <w:tcPr>
            <w:tcW w:w="662" w:type="dxa"/>
          </w:tcPr>
          <w:p w14:paraId="681A352D">
            <w:pPr>
              <w:pStyle w:val="11"/>
              <w:rPr>
                <w:sz w:val="24"/>
              </w:rPr>
            </w:pPr>
          </w:p>
        </w:tc>
        <w:tc>
          <w:tcPr>
            <w:tcW w:w="6832" w:type="dxa"/>
          </w:tcPr>
          <w:p w14:paraId="55CBA436">
            <w:pPr>
              <w:pStyle w:val="11"/>
              <w:spacing w:before="23" w:line="432" w:lineRule="exact"/>
              <w:ind w:left="1275" w:right="319" w:hanging="567"/>
              <w:rPr>
                <w:sz w:val="24"/>
              </w:rPr>
            </w:pPr>
            <w:r>
              <w:rPr>
                <w:sz w:val="24"/>
              </w:rPr>
              <w:t>3.3.3</w:t>
            </w:r>
            <w:r>
              <w:rPr>
                <w:spacing w:val="-15"/>
                <w:sz w:val="24"/>
              </w:rPr>
              <w:t xml:space="preserve"> </w:t>
            </w:r>
            <w:r>
              <w:rPr>
                <w:sz w:val="24"/>
              </w:rPr>
              <w:t>STRUCTURE</w:t>
            </w:r>
            <w:r>
              <w:rPr>
                <w:spacing w:val="-13"/>
                <w:sz w:val="24"/>
              </w:rPr>
              <w:t xml:space="preserve"> </w:t>
            </w:r>
            <w:r>
              <w:rPr>
                <w:sz w:val="24"/>
              </w:rPr>
              <w:t>AND</w:t>
            </w:r>
            <w:r>
              <w:rPr>
                <w:spacing w:val="-14"/>
                <w:sz w:val="24"/>
              </w:rPr>
              <w:t xml:space="preserve"> </w:t>
            </w:r>
            <w:r>
              <w:rPr>
                <w:sz w:val="24"/>
              </w:rPr>
              <w:t xml:space="preserve">GEOMETRICAL </w:t>
            </w:r>
            <w:r>
              <w:rPr>
                <w:spacing w:val="-2"/>
                <w:sz w:val="24"/>
              </w:rPr>
              <w:t>PARAMETERS</w:t>
            </w:r>
          </w:p>
        </w:tc>
        <w:tc>
          <w:tcPr>
            <w:tcW w:w="774" w:type="dxa"/>
          </w:tcPr>
          <w:p w14:paraId="0878CEE2">
            <w:pPr>
              <w:pStyle w:val="11"/>
              <w:spacing w:before="89"/>
              <w:rPr>
                <w:b/>
                <w:sz w:val="24"/>
              </w:rPr>
            </w:pPr>
          </w:p>
          <w:p w14:paraId="58A1AECD">
            <w:pPr>
              <w:pStyle w:val="11"/>
              <w:ind w:right="47"/>
              <w:jc w:val="right"/>
              <w:rPr>
                <w:sz w:val="24"/>
              </w:rPr>
            </w:pPr>
            <w:r>
              <w:rPr>
                <w:spacing w:val="-5"/>
                <w:sz w:val="24"/>
              </w:rPr>
              <w:t>23</w:t>
            </w:r>
          </w:p>
        </w:tc>
      </w:tr>
      <w:tr w14:paraId="48FD2E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662" w:type="dxa"/>
          </w:tcPr>
          <w:p w14:paraId="1ADF6A0C">
            <w:pPr>
              <w:pStyle w:val="11"/>
              <w:rPr>
                <w:sz w:val="24"/>
              </w:rPr>
            </w:pPr>
          </w:p>
        </w:tc>
        <w:tc>
          <w:tcPr>
            <w:tcW w:w="6832" w:type="dxa"/>
          </w:tcPr>
          <w:p w14:paraId="411A5746">
            <w:pPr>
              <w:pStyle w:val="11"/>
              <w:spacing w:before="77"/>
              <w:ind w:left="708"/>
              <w:rPr>
                <w:sz w:val="24"/>
              </w:rPr>
            </w:pPr>
            <w:r>
              <w:rPr>
                <w:sz w:val="24"/>
              </w:rPr>
              <w:t>3.3.4</w:t>
            </w:r>
            <w:r>
              <w:rPr>
                <w:spacing w:val="-3"/>
                <w:sz w:val="24"/>
              </w:rPr>
              <w:t xml:space="preserve"> </w:t>
            </w:r>
            <w:r>
              <w:rPr>
                <w:sz w:val="24"/>
              </w:rPr>
              <w:t>CSRR</w:t>
            </w:r>
            <w:r>
              <w:rPr>
                <w:spacing w:val="-1"/>
                <w:sz w:val="24"/>
              </w:rPr>
              <w:t xml:space="preserve"> </w:t>
            </w:r>
            <w:r>
              <w:rPr>
                <w:sz w:val="24"/>
              </w:rPr>
              <w:t>IN</w:t>
            </w:r>
            <w:r>
              <w:rPr>
                <w:spacing w:val="-1"/>
                <w:sz w:val="24"/>
              </w:rPr>
              <w:t xml:space="preserve"> </w:t>
            </w:r>
            <w:r>
              <w:rPr>
                <w:sz w:val="24"/>
              </w:rPr>
              <w:t>ANTENNA</w:t>
            </w:r>
            <w:r>
              <w:rPr>
                <w:spacing w:val="-4"/>
                <w:sz w:val="24"/>
              </w:rPr>
              <w:t xml:space="preserve"> </w:t>
            </w:r>
            <w:r>
              <w:rPr>
                <w:spacing w:val="-2"/>
                <w:sz w:val="24"/>
              </w:rPr>
              <w:t>DESIGN</w:t>
            </w:r>
          </w:p>
        </w:tc>
        <w:tc>
          <w:tcPr>
            <w:tcW w:w="774" w:type="dxa"/>
          </w:tcPr>
          <w:p w14:paraId="765E66BE">
            <w:pPr>
              <w:pStyle w:val="11"/>
              <w:spacing w:before="73"/>
              <w:ind w:right="47"/>
              <w:jc w:val="right"/>
              <w:rPr>
                <w:sz w:val="24"/>
              </w:rPr>
            </w:pPr>
            <w:r>
              <w:rPr>
                <w:spacing w:val="-5"/>
                <w:sz w:val="24"/>
              </w:rPr>
              <w:t>23</w:t>
            </w:r>
          </w:p>
        </w:tc>
      </w:tr>
      <w:tr w14:paraId="61A624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1" w:hRule="atLeast"/>
        </w:trPr>
        <w:tc>
          <w:tcPr>
            <w:tcW w:w="662" w:type="dxa"/>
          </w:tcPr>
          <w:p w14:paraId="2F0ED4B8">
            <w:pPr>
              <w:pStyle w:val="11"/>
              <w:rPr>
                <w:sz w:val="24"/>
              </w:rPr>
            </w:pPr>
          </w:p>
        </w:tc>
        <w:tc>
          <w:tcPr>
            <w:tcW w:w="6832" w:type="dxa"/>
          </w:tcPr>
          <w:p w14:paraId="0787315A">
            <w:pPr>
              <w:pStyle w:val="11"/>
              <w:spacing w:before="142"/>
              <w:ind w:left="708"/>
              <w:rPr>
                <w:sz w:val="24"/>
              </w:rPr>
            </w:pPr>
            <w:r>
              <w:rPr>
                <w:sz w:val="24"/>
              </w:rPr>
              <w:t>3.3.5</w:t>
            </w:r>
            <w:r>
              <w:rPr>
                <w:spacing w:val="-8"/>
                <w:sz w:val="24"/>
              </w:rPr>
              <w:t xml:space="preserve"> </w:t>
            </w:r>
            <w:r>
              <w:rPr>
                <w:sz w:val="24"/>
              </w:rPr>
              <w:t>APPLICATIONS</w:t>
            </w:r>
            <w:r>
              <w:rPr>
                <w:spacing w:val="-2"/>
                <w:sz w:val="24"/>
              </w:rPr>
              <w:t xml:space="preserve"> </w:t>
            </w:r>
            <w:r>
              <w:rPr>
                <w:sz w:val="24"/>
              </w:rPr>
              <w:t>OF</w:t>
            </w:r>
            <w:r>
              <w:rPr>
                <w:spacing w:val="-5"/>
                <w:sz w:val="24"/>
              </w:rPr>
              <w:t xml:space="preserve"> </w:t>
            </w:r>
            <w:r>
              <w:rPr>
                <w:sz w:val="24"/>
              </w:rPr>
              <w:t>CSRR-LOADED</w:t>
            </w:r>
            <w:r>
              <w:rPr>
                <w:spacing w:val="-2"/>
                <w:sz w:val="24"/>
              </w:rPr>
              <w:t xml:space="preserve"> SYSTEM</w:t>
            </w:r>
          </w:p>
        </w:tc>
        <w:tc>
          <w:tcPr>
            <w:tcW w:w="774" w:type="dxa"/>
          </w:tcPr>
          <w:p w14:paraId="4D0C3976">
            <w:pPr>
              <w:pStyle w:val="11"/>
              <w:spacing w:before="142"/>
              <w:ind w:right="47"/>
              <w:jc w:val="right"/>
              <w:rPr>
                <w:sz w:val="24"/>
              </w:rPr>
            </w:pPr>
            <w:r>
              <w:rPr>
                <w:spacing w:val="-5"/>
                <w:sz w:val="24"/>
              </w:rPr>
              <w:t>24</w:t>
            </w:r>
          </w:p>
        </w:tc>
      </w:tr>
      <w:tr w14:paraId="7FF4AD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7" w:hRule="atLeast"/>
        </w:trPr>
        <w:tc>
          <w:tcPr>
            <w:tcW w:w="662" w:type="dxa"/>
          </w:tcPr>
          <w:p w14:paraId="5CDDEAE9">
            <w:pPr>
              <w:pStyle w:val="11"/>
              <w:rPr>
                <w:sz w:val="24"/>
              </w:rPr>
            </w:pPr>
          </w:p>
        </w:tc>
        <w:tc>
          <w:tcPr>
            <w:tcW w:w="6832" w:type="dxa"/>
          </w:tcPr>
          <w:p w14:paraId="6C41D06A">
            <w:pPr>
              <w:pStyle w:val="11"/>
              <w:spacing w:before="68"/>
              <w:ind w:left="708"/>
              <w:rPr>
                <w:sz w:val="24"/>
              </w:rPr>
            </w:pPr>
            <w:r>
              <w:rPr>
                <w:sz w:val="24"/>
              </w:rPr>
              <w:t>3.3.6</w:t>
            </w:r>
            <w:r>
              <w:rPr>
                <w:spacing w:val="-5"/>
                <w:sz w:val="24"/>
              </w:rPr>
              <w:t xml:space="preserve"> </w:t>
            </w:r>
            <w:r>
              <w:rPr>
                <w:sz w:val="24"/>
              </w:rPr>
              <w:t>ISSUSES</w:t>
            </w:r>
            <w:r>
              <w:rPr>
                <w:spacing w:val="-4"/>
                <w:sz w:val="24"/>
              </w:rPr>
              <w:t xml:space="preserve"> </w:t>
            </w:r>
            <w:r>
              <w:rPr>
                <w:sz w:val="24"/>
              </w:rPr>
              <w:t xml:space="preserve">AND </w:t>
            </w:r>
            <w:r>
              <w:rPr>
                <w:spacing w:val="-2"/>
                <w:sz w:val="24"/>
              </w:rPr>
              <w:t>IMPLICATIONS</w:t>
            </w:r>
          </w:p>
        </w:tc>
        <w:tc>
          <w:tcPr>
            <w:tcW w:w="774" w:type="dxa"/>
          </w:tcPr>
          <w:p w14:paraId="75607E4F">
            <w:pPr>
              <w:pStyle w:val="11"/>
              <w:spacing w:before="63"/>
              <w:ind w:right="47"/>
              <w:jc w:val="right"/>
              <w:rPr>
                <w:sz w:val="24"/>
              </w:rPr>
            </w:pPr>
            <w:r>
              <w:rPr>
                <w:spacing w:val="-5"/>
                <w:sz w:val="24"/>
              </w:rPr>
              <w:t>24</w:t>
            </w:r>
          </w:p>
        </w:tc>
      </w:tr>
      <w:tr w14:paraId="3EC61A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56C9EDDE">
            <w:pPr>
              <w:pStyle w:val="11"/>
              <w:rPr>
                <w:sz w:val="24"/>
              </w:rPr>
            </w:pPr>
          </w:p>
        </w:tc>
        <w:tc>
          <w:tcPr>
            <w:tcW w:w="6832" w:type="dxa"/>
          </w:tcPr>
          <w:p w14:paraId="1A2CFA27">
            <w:pPr>
              <w:pStyle w:val="11"/>
              <w:spacing w:before="147"/>
              <w:ind w:left="492"/>
              <w:rPr>
                <w:sz w:val="24"/>
              </w:rPr>
            </w:pPr>
            <w:r>
              <w:rPr>
                <w:sz w:val="24"/>
              </w:rPr>
              <w:t>3.4</w:t>
            </w:r>
            <w:r>
              <w:rPr>
                <w:spacing w:val="-1"/>
                <w:sz w:val="24"/>
              </w:rPr>
              <w:t xml:space="preserve"> </w:t>
            </w:r>
            <w:r>
              <w:rPr>
                <w:sz w:val="24"/>
              </w:rPr>
              <w:t>DEFECTED</w:t>
            </w:r>
            <w:r>
              <w:rPr>
                <w:spacing w:val="-2"/>
                <w:sz w:val="24"/>
              </w:rPr>
              <w:t xml:space="preserve"> </w:t>
            </w:r>
            <w:r>
              <w:rPr>
                <w:sz w:val="24"/>
              </w:rPr>
              <w:t>GROUND</w:t>
            </w:r>
            <w:r>
              <w:rPr>
                <w:spacing w:val="-1"/>
                <w:sz w:val="24"/>
              </w:rPr>
              <w:t xml:space="preserve"> </w:t>
            </w:r>
            <w:r>
              <w:rPr>
                <w:spacing w:val="-2"/>
                <w:sz w:val="24"/>
              </w:rPr>
              <w:t>STRUCTURE</w:t>
            </w:r>
          </w:p>
        </w:tc>
        <w:tc>
          <w:tcPr>
            <w:tcW w:w="774" w:type="dxa"/>
          </w:tcPr>
          <w:p w14:paraId="4A85B5AE">
            <w:pPr>
              <w:pStyle w:val="11"/>
              <w:spacing w:before="142"/>
              <w:ind w:right="47"/>
              <w:jc w:val="right"/>
              <w:rPr>
                <w:sz w:val="24"/>
              </w:rPr>
            </w:pPr>
            <w:r>
              <w:rPr>
                <w:spacing w:val="-5"/>
                <w:sz w:val="24"/>
              </w:rPr>
              <w:t>26</w:t>
            </w:r>
          </w:p>
        </w:tc>
      </w:tr>
      <w:tr w14:paraId="3E50B8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507C5025">
            <w:pPr>
              <w:pStyle w:val="11"/>
              <w:rPr>
                <w:sz w:val="24"/>
              </w:rPr>
            </w:pPr>
          </w:p>
        </w:tc>
        <w:tc>
          <w:tcPr>
            <w:tcW w:w="6832" w:type="dxa"/>
          </w:tcPr>
          <w:p w14:paraId="2ECE66EB">
            <w:pPr>
              <w:pStyle w:val="11"/>
              <w:spacing w:before="145"/>
              <w:ind w:left="708"/>
              <w:rPr>
                <w:sz w:val="24"/>
              </w:rPr>
            </w:pPr>
            <w:r>
              <w:rPr>
                <w:sz w:val="24"/>
              </w:rPr>
              <w:t>3.4.1</w:t>
            </w:r>
            <w:r>
              <w:rPr>
                <w:spacing w:val="-8"/>
                <w:sz w:val="24"/>
              </w:rPr>
              <w:t xml:space="preserve"> </w:t>
            </w:r>
            <w:r>
              <w:rPr>
                <w:sz w:val="24"/>
              </w:rPr>
              <w:t>KEY</w:t>
            </w:r>
            <w:r>
              <w:rPr>
                <w:spacing w:val="-2"/>
                <w:sz w:val="24"/>
              </w:rPr>
              <w:t xml:space="preserve"> </w:t>
            </w:r>
            <w:r>
              <w:rPr>
                <w:sz w:val="24"/>
              </w:rPr>
              <w:t>FEATURES</w:t>
            </w:r>
            <w:r>
              <w:rPr>
                <w:spacing w:val="-1"/>
                <w:sz w:val="24"/>
              </w:rPr>
              <w:t xml:space="preserve"> </w:t>
            </w:r>
            <w:r>
              <w:rPr>
                <w:sz w:val="24"/>
              </w:rPr>
              <w:t>OF</w:t>
            </w:r>
            <w:r>
              <w:rPr>
                <w:spacing w:val="-5"/>
                <w:sz w:val="24"/>
              </w:rPr>
              <w:t xml:space="preserve"> DGS</w:t>
            </w:r>
          </w:p>
        </w:tc>
        <w:tc>
          <w:tcPr>
            <w:tcW w:w="774" w:type="dxa"/>
          </w:tcPr>
          <w:p w14:paraId="2686B392">
            <w:pPr>
              <w:pStyle w:val="11"/>
              <w:spacing w:before="140"/>
              <w:ind w:right="47"/>
              <w:jc w:val="right"/>
              <w:rPr>
                <w:sz w:val="24"/>
              </w:rPr>
            </w:pPr>
            <w:r>
              <w:rPr>
                <w:spacing w:val="-5"/>
                <w:sz w:val="24"/>
              </w:rPr>
              <w:t>26</w:t>
            </w:r>
          </w:p>
        </w:tc>
      </w:tr>
      <w:tr w14:paraId="131A7B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73F5DC42">
            <w:pPr>
              <w:pStyle w:val="11"/>
              <w:rPr>
                <w:sz w:val="24"/>
              </w:rPr>
            </w:pPr>
          </w:p>
        </w:tc>
        <w:tc>
          <w:tcPr>
            <w:tcW w:w="6832" w:type="dxa"/>
          </w:tcPr>
          <w:p w14:paraId="6027DD0A">
            <w:pPr>
              <w:pStyle w:val="11"/>
              <w:spacing w:before="147"/>
              <w:ind w:left="708"/>
              <w:rPr>
                <w:sz w:val="24"/>
              </w:rPr>
            </w:pPr>
            <w:r>
              <w:rPr>
                <w:sz w:val="24"/>
              </w:rPr>
              <w:t>3.4.2</w:t>
            </w:r>
            <w:r>
              <w:rPr>
                <w:spacing w:val="-8"/>
                <w:sz w:val="24"/>
              </w:rPr>
              <w:t xml:space="preserve"> </w:t>
            </w:r>
            <w:r>
              <w:rPr>
                <w:sz w:val="24"/>
              </w:rPr>
              <w:t>BANDWIDTH</w:t>
            </w:r>
            <w:r>
              <w:rPr>
                <w:spacing w:val="-2"/>
                <w:sz w:val="24"/>
              </w:rPr>
              <w:t xml:space="preserve"> </w:t>
            </w:r>
            <w:r>
              <w:rPr>
                <w:sz w:val="24"/>
              </w:rPr>
              <w:t>ENHANCEMENT BY</w:t>
            </w:r>
            <w:r>
              <w:rPr>
                <w:spacing w:val="-2"/>
                <w:sz w:val="24"/>
              </w:rPr>
              <w:t xml:space="preserve"> </w:t>
            </w:r>
            <w:r>
              <w:rPr>
                <w:spacing w:val="-5"/>
                <w:sz w:val="24"/>
              </w:rPr>
              <w:t>DGS</w:t>
            </w:r>
          </w:p>
        </w:tc>
        <w:tc>
          <w:tcPr>
            <w:tcW w:w="774" w:type="dxa"/>
          </w:tcPr>
          <w:p w14:paraId="0ABADAAE">
            <w:pPr>
              <w:pStyle w:val="11"/>
              <w:spacing w:before="142"/>
              <w:ind w:right="47"/>
              <w:jc w:val="right"/>
              <w:rPr>
                <w:sz w:val="24"/>
              </w:rPr>
            </w:pPr>
            <w:r>
              <w:rPr>
                <w:spacing w:val="-5"/>
                <w:sz w:val="24"/>
              </w:rPr>
              <w:t>26</w:t>
            </w:r>
          </w:p>
        </w:tc>
      </w:tr>
      <w:tr w14:paraId="1F7B8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37391939">
            <w:pPr>
              <w:pStyle w:val="11"/>
              <w:rPr>
                <w:sz w:val="24"/>
              </w:rPr>
            </w:pPr>
          </w:p>
        </w:tc>
        <w:tc>
          <w:tcPr>
            <w:tcW w:w="6832" w:type="dxa"/>
          </w:tcPr>
          <w:p w14:paraId="7122E3DF">
            <w:pPr>
              <w:pStyle w:val="11"/>
              <w:spacing w:before="145"/>
              <w:ind w:left="708"/>
              <w:rPr>
                <w:sz w:val="24"/>
              </w:rPr>
            </w:pPr>
            <w:r>
              <w:rPr>
                <w:sz w:val="24"/>
              </w:rPr>
              <w:t>3.4.3</w:t>
            </w:r>
            <w:r>
              <w:rPr>
                <w:spacing w:val="-5"/>
                <w:sz w:val="24"/>
              </w:rPr>
              <w:t xml:space="preserve"> </w:t>
            </w:r>
            <w:r>
              <w:rPr>
                <w:sz w:val="24"/>
              </w:rPr>
              <w:t>GROUND</w:t>
            </w:r>
            <w:r>
              <w:rPr>
                <w:spacing w:val="-1"/>
                <w:sz w:val="24"/>
              </w:rPr>
              <w:t xml:space="preserve"> </w:t>
            </w:r>
            <w:r>
              <w:rPr>
                <w:sz w:val="24"/>
              </w:rPr>
              <w:t>SURFACE</w:t>
            </w:r>
            <w:r>
              <w:rPr>
                <w:spacing w:val="1"/>
                <w:sz w:val="24"/>
              </w:rPr>
              <w:t xml:space="preserve"> </w:t>
            </w:r>
            <w:r>
              <w:rPr>
                <w:sz w:val="24"/>
              </w:rPr>
              <w:t>FLAW</w:t>
            </w:r>
            <w:r>
              <w:rPr>
                <w:spacing w:val="-7"/>
                <w:sz w:val="24"/>
              </w:rPr>
              <w:t xml:space="preserve"> </w:t>
            </w:r>
            <w:r>
              <w:rPr>
                <w:spacing w:val="-2"/>
                <w:sz w:val="24"/>
              </w:rPr>
              <w:t>EFFECTS</w:t>
            </w:r>
          </w:p>
        </w:tc>
        <w:tc>
          <w:tcPr>
            <w:tcW w:w="774" w:type="dxa"/>
          </w:tcPr>
          <w:p w14:paraId="3DBD62F1">
            <w:pPr>
              <w:pStyle w:val="11"/>
              <w:spacing w:before="140"/>
              <w:ind w:right="47"/>
              <w:jc w:val="right"/>
              <w:rPr>
                <w:sz w:val="24"/>
              </w:rPr>
            </w:pPr>
            <w:r>
              <w:rPr>
                <w:spacing w:val="-5"/>
                <w:sz w:val="24"/>
              </w:rPr>
              <w:t>27</w:t>
            </w:r>
          </w:p>
        </w:tc>
      </w:tr>
      <w:tr w14:paraId="090B34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662" w:type="dxa"/>
          </w:tcPr>
          <w:p w14:paraId="4A370562">
            <w:pPr>
              <w:pStyle w:val="11"/>
              <w:rPr>
                <w:sz w:val="24"/>
              </w:rPr>
            </w:pPr>
          </w:p>
        </w:tc>
        <w:tc>
          <w:tcPr>
            <w:tcW w:w="6832" w:type="dxa"/>
          </w:tcPr>
          <w:p w14:paraId="255E8234">
            <w:pPr>
              <w:pStyle w:val="11"/>
              <w:spacing w:before="147"/>
              <w:ind w:left="492"/>
              <w:rPr>
                <w:sz w:val="24"/>
              </w:rPr>
            </w:pPr>
            <w:r>
              <w:rPr>
                <w:sz w:val="24"/>
              </w:rPr>
              <w:t>3.5</w:t>
            </w:r>
            <w:r>
              <w:rPr>
                <w:spacing w:val="-3"/>
                <w:sz w:val="24"/>
              </w:rPr>
              <w:t xml:space="preserve"> </w:t>
            </w:r>
            <w:r>
              <w:rPr>
                <w:sz w:val="24"/>
              </w:rPr>
              <w:t>SPECIFIC</w:t>
            </w:r>
            <w:r>
              <w:rPr>
                <w:spacing w:val="-4"/>
                <w:sz w:val="24"/>
              </w:rPr>
              <w:t xml:space="preserve"> </w:t>
            </w:r>
            <w:r>
              <w:rPr>
                <w:sz w:val="24"/>
              </w:rPr>
              <w:t>ABSORPTION</w:t>
            </w:r>
            <w:r>
              <w:rPr>
                <w:spacing w:val="-4"/>
                <w:sz w:val="24"/>
              </w:rPr>
              <w:t xml:space="preserve"> </w:t>
            </w:r>
            <w:r>
              <w:rPr>
                <w:sz w:val="24"/>
              </w:rPr>
              <w:t>RATE (SAR)</w:t>
            </w:r>
            <w:r>
              <w:rPr>
                <w:spacing w:val="-2"/>
                <w:sz w:val="24"/>
              </w:rPr>
              <w:t xml:space="preserve"> </w:t>
            </w:r>
            <w:r>
              <w:rPr>
                <w:sz w:val="24"/>
              </w:rPr>
              <w:t>IN</w:t>
            </w:r>
            <w:r>
              <w:rPr>
                <w:spacing w:val="-3"/>
                <w:sz w:val="24"/>
              </w:rPr>
              <w:t xml:space="preserve"> </w:t>
            </w:r>
            <w:r>
              <w:rPr>
                <w:spacing w:val="-2"/>
                <w:sz w:val="24"/>
              </w:rPr>
              <w:t>ANTENNA</w:t>
            </w:r>
          </w:p>
        </w:tc>
        <w:tc>
          <w:tcPr>
            <w:tcW w:w="774" w:type="dxa"/>
          </w:tcPr>
          <w:p w14:paraId="76699796">
            <w:pPr>
              <w:pStyle w:val="11"/>
              <w:spacing w:before="142"/>
              <w:ind w:right="47"/>
              <w:jc w:val="right"/>
              <w:rPr>
                <w:sz w:val="24"/>
              </w:rPr>
            </w:pPr>
            <w:r>
              <w:rPr>
                <w:spacing w:val="-5"/>
                <w:sz w:val="24"/>
              </w:rPr>
              <w:t>27</w:t>
            </w:r>
          </w:p>
        </w:tc>
      </w:tr>
      <w:tr w14:paraId="087ADD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64DA181B">
            <w:pPr>
              <w:pStyle w:val="11"/>
              <w:rPr>
                <w:sz w:val="24"/>
              </w:rPr>
            </w:pPr>
          </w:p>
        </w:tc>
        <w:tc>
          <w:tcPr>
            <w:tcW w:w="6832" w:type="dxa"/>
          </w:tcPr>
          <w:p w14:paraId="2997A97E">
            <w:pPr>
              <w:pStyle w:val="11"/>
              <w:spacing w:before="147"/>
              <w:ind w:left="708"/>
              <w:rPr>
                <w:sz w:val="24"/>
              </w:rPr>
            </w:pPr>
            <w:r>
              <w:rPr>
                <w:sz w:val="24"/>
              </w:rPr>
              <w:t>3.5.1</w:t>
            </w:r>
            <w:r>
              <w:rPr>
                <w:spacing w:val="-6"/>
                <w:sz w:val="24"/>
              </w:rPr>
              <w:t xml:space="preserve"> </w:t>
            </w:r>
            <w:r>
              <w:rPr>
                <w:sz w:val="24"/>
              </w:rPr>
              <w:t>IMPORTANCE</w:t>
            </w:r>
            <w:r>
              <w:rPr>
                <w:spacing w:val="2"/>
                <w:sz w:val="24"/>
              </w:rPr>
              <w:t xml:space="preserve"> </w:t>
            </w:r>
            <w:r>
              <w:rPr>
                <w:sz w:val="24"/>
              </w:rPr>
              <w:t>OF</w:t>
            </w:r>
            <w:r>
              <w:rPr>
                <w:spacing w:val="-5"/>
                <w:sz w:val="24"/>
              </w:rPr>
              <w:t xml:space="preserve"> </w:t>
            </w:r>
            <w:r>
              <w:rPr>
                <w:sz w:val="24"/>
              </w:rPr>
              <w:t>SAR</w:t>
            </w:r>
            <w:r>
              <w:rPr>
                <w:spacing w:val="-2"/>
                <w:sz w:val="24"/>
              </w:rPr>
              <w:t xml:space="preserve"> </w:t>
            </w:r>
            <w:r>
              <w:rPr>
                <w:sz w:val="24"/>
              </w:rPr>
              <w:t>IN</w:t>
            </w:r>
            <w:r>
              <w:rPr>
                <w:spacing w:val="-1"/>
                <w:sz w:val="24"/>
              </w:rPr>
              <w:t xml:space="preserve"> </w:t>
            </w:r>
            <w:r>
              <w:rPr>
                <w:sz w:val="24"/>
              </w:rPr>
              <w:t>ANTENNA</w:t>
            </w:r>
            <w:r>
              <w:rPr>
                <w:spacing w:val="-6"/>
                <w:sz w:val="24"/>
              </w:rPr>
              <w:t xml:space="preserve"> </w:t>
            </w:r>
            <w:r>
              <w:rPr>
                <w:spacing w:val="-2"/>
                <w:sz w:val="24"/>
              </w:rPr>
              <w:t>DESIGN</w:t>
            </w:r>
          </w:p>
        </w:tc>
        <w:tc>
          <w:tcPr>
            <w:tcW w:w="774" w:type="dxa"/>
          </w:tcPr>
          <w:p w14:paraId="0CE2754B">
            <w:pPr>
              <w:pStyle w:val="11"/>
              <w:spacing w:before="142"/>
              <w:ind w:right="47"/>
              <w:jc w:val="right"/>
              <w:rPr>
                <w:sz w:val="24"/>
              </w:rPr>
            </w:pPr>
            <w:r>
              <w:rPr>
                <w:spacing w:val="-5"/>
                <w:sz w:val="24"/>
              </w:rPr>
              <w:t>28</w:t>
            </w:r>
          </w:p>
        </w:tc>
      </w:tr>
      <w:tr w14:paraId="463934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1F80A9BA">
            <w:pPr>
              <w:pStyle w:val="11"/>
              <w:rPr>
                <w:sz w:val="24"/>
              </w:rPr>
            </w:pPr>
          </w:p>
        </w:tc>
        <w:tc>
          <w:tcPr>
            <w:tcW w:w="6832" w:type="dxa"/>
          </w:tcPr>
          <w:p w14:paraId="3EDD4535">
            <w:pPr>
              <w:pStyle w:val="11"/>
              <w:spacing w:before="145"/>
              <w:ind w:left="492"/>
              <w:rPr>
                <w:sz w:val="24"/>
              </w:rPr>
            </w:pPr>
            <w:r>
              <w:rPr>
                <w:sz w:val="24"/>
              </w:rPr>
              <w:t>3.6</w:t>
            </w:r>
            <w:r>
              <w:rPr>
                <w:spacing w:val="-1"/>
                <w:sz w:val="24"/>
              </w:rPr>
              <w:t xml:space="preserve"> </w:t>
            </w:r>
            <w:r>
              <w:rPr>
                <w:sz w:val="24"/>
              </w:rPr>
              <w:t>MICROSTRIP</w:t>
            </w:r>
            <w:r>
              <w:rPr>
                <w:spacing w:val="-1"/>
                <w:sz w:val="24"/>
              </w:rPr>
              <w:t xml:space="preserve"> </w:t>
            </w:r>
            <w:r>
              <w:rPr>
                <w:sz w:val="24"/>
              </w:rPr>
              <w:t>FEED</w:t>
            </w:r>
            <w:r>
              <w:rPr>
                <w:spacing w:val="-2"/>
                <w:sz w:val="24"/>
              </w:rPr>
              <w:t xml:space="preserve"> </w:t>
            </w:r>
            <w:r>
              <w:rPr>
                <w:sz w:val="24"/>
              </w:rPr>
              <w:t>LINE</w:t>
            </w:r>
            <w:r>
              <w:rPr>
                <w:spacing w:val="-3"/>
                <w:sz w:val="24"/>
              </w:rPr>
              <w:t xml:space="preserve"> </w:t>
            </w:r>
            <w:r>
              <w:rPr>
                <w:spacing w:val="-2"/>
                <w:sz w:val="24"/>
              </w:rPr>
              <w:t>TECHNIQUE</w:t>
            </w:r>
          </w:p>
        </w:tc>
        <w:tc>
          <w:tcPr>
            <w:tcW w:w="774" w:type="dxa"/>
          </w:tcPr>
          <w:p w14:paraId="06C564AD">
            <w:pPr>
              <w:pStyle w:val="11"/>
              <w:spacing w:before="140"/>
              <w:ind w:right="47"/>
              <w:jc w:val="right"/>
              <w:rPr>
                <w:sz w:val="24"/>
              </w:rPr>
            </w:pPr>
            <w:r>
              <w:rPr>
                <w:spacing w:val="-5"/>
                <w:sz w:val="24"/>
              </w:rPr>
              <w:t>29</w:t>
            </w:r>
          </w:p>
        </w:tc>
      </w:tr>
      <w:tr w14:paraId="2764D2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2EC9A12B">
            <w:pPr>
              <w:pStyle w:val="11"/>
              <w:rPr>
                <w:sz w:val="24"/>
              </w:rPr>
            </w:pPr>
          </w:p>
        </w:tc>
        <w:tc>
          <w:tcPr>
            <w:tcW w:w="6832" w:type="dxa"/>
          </w:tcPr>
          <w:p w14:paraId="1397BB66">
            <w:pPr>
              <w:pStyle w:val="11"/>
              <w:spacing w:before="147"/>
              <w:ind w:left="708"/>
              <w:rPr>
                <w:sz w:val="24"/>
              </w:rPr>
            </w:pPr>
            <w:r>
              <w:rPr>
                <w:sz w:val="24"/>
              </w:rPr>
              <w:t>3.6.1</w:t>
            </w:r>
            <w:r>
              <w:rPr>
                <w:spacing w:val="-6"/>
                <w:sz w:val="24"/>
              </w:rPr>
              <w:t xml:space="preserve"> </w:t>
            </w:r>
            <w:r>
              <w:rPr>
                <w:sz w:val="24"/>
              </w:rPr>
              <w:t>WORKING</w:t>
            </w:r>
            <w:r>
              <w:rPr>
                <w:spacing w:val="-1"/>
                <w:sz w:val="24"/>
              </w:rPr>
              <w:t xml:space="preserve"> </w:t>
            </w:r>
            <w:r>
              <w:rPr>
                <w:spacing w:val="-2"/>
                <w:sz w:val="24"/>
              </w:rPr>
              <w:t>PRINCIPLE</w:t>
            </w:r>
          </w:p>
        </w:tc>
        <w:tc>
          <w:tcPr>
            <w:tcW w:w="774" w:type="dxa"/>
          </w:tcPr>
          <w:p w14:paraId="1DB2D96B">
            <w:pPr>
              <w:pStyle w:val="11"/>
              <w:spacing w:before="142"/>
              <w:ind w:right="47"/>
              <w:jc w:val="right"/>
              <w:rPr>
                <w:sz w:val="24"/>
              </w:rPr>
            </w:pPr>
            <w:r>
              <w:rPr>
                <w:spacing w:val="-5"/>
                <w:sz w:val="24"/>
              </w:rPr>
              <w:t>29</w:t>
            </w:r>
          </w:p>
        </w:tc>
      </w:tr>
      <w:tr w14:paraId="1624DB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33217D70">
            <w:pPr>
              <w:pStyle w:val="11"/>
              <w:rPr>
                <w:sz w:val="24"/>
              </w:rPr>
            </w:pPr>
          </w:p>
        </w:tc>
        <w:tc>
          <w:tcPr>
            <w:tcW w:w="6832" w:type="dxa"/>
          </w:tcPr>
          <w:p w14:paraId="441565A8">
            <w:pPr>
              <w:pStyle w:val="11"/>
              <w:spacing w:before="145"/>
              <w:ind w:left="492"/>
              <w:rPr>
                <w:sz w:val="24"/>
              </w:rPr>
            </w:pPr>
            <w:r>
              <w:rPr>
                <w:sz w:val="24"/>
              </w:rPr>
              <w:t>3.7 FEED</w:t>
            </w:r>
            <w:r>
              <w:rPr>
                <w:spacing w:val="-5"/>
                <w:sz w:val="24"/>
              </w:rPr>
              <w:t xml:space="preserve"> </w:t>
            </w:r>
            <w:r>
              <w:rPr>
                <w:sz w:val="24"/>
              </w:rPr>
              <w:t>LINE</w:t>
            </w:r>
            <w:r>
              <w:rPr>
                <w:spacing w:val="1"/>
                <w:sz w:val="24"/>
              </w:rPr>
              <w:t xml:space="preserve"> </w:t>
            </w:r>
            <w:r>
              <w:rPr>
                <w:sz w:val="24"/>
              </w:rPr>
              <w:t xml:space="preserve">WIDTH </w:t>
            </w:r>
            <w:r>
              <w:rPr>
                <w:spacing w:val="-2"/>
                <w:sz w:val="24"/>
              </w:rPr>
              <w:t>CALCULATION</w:t>
            </w:r>
          </w:p>
        </w:tc>
        <w:tc>
          <w:tcPr>
            <w:tcW w:w="774" w:type="dxa"/>
          </w:tcPr>
          <w:p w14:paraId="6A60DA86">
            <w:pPr>
              <w:pStyle w:val="11"/>
              <w:spacing w:before="140"/>
              <w:ind w:right="47"/>
              <w:jc w:val="right"/>
              <w:rPr>
                <w:sz w:val="24"/>
              </w:rPr>
            </w:pPr>
            <w:r>
              <w:rPr>
                <w:spacing w:val="-5"/>
                <w:sz w:val="24"/>
              </w:rPr>
              <w:t>30</w:t>
            </w:r>
          </w:p>
        </w:tc>
      </w:tr>
      <w:tr w14:paraId="6507B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66FC6896">
            <w:pPr>
              <w:pStyle w:val="11"/>
              <w:rPr>
                <w:sz w:val="24"/>
              </w:rPr>
            </w:pPr>
          </w:p>
        </w:tc>
        <w:tc>
          <w:tcPr>
            <w:tcW w:w="6832" w:type="dxa"/>
          </w:tcPr>
          <w:p w14:paraId="7B1F0470">
            <w:pPr>
              <w:pStyle w:val="11"/>
              <w:spacing w:before="147"/>
              <w:ind w:left="492"/>
              <w:rPr>
                <w:sz w:val="24"/>
              </w:rPr>
            </w:pPr>
            <w:r>
              <w:rPr>
                <w:sz w:val="24"/>
              </w:rPr>
              <w:t>3.8</w:t>
            </w:r>
            <w:r>
              <w:rPr>
                <w:spacing w:val="-2"/>
                <w:sz w:val="24"/>
              </w:rPr>
              <w:t xml:space="preserve"> </w:t>
            </w:r>
            <w:r>
              <w:rPr>
                <w:sz w:val="24"/>
              </w:rPr>
              <w:t>ROGERS</w:t>
            </w:r>
            <w:r>
              <w:rPr>
                <w:spacing w:val="-1"/>
                <w:sz w:val="24"/>
              </w:rPr>
              <w:t xml:space="preserve"> </w:t>
            </w:r>
            <w:r>
              <w:rPr>
                <w:sz w:val="24"/>
              </w:rPr>
              <w:t>AD</w:t>
            </w:r>
            <w:r>
              <w:rPr>
                <w:spacing w:val="-1"/>
                <w:sz w:val="24"/>
              </w:rPr>
              <w:t xml:space="preserve"> </w:t>
            </w:r>
            <w:r>
              <w:rPr>
                <w:sz w:val="24"/>
              </w:rPr>
              <w:t>430</w:t>
            </w:r>
            <w:r>
              <w:rPr>
                <w:spacing w:val="-2"/>
                <w:sz w:val="24"/>
              </w:rPr>
              <w:t xml:space="preserve"> </w:t>
            </w:r>
            <w:r>
              <w:rPr>
                <w:sz w:val="24"/>
              </w:rPr>
              <w:t>AND</w:t>
            </w:r>
            <w:r>
              <w:rPr>
                <w:spacing w:val="-1"/>
                <w:sz w:val="24"/>
              </w:rPr>
              <w:t xml:space="preserve"> </w:t>
            </w:r>
            <w:r>
              <w:rPr>
                <w:sz w:val="24"/>
              </w:rPr>
              <w:t>IT’S</w:t>
            </w:r>
            <w:r>
              <w:rPr>
                <w:spacing w:val="-1"/>
                <w:sz w:val="24"/>
              </w:rPr>
              <w:t xml:space="preserve"> </w:t>
            </w:r>
            <w:r>
              <w:rPr>
                <w:spacing w:val="-2"/>
                <w:sz w:val="24"/>
              </w:rPr>
              <w:t>ADVANTAGE</w:t>
            </w:r>
          </w:p>
        </w:tc>
        <w:tc>
          <w:tcPr>
            <w:tcW w:w="774" w:type="dxa"/>
          </w:tcPr>
          <w:p w14:paraId="18F13823">
            <w:pPr>
              <w:pStyle w:val="11"/>
              <w:spacing w:before="142"/>
              <w:ind w:right="47"/>
              <w:jc w:val="right"/>
              <w:rPr>
                <w:sz w:val="24"/>
              </w:rPr>
            </w:pPr>
            <w:r>
              <w:rPr>
                <w:spacing w:val="-5"/>
                <w:sz w:val="24"/>
              </w:rPr>
              <w:t>31</w:t>
            </w:r>
          </w:p>
        </w:tc>
      </w:tr>
      <w:tr w14:paraId="6911E4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4" w:hRule="atLeast"/>
        </w:trPr>
        <w:tc>
          <w:tcPr>
            <w:tcW w:w="662" w:type="dxa"/>
          </w:tcPr>
          <w:p w14:paraId="0B3025FE">
            <w:pPr>
              <w:pStyle w:val="11"/>
              <w:spacing w:before="226"/>
              <w:ind w:left="50"/>
              <w:rPr>
                <w:b/>
                <w:sz w:val="24"/>
              </w:rPr>
            </w:pPr>
            <w:r>
              <w:rPr>
                <w:b/>
                <w:spacing w:val="-10"/>
                <w:sz w:val="24"/>
              </w:rPr>
              <w:t>4</w:t>
            </w:r>
          </w:p>
        </w:tc>
        <w:tc>
          <w:tcPr>
            <w:tcW w:w="6832" w:type="dxa"/>
          </w:tcPr>
          <w:p w14:paraId="3E2C3286">
            <w:pPr>
              <w:pStyle w:val="11"/>
              <w:spacing w:before="149"/>
              <w:ind w:left="492"/>
              <w:rPr>
                <w:b/>
                <w:sz w:val="24"/>
              </w:rPr>
            </w:pPr>
            <w:r>
              <w:rPr>
                <w:b/>
                <w:sz w:val="24"/>
              </w:rPr>
              <w:t>CST</w:t>
            </w:r>
            <w:r>
              <w:rPr>
                <w:b/>
                <w:spacing w:val="1"/>
                <w:sz w:val="24"/>
              </w:rPr>
              <w:t xml:space="preserve"> </w:t>
            </w:r>
            <w:r>
              <w:rPr>
                <w:b/>
                <w:spacing w:val="-2"/>
                <w:sz w:val="24"/>
              </w:rPr>
              <w:t>SOFTWARE</w:t>
            </w:r>
          </w:p>
        </w:tc>
        <w:tc>
          <w:tcPr>
            <w:tcW w:w="774" w:type="dxa"/>
          </w:tcPr>
          <w:p w14:paraId="5D31CD5B">
            <w:pPr>
              <w:pStyle w:val="11"/>
              <w:spacing w:before="140"/>
              <w:ind w:right="47"/>
              <w:jc w:val="right"/>
              <w:rPr>
                <w:sz w:val="24"/>
              </w:rPr>
            </w:pPr>
            <w:r>
              <w:rPr>
                <w:spacing w:val="-5"/>
                <w:sz w:val="24"/>
              </w:rPr>
              <w:t>33</w:t>
            </w:r>
          </w:p>
        </w:tc>
      </w:tr>
      <w:tr w14:paraId="7FBB3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5" w:hRule="atLeast"/>
        </w:trPr>
        <w:tc>
          <w:tcPr>
            <w:tcW w:w="662" w:type="dxa"/>
          </w:tcPr>
          <w:p w14:paraId="02E6313B">
            <w:pPr>
              <w:pStyle w:val="11"/>
              <w:rPr>
                <w:sz w:val="24"/>
              </w:rPr>
            </w:pPr>
          </w:p>
        </w:tc>
        <w:tc>
          <w:tcPr>
            <w:tcW w:w="6832" w:type="dxa"/>
          </w:tcPr>
          <w:p w14:paraId="6FEF740C">
            <w:pPr>
              <w:pStyle w:val="11"/>
              <w:spacing w:before="107"/>
              <w:ind w:left="492"/>
              <w:rPr>
                <w:sz w:val="24"/>
              </w:rPr>
            </w:pPr>
            <w:r>
              <w:rPr>
                <w:sz w:val="24"/>
              </w:rPr>
              <w:t>4.1.</w:t>
            </w:r>
            <w:r>
              <w:rPr>
                <w:spacing w:val="-2"/>
                <w:sz w:val="24"/>
              </w:rPr>
              <w:t xml:space="preserve"> </w:t>
            </w:r>
            <w:r>
              <w:rPr>
                <w:sz w:val="24"/>
              </w:rPr>
              <w:t>OVERVIEW</w:t>
            </w:r>
            <w:r>
              <w:rPr>
                <w:spacing w:val="-4"/>
                <w:sz w:val="24"/>
              </w:rPr>
              <w:t xml:space="preserve"> </w:t>
            </w:r>
            <w:r>
              <w:rPr>
                <w:sz w:val="24"/>
              </w:rPr>
              <w:t>OF</w:t>
            </w:r>
            <w:r>
              <w:rPr>
                <w:spacing w:val="-3"/>
                <w:sz w:val="24"/>
              </w:rPr>
              <w:t xml:space="preserve"> </w:t>
            </w:r>
            <w:r>
              <w:rPr>
                <w:sz w:val="24"/>
              </w:rPr>
              <w:t>CST</w:t>
            </w:r>
            <w:r>
              <w:rPr>
                <w:spacing w:val="4"/>
                <w:sz w:val="24"/>
              </w:rPr>
              <w:t xml:space="preserve"> </w:t>
            </w:r>
            <w:r>
              <w:rPr>
                <w:spacing w:val="-2"/>
                <w:sz w:val="24"/>
              </w:rPr>
              <w:t>SOFTWARE</w:t>
            </w:r>
          </w:p>
        </w:tc>
        <w:tc>
          <w:tcPr>
            <w:tcW w:w="774" w:type="dxa"/>
          </w:tcPr>
          <w:p w14:paraId="2FE0D398">
            <w:pPr>
              <w:pStyle w:val="11"/>
              <w:spacing w:before="102"/>
              <w:ind w:right="47"/>
              <w:jc w:val="right"/>
              <w:rPr>
                <w:sz w:val="24"/>
              </w:rPr>
            </w:pPr>
            <w:r>
              <w:rPr>
                <w:spacing w:val="-5"/>
                <w:sz w:val="24"/>
              </w:rPr>
              <w:t>33</w:t>
            </w:r>
          </w:p>
        </w:tc>
      </w:tr>
      <w:tr w14:paraId="0F17B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281537D5">
            <w:pPr>
              <w:pStyle w:val="11"/>
              <w:rPr>
                <w:sz w:val="24"/>
              </w:rPr>
            </w:pPr>
          </w:p>
        </w:tc>
        <w:tc>
          <w:tcPr>
            <w:tcW w:w="6832" w:type="dxa"/>
          </w:tcPr>
          <w:p w14:paraId="4D312613">
            <w:pPr>
              <w:pStyle w:val="11"/>
              <w:spacing w:before="147"/>
              <w:ind w:left="492"/>
              <w:rPr>
                <w:sz w:val="24"/>
              </w:rPr>
            </w:pPr>
            <w:r>
              <w:rPr>
                <w:sz w:val="24"/>
              </w:rPr>
              <w:t>4.2</w:t>
            </w:r>
            <w:r>
              <w:rPr>
                <w:spacing w:val="-2"/>
                <w:sz w:val="24"/>
              </w:rPr>
              <w:t xml:space="preserve"> </w:t>
            </w:r>
            <w:r>
              <w:rPr>
                <w:sz w:val="24"/>
              </w:rPr>
              <w:t>KEY</w:t>
            </w:r>
            <w:r>
              <w:rPr>
                <w:spacing w:val="-2"/>
                <w:sz w:val="24"/>
              </w:rPr>
              <w:t xml:space="preserve"> </w:t>
            </w:r>
            <w:r>
              <w:rPr>
                <w:sz w:val="24"/>
              </w:rPr>
              <w:t>FEATURES</w:t>
            </w:r>
            <w:r>
              <w:rPr>
                <w:spacing w:val="-1"/>
                <w:sz w:val="24"/>
              </w:rPr>
              <w:t xml:space="preserve"> </w:t>
            </w:r>
            <w:r>
              <w:rPr>
                <w:sz w:val="24"/>
              </w:rPr>
              <w:t>OF</w:t>
            </w:r>
            <w:r>
              <w:rPr>
                <w:spacing w:val="-5"/>
                <w:sz w:val="24"/>
              </w:rPr>
              <w:t xml:space="preserve"> </w:t>
            </w:r>
            <w:r>
              <w:rPr>
                <w:sz w:val="24"/>
              </w:rPr>
              <w:t>CST</w:t>
            </w:r>
            <w:r>
              <w:rPr>
                <w:spacing w:val="1"/>
                <w:sz w:val="24"/>
              </w:rPr>
              <w:t xml:space="preserve"> </w:t>
            </w:r>
            <w:r>
              <w:rPr>
                <w:spacing w:val="-2"/>
                <w:sz w:val="24"/>
              </w:rPr>
              <w:t>SOFTWARE</w:t>
            </w:r>
          </w:p>
        </w:tc>
        <w:tc>
          <w:tcPr>
            <w:tcW w:w="774" w:type="dxa"/>
          </w:tcPr>
          <w:p w14:paraId="7CEB2EC9">
            <w:pPr>
              <w:pStyle w:val="11"/>
              <w:spacing w:before="142"/>
              <w:ind w:right="47"/>
              <w:jc w:val="right"/>
              <w:rPr>
                <w:sz w:val="24"/>
              </w:rPr>
            </w:pPr>
            <w:r>
              <w:rPr>
                <w:spacing w:val="-5"/>
                <w:sz w:val="24"/>
              </w:rPr>
              <w:t>33</w:t>
            </w:r>
          </w:p>
        </w:tc>
      </w:tr>
      <w:tr w14:paraId="2B3A5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39D76597">
            <w:pPr>
              <w:pStyle w:val="11"/>
              <w:rPr>
                <w:sz w:val="24"/>
              </w:rPr>
            </w:pPr>
          </w:p>
        </w:tc>
        <w:tc>
          <w:tcPr>
            <w:tcW w:w="6832" w:type="dxa"/>
          </w:tcPr>
          <w:p w14:paraId="5DC64E55">
            <w:pPr>
              <w:pStyle w:val="11"/>
              <w:spacing w:before="145"/>
              <w:ind w:left="492"/>
              <w:rPr>
                <w:sz w:val="24"/>
              </w:rPr>
            </w:pPr>
            <w:r>
              <w:rPr>
                <w:sz w:val="24"/>
              </w:rPr>
              <w:t>4.3</w:t>
            </w:r>
            <w:r>
              <w:rPr>
                <w:spacing w:val="-2"/>
                <w:sz w:val="24"/>
              </w:rPr>
              <w:t xml:space="preserve"> </w:t>
            </w:r>
            <w:r>
              <w:rPr>
                <w:sz w:val="24"/>
              </w:rPr>
              <w:t>APPLICATIONS</w:t>
            </w:r>
            <w:r>
              <w:rPr>
                <w:spacing w:val="-2"/>
                <w:sz w:val="24"/>
              </w:rPr>
              <w:t xml:space="preserve"> </w:t>
            </w:r>
            <w:r>
              <w:rPr>
                <w:sz w:val="24"/>
              </w:rPr>
              <w:t>OF</w:t>
            </w:r>
            <w:r>
              <w:rPr>
                <w:spacing w:val="-7"/>
                <w:sz w:val="24"/>
              </w:rPr>
              <w:t xml:space="preserve"> </w:t>
            </w:r>
            <w:r>
              <w:rPr>
                <w:sz w:val="24"/>
              </w:rPr>
              <w:t>CST</w:t>
            </w:r>
            <w:r>
              <w:rPr>
                <w:spacing w:val="1"/>
                <w:sz w:val="24"/>
              </w:rPr>
              <w:t xml:space="preserve"> </w:t>
            </w:r>
            <w:r>
              <w:rPr>
                <w:spacing w:val="-2"/>
                <w:sz w:val="24"/>
              </w:rPr>
              <w:t>SOFTWARE</w:t>
            </w:r>
          </w:p>
        </w:tc>
        <w:tc>
          <w:tcPr>
            <w:tcW w:w="774" w:type="dxa"/>
          </w:tcPr>
          <w:p w14:paraId="296D23FB">
            <w:pPr>
              <w:pStyle w:val="11"/>
              <w:spacing w:before="140"/>
              <w:ind w:right="47"/>
              <w:jc w:val="right"/>
              <w:rPr>
                <w:sz w:val="24"/>
              </w:rPr>
            </w:pPr>
            <w:r>
              <w:rPr>
                <w:spacing w:val="-5"/>
                <w:sz w:val="24"/>
              </w:rPr>
              <w:t>34</w:t>
            </w:r>
          </w:p>
        </w:tc>
      </w:tr>
      <w:tr w14:paraId="05152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D00D55C">
            <w:pPr>
              <w:pStyle w:val="11"/>
              <w:rPr>
                <w:sz w:val="24"/>
              </w:rPr>
            </w:pPr>
          </w:p>
        </w:tc>
        <w:tc>
          <w:tcPr>
            <w:tcW w:w="6832" w:type="dxa"/>
          </w:tcPr>
          <w:p w14:paraId="5EAB3888">
            <w:pPr>
              <w:pStyle w:val="11"/>
              <w:spacing w:before="147"/>
              <w:ind w:left="492"/>
              <w:rPr>
                <w:sz w:val="24"/>
              </w:rPr>
            </w:pPr>
            <w:r>
              <w:rPr>
                <w:sz w:val="24"/>
              </w:rPr>
              <w:t>4.4</w:t>
            </w:r>
            <w:r>
              <w:rPr>
                <w:spacing w:val="-3"/>
                <w:sz w:val="24"/>
              </w:rPr>
              <w:t xml:space="preserve"> </w:t>
            </w:r>
            <w:r>
              <w:rPr>
                <w:sz w:val="24"/>
              </w:rPr>
              <w:t>INTEGRATION</w:t>
            </w:r>
            <w:r>
              <w:rPr>
                <w:spacing w:val="-4"/>
                <w:sz w:val="24"/>
              </w:rPr>
              <w:t xml:space="preserve"> </w:t>
            </w:r>
            <w:r>
              <w:rPr>
                <w:sz w:val="24"/>
              </w:rPr>
              <w:t>AND</w:t>
            </w:r>
            <w:r>
              <w:rPr>
                <w:spacing w:val="-3"/>
                <w:sz w:val="24"/>
              </w:rPr>
              <w:t xml:space="preserve"> </w:t>
            </w:r>
            <w:r>
              <w:rPr>
                <w:spacing w:val="-2"/>
                <w:sz w:val="24"/>
              </w:rPr>
              <w:t>COLLABORATION</w:t>
            </w:r>
          </w:p>
        </w:tc>
        <w:tc>
          <w:tcPr>
            <w:tcW w:w="774" w:type="dxa"/>
          </w:tcPr>
          <w:p w14:paraId="4F6264A4">
            <w:pPr>
              <w:pStyle w:val="11"/>
              <w:spacing w:before="142"/>
              <w:ind w:right="47"/>
              <w:jc w:val="right"/>
              <w:rPr>
                <w:sz w:val="24"/>
              </w:rPr>
            </w:pPr>
            <w:r>
              <w:rPr>
                <w:spacing w:val="-5"/>
                <w:sz w:val="24"/>
              </w:rPr>
              <w:t>34</w:t>
            </w:r>
          </w:p>
        </w:tc>
      </w:tr>
      <w:tr w14:paraId="529BC3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255CCD9E">
            <w:pPr>
              <w:pStyle w:val="11"/>
              <w:rPr>
                <w:sz w:val="24"/>
              </w:rPr>
            </w:pPr>
          </w:p>
        </w:tc>
        <w:tc>
          <w:tcPr>
            <w:tcW w:w="6832" w:type="dxa"/>
          </w:tcPr>
          <w:p w14:paraId="5428F715">
            <w:pPr>
              <w:pStyle w:val="11"/>
              <w:spacing w:before="145"/>
              <w:ind w:left="492"/>
              <w:rPr>
                <w:sz w:val="24"/>
              </w:rPr>
            </w:pPr>
            <w:r>
              <w:rPr>
                <w:sz w:val="24"/>
              </w:rPr>
              <w:t>4.5 ADVANTAGES OF</w:t>
            </w:r>
            <w:r>
              <w:rPr>
                <w:spacing w:val="-5"/>
                <w:sz w:val="24"/>
              </w:rPr>
              <w:t xml:space="preserve"> </w:t>
            </w:r>
            <w:r>
              <w:rPr>
                <w:sz w:val="24"/>
              </w:rPr>
              <w:t>USING</w:t>
            </w:r>
            <w:r>
              <w:rPr>
                <w:spacing w:val="-1"/>
                <w:sz w:val="24"/>
              </w:rPr>
              <w:t xml:space="preserve"> </w:t>
            </w:r>
            <w:r>
              <w:rPr>
                <w:sz w:val="24"/>
              </w:rPr>
              <w:t>CST</w:t>
            </w:r>
            <w:r>
              <w:rPr>
                <w:spacing w:val="2"/>
                <w:sz w:val="24"/>
              </w:rPr>
              <w:t xml:space="preserve"> </w:t>
            </w:r>
            <w:r>
              <w:rPr>
                <w:sz w:val="24"/>
              </w:rPr>
              <w:t>OVER</w:t>
            </w:r>
            <w:r>
              <w:rPr>
                <w:spacing w:val="-1"/>
                <w:sz w:val="24"/>
              </w:rPr>
              <w:t xml:space="preserve"> </w:t>
            </w:r>
            <w:r>
              <w:rPr>
                <w:spacing w:val="-4"/>
                <w:sz w:val="24"/>
              </w:rPr>
              <w:t>HFSS</w:t>
            </w:r>
          </w:p>
        </w:tc>
        <w:tc>
          <w:tcPr>
            <w:tcW w:w="774" w:type="dxa"/>
          </w:tcPr>
          <w:p w14:paraId="5B247B09">
            <w:pPr>
              <w:pStyle w:val="11"/>
              <w:spacing w:before="140"/>
              <w:ind w:right="47"/>
              <w:jc w:val="right"/>
              <w:rPr>
                <w:sz w:val="24"/>
              </w:rPr>
            </w:pPr>
            <w:r>
              <w:rPr>
                <w:spacing w:val="-5"/>
                <w:sz w:val="24"/>
              </w:rPr>
              <w:t>34</w:t>
            </w:r>
          </w:p>
        </w:tc>
      </w:tr>
      <w:tr w14:paraId="2287FD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7C5017F2">
            <w:pPr>
              <w:pStyle w:val="11"/>
              <w:rPr>
                <w:sz w:val="24"/>
              </w:rPr>
            </w:pPr>
          </w:p>
        </w:tc>
        <w:tc>
          <w:tcPr>
            <w:tcW w:w="6832" w:type="dxa"/>
          </w:tcPr>
          <w:p w14:paraId="7B00ADF1">
            <w:pPr>
              <w:pStyle w:val="11"/>
              <w:spacing w:before="147"/>
              <w:ind w:left="708"/>
              <w:rPr>
                <w:sz w:val="24"/>
              </w:rPr>
            </w:pPr>
            <w:r>
              <w:rPr>
                <w:sz w:val="24"/>
              </w:rPr>
              <w:t>4.5.1</w:t>
            </w:r>
            <w:r>
              <w:rPr>
                <w:spacing w:val="-7"/>
                <w:sz w:val="24"/>
              </w:rPr>
              <w:t xml:space="preserve"> </w:t>
            </w:r>
            <w:r>
              <w:rPr>
                <w:sz w:val="24"/>
              </w:rPr>
              <w:t>FASTER</w:t>
            </w:r>
            <w:r>
              <w:rPr>
                <w:spacing w:val="-4"/>
                <w:sz w:val="24"/>
              </w:rPr>
              <w:t xml:space="preserve"> </w:t>
            </w:r>
            <w:r>
              <w:rPr>
                <w:sz w:val="24"/>
              </w:rPr>
              <w:t>SOLVERS</w:t>
            </w:r>
            <w:r>
              <w:rPr>
                <w:spacing w:val="-2"/>
                <w:sz w:val="24"/>
              </w:rPr>
              <w:t xml:space="preserve"> </w:t>
            </w:r>
            <w:r>
              <w:rPr>
                <w:sz w:val="24"/>
              </w:rPr>
              <w:t>AND</w:t>
            </w:r>
            <w:r>
              <w:rPr>
                <w:spacing w:val="-3"/>
                <w:sz w:val="24"/>
              </w:rPr>
              <w:t xml:space="preserve"> </w:t>
            </w:r>
            <w:r>
              <w:rPr>
                <w:sz w:val="24"/>
              </w:rPr>
              <w:t>SIMULATION</w:t>
            </w:r>
            <w:r>
              <w:rPr>
                <w:spacing w:val="-3"/>
                <w:sz w:val="24"/>
              </w:rPr>
              <w:t xml:space="preserve"> </w:t>
            </w:r>
            <w:r>
              <w:rPr>
                <w:spacing w:val="-2"/>
                <w:sz w:val="24"/>
              </w:rPr>
              <w:t>SPEED</w:t>
            </w:r>
          </w:p>
        </w:tc>
        <w:tc>
          <w:tcPr>
            <w:tcW w:w="774" w:type="dxa"/>
          </w:tcPr>
          <w:p w14:paraId="58ED1490">
            <w:pPr>
              <w:pStyle w:val="11"/>
              <w:spacing w:before="142"/>
              <w:ind w:right="47"/>
              <w:jc w:val="right"/>
              <w:rPr>
                <w:sz w:val="24"/>
              </w:rPr>
            </w:pPr>
            <w:r>
              <w:rPr>
                <w:spacing w:val="-5"/>
                <w:sz w:val="24"/>
              </w:rPr>
              <w:t>34</w:t>
            </w:r>
          </w:p>
        </w:tc>
      </w:tr>
      <w:tr w14:paraId="6A48B9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62B7CA20">
            <w:pPr>
              <w:pStyle w:val="11"/>
              <w:rPr>
                <w:sz w:val="24"/>
              </w:rPr>
            </w:pPr>
          </w:p>
        </w:tc>
        <w:tc>
          <w:tcPr>
            <w:tcW w:w="6832" w:type="dxa"/>
          </w:tcPr>
          <w:p w14:paraId="54C8241A">
            <w:pPr>
              <w:pStyle w:val="11"/>
              <w:spacing w:before="145"/>
              <w:ind w:left="708"/>
              <w:rPr>
                <w:sz w:val="24"/>
              </w:rPr>
            </w:pPr>
            <w:r>
              <w:rPr>
                <w:sz w:val="24"/>
              </w:rPr>
              <w:t>4.5.2</w:t>
            </w:r>
            <w:r>
              <w:rPr>
                <w:spacing w:val="-5"/>
                <w:sz w:val="24"/>
              </w:rPr>
              <w:t xml:space="preserve"> </w:t>
            </w:r>
            <w:r>
              <w:rPr>
                <w:sz w:val="24"/>
              </w:rPr>
              <w:t>BROAD RANGE</w:t>
            </w:r>
            <w:r>
              <w:rPr>
                <w:spacing w:val="2"/>
                <w:sz w:val="24"/>
              </w:rPr>
              <w:t xml:space="preserve"> </w:t>
            </w:r>
            <w:r>
              <w:rPr>
                <w:sz w:val="24"/>
              </w:rPr>
              <w:t>OF</w:t>
            </w:r>
            <w:r>
              <w:rPr>
                <w:spacing w:val="-4"/>
                <w:sz w:val="24"/>
              </w:rPr>
              <w:t xml:space="preserve"> </w:t>
            </w:r>
            <w:r>
              <w:rPr>
                <w:spacing w:val="-2"/>
                <w:sz w:val="24"/>
              </w:rPr>
              <w:t>SOLVERS</w:t>
            </w:r>
          </w:p>
        </w:tc>
        <w:tc>
          <w:tcPr>
            <w:tcW w:w="774" w:type="dxa"/>
          </w:tcPr>
          <w:p w14:paraId="1973F590">
            <w:pPr>
              <w:pStyle w:val="11"/>
              <w:spacing w:before="140"/>
              <w:ind w:right="47"/>
              <w:jc w:val="right"/>
              <w:rPr>
                <w:sz w:val="24"/>
              </w:rPr>
            </w:pPr>
            <w:r>
              <w:rPr>
                <w:spacing w:val="-5"/>
                <w:sz w:val="24"/>
              </w:rPr>
              <w:t>35</w:t>
            </w:r>
          </w:p>
        </w:tc>
      </w:tr>
      <w:tr w14:paraId="616C75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662" w:type="dxa"/>
          </w:tcPr>
          <w:p w14:paraId="52DC8642">
            <w:pPr>
              <w:pStyle w:val="11"/>
              <w:rPr>
                <w:sz w:val="24"/>
              </w:rPr>
            </w:pPr>
          </w:p>
        </w:tc>
        <w:tc>
          <w:tcPr>
            <w:tcW w:w="6832" w:type="dxa"/>
          </w:tcPr>
          <w:p w14:paraId="572E4A16">
            <w:pPr>
              <w:pStyle w:val="11"/>
              <w:spacing w:before="142" w:line="256" w:lineRule="exact"/>
              <w:ind w:left="708"/>
              <w:rPr>
                <w:sz w:val="24"/>
              </w:rPr>
            </w:pPr>
            <w:r>
              <w:rPr>
                <w:sz w:val="24"/>
              </w:rPr>
              <w:t>4.5.3</w:t>
            </w:r>
            <w:r>
              <w:rPr>
                <w:spacing w:val="-3"/>
                <w:sz w:val="24"/>
              </w:rPr>
              <w:t xml:space="preserve"> </w:t>
            </w:r>
            <w:r>
              <w:rPr>
                <w:sz w:val="24"/>
              </w:rPr>
              <w:t>EASE</w:t>
            </w:r>
            <w:r>
              <w:rPr>
                <w:spacing w:val="3"/>
                <w:sz w:val="24"/>
              </w:rPr>
              <w:t xml:space="preserve"> </w:t>
            </w:r>
            <w:r>
              <w:rPr>
                <w:sz w:val="24"/>
              </w:rPr>
              <w:t>OF</w:t>
            </w:r>
            <w:r>
              <w:rPr>
                <w:spacing w:val="-4"/>
                <w:sz w:val="24"/>
              </w:rPr>
              <w:t xml:space="preserve"> </w:t>
            </w:r>
            <w:r>
              <w:rPr>
                <w:sz w:val="24"/>
              </w:rPr>
              <w:t>USE</w:t>
            </w:r>
            <w:r>
              <w:rPr>
                <w:spacing w:val="-1"/>
                <w:sz w:val="24"/>
              </w:rPr>
              <w:t xml:space="preserve"> </w:t>
            </w:r>
            <w:r>
              <w:rPr>
                <w:sz w:val="24"/>
              </w:rPr>
              <w:t xml:space="preserve">AND USER </w:t>
            </w:r>
            <w:r>
              <w:rPr>
                <w:spacing w:val="-2"/>
                <w:sz w:val="24"/>
              </w:rPr>
              <w:t>INTERFACE</w:t>
            </w:r>
          </w:p>
        </w:tc>
        <w:tc>
          <w:tcPr>
            <w:tcW w:w="774" w:type="dxa"/>
          </w:tcPr>
          <w:p w14:paraId="31AE638D">
            <w:pPr>
              <w:pStyle w:val="11"/>
              <w:spacing w:before="142" w:line="256" w:lineRule="exact"/>
              <w:ind w:right="47"/>
              <w:jc w:val="right"/>
              <w:rPr>
                <w:sz w:val="24"/>
              </w:rPr>
            </w:pPr>
            <w:r>
              <w:rPr>
                <w:spacing w:val="-5"/>
                <w:sz w:val="24"/>
              </w:rPr>
              <w:t>35</w:t>
            </w:r>
          </w:p>
        </w:tc>
      </w:tr>
    </w:tbl>
    <w:p w14:paraId="3539EC89">
      <w:pPr>
        <w:pStyle w:val="11"/>
        <w:spacing w:after="0" w:line="256" w:lineRule="exact"/>
        <w:jc w:val="right"/>
        <w:rPr>
          <w:sz w:val="24"/>
        </w:rPr>
        <w:sectPr>
          <w:pgSz w:w="11910" w:h="16840"/>
          <w:pgMar w:top="1400" w:right="0" w:bottom="1220" w:left="850" w:header="0" w:footer="1028" w:gutter="0"/>
          <w:cols w:space="720" w:num="1"/>
        </w:sectPr>
      </w:pPr>
    </w:p>
    <w:p w14:paraId="1D431D44">
      <w:pPr>
        <w:pStyle w:val="8"/>
        <w:spacing w:before="1"/>
        <w:rPr>
          <w:b/>
          <w:sz w:val="2"/>
        </w:rPr>
      </w:pPr>
    </w:p>
    <w:tbl>
      <w:tblPr>
        <w:tblStyle w:val="7"/>
        <w:tblW w:w="0" w:type="auto"/>
        <w:tblInd w:w="8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2"/>
        <w:gridCol w:w="6903"/>
        <w:gridCol w:w="702"/>
      </w:tblGrid>
      <w:tr w14:paraId="796DC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662" w:type="dxa"/>
          </w:tcPr>
          <w:p w14:paraId="1E7EA630">
            <w:pPr>
              <w:pStyle w:val="11"/>
              <w:rPr>
                <w:sz w:val="22"/>
              </w:rPr>
            </w:pPr>
          </w:p>
        </w:tc>
        <w:tc>
          <w:tcPr>
            <w:tcW w:w="6903" w:type="dxa"/>
          </w:tcPr>
          <w:p w14:paraId="107AF72E">
            <w:pPr>
              <w:pStyle w:val="11"/>
              <w:spacing w:line="271" w:lineRule="exact"/>
              <w:ind w:left="708"/>
              <w:rPr>
                <w:sz w:val="24"/>
              </w:rPr>
            </w:pPr>
            <w:r>
              <w:rPr>
                <w:sz w:val="24"/>
              </w:rPr>
              <w:t>4.5.4</w:t>
            </w:r>
            <w:r>
              <w:rPr>
                <w:spacing w:val="-3"/>
                <w:sz w:val="24"/>
              </w:rPr>
              <w:t xml:space="preserve"> </w:t>
            </w:r>
            <w:r>
              <w:rPr>
                <w:sz w:val="24"/>
              </w:rPr>
              <w:t>FASTER</w:t>
            </w:r>
            <w:r>
              <w:rPr>
                <w:spacing w:val="2"/>
                <w:sz w:val="24"/>
              </w:rPr>
              <w:t xml:space="preserve"> </w:t>
            </w:r>
            <w:r>
              <w:rPr>
                <w:sz w:val="24"/>
              </w:rPr>
              <w:t>POST-</w:t>
            </w:r>
            <w:r>
              <w:rPr>
                <w:spacing w:val="-2"/>
                <w:sz w:val="24"/>
              </w:rPr>
              <w:t>PROCESSING</w:t>
            </w:r>
          </w:p>
        </w:tc>
        <w:tc>
          <w:tcPr>
            <w:tcW w:w="702" w:type="dxa"/>
          </w:tcPr>
          <w:p w14:paraId="77583E04">
            <w:pPr>
              <w:pStyle w:val="11"/>
              <w:spacing w:line="266" w:lineRule="exact"/>
              <w:ind w:right="46"/>
              <w:jc w:val="right"/>
              <w:rPr>
                <w:sz w:val="24"/>
              </w:rPr>
            </w:pPr>
            <w:r>
              <w:rPr>
                <w:spacing w:val="-5"/>
                <w:sz w:val="24"/>
              </w:rPr>
              <w:t>36</w:t>
            </w:r>
          </w:p>
        </w:tc>
      </w:tr>
      <w:tr w14:paraId="447C9B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2" w:hRule="atLeast"/>
        </w:trPr>
        <w:tc>
          <w:tcPr>
            <w:tcW w:w="662" w:type="dxa"/>
          </w:tcPr>
          <w:p w14:paraId="04AA7355">
            <w:pPr>
              <w:pStyle w:val="11"/>
              <w:spacing w:before="224"/>
              <w:ind w:left="50"/>
              <w:rPr>
                <w:b/>
                <w:sz w:val="24"/>
              </w:rPr>
            </w:pPr>
            <w:r>
              <w:rPr>
                <w:b/>
                <w:spacing w:val="-10"/>
                <w:sz w:val="24"/>
              </w:rPr>
              <w:t>5</w:t>
            </w:r>
          </w:p>
        </w:tc>
        <w:tc>
          <w:tcPr>
            <w:tcW w:w="6903" w:type="dxa"/>
          </w:tcPr>
          <w:p w14:paraId="1A422F4A">
            <w:pPr>
              <w:pStyle w:val="11"/>
              <w:spacing w:before="152"/>
              <w:ind w:left="492"/>
              <w:rPr>
                <w:b/>
                <w:sz w:val="24"/>
              </w:rPr>
            </w:pPr>
            <w:r>
              <w:rPr>
                <w:b/>
                <w:sz w:val="24"/>
              </w:rPr>
              <w:t>PROPOSED</w:t>
            </w:r>
            <w:r>
              <w:rPr>
                <w:b/>
                <w:spacing w:val="-6"/>
                <w:sz w:val="24"/>
              </w:rPr>
              <w:t xml:space="preserve"> </w:t>
            </w:r>
            <w:r>
              <w:rPr>
                <w:b/>
                <w:spacing w:val="-2"/>
                <w:sz w:val="24"/>
              </w:rPr>
              <w:t>SYSTEM</w:t>
            </w:r>
          </w:p>
        </w:tc>
        <w:tc>
          <w:tcPr>
            <w:tcW w:w="702" w:type="dxa"/>
          </w:tcPr>
          <w:p w14:paraId="30754D1E">
            <w:pPr>
              <w:pStyle w:val="11"/>
              <w:spacing w:before="142"/>
              <w:ind w:right="46"/>
              <w:jc w:val="right"/>
              <w:rPr>
                <w:sz w:val="24"/>
              </w:rPr>
            </w:pPr>
            <w:r>
              <w:rPr>
                <w:spacing w:val="-5"/>
                <w:sz w:val="24"/>
              </w:rPr>
              <w:t>37</w:t>
            </w:r>
          </w:p>
        </w:tc>
      </w:tr>
      <w:tr w14:paraId="0F6E7B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5" w:hRule="atLeast"/>
        </w:trPr>
        <w:tc>
          <w:tcPr>
            <w:tcW w:w="662" w:type="dxa"/>
          </w:tcPr>
          <w:p w14:paraId="4307AF87">
            <w:pPr>
              <w:pStyle w:val="11"/>
              <w:rPr>
                <w:sz w:val="22"/>
              </w:rPr>
            </w:pPr>
          </w:p>
        </w:tc>
        <w:tc>
          <w:tcPr>
            <w:tcW w:w="6903" w:type="dxa"/>
          </w:tcPr>
          <w:p w14:paraId="6C94604F">
            <w:pPr>
              <w:pStyle w:val="11"/>
              <w:spacing w:before="107"/>
              <w:ind w:left="492"/>
              <w:rPr>
                <w:sz w:val="24"/>
              </w:rPr>
            </w:pPr>
            <w:r>
              <w:rPr>
                <w:sz w:val="24"/>
              </w:rPr>
              <w:t>5.1</w:t>
            </w:r>
            <w:r>
              <w:rPr>
                <w:spacing w:val="4"/>
                <w:sz w:val="24"/>
              </w:rPr>
              <w:t xml:space="preserve"> </w:t>
            </w:r>
            <w:r>
              <w:rPr>
                <w:spacing w:val="-2"/>
                <w:sz w:val="24"/>
              </w:rPr>
              <w:t>INTRODUCTION</w:t>
            </w:r>
          </w:p>
        </w:tc>
        <w:tc>
          <w:tcPr>
            <w:tcW w:w="702" w:type="dxa"/>
          </w:tcPr>
          <w:p w14:paraId="1A3F5680">
            <w:pPr>
              <w:pStyle w:val="11"/>
              <w:spacing w:before="102"/>
              <w:ind w:right="46"/>
              <w:jc w:val="right"/>
              <w:rPr>
                <w:sz w:val="24"/>
              </w:rPr>
            </w:pPr>
            <w:r>
              <w:rPr>
                <w:spacing w:val="-5"/>
                <w:sz w:val="24"/>
              </w:rPr>
              <w:t>37</w:t>
            </w:r>
          </w:p>
        </w:tc>
      </w:tr>
      <w:tr w14:paraId="2975E3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662" w:type="dxa"/>
          </w:tcPr>
          <w:p w14:paraId="3C12F96B">
            <w:pPr>
              <w:pStyle w:val="11"/>
              <w:rPr>
                <w:sz w:val="22"/>
              </w:rPr>
            </w:pPr>
          </w:p>
        </w:tc>
        <w:tc>
          <w:tcPr>
            <w:tcW w:w="6903" w:type="dxa"/>
          </w:tcPr>
          <w:p w14:paraId="46460BDE">
            <w:pPr>
              <w:pStyle w:val="11"/>
              <w:spacing w:before="147"/>
              <w:ind w:left="492"/>
              <w:rPr>
                <w:sz w:val="24"/>
              </w:rPr>
            </w:pPr>
            <w:r>
              <w:rPr>
                <w:sz w:val="24"/>
              </w:rPr>
              <w:t>5.2.</w:t>
            </w:r>
            <w:r>
              <w:rPr>
                <w:spacing w:val="-3"/>
                <w:sz w:val="24"/>
              </w:rPr>
              <w:t xml:space="preserve"> </w:t>
            </w:r>
            <w:r>
              <w:rPr>
                <w:sz w:val="24"/>
              </w:rPr>
              <w:t>CONSTRUCTION OF</w:t>
            </w:r>
            <w:r>
              <w:rPr>
                <w:spacing w:val="-5"/>
                <w:sz w:val="24"/>
              </w:rPr>
              <w:t xml:space="preserve"> </w:t>
            </w:r>
            <w:r>
              <w:rPr>
                <w:sz w:val="24"/>
              </w:rPr>
              <w:t>ANTENNA</w:t>
            </w:r>
            <w:r>
              <w:rPr>
                <w:spacing w:val="-5"/>
                <w:sz w:val="24"/>
              </w:rPr>
              <w:t xml:space="preserve"> </w:t>
            </w:r>
            <w:r>
              <w:rPr>
                <w:sz w:val="24"/>
              </w:rPr>
              <w:t xml:space="preserve">USING </w:t>
            </w:r>
            <w:r>
              <w:rPr>
                <w:spacing w:val="-5"/>
                <w:sz w:val="24"/>
              </w:rPr>
              <w:t>CST</w:t>
            </w:r>
          </w:p>
        </w:tc>
        <w:tc>
          <w:tcPr>
            <w:tcW w:w="702" w:type="dxa"/>
          </w:tcPr>
          <w:p w14:paraId="5AF02074">
            <w:pPr>
              <w:pStyle w:val="11"/>
              <w:spacing w:before="142"/>
              <w:ind w:right="46"/>
              <w:jc w:val="right"/>
              <w:rPr>
                <w:sz w:val="24"/>
              </w:rPr>
            </w:pPr>
            <w:r>
              <w:rPr>
                <w:spacing w:val="-5"/>
                <w:sz w:val="24"/>
              </w:rPr>
              <w:t>37</w:t>
            </w:r>
          </w:p>
        </w:tc>
      </w:tr>
      <w:tr w14:paraId="37EC28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8" w:hRule="atLeast"/>
        </w:trPr>
        <w:tc>
          <w:tcPr>
            <w:tcW w:w="662" w:type="dxa"/>
          </w:tcPr>
          <w:p w14:paraId="109A96B4">
            <w:pPr>
              <w:pStyle w:val="11"/>
              <w:rPr>
                <w:sz w:val="22"/>
              </w:rPr>
            </w:pPr>
          </w:p>
        </w:tc>
        <w:tc>
          <w:tcPr>
            <w:tcW w:w="6903" w:type="dxa"/>
          </w:tcPr>
          <w:p w14:paraId="6F696CA3">
            <w:pPr>
              <w:pStyle w:val="11"/>
              <w:spacing w:before="16" w:line="438" w:lineRule="exact"/>
              <w:ind w:left="1472" w:hanging="620"/>
              <w:rPr>
                <w:sz w:val="24"/>
              </w:rPr>
            </w:pPr>
            <w:r>
              <w:rPr>
                <w:sz w:val="24"/>
              </w:rPr>
              <w:t>5.2.1 DESIGN EQUATIONS FOR THE HEXAGONAL MICROSTRIP</w:t>
            </w:r>
            <w:r>
              <w:rPr>
                <w:spacing w:val="73"/>
                <w:w w:val="150"/>
                <w:sz w:val="24"/>
              </w:rPr>
              <w:t xml:space="preserve"> </w:t>
            </w:r>
            <w:r>
              <w:rPr>
                <w:sz w:val="24"/>
              </w:rPr>
              <w:t>PATCH</w:t>
            </w:r>
            <w:r>
              <w:rPr>
                <w:spacing w:val="73"/>
                <w:w w:val="150"/>
                <w:sz w:val="24"/>
              </w:rPr>
              <w:t xml:space="preserve"> </w:t>
            </w:r>
            <w:r>
              <w:rPr>
                <w:sz w:val="24"/>
              </w:rPr>
              <w:t>IMPLANT</w:t>
            </w:r>
            <w:r>
              <w:rPr>
                <w:spacing w:val="77"/>
                <w:w w:val="150"/>
                <w:sz w:val="24"/>
              </w:rPr>
              <w:t xml:space="preserve"> </w:t>
            </w:r>
            <w:r>
              <w:rPr>
                <w:spacing w:val="-2"/>
                <w:sz w:val="24"/>
              </w:rPr>
              <w:t>ANTENNA</w:t>
            </w:r>
          </w:p>
        </w:tc>
        <w:tc>
          <w:tcPr>
            <w:tcW w:w="702" w:type="dxa"/>
          </w:tcPr>
          <w:p w14:paraId="039BD033">
            <w:pPr>
              <w:pStyle w:val="11"/>
              <w:spacing w:before="92"/>
              <w:rPr>
                <w:b/>
                <w:sz w:val="24"/>
              </w:rPr>
            </w:pPr>
          </w:p>
          <w:p w14:paraId="4003BDC4">
            <w:pPr>
              <w:pStyle w:val="11"/>
              <w:ind w:right="46"/>
              <w:jc w:val="right"/>
              <w:rPr>
                <w:sz w:val="24"/>
              </w:rPr>
            </w:pPr>
            <w:r>
              <w:rPr>
                <w:spacing w:val="-5"/>
                <w:sz w:val="24"/>
              </w:rPr>
              <w:t>37</w:t>
            </w:r>
          </w:p>
        </w:tc>
      </w:tr>
      <w:tr w14:paraId="286E1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662" w:type="dxa"/>
          </w:tcPr>
          <w:p w14:paraId="710EF550">
            <w:pPr>
              <w:pStyle w:val="11"/>
              <w:rPr>
                <w:sz w:val="22"/>
              </w:rPr>
            </w:pPr>
          </w:p>
        </w:tc>
        <w:tc>
          <w:tcPr>
            <w:tcW w:w="6903" w:type="dxa"/>
          </w:tcPr>
          <w:p w14:paraId="79D44707">
            <w:pPr>
              <w:pStyle w:val="11"/>
              <w:spacing w:before="77"/>
              <w:ind w:left="492"/>
              <w:rPr>
                <w:sz w:val="24"/>
              </w:rPr>
            </w:pPr>
            <w:r>
              <w:rPr>
                <w:sz w:val="24"/>
              </w:rPr>
              <w:t>5.3</w:t>
            </w:r>
            <w:r>
              <w:rPr>
                <w:spacing w:val="-1"/>
                <w:sz w:val="24"/>
              </w:rPr>
              <w:t xml:space="preserve"> </w:t>
            </w:r>
            <w:r>
              <w:rPr>
                <w:sz w:val="24"/>
              </w:rPr>
              <w:t>DESIGN</w:t>
            </w:r>
            <w:r>
              <w:rPr>
                <w:spacing w:val="-2"/>
                <w:sz w:val="24"/>
              </w:rPr>
              <w:t xml:space="preserve"> </w:t>
            </w:r>
            <w:r>
              <w:rPr>
                <w:sz w:val="24"/>
              </w:rPr>
              <w:t>PROCEDURE</w:t>
            </w:r>
            <w:r>
              <w:rPr>
                <w:spacing w:val="2"/>
                <w:sz w:val="24"/>
              </w:rPr>
              <w:t xml:space="preserve"> </w:t>
            </w:r>
            <w:r>
              <w:rPr>
                <w:sz w:val="24"/>
              </w:rPr>
              <w:t>OF</w:t>
            </w:r>
            <w:r>
              <w:rPr>
                <w:spacing w:val="-6"/>
                <w:sz w:val="24"/>
              </w:rPr>
              <w:t xml:space="preserve"> </w:t>
            </w:r>
            <w:r>
              <w:rPr>
                <w:sz w:val="24"/>
              </w:rPr>
              <w:t>PROPOSED</w:t>
            </w:r>
            <w:r>
              <w:rPr>
                <w:spacing w:val="-1"/>
                <w:sz w:val="24"/>
              </w:rPr>
              <w:t xml:space="preserve"> </w:t>
            </w:r>
            <w:r>
              <w:rPr>
                <w:spacing w:val="-2"/>
                <w:sz w:val="24"/>
              </w:rPr>
              <w:t>ANTENNA</w:t>
            </w:r>
          </w:p>
        </w:tc>
        <w:tc>
          <w:tcPr>
            <w:tcW w:w="702" w:type="dxa"/>
          </w:tcPr>
          <w:p w14:paraId="73E28818">
            <w:pPr>
              <w:pStyle w:val="11"/>
              <w:spacing w:before="73"/>
              <w:ind w:right="46"/>
              <w:jc w:val="right"/>
              <w:rPr>
                <w:sz w:val="24"/>
              </w:rPr>
            </w:pPr>
            <w:r>
              <w:rPr>
                <w:spacing w:val="-5"/>
                <w:sz w:val="24"/>
              </w:rPr>
              <w:t>39</w:t>
            </w:r>
          </w:p>
        </w:tc>
      </w:tr>
      <w:tr w14:paraId="340074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5600C21F">
            <w:pPr>
              <w:pStyle w:val="11"/>
              <w:rPr>
                <w:sz w:val="22"/>
              </w:rPr>
            </w:pPr>
          </w:p>
        </w:tc>
        <w:tc>
          <w:tcPr>
            <w:tcW w:w="6903" w:type="dxa"/>
          </w:tcPr>
          <w:p w14:paraId="32316F5A">
            <w:pPr>
              <w:pStyle w:val="11"/>
              <w:spacing w:before="147"/>
              <w:ind w:left="708"/>
              <w:rPr>
                <w:sz w:val="24"/>
              </w:rPr>
            </w:pPr>
            <w:r>
              <w:rPr>
                <w:sz w:val="24"/>
              </w:rPr>
              <w:t>5.3.1</w:t>
            </w:r>
            <w:r>
              <w:rPr>
                <w:spacing w:val="-3"/>
                <w:sz w:val="24"/>
              </w:rPr>
              <w:t xml:space="preserve"> </w:t>
            </w:r>
            <w:r>
              <w:rPr>
                <w:sz w:val="24"/>
              </w:rPr>
              <w:t>STEP</w:t>
            </w:r>
            <w:r>
              <w:rPr>
                <w:spacing w:val="4"/>
                <w:sz w:val="24"/>
              </w:rPr>
              <w:t xml:space="preserve"> </w:t>
            </w:r>
            <w:r>
              <w:rPr>
                <w:spacing w:val="-2"/>
                <w:sz w:val="24"/>
              </w:rPr>
              <w:t>1(GROUND)</w:t>
            </w:r>
          </w:p>
        </w:tc>
        <w:tc>
          <w:tcPr>
            <w:tcW w:w="702" w:type="dxa"/>
          </w:tcPr>
          <w:p w14:paraId="3EE5CE2A">
            <w:pPr>
              <w:pStyle w:val="11"/>
              <w:spacing w:before="142"/>
              <w:ind w:right="46"/>
              <w:jc w:val="right"/>
              <w:rPr>
                <w:sz w:val="24"/>
              </w:rPr>
            </w:pPr>
            <w:r>
              <w:rPr>
                <w:spacing w:val="-5"/>
                <w:sz w:val="24"/>
              </w:rPr>
              <w:t>40</w:t>
            </w:r>
          </w:p>
        </w:tc>
      </w:tr>
      <w:tr w14:paraId="67EE5A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79B7BD18">
            <w:pPr>
              <w:pStyle w:val="11"/>
              <w:rPr>
                <w:sz w:val="22"/>
              </w:rPr>
            </w:pPr>
          </w:p>
        </w:tc>
        <w:tc>
          <w:tcPr>
            <w:tcW w:w="6903" w:type="dxa"/>
          </w:tcPr>
          <w:p w14:paraId="6648C0BE">
            <w:pPr>
              <w:pStyle w:val="11"/>
              <w:spacing w:before="145"/>
              <w:ind w:left="708"/>
              <w:rPr>
                <w:sz w:val="24"/>
              </w:rPr>
            </w:pPr>
            <w:r>
              <w:rPr>
                <w:sz w:val="24"/>
              </w:rPr>
              <w:t>5.3.2</w:t>
            </w:r>
            <w:r>
              <w:rPr>
                <w:spacing w:val="-3"/>
                <w:sz w:val="24"/>
              </w:rPr>
              <w:t xml:space="preserve"> </w:t>
            </w:r>
            <w:r>
              <w:rPr>
                <w:sz w:val="24"/>
              </w:rPr>
              <w:t>STEP</w:t>
            </w:r>
            <w:r>
              <w:rPr>
                <w:spacing w:val="4"/>
                <w:sz w:val="24"/>
              </w:rPr>
              <w:t xml:space="preserve"> </w:t>
            </w:r>
            <w:r>
              <w:rPr>
                <w:spacing w:val="-2"/>
                <w:sz w:val="24"/>
              </w:rPr>
              <w:t>2(SUBSTRATE)</w:t>
            </w:r>
          </w:p>
        </w:tc>
        <w:tc>
          <w:tcPr>
            <w:tcW w:w="702" w:type="dxa"/>
          </w:tcPr>
          <w:p w14:paraId="2217EA37">
            <w:pPr>
              <w:pStyle w:val="11"/>
              <w:spacing w:before="140"/>
              <w:ind w:right="46"/>
              <w:jc w:val="right"/>
              <w:rPr>
                <w:sz w:val="24"/>
              </w:rPr>
            </w:pPr>
            <w:r>
              <w:rPr>
                <w:spacing w:val="-5"/>
                <w:sz w:val="24"/>
              </w:rPr>
              <w:t>41</w:t>
            </w:r>
          </w:p>
        </w:tc>
      </w:tr>
      <w:tr w14:paraId="086ABC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24A8D41B">
            <w:pPr>
              <w:pStyle w:val="11"/>
              <w:rPr>
                <w:sz w:val="22"/>
              </w:rPr>
            </w:pPr>
          </w:p>
        </w:tc>
        <w:tc>
          <w:tcPr>
            <w:tcW w:w="6903" w:type="dxa"/>
          </w:tcPr>
          <w:p w14:paraId="1526CE49">
            <w:pPr>
              <w:pStyle w:val="11"/>
              <w:spacing w:before="147"/>
              <w:ind w:left="708"/>
              <w:rPr>
                <w:sz w:val="24"/>
              </w:rPr>
            </w:pPr>
            <w:r>
              <w:rPr>
                <w:sz w:val="24"/>
              </w:rPr>
              <w:t>5.3.3</w:t>
            </w:r>
            <w:r>
              <w:rPr>
                <w:spacing w:val="-3"/>
                <w:sz w:val="24"/>
              </w:rPr>
              <w:t xml:space="preserve"> </w:t>
            </w:r>
            <w:r>
              <w:rPr>
                <w:sz w:val="24"/>
              </w:rPr>
              <w:t>STEP</w:t>
            </w:r>
            <w:r>
              <w:rPr>
                <w:spacing w:val="3"/>
                <w:sz w:val="24"/>
              </w:rPr>
              <w:t xml:space="preserve"> </w:t>
            </w:r>
            <w:r>
              <w:rPr>
                <w:sz w:val="24"/>
              </w:rPr>
              <w:t>3</w:t>
            </w:r>
            <w:r>
              <w:rPr>
                <w:spacing w:val="-2"/>
                <w:sz w:val="24"/>
              </w:rPr>
              <w:t xml:space="preserve"> (PATCH)</w:t>
            </w:r>
          </w:p>
        </w:tc>
        <w:tc>
          <w:tcPr>
            <w:tcW w:w="702" w:type="dxa"/>
          </w:tcPr>
          <w:p w14:paraId="39064ABD">
            <w:pPr>
              <w:pStyle w:val="11"/>
              <w:spacing w:before="142"/>
              <w:ind w:right="46"/>
              <w:jc w:val="right"/>
              <w:rPr>
                <w:sz w:val="24"/>
              </w:rPr>
            </w:pPr>
            <w:r>
              <w:rPr>
                <w:spacing w:val="-5"/>
                <w:sz w:val="24"/>
              </w:rPr>
              <w:t>41</w:t>
            </w:r>
          </w:p>
        </w:tc>
      </w:tr>
      <w:tr w14:paraId="6AA255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2452FE4">
            <w:pPr>
              <w:pStyle w:val="11"/>
              <w:rPr>
                <w:sz w:val="22"/>
              </w:rPr>
            </w:pPr>
          </w:p>
        </w:tc>
        <w:tc>
          <w:tcPr>
            <w:tcW w:w="6903" w:type="dxa"/>
          </w:tcPr>
          <w:p w14:paraId="0EAD85DB">
            <w:pPr>
              <w:pStyle w:val="11"/>
              <w:spacing w:before="145"/>
              <w:ind w:left="492"/>
              <w:rPr>
                <w:sz w:val="24"/>
              </w:rPr>
            </w:pPr>
            <w:r>
              <w:rPr>
                <w:sz w:val="24"/>
              </w:rPr>
              <w:t>5.4 EVOLUTION</w:t>
            </w:r>
            <w:r>
              <w:rPr>
                <w:spacing w:val="-5"/>
                <w:sz w:val="24"/>
              </w:rPr>
              <w:t xml:space="preserve"> </w:t>
            </w:r>
            <w:r>
              <w:rPr>
                <w:sz w:val="24"/>
              </w:rPr>
              <w:t>THE</w:t>
            </w:r>
            <w:r>
              <w:rPr>
                <w:spacing w:val="3"/>
                <w:sz w:val="24"/>
              </w:rPr>
              <w:t xml:space="preserve"> </w:t>
            </w:r>
            <w:r>
              <w:rPr>
                <w:spacing w:val="-2"/>
                <w:sz w:val="24"/>
              </w:rPr>
              <w:t>ANTENNA</w:t>
            </w:r>
          </w:p>
        </w:tc>
        <w:tc>
          <w:tcPr>
            <w:tcW w:w="702" w:type="dxa"/>
          </w:tcPr>
          <w:p w14:paraId="56D35FB2">
            <w:pPr>
              <w:pStyle w:val="11"/>
              <w:spacing w:before="140"/>
              <w:ind w:right="46"/>
              <w:jc w:val="right"/>
              <w:rPr>
                <w:sz w:val="24"/>
              </w:rPr>
            </w:pPr>
            <w:r>
              <w:rPr>
                <w:spacing w:val="-5"/>
                <w:sz w:val="24"/>
              </w:rPr>
              <w:t>42</w:t>
            </w:r>
          </w:p>
        </w:tc>
      </w:tr>
      <w:tr w14:paraId="685FE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58492FE">
            <w:pPr>
              <w:pStyle w:val="11"/>
              <w:rPr>
                <w:sz w:val="22"/>
              </w:rPr>
            </w:pPr>
          </w:p>
        </w:tc>
        <w:tc>
          <w:tcPr>
            <w:tcW w:w="6903" w:type="dxa"/>
          </w:tcPr>
          <w:p w14:paraId="70DBC756">
            <w:pPr>
              <w:pStyle w:val="11"/>
              <w:spacing w:before="147"/>
              <w:ind w:left="708"/>
              <w:rPr>
                <w:sz w:val="24"/>
              </w:rPr>
            </w:pPr>
            <w:r>
              <w:rPr>
                <w:sz w:val="24"/>
              </w:rPr>
              <w:t>5.4.1</w:t>
            </w:r>
            <w:r>
              <w:rPr>
                <w:spacing w:val="-4"/>
                <w:sz w:val="24"/>
              </w:rPr>
              <w:t xml:space="preserve"> </w:t>
            </w:r>
            <w:r>
              <w:rPr>
                <w:sz w:val="24"/>
              </w:rPr>
              <w:t>STAGE</w:t>
            </w:r>
            <w:r>
              <w:rPr>
                <w:spacing w:val="3"/>
                <w:sz w:val="24"/>
              </w:rPr>
              <w:t xml:space="preserve"> </w:t>
            </w:r>
            <w:r>
              <w:rPr>
                <w:spacing w:val="-10"/>
                <w:sz w:val="24"/>
              </w:rPr>
              <w:t>1</w:t>
            </w:r>
          </w:p>
        </w:tc>
        <w:tc>
          <w:tcPr>
            <w:tcW w:w="702" w:type="dxa"/>
          </w:tcPr>
          <w:p w14:paraId="393AF1BB">
            <w:pPr>
              <w:pStyle w:val="11"/>
              <w:spacing w:before="142"/>
              <w:ind w:right="46"/>
              <w:jc w:val="right"/>
              <w:rPr>
                <w:sz w:val="24"/>
              </w:rPr>
            </w:pPr>
            <w:r>
              <w:rPr>
                <w:spacing w:val="-5"/>
                <w:sz w:val="24"/>
              </w:rPr>
              <w:t>42</w:t>
            </w:r>
          </w:p>
        </w:tc>
      </w:tr>
      <w:tr w14:paraId="600BBA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30303ADF">
            <w:pPr>
              <w:pStyle w:val="11"/>
              <w:rPr>
                <w:sz w:val="22"/>
              </w:rPr>
            </w:pPr>
          </w:p>
        </w:tc>
        <w:tc>
          <w:tcPr>
            <w:tcW w:w="6903" w:type="dxa"/>
          </w:tcPr>
          <w:p w14:paraId="1FAF78DA">
            <w:pPr>
              <w:pStyle w:val="11"/>
              <w:spacing w:before="145"/>
              <w:ind w:left="708"/>
              <w:rPr>
                <w:sz w:val="24"/>
              </w:rPr>
            </w:pPr>
            <w:r>
              <w:rPr>
                <w:sz w:val="24"/>
              </w:rPr>
              <w:t>5.4.2</w:t>
            </w:r>
            <w:r>
              <w:rPr>
                <w:spacing w:val="-4"/>
                <w:sz w:val="24"/>
              </w:rPr>
              <w:t xml:space="preserve"> </w:t>
            </w:r>
            <w:r>
              <w:rPr>
                <w:sz w:val="24"/>
              </w:rPr>
              <w:t>STAGE</w:t>
            </w:r>
            <w:r>
              <w:rPr>
                <w:spacing w:val="3"/>
                <w:sz w:val="24"/>
              </w:rPr>
              <w:t xml:space="preserve"> </w:t>
            </w:r>
            <w:r>
              <w:rPr>
                <w:spacing w:val="-10"/>
                <w:sz w:val="24"/>
              </w:rPr>
              <w:t>2</w:t>
            </w:r>
          </w:p>
        </w:tc>
        <w:tc>
          <w:tcPr>
            <w:tcW w:w="702" w:type="dxa"/>
          </w:tcPr>
          <w:p w14:paraId="2A443327">
            <w:pPr>
              <w:pStyle w:val="11"/>
              <w:spacing w:before="140"/>
              <w:ind w:right="46"/>
              <w:jc w:val="right"/>
              <w:rPr>
                <w:sz w:val="24"/>
              </w:rPr>
            </w:pPr>
            <w:r>
              <w:rPr>
                <w:spacing w:val="-5"/>
                <w:sz w:val="24"/>
              </w:rPr>
              <w:t>43</w:t>
            </w:r>
          </w:p>
        </w:tc>
      </w:tr>
      <w:tr w14:paraId="7C781B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662" w:type="dxa"/>
          </w:tcPr>
          <w:p w14:paraId="7DB50134">
            <w:pPr>
              <w:pStyle w:val="11"/>
              <w:rPr>
                <w:sz w:val="22"/>
              </w:rPr>
            </w:pPr>
          </w:p>
        </w:tc>
        <w:tc>
          <w:tcPr>
            <w:tcW w:w="6903" w:type="dxa"/>
          </w:tcPr>
          <w:p w14:paraId="0E8024B5">
            <w:pPr>
              <w:pStyle w:val="11"/>
              <w:spacing w:before="147"/>
              <w:ind w:left="708"/>
              <w:rPr>
                <w:sz w:val="24"/>
              </w:rPr>
            </w:pPr>
            <w:r>
              <w:rPr>
                <w:sz w:val="24"/>
              </w:rPr>
              <w:t>5.4.3</w:t>
            </w:r>
            <w:r>
              <w:rPr>
                <w:spacing w:val="-4"/>
                <w:sz w:val="24"/>
              </w:rPr>
              <w:t xml:space="preserve"> </w:t>
            </w:r>
            <w:r>
              <w:rPr>
                <w:sz w:val="24"/>
              </w:rPr>
              <w:t>STAGE</w:t>
            </w:r>
            <w:r>
              <w:rPr>
                <w:spacing w:val="3"/>
                <w:sz w:val="24"/>
              </w:rPr>
              <w:t xml:space="preserve"> </w:t>
            </w:r>
            <w:r>
              <w:rPr>
                <w:spacing w:val="-10"/>
                <w:sz w:val="24"/>
              </w:rPr>
              <w:t>3</w:t>
            </w:r>
          </w:p>
        </w:tc>
        <w:tc>
          <w:tcPr>
            <w:tcW w:w="702" w:type="dxa"/>
          </w:tcPr>
          <w:p w14:paraId="1B20E9C4">
            <w:pPr>
              <w:pStyle w:val="11"/>
              <w:spacing w:before="142"/>
              <w:ind w:right="46"/>
              <w:jc w:val="right"/>
              <w:rPr>
                <w:sz w:val="24"/>
              </w:rPr>
            </w:pPr>
            <w:r>
              <w:rPr>
                <w:spacing w:val="-5"/>
                <w:sz w:val="24"/>
              </w:rPr>
              <w:t>44</w:t>
            </w:r>
          </w:p>
        </w:tc>
      </w:tr>
      <w:tr w14:paraId="4B69F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1359B8AE">
            <w:pPr>
              <w:pStyle w:val="11"/>
              <w:rPr>
                <w:sz w:val="22"/>
              </w:rPr>
            </w:pPr>
          </w:p>
        </w:tc>
        <w:tc>
          <w:tcPr>
            <w:tcW w:w="6903" w:type="dxa"/>
          </w:tcPr>
          <w:p w14:paraId="06DA6E7B">
            <w:pPr>
              <w:pStyle w:val="11"/>
              <w:spacing w:before="147"/>
              <w:ind w:left="708"/>
              <w:rPr>
                <w:sz w:val="24"/>
              </w:rPr>
            </w:pPr>
            <w:r>
              <w:rPr>
                <w:sz w:val="24"/>
              </w:rPr>
              <w:t>5.4.4</w:t>
            </w:r>
            <w:r>
              <w:rPr>
                <w:spacing w:val="-4"/>
                <w:sz w:val="24"/>
              </w:rPr>
              <w:t xml:space="preserve"> </w:t>
            </w:r>
            <w:r>
              <w:rPr>
                <w:sz w:val="24"/>
              </w:rPr>
              <w:t>STAGE</w:t>
            </w:r>
            <w:r>
              <w:rPr>
                <w:spacing w:val="3"/>
                <w:sz w:val="24"/>
              </w:rPr>
              <w:t xml:space="preserve"> </w:t>
            </w:r>
            <w:r>
              <w:rPr>
                <w:spacing w:val="-10"/>
                <w:sz w:val="24"/>
              </w:rPr>
              <w:t>4</w:t>
            </w:r>
          </w:p>
        </w:tc>
        <w:tc>
          <w:tcPr>
            <w:tcW w:w="702" w:type="dxa"/>
          </w:tcPr>
          <w:p w14:paraId="5EF8D0F0">
            <w:pPr>
              <w:pStyle w:val="11"/>
              <w:spacing w:before="142"/>
              <w:ind w:right="46"/>
              <w:jc w:val="right"/>
              <w:rPr>
                <w:sz w:val="24"/>
              </w:rPr>
            </w:pPr>
            <w:r>
              <w:rPr>
                <w:spacing w:val="-5"/>
                <w:sz w:val="24"/>
              </w:rPr>
              <w:t>45</w:t>
            </w:r>
          </w:p>
        </w:tc>
      </w:tr>
      <w:tr w14:paraId="74CC3C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46FCCE9C">
            <w:pPr>
              <w:pStyle w:val="11"/>
              <w:rPr>
                <w:sz w:val="22"/>
              </w:rPr>
            </w:pPr>
          </w:p>
        </w:tc>
        <w:tc>
          <w:tcPr>
            <w:tcW w:w="6903" w:type="dxa"/>
          </w:tcPr>
          <w:p w14:paraId="1C612E4B">
            <w:pPr>
              <w:pStyle w:val="11"/>
              <w:spacing w:before="145"/>
              <w:ind w:left="708"/>
              <w:rPr>
                <w:sz w:val="24"/>
              </w:rPr>
            </w:pPr>
            <w:r>
              <w:rPr>
                <w:sz w:val="24"/>
              </w:rPr>
              <w:t>5.4.5</w:t>
            </w:r>
            <w:r>
              <w:rPr>
                <w:spacing w:val="-4"/>
                <w:sz w:val="24"/>
              </w:rPr>
              <w:t xml:space="preserve"> </w:t>
            </w:r>
            <w:r>
              <w:rPr>
                <w:sz w:val="24"/>
              </w:rPr>
              <w:t>STAGE</w:t>
            </w:r>
            <w:r>
              <w:rPr>
                <w:spacing w:val="3"/>
                <w:sz w:val="24"/>
              </w:rPr>
              <w:t xml:space="preserve"> </w:t>
            </w:r>
            <w:r>
              <w:rPr>
                <w:spacing w:val="-10"/>
                <w:sz w:val="24"/>
              </w:rPr>
              <w:t>5</w:t>
            </w:r>
          </w:p>
        </w:tc>
        <w:tc>
          <w:tcPr>
            <w:tcW w:w="702" w:type="dxa"/>
          </w:tcPr>
          <w:p w14:paraId="3F16026B">
            <w:pPr>
              <w:pStyle w:val="11"/>
              <w:spacing w:before="140"/>
              <w:ind w:right="46"/>
              <w:jc w:val="right"/>
              <w:rPr>
                <w:sz w:val="24"/>
              </w:rPr>
            </w:pPr>
            <w:r>
              <w:rPr>
                <w:spacing w:val="-5"/>
                <w:sz w:val="24"/>
              </w:rPr>
              <w:t>46</w:t>
            </w:r>
          </w:p>
        </w:tc>
      </w:tr>
      <w:tr w14:paraId="488741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6D12AB1E">
            <w:pPr>
              <w:pStyle w:val="11"/>
              <w:rPr>
                <w:sz w:val="22"/>
              </w:rPr>
            </w:pPr>
          </w:p>
        </w:tc>
        <w:tc>
          <w:tcPr>
            <w:tcW w:w="6903" w:type="dxa"/>
          </w:tcPr>
          <w:p w14:paraId="797F0A28">
            <w:pPr>
              <w:pStyle w:val="11"/>
              <w:spacing w:before="147"/>
              <w:ind w:left="708"/>
              <w:rPr>
                <w:sz w:val="24"/>
              </w:rPr>
            </w:pPr>
            <w:r>
              <w:rPr>
                <w:sz w:val="24"/>
              </w:rPr>
              <w:t>5.4.6</w:t>
            </w:r>
            <w:r>
              <w:rPr>
                <w:spacing w:val="-4"/>
                <w:sz w:val="24"/>
              </w:rPr>
              <w:t xml:space="preserve"> </w:t>
            </w:r>
            <w:r>
              <w:rPr>
                <w:sz w:val="24"/>
              </w:rPr>
              <w:t>STAGE</w:t>
            </w:r>
            <w:r>
              <w:rPr>
                <w:spacing w:val="3"/>
                <w:sz w:val="24"/>
              </w:rPr>
              <w:t xml:space="preserve"> </w:t>
            </w:r>
            <w:r>
              <w:rPr>
                <w:spacing w:val="-10"/>
                <w:sz w:val="24"/>
              </w:rPr>
              <w:t>6</w:t>
            </w:r>
          </w:p>
        </w:tc>
        <w:tc>
          <w:tcPr>
            <w:tcW w:w="702" w:type="dxa"/>
          </w:tcPr>
          <w:p w14:paraId="4CBF39C1">
            <w:pPr>
              <w:pStyle w:val="11"/>
              <w:spacing w:before="142"/>
              <w:ind w:right="46"/>
              <w:jc w:val="right"/>
              <w:rPr>
                <w:sz w:val="24"/>
              </w:rPr>
            </w:pPr>
            <w:r>
              <w:rPr>
                <w:spacing w:val="-5"/>
                <w:sz w:val="24"/>
              </w:rPr>
              <w:t>48</w:t>
            </w:r>
          </w:p>
        </w:tc>
      </w:tr>
      <w:tr w14:paraId="50F092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4FD7EB32">
            <w:pPr>
              <w:pStyle w:val="11"/>
              <w:rPr>
                <w:sz w:val="22"/>
              </w:rPr>
            </w:pPr>
          </w:p>
        </w:tc>
        <w:tc>
          <w:tcPr>
            <w:tcW w:w="6903" w:type="dxa"/>
          </w:tcPr>
          <w:p w14:paraId="22EFEE8B">
            <w:pPr>
              <w:pStyle w:val="11"/>
              <w:spacing w:before="145"/>
              <w:ind w:left="708"/>
              <w:rPr>
                <w:sz w:val="24"/>
              </w:rPr>
            </w:pPr>
            <w:r>
              <w:rPr>
                <w:sz w:val="24"/>
              </w:rPr>
              <w:t>5.4.7</w:t>
            </w:r>
            <w:r>
              <w:rPr>
                <w:spacing w:val="-4"/>
                <w:sz w:val="24"/>
              </w:rPr>
              <w:t xml:space="preserve"> </w:t>
            </w:r>
            <w:r>
              <w:rPr>
                <w:sz w:val="24"/>
              </w:rPr>
              <w:t>STAGE</w:t>
            </w:r>
            <w:r>
              <w:rPr>
                <w:spacing w:val="3"/>
                <w:sz w:val="24"/>
              </w:rPr>
              <w:t xml:space="preserve"> </w:t>
            </w:r>
            <w:r>
              <w:rPr>
                <w:spacing w:val="-10"/>
                <w:sz w:val="24"/>
              </w:rPr>
              <w:t>7</w:t>
            </w:r>
          </w:p>
        </w:tc>
        <w:tc>
          <w:tcPr>
            <w:tcW w:w="702" w:type="dxa"/>
          </w:tcPr>
          <w:p w14:paraId="475CA647">
            <w:pPr>
              <w:pStyle w:val="11"/>
              <w:spacing w:before="140"/>
              <w:ind w:right="46"/>
              <w:jc w:val="right"/>
              <w:rPr>
                <w:sz w:val="24"/>
              </w:rPr>
            </w:pPr>
            <w:r>
              <w:rPr>
                <w:spacing w:val="-5"/>
                <w:sz w:val="24"/>
              </w:rPr>
              <w:t>50</w:t>
            </w:r>
          </w:p>
        </w:tc>
      </w:tr>
      <w:tr w14:paraId="35C62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5210DAD8">
            <w:pPr>
              <w:pStyle w:val="11"/>
              <w:rPr>
                <w:sz w:val="22"/>
              </w:rPr>
            </w:pPr>
          </w:p>
        </w:tc>
        <w:tc>
          <w:tcPr>
            <w:tcW w:w="6903" w:type="dxa"/>
          </w:tcPr>
          <w:p w14:paraId="33956483">
            <w:pPr>
              <w:pStyle w:val="11"/>
              <w:spacing w:before="147"/>
              <w:ind w:left="492"/>
              <w:rPr>
                <w:sz w:val="24"/>
              </w:rPr>
            </w:pPr>
            <w:r>
              <w:rPr>
                <w:sz w:val="24"/>
              </w:rPr>
              <w:t xml:space="preserve">5.5 PROPOSED </w:t>
            </w:r>
            <w:r>
              <w:rPr>
                <w:spacing w:val="-2"/>
                <w:sz w:val="24"/>
              </w:rPr>
              <w:t>DESIGN</w:t>
            </w:r>
          </w:p>
        </w:tc>
        <w:tc>
          <w:tcPr>
            <w:tcW w:w="702" w:type="dxa"/>
          </w:tcPr>
          <w:p w14:paraId="16FD492E">
            <w:pPr>
              <w:pStyle w:val="11"/>
              <w:spacing w:before="142"/>
              <w:ind w:right="46"/>
              <w:jc w:val="right"/>
              <w:rPr>
                <w:sz w:val="24"/>
              </w:rPr>
            </w:pPr>
            <w:r>
              <w:rPr>
                <w:spacing w:val="-5"/>
                <w:sz w:val="24"/>
              </w:rPr>
              <w:t>51</w:t>
            </w:r>
          </w:p>
        </w:tc>
      </w:tr>
      <w:tr w14:paraId="1614F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4" w:hRule="atLeast"/>
        </w:trPr>
        <w:tc>
          <w:tcPr>
            <w:tcW w:w="662" w:type="dxa"/>
          </w:tcPr>
          <w:p w14:paraId="0FAEF8D1">
            <w:pPr>
              <w:pStyle w:val="11"/>
              <w:spacing w:before="226"/>
              <w:ind w:left="50"/>
              <w:rPr>
                <w:b/>
                <w:sz w:val="24"/>
              </w:rPr>
            </w:pPr>
            <w:r>
              <w:rPr>
                <w:b/>
                <w:spacing w:val="-10"/>
                <w:sz w:val="24"/>
              </w:rPr>
              <w:t>6</w:t>
            </w:r>
          </w:p>
        </w:tc>
        <w:tc>
          <w:tcPr>
            <w:tcW w:w="6903" w:type="dxa"/>
          </w:tcPr>
          <w:p w14:paraId="2B722EF2">
            <w:pPr>
              <w:pStyle w:val="11"/>
              <w:spacing w:before="149"/>
              <w:ind w:left="492"/>
              <w:rPr>
                <w:b/>
                <w:sz w:val="24"/>
              </w:rPr>
            </w:pPr>
            <w:r>
              <w:rPr>
                <w:b/>
                <w:sz w:val="24"/>
              </w:rPr>
              <w:t>RESULTS</w:t>
            </w:r>
            <w:r>
              <w:rPr>
                <w:b/>
                <w:spacing w:val="-2"/>
                <w:sz w:val="24"/>
              </w:rPr>
              <w:t xml:space="preserve"> </w:t>
            </w:r>
            <w:r>
              <w:rPr>
                <w:b/>
                <w:sz w:val="24"/>
              </w:rPr>
              <w:t>&amp;</w:t>
            </w:r>
            <w:r>
              <w:rPr>
                <w:b/>
                <w:spacing w:val="-1"/>
                <w:sz w:val="24"/>
              </w:rPr>
              <w:t xml:space="preserve"> </w:t>
            </w:r>
            <w:r>
              <w:rPr>
                <w:b/>
                <w:spacing w:val="-2"/>
                <w:sz w:val="24"/>
              </w:rPr>
              <w:t>DISCUSSION</w:t>
            </w:r>
          </w:p>
        </w:tc>
        <w:tc>
          <w:tcPr>
            <w:tcW w:w="702" w:type="dxa"/>
          </w:tcPr>
          <w:p w14:paraId="66D05664">
            <w:pPr>
              <w:pStyle w:val="11"/>
              <w:spacing w:before="140"/>
              <w:ind w:right="46"/>
              <w:jc w:val="right"/>
              <w:rPr>
                <w:sz w:val="24"/>
              </w:rPr>
            </w:pPr>
            <w:r>
              <w:rPr>
                <w:spacing w:val="-5"/>
                <w:sz w:val="24"/>
              </w:rPr>
              <w:t>54</w:t>
            </w:r>
          </w:p>
        </w:tc>
      </w:tr>
      <w:tr w14:paraId="3E3E93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48" w:hRule="atLeast"/>
        </w:trPr>
        <w:tc>
          <w:tcPr>
            <w:tcW w:w="662" w:type="dxa"/>
          </w:tcPr>
          <w:p w14:paraId="0665C140">
            <w:pPr>
              <w:pStyle w:val="11"/>
              <w:rPr>
                <w:sz w:val="22"/>
              </w:rPr>
            </w:pPr>
          </w:p>
        </w:tc>
        <w:tc>
          <w:tcPr>
            <w:tcW w:w="6903" w:type="dxa"/>
          </w:tcPr>
          <w:p w14:paraId="462BDE68">
            <w:pPr>
              <w:pStyle w:val="11"/>
              <w:tabs>
                <w:tab w:val="left" w:pos="995"/>
                <w:tab w:val="left" w:pos="4239"/>
                <w:tab w:val="left" w:pos="4954"/>
              </w:tabs>
              <w:spacing w:before="102"/>
              <w:ind w:left="492"/>
              <w:rPr>
                <w:sz w:val="24"/>
              </w:rPr>
            </w:pPr>
            <w:r>
              <w:rPr>
                <w:spacing w:val="-5"/>
                <w:sz w:val="24"/>
              </w:rPr>
              <w:t>6.1</w:t>
            </w:r>
            <w:r>
              <w:rPr>
                <w:sz w:val="24"/>
              </w:rPr>
              <w:tab/>
            </w:r>
            <w:r>
              <w:rPr>
                <w:sz w:val="24"/>
              </w:rPr>
              <w:t>S-PARAMETER</w:t>
            </w:r>
            <w:r>
              <w:rPr>
                <w:spacing w:val="33"/>
                <w:sz w:val="24"/>
              </w:rPr>
              <w:t xml:space="preserve">  </w:t>
            </w:r>
            <w:r>
              <w:rPr>
                <w:spacing w:val="-2"/>
                <w:sz w:val="24"/>
              </w:rPr>
              <w:t>ANALYSIS</w:t>
            </w:r>
            <w:r>
              <w:rPr>
                <w:sz w:val="24"/>
              </w:rPr>
              <w:tab/>
            </w:r>
            <w:r>
              <w:rPr>
                <w:spacing w:val="-5"/>
                <w:sz w:val="24"/>
              </w:rPr>
              <w:t>AND</w:t>
            </w:r>
            <w:r>
              <w:rPr>
                <w:sz w:val="24"/>
              </w:rPr>
              <w:tab/>
            </w:r>
            <w:r>
              <w:rPr>
                <w:spacing w:val="-2"/>
                <w:sz w:val="24"/>
              </w:rPr>
              <w:t>RESONATING</w:t>
            </w:r>
          </w:p>
          <w:p w14:paraId="7FC25E1C">
            <w:pPr>
              <w:pStyle w:val="11"/>
              <w:spacing w:before="141"/>
              <w:ind w:left="972"/>
              <w:rPr>
                <w:sz w:val="24"/>
              </w:rPr>
            </w:pPr>
            <w:r>
              <w:rPr>
                <w:spacing w:val="-2"/>
                <w:sz w:val="24"/>
              </w:rPr>
              <w:t>FREQUENCIES</w:t>
            </w:r>
          </w:p>
        </w:tc>
        <w:tc>
          <w:tcPr>
            <w:tcW w:w="702" w:type="dxa"/>
          </w:tcPr>
          <w:p w14:paraId="4662297F">
            <w:pPr>
              <w:pStyle w:val="11"/>
              <w:spacing w:before="113"/>
              <w:rPr>
                <w:b/>
                <w:sz w:val="24"/>
              </w:rPr>
            </w:pPr>
          </w:p>
          <w:p w14:paraId="4EC9C697">
            <w:pPr>
              <w:pStyle w:val="11"/>
              <w:spacing w:before="1"/>
              <w:ind w:right="46"/>
              <w:jc w:val="right"/>
              <w:rPr>
                <w:sz w:val="24"/>
              </w:rPr>
            </w:pPr>
            <w:r>
              <w:rPr>
                <w:spacing w:val="-5"/>
                <w:sz w:val="24"/>
              </w:rPr>
              <w:t>54</w:t>
            </w:r>
          </w:p>
        </w:tc>
      </w:tr>
      <w:tr w14:paraId="7C756F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5CA732A5">
            <w:pPr>
              <w:pStyle w:val="11"/>
              <w:rPr>
                <w:sz w:val="22"/>
              </w:rPr>
            </w:pPr>
          </w:p>
        </w:tc>
        <w:tc>
          <w:tcPr>
            <w:tcW w:w="6903" w:type="dxa"/>
          </w:tcPr>
          <w:p w14:paraId="485BA0FA">
            <w:pPr>
              <w:pStyle w:val="11"/>
              <w:spacing w:before="147"/>
              <w:ind w:left="492"/>
              <w:rPr>
                <w:sz w:val="24"/>
              </w:rPr>
            </w:pPr>
            <w:r>
              <w:rPr>
                <w:sz w:val="24"/>
              </w:rPr>
              <w:t>6.2</w:t>
            </w:r>
            <w:r>
              <w:rPr>
                <w:spacing w:val="-2"/>
                <w:sz w:val="24"/>
              </w:rPr>
              <w:t xml:space="preserve"> </w:t>
            </w:r>
            <w:r>
              <w:rPr>
                <w:sz w:val="24"/>
              </w:rPr>
              <w:t>GAIN</w:t>
            </w:r>
            <w:r>
              <w:rPr>
                <w:spacing w:val="-1"/>
                <w:sz w:val="24"/>
              </w:rPr>
              <w:t xml:space="preserve"> </w:t>
            </w:r>
            <w:r>
              <w:rPr>
                <w:sz w:val="24"/>
              </w:rPr>
              <w:t>AT</w:t>
            </w:r>
            <w:r>
              <w:rPr>
                <w:spacing w:val="2"/>
                <w:sz w:val="24"/>
              </w:rPr>
              <w:t xml:space="preserve"> </w:t>
            </w:r>
            <w:r>
              <w:rPr>
                <w:sz w:val="24"/>
              </w:rPr>
              <w:t>2.4269</w:t>
            </w:r>
            <w:r>
              <w:rPr>
                <w:spacing w:val="1"/>
                <w:sz w:val="24"/>
              </w:rPr>
              <w:t xml:space="preserve"> </w:t>
            </w:r>
            <w:r>
              <w:rPr>
                <w:spacing w:val="-5"/>
                <w:sz w:val="24"/>
              </w:rPr>
              <w:t>GHz</w:t>
            </w:r>
          </w:p>
        </w:tc>
        <w:tc>
          <w:tcPr>
            <w:tcW w:w="702" w:type="dxa"/>
          </w:tcPr>
          <w:p w14:paraId="4D25CCBD">
            <w:pPr>
              <w:pStyle w:val="11"/>
              <w:spacing w:before="142"/>
              <w:ind w:right="46"/>
              <w:jc w:val="right"/>
              <w:rPr>
                <w:sz w:val="24"/>
              </w:rPr>
            </w:pPr>
            <w:r>
              <w:rPr>
                <w:spacing w:val="-5"/>
                <w:sz w:val="24"/>
              </w:rPr>
              <w:t>56</w:t>
            </w:r>
          </w:p>
        </w:tc>
      </w:tr>
      <w:tr w14:paraId="042186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1E94F011">
            <w:pPr>
              <w:pStyle w:val="11"/>
              <w:rPr>
                <w:sz w:val="22"/>
              </w:rPr>
            </w:pPr>
          </w:p>
        </w:tc>
        <w:tc>
          <w:tcPr>
            <w:tcW w:w="6903" w:type="dxa"/>
          </w:tcPr>
          <w:p w14:paraId="5A9588A2">
            <w:pPr>
              <w:pStyle w:val="11"/>
              <w:spacing w:before="145"/>
              <w:ind w:left="708"/>
              <w:rPr>
                <w:sz w:val="24"/>
              </w:rPr>
            </w:pPr>
            <w:r>
              <w:rPr>
                <w:sz w:val="24"/>
              </w:rPr>
              <w:t>6.2.1</w:t>
            </w:r>
            <w:r>
              <w:rPr>
                <w:spacing w:val="-5"/>
                <w:sz w:val="24"/>
              </w:rPr>
              <w:t xml:space="preserve"> </w:t>
            </w:r>
            <w:r>
              <w:rPr>
                <w:sz w:val="24"/>
              </w:rPr>
              <w:t xml:space="preserve">RADIATION </w:t>
            </w:r>
            <w:r>
              <w:rPr>
                <w:spacing w:val="-2"/>
                <w:sz w:val="24"/>
              </w:rPr>
              <w:t>PATTERN</w:t>
            </w:r>
          </w:p>
        </w:tc>
        <w:tc>
          <w:tcPr>
            <w:tcW w:w="702" w:type="dxa"/>
          </w:tcPr>
          <w:p w14:paraId="69128B9C">
            <w:pPr>
              <w:pStyle w:val="11"/>
              <w:spacing w:before="140"/>
              <w:ind w:right="46"/>
              <w:jc w:val="right"/>
              <w:rPr>
                <w:sz w:val="24"/>
              </w:rPr>
            </w:pPr>
            <w:r>
              <w:rPr>
                <w:spacing w:val="-5"/>
                <w:sz w:val="24"/>
              </w:rPr>
              <w:t>56</w:t>
            </w:r>
          </w:p>
        </w:tc>
      </w:tr>
      <w:tr w14:paraId="194510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662" w:type="dxa"/>
          </w:tcPr>
          <w:p w14:paraId="2F1A6001">
            <w:pPr>
              <w:pStyle w:val="11"/>
              <w:rPr>
                <w:sz w:val="22"/>
              </w:rPr>
            </w:pPr>
          </w:p>
        </w:tc>
        <w:tc>
          <w:tcPr>
            <w:tcW w:w="6903" w:type="dxa"/>
          </w:tcPr>
          <w:p w14:paraId="3FDCA5F4">
            <w:pPr>
              <w:pStyle w:val="11"/>
              <w:spacing w:before="147" w:line="256" w:lineRule="exact"/>
              <w:ind w:left="708"/>
              <w:rPr>
                <w:sz w:val="24"/>
              </w:rPr>
            </w:pPr>
            <w:r>
              <w:rPr>
                <w:sz w:val="24"/>
              </w:rPr>
              <w:t>6.2.2</w:t>
            </w:r>
            <w:r>
              <w:rPr>
                <w:spacing w:val="-5"/>
                <w:sz w:val="24"/>
              </w:rPr>
              <w:t xml:space="preserve"> </w:t>
            </w:r>
            <w:r>
              <w:rPr>
                <w:sz w:val="24"/>
              </w:rPr>
              <w:t>GAIN</w:t>
            </w:r>
            <w:r>
              <w:rPr>
                <w:spacing w:val="1"/>
                <w:sz w:val="24"/>
              </w:rPr>
              <w:t xml:space="preserve"> </w:t>
            </w:r>
            <w:r>
              <w:rPr>
                <w:spacing w:val="-4"/>
                <w:sz w:val="24"/>
              </w:rPr>
              <w:t>SCALE</w:t>
            </w:r>
          </w:p>
        </w:tc>
        <w:tc>
          <w:tcPr>
            <w:tcW w:w="702" w:type="dxa"/>
          </w:tcPr>
          <w:p w14:paraId="0710D03B">
            <w:pPr>
              <w:pStyle w:val="11"/>
              <w:spacing w:before="142" w:line="261" w:lineRule="exact"/>
              <w:ind w:right="46"/>
              <w:jc w:val="right"/>
              <w:rPr>
                <w:sz w:val="24"/>
              </w:rPr>
            </w:pPr>
            <w:r>
              <w:rPr>
                <w:spacing w:val="-5"/>
                <w:sz w:val="24"/>
              </w:rPr>
              <w:t>56</w:t>
            </w:r>
          </w:p>
        </w:tc>
      </w:tr>
    </w:tbl>
    <w:p w14:paraId="56CFF654">
      <w:pPr>
        <w:pStyle w:val="11"/>
        <w:spacing w:after="0" w:line="261" w:lineRule="exact"/>
        <w:jc w:val="right"/>
        <w:rPr>
          <w:sz w:val="24"/>
        </w:rPr>
        <w:sectPr>
          <w:pgSz w:w="11910" w:h="16840"/>
          <w:pgMar w:top="1400" w:right="0" w:bottom="1220" w:left="850" w:header="0" w:footer="1028" w:gutter="0"/>
          <w:cols w:space="720" w:num="1"/>
        </w:sectPr>
      </w:pPr>
    </w:p>
    <w:p w14:paraId="047C0850">
      <w:pPr>
        <w:pStyle w:val="8"/>
        <w:spacing w:before="1"/>
        <w:rPr>
          <w:b/>
          <w:sz w:val="2"/>
        </w:rPr>
      </w:pPr>
    </w:p>
    <w:tbl>
      <w:tblPr>
        <w:tblStyle w:val="7"/>
        <w:tblW w:w="0" w:type="auto"/>
        <w:tblInd w:w="8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2"/>
        <w:gridCol w:w="6689"/>
        <w:gridCol w:w="915"/>
      </w:tblGrid>
      <w:tr w14:paraId="54C7A7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662" w:type="dxa"/>
          </w:tcPr>
          <w:p w14:paraId="72CD3C7D">
            <w:pPr>
              <w:pStyle w:val="11"/>
              <w:rPr>
                <w:sz w:val="22"/>
              </w:rPr>
            </w:pPr>
          </w:p>
        </w:tc>
        <w:tc>
          <w:tcPr>
            <w:tcW w:w="6689" w:type="dxa"/>
          </w:tcPr>
          <w:p w14:paraId="34F777ED">
            <w:pPr>
              <w:pStyle w:val="11"/>
              <w:spacing w:line="271" w:lineRule="exact"/>
              <w:ind w:left="708"/>
              <w:rPr>
                <w:sz w:val="24"/>
              </w:rPr>
            </w:pPr>
            <w:r>
              <w:rPr>
                <w:sz w:val="24"/>
              </w:rPr>
              <w:t>6.2.3</w:t>
            </w:r>
            <w:r>
              <w:rPr>
                <w:spacing w:val="-4"/>
                <w:sz w:val="24"/>
              </w:rPr>
              <w:t xml:space="preserve"> </w:t>
            </w:r>
            <w:r>
              <w:rPr>
                <w:sz w:val="24"/>
              </w:rPr>
              <w:t>E-VECTOR</w:t>
            </w:r>
            <w:r>
              <w:rPr>
                <w:spacing w:val="-1"/>
                <w:sz w:val="24"/>
              </w:rPr>
              <w:t xml:space="preserve"> </w:t>
            </w:r>
            <w:r>
              <w:rPr>
                <w:sz w:val="24"/>
              </w:rPr>
              <w:t>AND</w:t>
            </w:r>
            <w:r>
              <w:rPr>
                <w:spacing w:val="1"/>
                <w:sz w:val="24"/>
              </w:rPr>
              <w:t xml:space="preserve"> </w:t>
            </w:r>
            <w:r>
              <w:rPr>
                <w:sz w:val="24"/>
              </w:rPr>
              <w:t>H-</w:t>
            </w:r>
            <w:r>
              <w:rPr>
                <w:spacing w:val="-2"/>
                <w:sz w:val="24"/>
              </w:rPr>
              <w:t>VECTOR</w:t>
            </w:r>
          </w:p>
        </w:tc>
        <w:tc>
          <w:tcPr>
            <w:tcW w:w="915" w:type="dxa"/>
          </w:tcPr>
          <w:p w14:paraId="67E3E6C3">
            <w:pPr>
              <w:pStyle w:val="11"/>
              <w:spacing w:line="266" w:lineRule="exact"/>
              <w:ind w:right="45"/>
              <w:jc w:val="right"/>
              <w:rPr>
                <w:sz w:val="24"/>
              </w:rPr>
            </w:pPr>
            <w:r>
              <w:rPr>
                <w:spacing w:val="-5"/>
                <w:sz w:val="24"/>
              </w:rPr>
              <w:t>57</w:t>
            </w:r>
          </w:p>
        </w:tc>
      </w:tr>
      <w:tr w14:paraId="1EF81E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35C602A8">
            <w:pPr>
              <w:pStyle w:val="11"/>
              <w:rPr>
                <w:sz w:val="22"/>
              </w:rPr>
            </w:pPr>
          </w:p>
        </w:tc>
        <w:tc>
          <w:tcPr>
            <w:tcW w:w="6689" w:type="dxa"/>
          </w:tcPr>
          <w:p w14:paraId="75A88878">
            <w:pPr>
              <w:pStyle w:val="11"/>
              <w:spacing w:before="147"/>
              <w:ind w:left="708"/>
              <w:rPr>
                <w:sz w:val="24"/>
              </w:rPr>
            </w:pPr>
            <w:r>
              <w:rPr>
                <w:sz w:val="24"/>
              </w:rPr>
              <w:t>6.2.4</w:t>
            </w:r>
            <w:r>
              <w:rPr>
                <w:spacing w:val="-5"/>
                <w:sz w:val="24"/>
              </w:rPr>
              <w:t xml:space="preserve"> </w:t>
            </w:r>
            <w:r>
              <w:rPr>
                <w:sz w:val="24"/>
              </w:rPr>
              <w:t>GAIN AT</w:t>
            </w:r>
            <w:r>
              <w:rPr>
                <w:spacing w:val="3"/>
                <w:sz w:val="24"/>
              </w:rPr>
              <w:t xml:space="preserve"> </w:t>
            </w:r>
            <w:r>
              <w:rPr>
                <w:sz w:val="24"/>
              </w:rPr>
              <w:t>2.4269</w:t>
            </w:r>
            <w:r>
              <w:rPr>
                <w:spacing w:val="1"/>
                <w:sz w:val="24"/>
              </w:rPr>
              <w:t xml:space="preserve"> </w:t>
            </w:r>
            <w:r>
              <w:rPr>
                <w:spacing w:val="-5"/>
                <w:sz w:val="24"/>
              </w:rPr>
              <w:t>GHz</w:t>
            </w:r>
          </w:p>
        </w:tc>
        <w:tc>
          <w:tcPr>
            <w:tcW w:w="915" w:type="dxa"/>
          </w:tcPr>
          <w:p w14:paraId="772513FB">
            <w:pPr>
              <w:pStyle w:val="11"/>
              <w:spacing w:before="142"/>
              <w:ind w:right="45"/>
              <w:jc w:val="right"/>
              <w:rPr>
                <w:sz w:val="24"/>
              </w:rPr>
            </w:pPr>
            <w:r>
              <w:rPr>
                <w:spacing w:val="-5"/>
                <w:sz w:val="24"/>
              </w:rPr>
              <w:t>57</w:t>
            </w:r>
          </w:p>
        </w:tc>
      </w:tr>
      <w:tr w14:paraId="64AAB7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433F3A76">
            <w:pPr>
              <w:pStyle w:val="11"/>
              <w:rPr>
                <w:sz w:val="22"/>
              </w:rPr>
            </w:pPr>
          </w:p>
        </w:tc>
        <w:tc>
          <w:tcPr>
            <w:tcW w:w="6689" w:type="dxa"/>
          </w:tcPr>
          <w:p w14:paraId="001F0413">
            <w:pPr>
              <w:pStyle w:val="11"/>
              <w:spacing w:before="145"/>
              <w:ind w:left="492"/>
              <w:rPr>
                <w:sz w:val="24"/>
              </w:rPr>
            </w:pPr>
            <w:r>
              <w:rPr>
                <w:sz w:val="24"/>
              </w:rPr>
              <w:t>6.3</w:t>
            </w:r>
            <w:r>
              <w:rPr>
                <w:spacing w:val="-2"/>
                <w:sz w:val="24"/>
              </w:rPr>
              <w:t xml:space="preserve"> </w:t>
            </w:r>
            <w:r>
              <w:rPr>
                <w:sz w:val="24"/>
              </w:rPr>
              <w:t>GAIN</w:t>
            </w:r>
            <w:r>
              <w:rPr>
                <w:spacing w:val="-1"/>
                <w:sz w:val="24"/>
              </w:rPr>
              <w:t xml:space="preserve"> </w:t>
            </w:r>
            <w:r>
              <w:rPr>
                <w:sz w:val="24"/>
              </w:rPr>
              <w:t>AT</w:t>
            </w:r>
            <w:r>
              <w:rPr>
                <w:spacing w:val="2"/>
                <w:sz w:val="24"/>
              </w:rPr>
              <w:t xml:space="preserve"> </w:t>
            </w:r>
            <w:r>
              <w:rPr>
                <w:sz w:val="24"/>
              </w:rPr>
              <w:t>5.8404</w:t>
            </w:r>
            <w:r>
              <w:rPr>
                <w:spacing w:val="1"/>
                <w:sz w:val="24"/>
              </w:rPr>
              <w:t xml:space="preserve"> </w:t>
            </w:r>
            <w:r>
              <w:rPr>
                <w:spacing w:val="-5"/>
                <w:sz w:val="24"/>
              </w:rPr>
              <w:t>GHz</w:t>
            </w:r>
          </w:p>
        </w:tc>
        <w:tc>
          <w:tcPr>
            <w:tcW w:w="915" w:type="dxa"/>
          </w:tcPr>
          <w:p w14:paraId="4A3C0C9E">
            <w:pPr>
              <w:pStyle w:val="11"/>
              <w:spacing w:before="140"/>
              <w:ind w:right="45"/>
              <w:jc w:val="right"/>
              <w:rPr>
                <w:sz w:val="24"/>
              </w:rPr>
            </w:pPr>
            <w:r>
              <w:rPr>
                <w:spacing w:val="-5"/>
                <w:sz w:val="24"/>
              </w:rPr>
              <w:t>58</w:t>
            </w:r>
          </w:p>
        </w:tc>
      </w:tr>
      <w:tr w14:paraId="4D3093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46E920C">
            <w:pPr>
              <w:pStyle w:val="11"/>
              <w:rPr>
                <w:sz w:val="22"/>
              </w:rPr>
            </w:pPr>
          </w:p>
        </w:tc>
        <w:tc>
          <w:tcPr>
            <w:tcW w:w="6689" w:type="dxa"/>
          </w:tcPr>
          <w:p w14:paraId="486E7A3C">
            <w:pPr>
              <w:pStyle w:val="11"/>
              <w:spacing w:before="147"/>
              <w:ind w:left="708"/>
              <w:rPr>
                <w:sz w:val="24"/>
              </w:rPr>
            </w:pPr>
            <w:r>
              <w:rPr>
                <w:sz w:val="24"/>
              </w:rPr>
              <w:t>6.3.1</w:t>
            </w:r>
            <w:r>
              <w:rPr>
                <w:spacing w:val="-6"/>
                <w:sz w:val="24"/>
              </w:rPr>
              <w:t xml:space="preserve"> </w:t>
            </w:r>
            <w:r>
              <w:rPr>
                <w:sz w:val="24"/>
              </w:rPr>
              <w:t>RADIATION</w:t>
            </w:r>
            <w:r>
              <w:rPr>
                <w:spacing w:val="-2"/>
                <w:sz w:val="24"/>
              </w:rPr>
              <w:t xml:space="preserve"> </w:t>
            </w:r>
            <w:r>
              <w:rPr>
                <w:sz w:val="24"/>
              </w:rPr>
              <w:t>PATTERN</w:t>
            </w:r>
            <w:r>
              <w:rPr>
                <w:spacing w:val="-1"/>
                <w:sz w:val="24"/>
              </w:rPr>
              <w:t xml:space="preserve"> </w:t>
            </w:r>
            <w:r>
              <w:rPr>
                <w:spacing w:val="-2"/>
                <w:sz w:val="24"/>
              </w:rPr>
              <w:t>REPRESENTATION</w:t>
            </w:r>
          </w:p>
        </w:tc>
        <w:tc>
          <w:tcPr>
            <w:tcW w:w="915" w:type="dxa"/>
          </w:tcPr>
          <w:p w14:paraId="6E5A890D">
            <w:pPr>
              <w:pStyle w:val="11"/>
              <w:spacing w:before="142"/>
              <w:ind w:right="45"/>
              <w:jc w:val="right"/>
              <w:rPr>
                <w:sz w:val="24"/>
              </w:rPr>
            </w:pPr>
            <w:r>
              <w:rPr>
                <w:spacing w:val="-5"/>
                <w:sz w:val="24"/>
              </w:rPr>
              <w:t>58</w:t>
            </w:r>
          </w:p>
        </w:tc>
      </w:tr>
      <w:tr w14:paraId="002FF7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6DA02112">
            <w:pPr>
              <w:pStyle w:val="11"/>
              <w:rPr>
                <w:sz w:val="22"/>
              </w:rPr>
            </w:pPr>
          </w:p>
        </w:tc>
        <w:tc>
          <w:tcPr>
            <w:tcW w:w="6689" w:type="dxa"/>
          </w:tcPr>
          <w:p w14:paraId="40D538FE">
            <w:pPr>
              <w:pStyle w:val="11"/>
              <w:spacing w:before="145"/>
              <w:ind w:left="708"/>
              <w:rPr>
                <w:sz w:val="24"/>
              </w:rPr>
            </w:pPr>
            <w:r>
              <w:rPr>
                <w:sz w:val="24"/>
              </w:rPr>
              <w:t>6.3.2</w:t>
            </w:r>
            <w:r>
              <w:rPr>
                <w:spacing w:val="-6"/>
                <w:sz w:val="24"/>
              </w:rPr>
              <w:t xml:space="preserve"> </w:t>
            </w:r>
            <w:r>
              <w:rPr>
                <w:sz w:val="24"/>
              </w:rPr>
              <w:t>COLOR</w:t>
            </w:r>
            <w:r>
              <w:rPr>
                <w:spacing w:val="-1"/>
                <w:sz w:val="24"/>
              </w:rPr>
              <w:t xml:space="preserve"> </w:t>
            </w:r>
            <w:r>
              <w:rPr>
                <w:spacing w:val="-4"/>
                <w:sz w:val="24"/>
              </w:rPr>
              <w:t>SCALE</w:t>
            </w:r>
          </w:p>
        </w:tc>
        <w:tc>
          <w:tcPr>
            <w:tcW w:w="915" w:type="dxa"/>
          </w:tcPr>
          <w:p w14:paraId="08A8FAA1">
            <w:pPr>
              <w:pStyle w:val="11"/>
              <w:spacing w:before="140"/>
              <w:ind w:right="45"/>
              <w:jc w:val="right"/>
              <w:rPr>
                <w:sz w:val="24"/>
              </w:rPr>
            </w:pPr>
            <w:r>
              <w:rPr>
                <w:spacing w:val="-5"/>
                <w:sz w:val="24"/>
              </w:rPr>
              <w:t>58</w:t>
            </w:r>
          </w:p>
        </w:tc>
      </w:tr>
      <w:tr w14:paraId="10B923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580B40B">
            <w:pPr>
              <w:pStyle w:val="11"/>
              <w:rPr>
                <w:sz w:val="22"/>
              </w:rPr>
            </w:pPr>
          </w:p>
        </w:tc>
        <w:tc>
          <w:tcPr>
            <w:tcW w:w="6689" w:type="dxa"/>
          </w:tcPr>
          <w:p w14:paraId="791494D0">
            <w:pPr>
              <w:pStyle w:val="11"/>
              <w:spacing w:before="147"/>
              <w:ind w:left="708"/>
              <w:rPr>
                <w:sz w:val="24"/>
              </w:rPr>
            </w:pPr>
            <w:r>
              <w:rPr>
                <w:sz w:val="24"/>
              </w:rPr>
              <w:t>6.3.3</w:t>
            </w:r>
            <w:r>
              <w:rPr>
                <w:spacing w:val="-2"/>
                <w:sz w:val="24"/>
              </w:rPr>
              <w:t xml:space="preserve"> </w:t>
            </w:r>
            <w:r>
              <w:rPr>
                <w:sz w:val="24"/>
              </w:rPr>
              <w:t>VECTOR</w:t>
            </w:r>
            <w:r>
              <w:rPr>
                <w:spacing w:val="3"/>
                <w:sz w:val="24"/>
              </w:rPr>
              <w:t xml:space="preserve"> </w:t>
            </w:r>
            <w:r>
              <w:rPr>
                <w:spacing w:val="-2"/>
                <w:sz w:val="24"/>
              </w:rPr>
              <w:t>ARROWS</w:t>
            </w:r>
          </w:p>
        </w:tc>
        <w:tc>
          <w:tcPr>
            <w:tcW w:w="915" w:type="dxa"/>
          </w:tcPr>
          <w:p w14:paraId="40192176">
            <w:pPr>
              <w:pStyle w:val="11"/>
              <w:spacing w:before="142"/>
              <w:ind w:right="45"/>
              <w:jc w:val="right"/>
              <w:rPr>
                <w:sz w:val="24"/>
              </w:rPr>
            </w:pPr>
            <w:r>
              <w:rPr>
                <w:spacing w:val="-5"/>
                <w:sz w:val="24"/>
              </w:rPr>
              <w:t>59</w:t>
            </w:r>
          </w:p>
        </w:tc>
      </w:tr>
      <w:tr w14:paraId="490C6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EBB0AFC">
            <w:pPr>
              <w:pStyle w:val="11"/>
              <w:rPr>
                <w:sz w:val="22"/>
              </w:rPr>
            </w:pPr>
          </w:p>
        </w:tc>
        <w:tc>
          <w:tcPr>
            <w:tcW w:w="6689" w:type="dxa"/>
          </w:tcPr>
          <w:p w14:paraId="447066F8">
            <w:pPr>
              <w:pStyle w:val="11"/>
              <w:spacing w:before="145"/>
              <w:ind w:left="708"/>
              <w:rPr>
                <w:sz w:val="24"/>
              </w:rPr>
            </w:pPr>
            <w:r>
              <w:rPr>
                <w:sz w:val="24"/>
              </w:rPr>
              <w:t>6.3.4</w:t>
            </w:r>
            <w:r>
              <w:rPr>
                <w:spacing w:val="-5"/>
                <w:sz w:val="24"/>
              </w:rPr>
              <w:t xml:space="preserve"> </w:t>
            </w:r>
            <w:r>
              <w:rPr>
                <w:sz w:val="24"/>
              </w:rPr>
              <w:t>GAIN AT</w:t>
            </w:r>
            <w:r>
              <w:rPr>
                <w:spacing w:val="3"/>
                <w:sz w:val="24"/>
              </w:rPr>
              <w:t xml:space="preserve"> </w:t>
            </w:r>
            <w:r>
              <w:rPr>
                <w:sz w:val="24"/>
              </w:rPr>
              <w:t>5.8404</w:t>
            </w:r>
            <w:r>
              <w:rPr>
                <w:spacing w:val="1"/>
                <w:sz w:val="24"/>
              </w:rPr>
              <w:t xml:space="preserve"> </w:t>
            </w:r>
            <w:r>
              <w:rPr>
                <w:spacing w:val="-5"/>
                <w:sz w:val="24"/>
              </w:rPr>
              <w:t>GHz</w:t>
            </w:r>
          </w:p>
        </w:tc>
        <w:tc>
          <w:tcPr>
            <w:tcW w:w="915" w:type="dxa"/>
          </w:tcPr>
          <w:p w14:paraId="0E6BF9BA">
            <w:pPr>
              <w:pStyle w:val="11"/>
              <w:spacing w:before="140"/>
              <w:ind w:right="45"/>
              <w:jc w:val="right"/>
              <w:rPr>
                <w:sz w:val="24"/>
              </w:rPr>
            </w:pPr>
            <w:r>
              <w:rPr>
                <w:spacing w:val="-5"/>
                <w:sz w:val="24"/>
              </w:rPr>
              <w:t>59</w:t>
            </w:r>
          </w:p>
        </w:tc>
      </w:tr>
      <w:tr w14:paraId="6E353B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662" w:type="dxa"/>
          </w:tcPr>
          <w:p w14:paraId="22BE6327">
            <w:pPr>
              <w:pStyle w:val="11"/>
              <w:rPr>
                <w:sz w:val="22"/>
              </w:rPr>
            </w:pPr>
          </w:p>
        </w:tc>
        <w:tc>
          <w:tcPr>
            <w:tcW w:w="6689" w:type="dxa"/>
          </w:tcPr>
          <w:p w14:paraId="6AE76000">
            <w:pPr>
              <w:pStyle w:val="11"/>
              <w:spacing w:before="147"/>
              <w:ind w:left="492"/>
              <w:rPr>
                <w:sz w:val="24"/>
              </w:rPr>
            </w:pPr>
            <w:r>
              <w:rPr>
                <w:sz w:val="24"/>
              </w:rPr>
              <w:t>6.4</w:t>
            </w:r>
            <w:r>
              <w:rPr>
                <w:spacing w:val="-4"/>
                <w:sz w:val="24"/>
              </w:rPr>
              <w:t xml:space="preserve"> </w:t>
            </w:r>
            <w:r>
              <w:rPr>
                <w:sz w:val="24"/>
              </w:rPr>
              <w:t>SPECIFIC</w:t>
            </w:r>
            <w:r>
              <w:rPr>
                <w:spacing w:val="-5"/>
                <w:sz w:val="24"/>
              </w:rPr>
              <w:t xml:space="preserve"> </w:t>
            </w:r>
            <w:r>
              <w:rPr>
                <w:sz w:val="24"/>
              </w:rPr>
              <w:t>ABSORPTION</w:t>
            </w:r>
            <w:r>
              <w:rPr>
                <w:spacing w:val="-1"/>
                <w:sz w:val="24"/>
              </w:rPr>
              <w:t xml:space="preserve"> </w:t>
            </w:r>
            <w:r>
              <w:rPr>
                <w:sz w:val="24"/>
              </w:rPr>
              <w:t>RATE</w:t>
            </w:r>
            <w:r>
              <w:rPr>
                <w:spacing w:val="-2"/>
                <w:sz w:val="24"/>
              </w:rPr>
              <w:t xml:space="preserve"> </w:t>
            </w:r>
            <w:r>
              <w:rPr>
                <w:sz w:val="24"/>
              </w:rPr>
              <w:t>(SAR)</w:t>
            </w:r>
            <w:r>
              <w:rPr>
                <w:spacing w:val="-2"/>
                <w:sz w:val="24"/>
              </w:rPr>
              <w:t xml:space="preserve"> ANALYSIS</w:t>
            </w:r>
          </w:p>
        </w:tc>
        <w:tc>
          <w:tcPr>
            <w:tcW w:w="915" w:type="dxa"/>
          </w:tcPr>
          <w:p w14:paraId="06DED012">
            <w:pPr>
              <w:pStyle w:val="11"/>
              <w:spacing w:before="142"/>
              <w:ind w:right="45"/>
              <w:jc w:val="right"/>
              <w:rPr>
                <w:sz w:val="24"/>
              </w:rPr>
            </w:pPr>
            <w:r>
              <w:rPr>
                <w:spacing w:val="-5"/>
                <w:sz w:val="24"/>
              </w:rPr>
              <w:t>60</w:t>
            </w:r>
          </w:p>
        </w:tc>
      </w:tr>
      <w:tr w14:paraId="1E8A42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60D0DB30">
            <w:pPr>
              <w:pStyle w:val="11"/>
              <w:rPr>
                <w:sz w:val="22"/>
              </w:rPr>
            </w:pPr>
          </w:p>
        </w:tc>
        <w:tc>
          <w:tcPr>
            <w:tcW w:w="6689" w:type="dxa"/>
          </w:tcPr>
          <w:p w14:paraId="0954DB26">
            <w:pPr>
              <w:pStyle w:val="11"/>
              <w:spacing w:before="147"/>
              <w:ind w:left="708"/>
              <w:rPr>
                <w:sz w:val="24"/>
              </w:rPr>
            </w:pPr>
            <w:r>
              <w:rPr>
                <w:sz w:val="24"/>
              </w:rPr>
              <w:t>6.4.1</w:t>
            </w:r>
            <w:r>
              <w:rPr>
                <w:spacing w:val="-3"/>
                <w:sz w:val="24"/>
              </w:rPr>
              <w:t xml:space="preserve"> </w:t>
            </w:r>
            <w:r>
              <w:rPr>
                <w:sz w:val="24"/>
              </w:rPr>
              <w:t>AT</w:t>
            </w:r>
            <w:r>
              <w:rPr>
                <w:spacing w:val="4"/>
                <w:sz w:val="24"/>
              </w:rPr>
              <w:t xml:space="preserve"> </w:t>
            </w:r>
            <w:r>
              <w:rPr>
                <w:sz w:val="24"/>
              </w:rPr>
              <w:t>2.4269</w:t>
            </w:r>
            <w:r>
              <w:rPr>
                <w:spacing w:val="2"/>
                <w:sz w:val="24"/>
              </w:rPr>
              <w:t xml:space="preserve"> </w:t>
            </w:r>
            <w:r>
              <w:rPr>
                <w:spacing w:val="-5"/>
                <w:sz w:val="24"/>
              </w:rPr>
              <w:t>GHz</w:t>
            </w:r>
          </w:p>
        </w:tc>
        <w:tc>
          <w:tcPr>
            <w:tcW w:w="915" w:type="dxa"/>
          </w:tcPr>
          <w:p w14:paraId="160DBEA0">
            <w:pPr>
              <w:pStyle w:val="11"/>
              <w:spacing w:before="143"/>
              <w:ind w:right="45"/>
              <w:jc w:val="right"/>
              <w:rPr>
                <w:sz w:val="24"/>
              </w:rPr>
            </w:pPr>
            <w:r>
              <w:rPr>
                <w:spacing w:val="-5"/>
                <w:sz w:val="24"/>
              </w:rPr>
              <w:t>60</w:t>
            </w:r>
          </w:p>
        </w:tc>
      </w:tr>
      <w:tr w14:paraId="2423AC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 w:hRule="atLeast"/>
        </w:trPr>
        <w:tc>
          <w:tcPr>
            <w:tcW w:w="662" w:type="dxa"/>
          </w:tcPr>
          <w:p w14:paraId="075F6B7A">
            <w:pPr>
              <w:pStyle w:val="11"/>
              <w:rPr>
                <w:sz w:val="22"/>
              </w:rPr>
            </w:pPr>
          </w:p>
        </w:tc>
        <w:tc>
          <w:tcPr>
            <w:tcW w:w="6689" w:type="dxa"/>
          </w:tcPr>
          <w:p w14:paraId="624B9B59">
            <w:pPr>
              <w:pStyle w:val="11"/>
              <w:spacing w:before="145"/>
              <w:ind w:left="708"/>
              <w:rPr>
                <w:sz w:val="24"/>
              </w:rPr>
            </w:pPr>
            <w:r>
              <w:rPr>
                <w:sz w:val="24"/>
              </w:rPr>
              <w:t>6.4.2</w:t>
            </w:r>
            <w:r>
              <w:rPr>
                <w:spacing w:val="-3"/>
                <w:sz w:val="24"/>
              </w:rPr>
              <w:t xml:space="preserve"> </w:t>
            </w:r>
            <w:r>
              <w:rPr>
                <w:sz w:val="24"/>
              </w:rPr>
              <w:t>AT</w:t>
            </w:r>
            <w:r>
              <w:rPr>
                <w:spacing w:val="4"/>
                <w:sz w:val="24"/>
              </w:rPr>
              <w:t xml:space="preserve"> </w:t>
            </w:r>
            <w:r>
              <w:rPr>
                <w:sz w:val="24"/>
              </w:rPr>
              <w:t>5.8404</w:t>
            </w:r>
            <w:r>
              <w:rPr>
                <w:spacing w:val="2"/>
                <w:sz w:val="24"/>
              </w:rPr>
              <w:t xml:space="preserve"> </w:t>
            </w:r>
            <w:r>
              <w:rPr>
                <w:spacing w:val="-5"/>
                <w:sz w:val="24"/>
              </w:rPr>
              <w:t>GHz</w:t>
            </w:r>
          </w:p>
        </w:tc>
        <w:tc>
          <w:tcPr>
            <w:tcW w:w="915" w:type="dxa"/>
          </w:tcPr>
          <w:p w14:paraId="64A4BCFC">
            <w:pPr>
              <w:pStyle w:val="11"/>
              <w:spacing w:before="140"/>
              <w:ind w:right="45"/>
              <w:jc w:val="right"/>
              <w:rPr>
                <w:sz w:val="24"/>
              </w:rPr>
            </w:pPr>
            <w:r>
              <w:rPr>
                <w:spacing w:val="-5"/>
                <w:sz w:val="24"/>
              </w:rPr>
              <w:t>61</w:t>
            </w:r>
          </w:p>
        </w:tc>
      </w:tr>
      <w:tr w14:paraId="2CE799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2" w:hRule="atLeast"/>
        </w:trPr>
        <w:tc>
          <w:tcPr>
            <w:tcW w:w="662" w:type="dxa"/>
          </w:tcPr>
          <w:p w14:paraId="3A5C524B">
            <w:pPr>
              <w:pStyle w:val="11"/>
              <w:spacing w:before="224"/>
              <w:ind w:left="50"/>
              <w:rPr>
                <w:b/>
                <w:sz w:val="24"/>
              </w:rPr>
            </w:pPr>
            <w:r>
              <w:rPr>
                <w:b/>
                <w:spacing w:val="-10"/>
                <w:sz w:val="24"/>
              </w:rPr>
              <w:t>7</w:t>
            </w:r>
          </w:p>
        </w:tc>
        <w:tc>
          <w:tcPr>
            <w:tcW w:w="6689" w:type="dxa"/>
          </w:tcPr>
          <w:p w14:paraId="0D144BA2">
            <w:pPr>
              <w:pStyle w:val="11"/>
              <w:spacing w:before="152"/>
              <w:ind w:left="492"/>
              <w:rPr>
                <w:b/>
                <w:sz w:val="24"/>
              </w:rPr>
            </w:pPr>
            <w:r>
              <w:rPr>
                <w:b/>
                <w:spacing w:val="-2"/>
                <w:sz w:val="24"/>
              </w:rPr>
              <w:t>CONCLUSION</w:t>
            </w:r>
          </w:p>
        </w:tc>
        <w:tc>
          <w:tcPr>
            <w:tcW w:w="915" w:type="dxa"/>
          </w:tcPr>
          <w:p w14:paraId="080D2AFE">
            <w:pPr>
              <w:pStyle w:val="11"/>
              <w:spacing w:before="142"/>
              <w:ind w:right="45"/>
              <w:jc w:val="right"/>
              <w:rPr>
                <w:sz w:val="24"/>
              </w:rPr>
            </w:pPr>
            <w:r>
              <w:rPr>
                <w:spacing w:val="-5"/>
                <w:sz w:val="24"/>
              </w:rPr>
              <w:t>63</w:t>
            </w:r>
          </w:p>
        </w:tc>
      </w:tr>
      <w:tr w14:paraId="5B155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662" w:type="dxa"/>
          </w:tcPr>
          <w:p w14:paraId="53D0968B">
            <w:pPr>
              <w:pStyle w:val="11"/>
              <w:rPr>
                <w:sz w:val="22"/>
              </w:rPr>
            </w:pPr>
          </w:p>
        </w:tc>
        <w:tc>
          <w:tcPr>
            <w:tcW w:w="6689" w:type="dxa"/>
          </w:tcPr>
          <w:p w14:paraId="6B0AD6B2">
            <w:pPr>
              <w:pStyle w:val="11"/>
              <w:spacing w:before="111" w:line="256" w:lineRule="exact"/>
              <w:ind w:left="492"/>
              <w:rPr>
                <w:b/>
                <w:sz w:val="24"/>
              </w:rPr>
            </w:pPr>
            <w:r>
              <w:rPr>
                <w:b/>
                <w:spacing w:val="-2"/>
                <w:sz w:val="24"/>
              </w:rPr>
              <w:t>REFERENCES</w:t>
            </w:r>
          </w:p>
        </w:tc>
        <w:tc>
          <w:tcPr>
            <w:tcW w:w="915" w:type="dxa"/>
          </w:tcPr>
          <w:p w14:paraId="3997F469">
            <w:pPr>
              <w:pStyle w:val="11"/>
              <w:spacing w:before="102" w:line="266" w:lineRule="exact"/>
              <w:ind w:right="45"/>
              <w:jc w:val="right"/>
              <w:rPr>
                <w:sz w:val="24"/>
              </w:rPr>
            </w:pPr>
            <w:r>
              <w:rPr>
                <w:spacing w:val="-5"/>
                <w:sz w:val="24"/>
              </w:rPr>
              <w:t>64</w:t>
            </w:r>
          </w:p>
        </w:tc>
      </w:tr>
    </w:tbl>
    <w:p w14:paraId="5B5C0364">
      <w:pPr>
        <w:pStyle w:val="11"/>
        <w:spacing w:after="0" w:line="266" w:lineRule="exact"/>
        <w:jc w:val="right"/>
        <w:rPr>
          <w:sz w:val="24"/>
        </w:rPr>
        <w:sectPr>
          <w:pgSz w:w="11910" w:h="16840"/>
          <w:pgMar w:top="1400" w:right="0" w:bottom="1220" w:left="850" w:header="0" w:footer="1028" w:gutter="0"/>
          <w:cols w:space="720" w:num="1"/>
        </w:sectPr>
      </w:pPr>
    </w:p>
    <w:p w14:paraId="0F053E4D">
      <w:pPr>
        <w:spacing w:before="59"/>
        <w:ind w:left="671" w:right="1745" w:firstLine="0"/>
        <w:jc w:val="center"/>
        <w:rPr>
          <w:b/>
          <w:sz w:val="28"/>
        </w:rPr>
      </w:pPr>
      <w:r>
        <w:rPr>
          <w:b/>
          <w:color w:val="1F2021"/>
          <w:sz w:val="28"/>
        </w:rPr>
        <w:t>LIST</w:t>
      </w:r>
      <w:r>
        <w:rPr>
          <w:b/>
          <w:color w:val="1F2021"/>
          <w:spacing w:val="-4"/>
          <w:sz w:val="28"/>
        </w:rPr>
        <w:t xml:space="preserve"> </w:t>
      </w:r>
      <w:r>
        <w:rPr>
          <w:b/>
          <w:color w:val="1F2021"/>
          <w:sz w:val="28"/>
        </w:rPr>
        <w:t>OF</w:t>
      </w:r>
      <w:r>
        <w:rPr>
          <w:b/>
          <w:color w:val="1F2021"/>
          <w:spacing w:val="-2"/>
          <w:sz w:val="28"/>
        </w:rPr>
        <w:t xml:space="preserve"> FIGURES</w:t>
      </w:r>
    </w:p>
    <w:p w14:paraId="5F4A3EF5">
      <w:pPr>
        <w:pStyle w:val="8"/>
        <w:rPr>
          <w:b/>
          <w:sz w:val="20"/>
        </w:rPr>
      </w:pPr>
    </w:p>
    <w:p w14:paraId="08552CD5">
      <w:pPr>
        <w:pStyle w:val="8"/>
        <w:spacing w:before="97"/>
        <w:rPr>
          <w:b/>
          <w:sz w:val="20"/>
        </w:rPr>
      </w:pPr>
    </w:p>
    <w:tbl>
      <w:tblPr>
        <w:tblStyle w:val="7"/>
        <w:tblW w:w="0" w:type="auto"/>
        <w:tblInd w:w="4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85"/>
        <w:gridCol w:w="5755"/>
        <w:gridCol w:w="1452"/>
      </w:tblGrid>
      <w:tr w14:paraId="20BD0F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585" w:type="dxa"/>
          </w:tcPr>
          <w:p w14:paraId="4EB3EE0B">
            <w:pPr>
              <w:pStyle w:val="11"/>
              <w:spacing w:line="266" w:lineRule="exact"/>
              <w:ind w:right="74"/>
              <w:jc w:val="center"/>
              <w:rPr>
                <w:b/>
                <w:sz w:val="24"/>
              </w:rPr>
            </w:pPr>
            <w:r>
              <w:rPr>
                <w:b/>
                <w:color w:val="1F2021"/>
                <w:sz w:val="24"/>
              </w:rPr>
              <w:t>FIGURE</w:t>
            </w:r>
            <w:r>
              <w:rPr>
                <w:b/>
                <w:color w:val="1F2021"/>
                <w:spacing w:val="-6"/>
                <w:sz w:val="24"/>
              </w:rPr>
              <w:t xml:space="preserve"> </w:t>
            </w:r>
            <w:r>
              <w:rPr>
                <w:b/>
                <w:color w:val="1F2021"/>
                <w:spacing w:val="-5"/>
                <w:sz w:val="24"/>
              </w:rPr>
              <w:t>NO.</w:t>
            </w:r>
          </w:p>
        </w:tc>
        <w:tc>
          <w:tcPr>
            <w:tcW w:w="5755" w:type="dxa"/>
          </w:tcPr>
          <w:p w14:paraId="086FC24F">
            <w:pPr>
              <w:pStyle w:val="11"/>
              <w:spacing w:line="266" w:lineRule="exact"/>
              <w:ind w:left="88"/>
              <w:jc w:val="center"/>
              <w:rPr>
                <w:b/>
                <w:sz w:val="24"/>
              </w:rPr>
            </w:pPr>
            <w:r>
              <w:rPr>
                <w:b/>
                <w:color w:val="1F2021"/>
                <w:spacing w:val="-2"/>
                <w:sz w:val="24"/>
              </w:rPr>
              <w:t>TITLE</w:t>
            </w:r>
          </w:p>
        </w:tc>
        <w:tc>
          <w:tcPr>
            <w:tcW w:w="1452" w:type="dxa"/>
          </w:tcPr>
          <w:p w14:paraId="4E181A43">
            <w:pPr>
              <w:pStyle w:val="11"/>
              <w:spacing w:line="266" w:lineRule="exact"/>
              <w:ind w:left="213" w:right="4"/>
              <w:jc w:val="center"/>
              <w:rPr>
                <w:b/>
                <w:sz w:val="24"/>
              </w:rPr>
            </w:pPr>
            <w:r>
              <w:rPr>
                <w:b/>
                <w:color w:val="1F2021"/>
                <w:sz w:val="24"/>
              </w:rPr>
              <w:t>PAGE</w:t>
            </w:r>
            <w:r>
              <w:rPr>
                <w:b/>
                <w:color w:val="1F2021"/>
                <w:spacing w:val="-3"/>
                <w:sz w:val="24"/>
              </w:rPr>
              <w:t xml:space="preserve"> </w:t>
            </w:r>
            <w:r>
              <w:rPr>
                <w:b/>
                <w:color w:val="1F2021"/>
                <w:spacing w:val="-5"/>
                <w:sz w:val="24"/>
              </w:rPr>
              <w:t>NO.</w:t>
            </w:r>
          </w:p>
        </w:tc>
      </w:tr>
      <w:tr w14:paraId="4F167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95" w:hRule="atLeast"/>
        </w:trPr>
        <w:tc>
          <w:tcPr>
            <w:tcW w:w="1585" w:type="dxa"/>
          </w:tcPr>
          <w:p w14:paraId="569485B7">
            <w:pPr>
              <w:pStyle w:val="11"/>
              <w:spacing w:before="176"/>
              <w:ind w:left="11" w:right="74"/>
              <w:jc w:val="center"/>
              <w:rPr>
                <w:b/>
                <w:sz w:val="24"/>
              </w:rPr>
            </w:pPr>
            <w:r>
              <w:rPr>
                <w:b/>
                <w:spacing w:val="-5"/>
                <w:sz w:val="24"/>
              </w:rPr>
              <w:t>1.1</w:t>
            </w:r>
          </w:p>
        </w:tc>
        <w:tc>
          <w:tcPr>
            <w:tcW w:w="5755" w:type="dxa"/>
          </w:tcPr>
          <w:p w14:paraId="3F41BEE5">
            <w:pPr>
              <w:pStyle w:val="11"/>
              <w:spacing w:before="171" w:line="242" w:lineRule="auto"/>
              <w:ind w:left="126" w:right="93"/>
              <w:rPr>
                <w:sz w:val="24"/>
              </w:rPr>
            </w:pPr>
            <w:r>
              <w:rPr>
                <w:sz w:val="24"/>
              </w:rPr>
              <w:t>BASIC</w:t>
            </w:r>
            <w:r>
              <w:rPr>
                <w:spacing w:val="-8"/>
                <w:sz w:val="24"/>
              </w:rPr>
              <w:t xml:space="preserve"> </w:t>
            </w:r>
            <w:r>
              <w:rPr>
                <w:sz w:val="24"/>
              </w:rPr>
              <w:t>BLOCK</w:t>
            </w:r>
            <w:r>
              <w:rPr>
                <w:spacing w:val="-12"/>
                <w:sz w:val="24"/>
              </w:rPr>
              <w:t xml:space="preserve"> </w:t>
            </w:r>
            <w:r>
              <w:rPr>
                <w:sz w:val="24"/>
              </w:rPr>
              <w:t>DIAGRAM</w:t>
            </w:r>
            <w:r>
              <w:rPr>
                <w:spacing w:val="-9"/>
                <w:sz w:val="24"/>
              </w:rPr>
              <w:t xml:space="preserve"> </w:t>
            </w:r>
            <w:r>
              <w:rPr>
                <w:sz w:val="24"/>
              </w:rPr>
              <w:t>DEPICTING</w:t>
            </w:r>
            <w:r>
              <w:rPr>
                <w:spacing w:val="-12"/>
                <w:sz w:val="24"/>
              </w:rPr>
              <w:t xml:space="preserve"> </w:t>
            </w:r>
            <w:r>
              <w:rPr>
                <w:sz w:val="24"/>
              </w:rPr>
              <w:t>THE</w:t>
            </w:r>
            <w:r>
              <w:rPr>
                <w:spacing w:val="-9"/>
                <w:sz w:val="24"/>
              </w:rPr>
              <w:t xml:space="preserve"> </w:t>
            </w:r>
            <w:r>
              <w:rPr>
                <w:sz w:val="24"/>
              </w:rPr>
              <w:t xml:space="preserve">ROLE OF ANTENNA IN TRANSMISSION AND </w:t>
            </w:r>
            <w:r>
              <w:rPr>
                <w:spacing w:val="-2"/>
                <w:sz w:val="24"/>
              </w:rPr>
              <w:t>RECEPTION</w:t>
            </w:r>
          </w:p>
        </w:tc>
        <w:tc>
          <w:tcPr>
            <w:tcW w:w="1452" w:type="dxa"/>
          </w:tcPr>
          <w:p w14:paraId="008C772E">
            <w:pPr>
              <w:pStyle w:val="11"/>
              <w:spacing w:before="171"/>
              <w:ind w:left="213"/>
              <w:jc w:val="center"/>
              <w:rPr>
                <w:sz w:val="24"/>
              </w:rPr>
            </w:pPr>
            <w:r>
              <w:rPr>
                <w:spacing w:val="-10"/>
                <w:sz w:val="24"/>
              </w:rPr>
              <w:t>3</w:t>
            </w:r>
          </w:p>
        </w:tc>
      </w:tr>
      <w:tr w14:paraId="33582C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6" w:hRule="atLeast"/>
        </w:trPr>
        <w:tc>
          <w:tcPr>
            <w:tcW w:w="1585" w:type="dxa"/>
          </w:tcPr>
          <w:p w14:paraId="7EB7EE4E">
            <w:pPr>
              <w:pStyle w:val="11"/>
              <w:spacing w:before="186"/>
              <w:ind w:left="8" w:right="74"/>
              <w:jc w:val="center"/>
              <w:rPr>
                <w:b/>
                <w:sz w:val="24"/>
              </w:rPr>
            </w:pPr>
            <w:r>
              <w:rPr>
                <w:b/>
                <w:spacing w:val="-5"/>
                <w:sz w:val="24"/>
              </w:rPr>
              <w:t>1.2</w:t>
            </w:r>
          </w:p>
        </w:tc>
        <w:tc>
          <w:tcPr>
            <w:tcW w:w="5755" w:type="dxa"/>
          </w:tcPr>
          <w:p w14:paraId="20985C87">
            <w:pPr>
              <w:pStyle w:val="11"/>
              <w:spacing w:before="181" w:line="242" w:lineRule="auto"/>
              <w:ind w:left="126" w:right="93"/>
              <w:rPr>
                <w:sz w:val="24"/>
              </w:rPr>
            </w:pPr>
            <w:r>
              <w:rPr>
                <w:sz w:val="24"/>
              </w:rPr>
              <w:t>EQUIVALENT</w:t>
            </w:r>
            <w:r>
              <w:rPr>
                <w:spacing w:val="-9"/>
                <w:sz w:val="24"/>
              </w:rPr>
              <w:t xml:space="preserve"> </w:t>
            </w:r>
            <w:r>
              <w:rPr>
                <w:sz w:val="24"/>
              </w:rPr>
              <w:t>CIRCUIT</w:t>
            </w:r>
            <w:r>
              <w:rPr>
                <w:spacing w:val="-8"/>
                <w:sz w:val="24"/>
              </w:rPr>
              <w:t xml:space="preserve"> </w:t>
            </w:r>
            <w:r>
              <w:rPr>
                <w:sz w:val="24"/>
              </w:rPr>
              <w:t>DIAGRAM</w:t>
            </w:r>
            <w:r>
              <w:rPr>
                <w:spacing w:val="-11"/>
                <w:sz w:val="24"/>
              </w:rPr>
              <w:t xml:space="preserve"> </w:t>
            </w:r>
            <w:r>
              <w:rPr>
                <w:sz w:val="24"/>
              </w:rPr>
              <w:t>OF</w:t>
            </w:r>
            <w:r>
              <w:rPr>
                <w:spacing w:val="-13"/>
                <w:sz w:val="24"/>
              </w:rPr>
              <w:t xml:space="preserve"> </w:t>
            </w:r>
            <w:r>
              <w:rPr>
                <w:sz w:val="24"/>
              </w:rPr>
              <w:t>THE ANTENNA AS A GUIDING DEVICE</w:t>
            </w:r>
          </w:p>
        </w:tc>
        <w:tc>
          <w:tcPr>
            <w:tcW w:w="1452" w:type="dxa"/>
          </w:tcPr>
          <w:p w14:paraId="11EE835D">
            <w:pPr>
              <w:pStyle w:val="11"/>
              <w:spacing w:before="181"/>
              <w:ind w:left="213"/>
              <w:jc w:val="center"/>
              <w:rPr>
                <w:sz w:val="24"/>
              </w:rPr>
            </w:pPr>
            <w:r>
              <w:rPr>
                <w:spacing w:val="-10"/>
                <w:sz w:val="24"/>
              </w:rPr>
              <w:t>4</w:t>
            </w:r>
          </w:p>
        </w:tc>
      </w:tr>
      <w:tr w14:paraId="2209D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6" w:hRule="atLeast"/>
        </w:trPr>
        <w:tc>
          <w:tcPr>
            <w:tcW w:w="1585" w:type="dxa"/>
          </w:tcPr>
          <w:p w14:paraId="5769FE86">
            <w:pPr>
              <w:pStyle w:val="11"/>
              <w:spacing w:before="185"/>
              <w:ind w:left="8" w:right="74"/>
              <w:jc w:val="center"/>
              <w:rPr>
                <w:b/>
                <w:sz w:val="24"/>
              </w:rPr>
            </w:pPr>
            <w:r>
              <w:rPr>
                <w:b/>
                <w:spacing w:val="-5"/>
                <w:sz w:val="24"/>
              </w:rPr>
              <w:t>1.3</w:t>
            </w:r>
          </w:p>
        </w:tc>
        <w:tc>
          <w:tcPr>
            <w:tcW w:w="5755" w:type="dxa"/>
          </w:tcPr>
          <w:p w14:paraId="20FCD532">
            <w:pPr>
              <w:pStyle w:val="11"/>
              <w:spacing w:before="181" w:line="242" w:lineRule="auto"/>
              <w:ind w:left="126" w:right="93"/>
              <w:rPr>
                <w:sz w:val="24"/>
              </w:rPr>
            </w:pPr>
            <w:r>
              <w:rPr>
                <w:sz w:val="24"/>
              </w:rPr>
              <w:t>CLASSIFICATION</w:t>
            </w:r>
            <w:r>
              <w:rPr>
                <w:spacing w:val="-8"/>
                <w:sz w:val="24"/>
              </w:rPr>
              <w:t xml:space="preserve"> </w:t>
            </w:r>
            <w:r>
              <w:rPr>
                <w:sz w:val="24"/>
              </w:rPr>
              <w:t>OF</w:t>
            </w:r>
            <w:r>
              <w:rPr>
                <w:spacing w:val="-7"/>
                <w:sz w:val="24"/>
              </w:rPr>
              <w:t xml:space="preserve"> </w:t>
            </w:r>
            <w:r>
              <w:rPr>
                <w:sz w:val="24"/>
              </w:rPr>
              <w:t>ANTENNA</w:t>
            </w:r>
            <w:r>
              <w:rPr>
                <w:spacing w:val="-12"/>
                <w:sz w:val="24"/>
              </w:rPr>
              <w:t xml:space="preserve"> </w:t>
            </w:r>
            <w:r>
              <w:rPr>
                <w:sz w:val="24"/>
              </w:rPr>
              <w:t>ON</w:t>
            </w:r>
            <w:r>
              <w:rPr>
                <w:spacing w:val="-8"/>
                <w:sz w:val="24"/>
              </w:rPr>
              <w:t xml:space="preserve"> </w:t>
            </w:r>
            <w:r>
              <w:rPr>
                <w:sz w:val="24"/>
              </w:rPr>
              <w:t>BASIS</w:t>
            </w:r>
            <w:r>
              <w:rPr>
                <w:spacing w:val="-11"/>
                <w:sz w:val="24"/>
              </w:rPr>
              <w:t xml:space="preserve"> </w:t>
            </w:r>
            <w:r>
              <w:rPr>
                <w:sz w:val="24"/>
              </w:rPr>
              <w:t>OF PHYSICAL STRUCTURE</w:t>
            </w:r>
          </w:p>
        </w:tc>
        <w:tc>
          <w:tcPr>
            <w:tcW w:w="1452" w:type="dxa"/>
          </w:tcPr>
          <w:p w14:paraId="30721C02">
            <w:pPr>
              <w:pStyle w:val="11"/>
              <w:spacing w:before="181"/>
              <w:ind w:left="213"/>
              <w:jc w:val="center"/>
              <w:rPr>
                <w:sz w:val="24"/>
              </w:rPr>
            </w:pPr>
            <w:r>
              <w:rPr>
                <w:spacing w:val="-10"/>
                <w:sz w:val="24"/>
              </w:rPr>
              <w:t>5</w:t>
            </w:r>
          </w:p>
        </w:tc>
      </w:tr>
      <w:tr w14:paraId="19377C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1585" w:type="dxa"/>
          </w:tcPr>
          <w:p w14:paraId="43447A22">
            <w:pPr>
              <w:pStyle w:val="11"/>
              <w:spacing w:before="186"/>
              <w:ind w:left="8" w:right="74"/>
              <w:jc w:val="center"/>
              <w:rPr>
                <w:b/>
                <w:sz w:val="24"/>
              </w:rPr>
            </w:pPr>
            <w:r>
              <w:rPr>
                <w:b/>
                <w:spacing w:val="-5"/>
                <w:sz w:val="24"/>
              </w:rPr>
              <w:t>1.4</w:t>
            </w:r>
          </w:p>
        </w:tc>
        <w:tc>
          <w:tcPr>
            <w:tcW w:w="5755" w:type="dxa"/>
          </w:tcPr>
          <w:p w14:paraId="035B963D">
            <w:pPr>
              <w:pStyle w:val="11"/>
              <w:spacing w:before="186"/>
              <w:ind w:left="126"/>
              <w:rPr>
                <w:sz w:val="24"/>
              </w:rPr>
            </w:pPr>
            <w:r>
              <w:rPr>
                <w:sz w:val="24"/>
              </w:rPr>
              <w:t>ANTENNA</w:t>
            </w:r>
            <w:r>
              <w:rPr>
                <w:spacing w:val="-9"/>
                <w:sz w:val="24"/>
              </w:rPr>
              <w:t xml:space="preserve"> </w:t>
            </w:r>
            <w:r>
              <w:rPr>
                <w:sz w:val="24"/>
              </w:rPr>
              <w:t>RADIATION</w:t>
            </w:r>
            <w:r>
              <w:rPr>
                <w:spacing w:val="-3"/>
                <w:sz w:val="24"/>
              </w:rPr>
              <w:t xml:space="preserve"> </w:t>
            </w:r>
            <w:r>
              <w:rPr>
                <w:spacing w:val="-2"/>
                <w:sz w:val="24"/>
              </w:rPr>
              <w:t>MECHANISM</w:t>
            </w:r>
          </w:p>
        </w:tc>
        <w:tc>
          <w:tcPr>
            <w:tcW w:w="1452" w:type="dxa"/>
          </w:tcPr>
          <w:p w14:paraId="5DAE993C">
            <w:pPr>
              <w:pStyle w:val="11"/>
              <w:spacing w:before="181"/>
              <w:ind w:left="213"/>
              <w:jc w:val="center"/>
              <w:rPr>
                <w:sz w:val="24"/>
              </w:rPr>
            </w:pPr>
            <w:r>
              <w:rPr>
                <w:spacing w:val="-10"/>
                <w:sz w:val="24"/>
              </w:rPr>
              <w:t>7</w:t>
            </w:r>
          </w:p>
        </w:tc>
      </w:tr>
      <w:tr w14:paraId="27442F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1585" w:type="dxa"/>
          </w:tcPr>
          <w:p w14:paraId="7EEE7C4A">
            <w:pPr>
              <w:pStyle w:val="11"/>
              <w:spacing w:before="185"/>
              <w:ind w:left="8" w:right="74"/>
              <w:jc w:val="center"/>
              <w:rPr>
                <w:b/>
                <w:sz w:val="24"/>
              </w:rPr>
            </w:pPr>
            <w:r>
              <w:rPr>
                <w:b/>
                <w:spacing w:val="-5"/>
                <w:sz w:val="24"/>
              </w:rPr>
              <w:t>1.5</w:t>
            </w:r>
          </w:p>
        </w:tc>
        <w:tc>
          <w:tcPr>
            <w:tcW w:w="5755" w:type="dxa"/>
          </w:tcPr>
          <w:p w14:paraId="144B858B">
            <w:pPr>
              <w:pStyle w:val="11"/>
              <w:spacing w:before="185"/>
              <w:ind w:left="126"/>
              <w:rPr>
                <w:sz w:val="24"/>
              </w:rPr>
            </w:pPr>
            <w:r>
              <w:rPr>
                <w:sz w:val="24"/>
              </w:rPr>
              <w:t>SCHEMATIC</w:t>
            </w:r>
            <w:r>
              <w:rPr>
                <w:spacing w:val="-4"/>
                <w:sz w:val="24"/>
              </w:rPr>
              <w:t xml:space="preserve"> </w:t>
            </w:r>
            <w:r>
              <w:rPr>
                <w:sz w:val="24"/>
              </w:rPr>
              <w:t>DIAGRAM</w:t>
            </w:r>
            <w:r>
              <w:rPr>
                <w:spacing w:val="-3"/>
                <w:sz w:val="24"/>
              </w:rPr>
              <w:t xml:space="preserve"> </w:t>
            </w:r>
            <w:r>
              <w:rPr>
                <w:sz w:val="24"/>
              </w:rPr>
              <w:t>OF</w:t>
            </w:r>
            <w:r>
              <w:rPr>
                <w:spacing w:val="-5"/>
                <w:sz w:val="24"/>
              </w:rPr>
              <w:t xml:space="preserve"> </w:t>
            </w:r>
            <w:r>
              <w:rPr>
                <w:sz w:val="24"/>
              </w:rPr>
              <w:t>BASIC</w:t>
            </w:r>
            <w:r>
              <w:rPr>
                <w:spacing w:val="-3"/>
                <w:sz w:val="24"/>
              </w:rPr>
              <w:t xml:space="preserve"> </w:t>
            </w:r>
            <w:r>
              <w:rPr>
                <w:spacing w:val="-2"/>
                <w:sz w:val="24"/>
              </w:rPr>
              <w:t>PARAMETERS</w:t>
            </w:r>
          </w:p>
        </w:tc>
        <w:tc>
          <w:tcPr>
            <w:tcW w:w="1452" w:type="dxa"/>
          </w:tcPr>
          <w:p w14:paraId="731FD56B">
            <w:pPr>
              <w:pStyle w:val="11"/>
              <w:spacing w:before="181"/>
              <w:ind w:left="213"/>
              <w:jc w:val="center"/>
              <w:rPr>
                <w:sz w:val="24"/>
              </w:rPr>
            </w:pPr>
            <w:r>
              <w:rPr>
                <w:spacing w:val="-10"/>
                <w:sz w:val="24"/>
              </w:rPr>
              <w:t>8</w:t>
            </w:r>
          </w:p>
        </w:tc>
      </w:tr>
      <w:tr w14:paraId="05D49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1585" w:type="dxa"/>
          </w:tcPr>
          <w:p w14:paraId="0D715920">
            <w:pPr>
              <w:pStyle w:val="11"/>
              <w:spacing w:before="186"/>
              <w:ind w:left="8" w:right="74"/>
              <w:jc w:val="center"/>
              <w:rPr>
                <w:b/>
                <w:sz w:val="24"/>
              </w:rPr>
            </w:pPr>
            <w:r>
              <w:rPr>
                <w:b/>
                <w:spacing w:val="-5"/>
                <w:sz w:val="24"/>
              </w:rPr>
              <w:t>3.1</w:t>
            </w:r>
          </w:p>
        </w:tc>
        <w:tc>
          <w:tcPr>
            <w:tcW w:w="5755" w:type="dxa"/>
          </w:tcPr>
          <w:p w14:paraId="051D193F">
            <w:pPr>
              <w:pStyle w:val="11"/>
              <w:spacing w:before="186"/>
              <w:ind w:left="126"/>
              <w:rPr>
                <w:sz w:val="24"/>
              </w:rPr>
            </w:pPr>
            <w:r>
              <w:rPr>
                <w:sz w:val="24"/>
              </w:rPr>
              <w:t>SPLIT</w:t>
            </w:r>
            <w:r>
              <w:rPr>
                <w:spacing w:val="2"/>
                <w:sz w:val="24"/>
              </w:rPr>
              <w:t xml:space="preserve"> </w:t>
            </w:r>
            <w:r>
              <w:rPr>
                <w:sz w:val="24"/>
              </w:rPr>
              <w:t xml:space="preserve">RING </w:t>
            </w:r>
            <w:r>
              <w:rPr>
                <w:spacing w:val="-2"/>
                <w:sz w:val="24"/>
              </w:rPr>
              <w:t>RESONATOR</w:t>
            </w:r>
          </w:p>
        </w:tc>
        <w:tc>
          <w:tcPr>
            <w:tcW w:w="1452" w:type="dxa"/>
          </w:tcPr>
          <w:p w14:paraId="219695C6">
            <w:pPr>
              <w:pStyle w:val="11"/>
              <w:spacing w:before="181"/>
              <w:ind w:left="213" w:right="6"/>
              <w:jc w:val="center"/>
              <w:rPr>
                <w:sz w:val="24"/>
              </w:rPr>
            </w:pPr>
            <w:r>
              <w:rPr>
                <w:spacing w:val="-5"/>
                <w:sz w:val="24"/>
              </w:rPr>
              <w:t>20</w:t>
            </w:r>
          </w:p>
        </w:tc>
      </w:tr>
      <w:tr w14:paraId="429E7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0" w:hRule="atLeast"/>
        </w:trPr>
        <w:tc>
          <w:tcPr>
            <w:tcW w:w="1585" w:type="dxa"/>
          </w:tcPr>
          <w:p w14:paraId="269D43AF">
            <w:pPr>
              <w:pStyle w:val="11"/>
              <w:spacing w:before="185"/>
              <w:ind w:left="8" w:right="74"/>
              <w:jc w:val="center"/>
              <w:rPr>
                <w:b/>
                <w:sz w:val="24"/>
              </w:rPr>
            </w:pPr>
            <w:r>
              <w:rPr>
                <w:b/>
                <w:spacing w:val="-5"/>
                <w:sz w:val="24"/>
              </w:rPr>
              <w:t>3.2</w:t>
            </w:r>
          </w:p>
        </w:tc>
        <w:tc>
          <w:tcPr>
            <w:tcW w:w="5755" w:type="dxa"/>
          </w:tcPr>
          <w:p w14:paraId="0C63521D">
            <w:pPr>
              <w:pStyle w:val="11"/>
              <w:spacing w:before="185"/>
              <w:ind w:left="126"/>
              <w:rPr>
                <w:sz w:val="24"/>
              </w:rPr>
            </w:pPr>
            <w:r>
              <w:rPr>
                <w:sz w:val="24"/>
              </w:rPr>
              <w:t>COMPLEMENTARY</w:t>
            </w:r>
            <w:r>
              <w:rPr>
                <w:spacing w:val="-2"/>
                <w:sz w:val="24"/>
              </w:rPr>
              <w:t xml:space="preserve"> </w:t>
            </w:r>
            <w:r>
              <w:rPr>
                <w:sz w:val="24"/>
              </w:rPr>
              <w:t>SPLIT</w:t>
            </w:r>
            <w:r>
              <w:rPr>
                <w:spacing w:val="-1"/>
                <w:sz w:val="24"/>
              </w:rPr>
              <w:t xml:space="preserve"> </w:t>
            </w:r>
            <w:r>
              <w:rPr>
                <w:sz w:val="24"/>
              </w:rPr>
              <w:t>RING</w:t>
            </w:r>
            <w:r>
              <w:rPr>
                <w:spacing w:val="-3"/>
                <w:sz w:val="24"/>
              </w:rPr>
              <w:t xml:space="preserve"> </w:t>
            </w:r>
            <w:r>
              <w:rPr>
                <w:spacing w:val="-2"/>
                <w:sz w:val="24"/>
              </w:rPr>
              <w:t>RESONATOR</w:t>
            </w:r>
          </w:p>
        </w:tc>
        <w:tc>
          <w:tcPr>
            <w:tcW w:w="1452" w:type="dxa"/>
          </w:tcPr>
          <w:p w14:paraId="6AC0EF0C">
            <w:pPr>
              <w:pStyle w:val="11"/>
              <w:spacing w:before="181"/>
              <w:ind w:left="213" w:right="6"/>
              <w:jc w:val="center"/>
              <w:rPr>
                <w:sz w:val="24"/>
              </w:rPr>
            </w:pPr>
            <w:r>
              <w:rPr>
                <w:spacing w:val="-5"/>
                <w:sz w:val="24"/>
              </w:rPr>
              <w:t>21</w:t>
            </w:r>
          </w:p>
        </w:tc>
      </w:tr>
      <w:tr w14:paraId="2439F2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0" w:hRule="atLeast"/>
        </w:trPr>
        <w:tc>
          <w:tcPr>
            <w:tcW w:w="1585" w:type="dxa"/>
          </w:tcPr>
          <w:p w14:paraId="3CB97420">
            <w:pPr>
              <w:pStyle w:val="11"/>
              <w:spacing w:before="183"/>
              <w:ind w:left="8" w:right="74"/>
              <w:jc w:val="center"/>
              <w:rPr>
                <w:b/>
                <w:sz w:val="24"/>
              </w:rPr>
            </w:pPr>
            <w:r>
              <w:rPr>
                <w:b/>
                <w:spacing w:val="-5"/>
                <w:sz w:val="24"/>
              </w:rPr>
              <w:t>3.3</w:t>
            </w:r>
          </w:p>
        </w:tc>
        <w:tc>
          <w:tcPr>
            <w:tcW w:w="5755" w:type="dxa"/>
          </w:tcPr>
          <w:p w14:paraId="5970AE64">
            <w:pPr>
              <w:pStyle w:val="11"/>
              <w:spacing w:before="183"/>
              <w:ind w:left="126"/>
              <w:rPr>
                <w:sz w:val="24"/>
              </w:rPr>
            </w:pPr>
            <w:r>
              <w:rPr>
                <w:sz w:val="24"/>
              </w:rPr>
              <w:t>DEFECTIVE</w:t>
            </w:r>
            <w:r>
              <w:rPr>
                <w:spacing w:val="-1"/>
                <w:sz w:val="24"/>
              </w:rPr>
              <w:t xml:space="preserve"> </w:t>
            </w:r>
            <w:r>
              <w:rPr>
                <w:sz w:val="24"/>
              </w:rPr>
              <w:t>GROUND</w:t>
            </w:r>
            <w:r>
              <w:rPr>
                <w:spacing w:val="-1"/>
                <w:sz w:val="24"/>
              </w:rPr>
              <w:t xml:space="preserve"> </w:t>
            </w:r>
            <w:r>
              <w:rPr>
                <w:spacing w:val="-2"/>
                <w:sz w:val="24"/>
              </w:rPr>
              <w:t>STRUCTURE</w:t>
            </w:r>
          </w:p>
        </w:tc>
        <w:tc>
          <w:tcPr>
            <w:tcW w:w="1452" w:type="dxa"/>
          </w:tcPr>
          <w:p w14:paraId="1828DE1F">
            <w:pPr>
              <w:pStyle w:val="11"/>
              <w:spacing w:before="178"/>
              <w:ind w:left="213" w:right="6"/>
              <w:jc w:val="center"/>
              <w:rPr>
                <w:sz w:val="24"/>
              </w:rPr>
            </w:pPr>
            <w:r>
              <w:rPr>
                <w:spacing w:val="-5"/>
                <w:sz w:val="24"/>
              </w:rPr>
              <w:t>26</w:t>
            </w:r>
          </w:p>
        </w:tc>
      </w:tr>
      <w:tr w14:paraId="5845F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1585" w:type="dxa"/>
          </w:tcPr>
          <w:p w14:paraId="01D93853">
            <w:pPr>
              <w:pStyle w:val="11"/>
              <w:spacing w:before="186"/>
              <w:ind w:left="8" w:right="74"/>
              <w:jc w:val="center"/>
              <w:rPr>
                <w:b/>
                <w:sz w:val="24"/>
              </w:rPr>
            </w:pPr>
            <w:r>
              <w:rPr>
                <w:b/>
                <w:spacing w:val="-5"/>
                <w:sz w:val="24"/>
              </w:rPr>
              <w:t>3.4</w:t>
            </w:r>
          </w:p>
        </w:tc>
        <w:tc>
          <w:tcPr>
            <w:tcW w:w="5755" w:type="dxa"/>
          </w:tcPr>
          <w:p w14:paraId="4631BD51">
            <w:pPr>
              <w:pStyle w:val="11"/>
              <w:spacing w:before="186"/>
              <w:ind w:left="126"/>
              <w:rPr>
                <w:sz w:val="24"/>
              </w:rPr>
            </w:pPr>
            <w:r>
              <w:rPr>
                <w:sz w:val="24"/>
              </w:rPr>
              <w:t>SPECIFIC</w:t>
            </w:r>
            <w:r>
              <w:rPr>
                <w:spacing w:val="-6"/>
                <w:sz w:val="24"/>
              </w:rPr>
              <w:t xml:space="preserve"> </w:t>
            </w:r>
            <w:r>
              <w:rPr>
                <w:sz w:val="24"/>
              </w:rPr>
              <w:t>ABSORPTION</w:t>
            </w:r>
            <w:r>
              <w:rPr>
                <w:spacing w:val="-5"/>
                <w:sz w:val="24"/>
              </w:rPr>
              <w:t xml:space="preserve"> </w:t>
            </w:r>
            <w:r>
              <w:rPr>
                <w:spacing w:val="-4"/>
                <w:sz w:val="24"/>
              </w:rPr>
              <w:t>RATE</w:t>
            </w:r>
          </w:p>
        </w:tc>
        <w:tc>
          <w:tcPr>
            <w:tcW w:w="1452" w:type="dxa"/>
          </w:tcPr>
          <w:p w14:paraId="638CF40C">
            <w:pPr>
              <w:pStyle w:val="11"/>
              <w:spacing w:before="181"/>
              <w:ind w:left="213" w:right="6"/>
              <w:jc w:val="center"/>
              <w:rPr>
                <w:sz w:val="24"/>
              </w:rPr>
            </w:pPr>
            <w:r>
              <w:rPr>
                <w:spacing w:val="-5"/>
                <w:sz w:val="24"/>
              </w:rPr>
              <w:t>28</w:t>
            </w:r>
          </w:p>
        </w:tc>
      </w:tr>
      <w:tr w14:paraId="3B98F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1585" w:type="dxa"/>
          </w:tcPr>
          <w:p w14:paraId="39A15BBC">
            <w:pPr>
              <w:pStyle w:val="11"/>
              <w:spacing w:before="185"/>
              <w:ind w:left="8" w:right="74"/>
              <w:jc w:val="center"/>
              <w:rPr>
                <w:b/>
                <w:sz w:val="24"/>
              </w:rPr>
            </w:pPr>
            <w:r>
              <w:rPr>
                <w:b/>
                <w:spacing w:val="-5"/>
                <w:sz w:val="24"/>
              </w:rPr>
              <w:t>3.5</w:t>
            </w:r>
          </w:p>
        </w:tc>
        <w:tc>
          <w:tcPr>
            <w:tcW w:w="5755" w:type="dxa"/>
          </w:tcPr>
          <w:p w14:paraId="62923809">
            <w:pPr>
              <w:pStyle w:val="11"/>
              <w:spacing w:before="185"/>
              <w:ind w:left="126"/>
              <w:rPr>
                <w:sz w:val="24"/>
              </w:rPr>
            </w:pPr>
            <w:r>
              <w:rPr>
                <w:sz w:val="24"/>
              </w:rPr>
              <w:t>MICROSTRIP</w:t>
            </w:r>
            <w:r>
              <w:rPr>
                <w:spacing w:val="-2"/>
                <w:sz w:val="24"/>
              </w:rPr>
              <w:t xml:space="preserve"> </w:t>
            </w:r>
            <w:r>
              <w:rPr>
                <w:sz w:val="24"/>
              </w:rPr>
              <w:t>FEED</w:t>
            </w:r>
            <w:r>
              <w:rPr>
                <w:spacing w:val="-2"/>
                <w:sz w:val="24"/>
              </w:rPr>
              <w:t xml:space="preserve"> </w:t>
            </w:r>
            <w:r>
              <w:rPr>
                <w:sz w:val="24"/>
              </w:rPr>
              <w:t>LINE</w:t>
            </w:r>
            <w:r>
              <w:rPr>
                <w:spacing w:val="-3"/>
                <w:sz w:val="24"/>
              </w:rPr>
              <w:t xml:space="preserve"> </w:t>
            </w:r>
            <w:r>
              <w:rPr>
                <w:spacing w:val="-2"/>
                <w:sz w:val="24"/>
              </w:rPr>
              <w:t>TECHNIQUE</w:t>
            </w:r>
          </w:p>
        </w:tc>
        <w:tc>
          <w:tcPr>
            <w:tcW w:w="1452" w:type="dxa"/>
          </w:tcPr>
          <w:p w14:paraId="4BF4C5F1">
            <w:pPr>
              <w:pStyle w:val="11"/>
              <w:spacing w:before="181"/>
              <w:ind w:left="213" w:right="6"/>
              <w:jc w:val="center"/>
              <w:rPr>
                <w:sz w:val="24"/>
              </w:rPr>
            </w:pPr>
            <w:r>
              <w:rPr>
                <w:spacing w:val="-5"/>
                <w:sz w:val="24"/>
              </w:rPr>
              <w:t>30</w:t>
            </w:r>
          </w:p>
        </w:tc>
      </w:tr>
      <w:tr w14:paraId="0651C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1585" w:type="dxa"/>
          </w:tcPr>
          <w:p w14:paraId="04F9684E">
            <w:pPr>
              <w:pStyle w:val="11"/>
              <w:spacing w:before="185"/>
              <w:ind w:left="8" w:right="74"/>
              <w:jc w:val="center"/>
              <w:rPr>
                <w:b/>
                <w:sz w:val="24"/>
              </w:rPr>
            </w:pPr>
            <w:r>
              <w:rPr>
                <w:b/>
                <w:spacing w:val="-5"/>
                <w:sz w:val="24"/>
              </w:rPr>
              <w:t>5.1</w:t>
            </w:r>
          </w:p>
        </w:tc>
        <w:tc>
          <w:tcPr>
            <w:tcW w:w="5755" w:type="dxa"/>
          </w:tcPr>
          <w:p w14:paraId="4263ECCD">
            <w:pPr>
              <w:pStyle w:val="11"/>
              <w:spacing w:before="185"/>
              <w:ind w:left="126"/>
              <w:rPr>
                <w:sz w:val="24"/>
              </w:rPr>
            </w:pPr>
            <w:r>
              <w:rPr>
                <w:spacing w:val="-2"/>
                <w:sz w:val="24"/>
              </w:rPr>
              <w:t>GROUND</w:t>
            </w:r>
          </w:p>
        </w:tc>
        <w:tc>
          <w:tcPr>
            <w:tcW w:w="1452" w:type="dxa"/>
          </w:tcPr>
          <w:p w14:paraId="4E7F0077">
            <w:pPr>
              <w:pStyle w:val="11"/>
              <w:spacing w:before="181"/>
              <w:ind w:left="213" w:right="6"/>
              <w:jc w:val="center"/>
              <w:rPr>
                <w:sz w:val="24"/>
              </w:rPr>
            </w:pPr>
            <w:r>
              <w:rPr>
                <w:spacing w:val="-5"/>
                <w:sz w:val="24"/>
              </w:rPr>
              <w:t>40</w:t>
            </w:r>
          </w:p>
        </w:tc>
      </w:tr>
      <w:tr w14:paraId="63C40F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1" w:hRule="atLeast"/>
        </w:trPr>
        <w:tc>
          <w:tcPr>
            <w:tcW w:w="1585" w:type="dxa"/>
          </w:tcPr>
          <w:p w14:paraId="0DB9DF8A">
            <w:pPr>
              <w:pStyle w:val="11"/>
              <w:spacing w:before="186"/>
              <w:ind w:left="8" w:right="74"/>
              <w:jc w:val="center"/>
              <w:rPr>
                <w:b/>
                <w:sz w:val="24"/>
              </w:rPr>
            </w:pPr>
            <w:r>
              <w:rPr>
                <w:b/>
                <w:spacing w:val="-5"/>
                <w:sz w:val="24"/>
              </w:rPr>
              <w:t>5.2</w:t>
            </w:r>
          </w:p>
        </w:tc>
        <w:tc>
          <w:tcPr>
            <w:tcW w:w="5755" w:type="dxa"/>
          </w:tcPr>
          <w:p w14:paraId="7E9EB3B0">
            <w:pPr>
              <w:pStyle w:val="11"/>
              <w:spacing w:before="191"/>
              <w:ind w:left="126"/>
              <w:rPr>
                <w:rFonts w:ascii="Cambria"/>
                <w:sz w:val="24"/>
              </w:rPr>
            </w:pPr>
            <w:r>
              <w:rPr>
                <w:rFonts w:ascii="Cambria"/>
                <w:spacing w:val="-2"/>
                <w:sz w:val="24"/>
              </w:rPr>
              <w:t>SUBSTRATE</w:t>
            </w:r>
          </w:p>
        </w:tc>
        <w:tc>
          <w:tcPr>
            <w:tcW w:w="1452" w:type="dxa"/>
          </w:tcPr>
          <w:p w14:paraId="7EA0B221">
            <w:pPr>
              <w:pStyle w:val="11"/>
              <w:spacing w:before="181"/>
              <w:ind w:left="213" w:right="6"/>
              <w:jc w:val="center"/>
              <w:rPr>
                <w:sz w:val="24"/>
              </w:rPr>
            </w:pPr>
            <w:r>
              <w:rPr>
                <w:spacing w:val="-5"/>
                <w:sz w:val="24"/>
              </w:rPr>
              <w:t>40</w:t>
            </w:r>
          </w:p>
        </w:tc>
      </w:tr>
      <w:tr w14:paraId="1BF1A1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9" w:hRule="atLeast"/>
        </w:trPr>
        <w:tc>
          <w:tcPr>
            <w:tcW w:w="1585" w:type="dxa"/>
          </w:tcPr>
          <w:p w14:paraId="7F48951F">
            <w:pPr>
              <w:pStyle w:val="11"/>
              <w:spacing w:before="182"/>
              <w:ind w:left="8" w:right="74"/>
              <w:jc w:val="center"/>
              <w:rPr>
                <w:b/>
                <w:sz w:val="24"/>
              </w:rPr>
            </w:pPr>
            <w:r>
              <w:rPr>
                <w:b/>
                <w:spacing w:val="-5"/>
                <w:sz w:val="24"/>
              </w:rPr>
              <w:t>5.3</w:t>
            </w:r>
          </w:p>
        </w:tc>
        <w:tc>
          <w:tcPr>
            <w:tcW w:w="5755" w:type="dxa"/>
          </w:tcPr>
          <w:p w14:paraId="503C9D57">
            <w:pPr>
              <w:pStyle w:val="11"/>
              <w:spacing w:before="182"/>
              <w:ind w:left="126"/>
              <w:rPr>
                <w:sz w:val="24"/>
              </w:rPr>
            </w:pPr>
            <w:r>
              <w:rPr>
                <w:spacing w:val="-2"/>
                <w:sz w:val="24"/>
              </w:rPr>
              <w:t>PATCH</w:t>
            </w:r>
          </w:p>
        </w:tc>
        <w:tc>
          <w:tcPr>
            <w:tcW w:w="1452" w:type="dxa"/>
          </w:tcPr>
          <w:p w14:paraId="12BB701B">
            <w:pPr>
              <w:pStyle w:val="11"/>
              <w:spacing w:before="178"/>
              <w:ind w:left="213" w:right="6"/>
              <w:jc w:val="center"/>
              <w:rPr>
                <w:sz w:val="24"/>
              </w:rPr>
            </w:pPr>
            <w:r>
              <w:rPr>
                <w:spacing w:val="-5"/>
                <w:sz w:val="24"/>
              </w:rPr>
              <w:t>40</w:t>
            </w:r>
          </w:p>
        </w:tc>
      </w:tr>
      <w:tr w14:paraId="7C6BAA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0" w:hRule="atLeast"/>
        </w:trPr>
        <w:tc>
          <w:tcPr>
            <w:tcW w:w="1585" w:type="dxa"/>
          </w:tcPr>
          <w:p w14:paraId="7C019145">
            <w:pPr>
              <w:pStyle w:val="11"/>
              <w:spacing w:before="186"/>
              <w:ind w:left="8" w:right="74"/>
              <w:jc w:val="center"/>
              <w:rPr>
                <w:b/>
                <w:sz w:val="24"/>
              </w:rPr>
            </w:pPr>
            <w:r>
              <w:rPr>
                <w:b/>
                <w:spacing w:val="-5"/>
                <w:sz w:val="24"/>
              </w:rPr>
              <w:t>5.4</w:t>
            </w:r>
          </w:p>
        </w:tc>
        <w:tc>
          <w:tcPr>
            <w:tcW w:w="5755" w:type="dxa"/>
          </w:tcPr>
          <w:p w14:paraId="0D03EED0">
            <w:pPr>
              <w:pStyle w:val="11"/>
              <w:spacing w:before="186"/>
              <w:ind w:left="126"/>
              <w:rPr>
                <w:sz w:val="24"/>
              </w:rPr>
            </w:pPr>
            <w:r>
              <w:rPr>
                <w:sz w:val="24"/>
              </w:rPr>
              <w:t>INITIAL</w:t>
            </w:r>
            <w:r>
              <w:rPr>
                <w:spacing w:val="-4"/>
                <w:sz w:val="24"/>
              </w:rPr>
              <w:t xml:space="preserve"> </w:t>
            </w:r>
            <w:r>
              <w:rPr>
                <w:spacing w:val="-2"/>
                <w:sz w:val="24"/>
              </w:rPr>
              <w:t>STAGE</w:t>
            </w:r>
          </w:p>
        </w:tc>
        <w:tc>
          <w:tcPr>
            <w:tcW w:w="1452" w:type="dxa"/>
          </w:tcPr>
          <w:p w14:paraId="6CB67BA5">
            <w:pPr>
              <w:pStyle w:val="11"/>
              <w:spacing w:before="181"/>
              <w:ind w:left="213" w:right="6"/>
              <w:jc w:val="center"/>
              <w:rPr>
                <w:sz w:val="24"/>
              </w:rPr>
            </w:pPr>
            <w:r>
              <w:rPr>
                <w:spacing w:val="-5"/>
                <w:sz w:val="24"/>
              </w:rPr>
              <w:t>42</w:t>
            </w:r>
          </w:p>
        </w:tc>
      </w:tr>
      <w:tr w14:paraId="3D5173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0" w:hRule="atLeast"/>
        </w:trPr>
        <w:tc>
          <w:tcPr>
            <w:tcW w:w="1585" w:type="dxa"/>
          </w:tcPr>
          <w:p w14:paraId="683CE681">
            <w:pPr>
              <w:pStyle w:val="11"/>
              <w:spacing w:before="183"/>
              <w:ind w:left="8" w:right="74"/>
              <w:jc w:val="center"/>
              <w:rPr>
                <w:b/>
                <w:sz w:val="24"/>
              </w:rPr>
            </w:pPr>
            <w:r>
              <w:rPr>
                <w:b/>
                <w:spacing w:val="-5"/>
                <w:sz w:val="24"/>
              </w:rPr>
              <w:t>5.5</w:t>
            </w:r>
          </w:p>
        </w:tc>
        <w:tc>
          <w:tcPr>
            <w:tcW w:w="5755" w:type="dxa"/>
          </w:tcPr>
          <w:p w14:paraId="5FB8BCD6">
            <w:pPr>
              <w:pStyle w:val="11"/>
              <w:spacing w:before="183"/>
              <w:ind w:left="126"/>
              <w:rPr>
                <w:sz w:val="24"/>
              </w:rPr>
            </w:pPr>
            <w:r>
              <w:rPr>
                <w:sz w:val="24"/>
              </w:rPr>
              <w:t>STAGE</w:t>
            </w:r>
            <w:r>
              <w:rPr>
                <w:spacing w:val="1"/>
                <w:sz w:val="24"/>
              </w:rPr>
              <w:t xml:space="preserve"> </w:t>
            </w:r>
            <w:r>
              <w:rPr>
                <w:sz w:val="24"/>
              </w:rPr>
              <w:t>2 OF</w:t>
            </w:r>
            <w:r>
              <w:rPr>
                <w:spacing w:val="-4"/>
                <w:sz w:val="24"/>
              </w:rPr>
              <w:t xml:space="preserve"> </w:t>
            </w:r>
            <w:r>
              <w:rPr>
                <w:sz w:val="24"/>
              </w:rPr>
              <w:t xml:space="preserve">PROPOSED </w:t>
            </w:r>
            <w:r>
              <w:rPr>
                <w:spacing w:val="-2"/>
                <w:sz w:val="24"/>
              </w:rPr>
              <w:t>ANTENNA</w:t>
            </w:r>
          </w:p>
        </w:tc>
        <w:tc>
          <w:tcPr>
            <w:tcW w:w="1452" w:type="dxa"/>
          </w:tcPr>
          <w:p w14:paraId="268960E8">
            <w:pPr>
              <w:pStyle w:val="11"/>
              <w:spacing w:before="178"/>
              <w:ind w:left="213" w:right="6"/>
              <w:jc w:val="center"/>
              <w:rPr>
                <w:sz w:val="24"/>
              </w:rPr>
            </w:pPr>
            <w:r>
              <w:rPr>
                <w:spacing w:val="-5"/>
                <w:sz w:val="24"/>
              </w:rPr>
              <w:t>43</w:t>
            </w:r>
          </w:p>
        </w:tc>
      </w:tr>
      <w:tr w14:paraId="3453A4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atLeast"/>
        </w:trPr>
        <w:tc>
          <w:tcPr>
            <w:tcW w:w="1585" w:type="dxa"/>
          </w:tcPr>
          <w:p w14:paraId="59AE6422">
            <w:pPr>
              <w:pStyle w:val="11"/>
              <w:spacing w:before="185" w:line="256" w:lineRule="exact"/>
              <w:ind w:left="8" w:right="74"/>
              <w:jc w:val="center"/>
              <w:rPr>
                <w:b/>
                <w:sz w:val="24"/>
              </w:rPr>
            </w:pPr>
            <w:r>
              <w:rPr>
                <w:b/>
                <w:spacing w:val="-5"/>
                <w:sz w:val="24"/>
              </w:rPr>
              <w:t>5.6</w:t>
            </w:r>
          </w:p>
        </w:tc>
        <w:tc>
          <w:tcPr>
            <w:tcW w:w="5755" w:type="dxa"/>
          </w:tcPr>
          <w:p w14:paraId="6AC96927">
            <w:pPr>
              <w:pStyle w:val="11"/>
              <w:spacing w:before="185" w:line="256" w:lineRule="exact"/>
              <w:ind w:left="126"/>
              <w:rPr>
                <w:sz w:val="24"/>
              </w:rPr>
            </w:pPr>
            <w:r>
              <w:rPr>
                <w:sz w:val="24"/>
              </w:rPr>
              <w:t>STAGE</w:t>
            </w:r>
            <w:r>
              <w:rPr>
                <w:spacing w:val="1"/>
                <w:sz w:val="24"/>
              </w:rPr>
              <w:t xml:space="preserve"> </w:t>
            </w:r>
            <w:r>
              <w:rPr>
                <w:sz w:val="24"/>
              </w:rPr>
              <w:t>3 OF</w:t>
            </w:r>
            <w:r>
              <w:rPr>
                <w:spacing w:val="-1"/>
                <w:sz w:val="24"/>
              </w:rPr>
              <w:t xml:space="preserve"> </w:t>
            </w:r>
            <w:r>
              <w:rPr>
                <w:sz w:val="24"/>
              </w:rPr>
              <w:t xml:space="preserve">PROPOSED </w:t>
            </w:r>
            <w:r>
              <w:rPr>
                <w:spacing w:val="-2"/>
                <w:sz w:val="24"/>
              </w:rPr>
              <w:t>ANTENNA</w:t>
            </w:r>
          </w:p>
        </w:tc>
        <w:tc>
          <w:tcPr>
            <w:tcW w:w="1452" w:type="dxa"/>
          </w:tcPr>
          <w:p w14:paraId="56F8F5D5">
            <w:pPr>
              <w:pStyle w:val="11"/>
              <w:spacing w:before="181" w:line="261" w:lineRule="exact"/>
              <w:ind w:left="213" w:right="6"/>
              <w:jc w:val="center"/>
              <w:rPr>
                <w:sz w:val="24"/>
              </w:rPr>
            </w:pPr>
            <w:r>
              <w:rPr>
                <w:spacing w:val="-5"/>
                <w:sz w:val="24"/>
              </w:rPr>
              <w:t>45</w:t>
            </w:r>
          </w:p>
        </w:tc>
      </w:tr>
    </w:tbl>
    <w:p w14:paraId="1857ADFA">
      <w:pPr>
        <w:pStyle w:val="11"/>
        <w:spacing w:after="0" w:line="261" w:lineRule="exact"/>
        <w:jc w:val="center"/>
        <w:rPr>
          <w:sz w:val="24"/>
        </w:rPr>
        <w:sectPr>
          <w:pgSz w:w="11910" w:h="16840"/>
          <w:pgMar w:top="1360" w:right="0" w:bottom="1220" w:left="850" w:header="0" w:footer="1028" w:gutter="0"/>
          <w:cols w:space="720" w:num="1"/>
        </w:sectPr>
      </w:pPr>
    </w:p>
    <w:p w14:paraId="33481FDB">
      <w:pPr>
        <w:pStyle w:val="8"/>
        <w:spacing w:before="6"/>
        <w:rPr>
          <w:b/>
          <w:sz w:val="2"/>
        </w:rPr>
      </w:pPr>
    </w:p>
    <w:tbl>
      <w:tblPr>
        <w:tblStyle w:val="7"/>
        <w:tblW w:w="0" w:type="auto"/>
        <w:tblInd w:w="9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44"/>
        <w:gridCol w:w="5795"/>
        <w:gridCol w:w="1205"/>
      </w:tblGrid>
      <w:tr w14:paraId="149DD7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atLeast"/>
        </w:trPr>
        <w:tc>
          <w:tcPr>
            <w:tcW w:w="844" w:type="dxa"/>
          </w:tcPr>
          <w:p w14:paraId="53669D9B">
            <w:pPr>
              <w:pStyle w:val="11"/>
              <w:spacing w:line="271" w:lineRule="exact"/>
              <w:ind w:left="112"/>
              <w:rPr>
                <w:b/>
                <w:sz w:val="24"/>
              </w:rPr>
            </w:pPr>
            <w:r>
              <w:rPr>
                <w:b/>
                <w:spacing w:val="-5"/>
                <w:sz w:val="24"/>
              </w:rPr>
              <w:t>5.7</w:t>
            </w:r>
          </w:p>
        </w:tc>
        <w:tc>
          <w:tcPr>
            <w:tcW w:w="5795" w:type="dxa"/>
          </w:tcPr>
          <w:p w14:paraId="7BA54A0E">
            <w:pPr>
              <w:pStyle w:val="11"/>
              <w:spacing w:line="271" w:lineRule="exact"/>
              <w:ind w:left="372"/>
              <w:rPr>
                <w:sz w:val="24"/>
              </w:rPr>
            </w:pPr>
            <w:r>
              <w:rPr>
                <w:sz w:val="24"/>
              </w:rPr>
              <w:t>STAGE</w:t>
            </w:r>
            <w:r>
              <w:rPr>
                <w:spacing w:val="1"/>
                <w:sz w:val="24"/>
              </w:rPr>
              <w:t xml:space="preserve"> </w:t>
            </w:r>
            <w:r>
              <w:rPr>
                <w:sz w:val="24"/>
              </w:rPr>
              <w:t>4 OF</w:t>
            </w:r>
            <w:r>
              <w:rPr>
                <w:spacing w:val="-4"/>
                <w:sz w:val="24"/>
              </w:rPr>
              <w:t xml:space="preserve"> </w:t>
            </w:r>
            <w:r>
              <w:rPr>
                <w:sz w:val="24"/>
              </w:rPr>
              <w:t xml:space="preserve">PROPOSED </w:t>
            </w:r>
            <w:r>
              <w:rPr>
                <w:spacing w:val="-2"/>
                <w:sz w:val="24"/>
              </w:rPr>
              <w:t>ANTENNA</w:t>
            </w:r>
          </w:p>
        </w:tc>
        <w:tc>
          <w:tcPr>
            <w:tcW w:w="1205" w:type="dxa"/>
          </w:tcPr>
          <w:p w14:paraId="69A01B7B">
            <w:pPr>
              <w:pStyle w:val="11"/>
              <w:spacing w:line="266" w:lineRule="exact"/>
              <w:ind w:right="47"/>
              <w:jc w:val="right"/>
              <w:rPr>
                <w:sz w:val="24"/>
              </w:rPr>
            </w:pPr>
            <w:r>
              <w:rPr>
                <w:spacing w:val="-5"/>
                <w:sz w:val="24"/>
              </w:rPr>
              <w:t>46</w:t>
            </w:r>
          </w:p>
        </w:tc>
      </w:tr>
      <w:tr w14:paraId="02CCDA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844" w:type="dxa"/>
          </w:tcPr>
          <w:p w14:paraId="0518339A">
            <w:pPr>
              <w:pStyle w:val="11"/>
              <w:spacing w:before="185"/>
              <w:ind w:left="112"/>
              <w:rPr>
                <w:b/>
                <w:sz w:val="24"/>
              </w:rPr>
            </w:pPr>
            <w:r>
              <w:rPr>
                <w:b/>
                <w:spacing w:val="-5"/>
                <w:sz w:val="24"/>
              </w:rPr>
              <w:t>5.8</w:t>
            </w:r>
          </w:p>
        </w:tc>
        <w:tc>
          <w:tcPr>
            <w:tcW w:w="5795" w:type="dxa"/>
          </w:tcPr>
          <w:p w14:paraId="779F1F46">
            <w:pPr>
              <w:pStyle w:val="11"/>
              <w:spacing w:before="185"/>
              <w:ind w:left="372"/>
              <w:rPr>
                <w:sz w:val="24"/>
              </w:rPr>
            </w:pPr>
            <w:r>
              <w:rPr>
                <w:sz w:val="24"/>
              </w:rPr>
              <w:t>STAGE</w:t>
            </w:r>
            <w:r>
              <w:rPr>
                <w:spacing w:val="1"/>
                <w:sz w:val="24"/>
              </w:rPr>
              <w:t xml:space="preserve"> </w:t>
            </w:r>
            <w:r>
              <w:rPr>
                <w:sz w:val="24"/>
              </w:rPr>
              <w:t>5 OF</w:t>
            </w:r>
            <w:r>
              <w:rPr>
                <w:spacing w:val="-4"/>
                <w:sz w:val="24"/>
              </w:rPr>
              <w:t xml:space="preserve"> </w:t>
            </w:r>
            <w:r>
              <w:rPr>
                <w:sz w:val="24"/>
              </w:rPr>
              <w:t xml:space="preserve">PROPOSED </w:t>
            </w:r>
            <w:r>
              <w:rPr>
                <w:spacing w:val="-2"/>
                <w:sz w:val="24"/>
              </w:rPr>
              <w:t>ANTENNA</w:t>
            </w:r>
          </w:p>
        </w:tc>
        <w:tc>
          <w:tcPr>
            <w:tcW w:w="1205" w:type="dxa"/>
          </w:tcPr>
          <w:p w14:paraId="276CD3AA">
            <w:pPr>
              <w:pStyle w:val="11"/>
              <w:spacing w:before="181"/>
              <w:ind w:right="47"/>
              <w:jc w:val="right"/>
              <w:rPr>
                <w:sz w:val="24"/>
              </w:rPr>
            </w:pPr>
            <w:r>
              <w:rPr>
                <w:spacing w:val="-5"/>
                <w:sz w:val="24"/>
              </w:rPr>
              <w:t>48</w:t>
            </w:r>
          </w:p>
        </w:tc>
      </w:tr>
      <w:tr w14:paraId="5FBC2C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844" w:type="dxa"/>
          </w:tcPr>
          <w:p w14:paraId="40541F4C">
            <w:pPr>
              <w:pStyle w:val="11"/>
              <w:spacing w:before="186"/>
              <w:ind w:left="112"/>
              <w:rPr>
                <w:b/>
                <w:sz w:val="24"/>
              </w:rPr>
            </w:pPr>
            <w:r>
              <w:rPr>
                <w:b/>
                <w:spacing w:val="-5"/>
                <w:sz w:val="24"/>
              </w:rPr>
              <w:t>5.9</w:t>
            </w:r>
          </w:p>
        </w:tc>
        <w:tc>
          <w:tcPr>
            <w:tcW w:w="5795" w:type="dxa"/>
          </w:tcPr>
          <w:p w14:paraId="15881FF7">
            <w:pPr>
              <w:pStyle w:val="11"/>
              <w:spacing w:before="186"/>
              <w:ind w:left="372"/>
              <w:rPr>
                <w:sz w:val="24"/>
              </w:rPr>
            </w:pPr>
            <w:r>
              <w:rPr>
                <w:sz w:val="24"/>
              </w:rPr>
              <w:t>STAGE</w:t>
            </w:r>
            <w:r>
              <w:rPr>
                <w:spacing w:val="1"/>
                <w:sz w:val="24"/>
              </w:rPr>
              <w:t xml:space="preserve"> </w:t>
            </w:r>
            <w:r>
              <w:rPr>
                <w:sz w:val="24"/>
              </w:rPr>
              <w:t>6 OF</w:t>
            </w:r>
            <w:r>
              <w:rPr>
                <w:spacing w:val="-4"/>
                <w:sz w:val="24"/>
              </w:rPr>
              <w:t xml:space="preserve"> </w:t>
            </w:r>
            <w:r>
              <w:rPr>
                <w:sz w:val="24"/>
              </w:rPr>
              <w:t xml:space="preserve">PROPOSED </w:t>
            </w:r>
            <w:r>
              <w:rPr>
                <w:spacing w:val="-2"/>
                <w:sz w:val="24"/>
              </w:rPr>
              <w:t>ANTENNA</w:t>
            </w:r>
          </w:p>
        </w:tc>
        <w:tc>
          <w:tcPr>
            <w:tcW w:w="1205" w:type="dxa"/>
          </w:tcPr>
          <w:p w14:paraId="71282F94">
            <w:pPr>
              <w:pStyle w:val="11"/>
              <w:spacing w:before="181"/>
              <w:ind w:right="47"/>
              <w:jc w:val="right"/>
              <w:rPr>
                <w:sz w:val="24"/>
              </w:rPr>
            </w:pPr>
            <w:r>
              <w:rPr>
                <w:spacing w:val="-5"/>
                <w:sz w:val="24"/>
              </w:rPr>
              <w:t>49</w:t>
            </w:r>
          </w:p>
        </w:tc>
      </w:tr>
      <w:tr w14:paraId="2D803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844" w:type="dxa"/>
          </w:tcPr>
          <w:p w14:paraId="79B8AAD9">
            <w:pPr>
              <w:pStyle w:val="11"/>
              <w:spacing w:before="185"/>
              <w:ind w:left="50"/>
              <w:rPr>
                <w:b/>
                <w:sz w:val="24"/>
              </w:rPr>
            </w:pPr>
            <w:r>
              <w:rPr>
                <w:b/>
                <w:spacing w:val="-4"/>
                <w:sz w:val="24"/>
              </w:rPr>
              <w:t>5.10</w:t>
            </w:r>
          </w:p>
        </w:tc>
        <w:tc>
          <w:tcPr>
            <w:tcW w:w="5795" w:type="dxa"/>
          </w:tcPr>
          <w:p w14:paraId="6361ABCB">
            <w:pPr>
              <w:pStyle w:val="11"/>
              <w:spacing w:before="185"/>
              <w:ind w:left="372"/>
              <w:rPr>
                <w:sz w:val="24"/>
              </w:rPr>
            </w:pPr>
            <w:r>
              <w:rPr>
                <w:sz w:val="24"/>
              </w:rPr>
              <w:t>FRONT</w:t>
            </w:r>
            <w:r>
              <w:rPr>
                <w:spacing w:val="1"/>
                <w:sz w:val="24"/>
              </w:rPr>
              <w:t xml:space="preserve"> </w:t>
            </w:r>
            <w:r>
              <w:rPr>
                <w:sz w:val="24"/>
              </w:rPr>
              <w:t>VIEW</w:t>
            </w:r>
            <w:r>
              <w:rPr>
                <w:spacing w:val="-6"/>
                <w:sz w:val="24"/>
              </w:rPr>
              <w:t xml:space="preserve"> </w:t>
            </w:r>
            <w:r>
              <w:rPr>
                <w:sz w:val="24"/>
              </w:rPr>
              <w:t>OF</w:t>
            </w:r>
            <w:r>
              <w:rPr>
                <w:spacing w:val="-4"/>
                <w:sz w:val="24"/>
              </w:rPr>
              <w:t xml:space="preserve"> PATCH</w:t>
            </w:r>
          </w:p>
        </w:tc>
        <w:tc>
          <w:tcPr>
            <w:tcW w:w="1205" w:type="dxa"/>
          </w:tcPr>
          <w:p w14:paraId="110524EE">
            <w:pPr>
              <w:pStyle w:val="11"/>
              <w:spacing w:before="181"/>
              <w:ind w:right="47"/>
              <w:jc w:val="right"/>
              <w:rPr>
                <w:sz w:val="24"/>
              </w:rPr>
            </w:pPr>
            <w:r>
              <w:rPr>
                <w:spacing w:val="-5"/>
                <w:sz w:val="24"/>
              </w:rPr>
              <w:t>52</w:t>
            </w:r>
          </w:p>
        </w:tc>
      </w:tr>
      <w:tr w14:paraId="17056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844" w:type="dxa"/>
          </w:tcPr>
          <w:p w14:paraId="03BB42F7">
            <w:pPr>
              <w:pStyle w:val="11"/>
              <w:spacing w:before="186"/>
              <w:ind w:left="50"/>
              <w:rPr>
                <w:b/>
                <w:sz w:val="24"/>
              </w:rPr>
            </w:pPr>
            <w:r>
              <w:rPr>
                <w:b/>
                <w:spacing w:val="-4"/>
                <w:sz w:val="24"/>
              </w:rPr>
              <w:t>5.11</w:t>
            </w:r>
          </w:p>
        </w:tc>
        <w:tc>
          <w:tcPr>
            <w:tcW w:w="5795" w:type="dxa"/>
          </w:tcPr>
          <w:p w14:paraId="47D30036">
            <w:pPr>
              <w:pStyle w:val="11"/>
              <w:spacing w:before="186"/>
              <w:ind w:left="372"/>
              <w:rPr>
                <w:sz w:val="24"/>
              </w:rPr>
            </w:pPr>
            <w:r>
              <w:rPr>
                <w:sz w:val="24"/>
              </w:rPr>
              <w:t>BOTTOM</w:t>
            </w:r>
            <w:r>
              <w:rPr>
                <w:spacing w:val="-1"/>
                <w:sz w:val="24"/>
              </w:rPr>
              <w:t xml:space="preserve"> </w:t>
            </w:r>
            <w:r>
              <w:rPr>
                <w:sz w:val="24"/>
              </w:rPr>
              <w:t>VIEW</w:t>
            </w:r>
            <w:r>
              <w:rPr>
                <w:spacing w:val="-4"/>
                <w:sz w:val="24"/>
              </w:rPr>
              <w:t xml:space="preserve"> </w:t>
            </w:r>
            <w:r>
              <w:rPr>
                <w:sz w:val="24"/>
              </w:rPr>
              <w:t>OF</w:t>
            </w:r>
            <w:r>
              <w:rPr>
                <w:spacing w:val="-2"/>
                <w:sz w:val="24"/>
              </w:rPr>
              <w:t xml:space="preserve"> </w:t>
            </w:r>
            <w:r>
              <w:rPr>
                <w:sz w:val="24"/>
              </w:rPr>
              <w:t>THE</w:t>
            </w:r>
            <w:r>
              <w:rPr>
                <w:spacing w:val="4"/>
                <w:sz w:val="24"/>
              </w:rPr>
              <w:t xml:space="preserve"> </w:t>
            </w:r>
            <w:r>
              <w:rPr>
                <w:spacing w:val="-2"/>
                <w:sz w:val="24"/>
              </w:rPr>
              <w:t>ANTENNA</w:t>
            </w:r>
          </w:p>
        </w:tc>
        <w:tc>
          <w:tcPr>
            <w:tcW w:w="1205" w:type="dxa"/>
          </w:tcPr>
          <w:p w14:paraId="6F861649">
            <w:pPr>
              <w:pStyle w:val="11"/>
              <w:spacing w:before="181"/>
              <w:ind w:right="47"/>
              <w:jc w:val="right"/>
              <w:rPr>
                <w:sz w:val="24"/>
              </w:rPr>
            </w:pPr>
            <w:r>
              <w:rPr>
                <w:spacing w:val="-5"/>
                <w:sz w:val="24"/>
              </w:rPr>
              <w:t>53</w:t>
            </w:r>
          </w:p>
        </w:tc>
      </w:tr>
      <w:tr w14:paraId="6AC2D5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1" w:hRule="atLeast"/>
        </w:trPr>
        <w:tc>
          <w:tcPr>
            <w:tcW w:w="844" w:type="dxa"/>
          </w:tcPr>
          <w:p w14:paraId="5157EB57">
            <w:pPr>
              <w:pStyle w:val="11"/>
              <w:spacing w:before="185"/>
              <w:ind w:left="112"/>
              <w:rPr>
                <w:b/>
                <w:sz w:val="24"/>
              </w:rPr>
            </w:pPr>
            <w:r>
              <w:rPr>
                <w:b/>
                <w:spacing w:val="-5"/>
                <w:sz w:val="24"/>
              </w:rPr>
              <w:t>6.1</w:t>
            </w:r>
          </w:p>
        </w:tc>
        <w:tc>
          <w:tcPr>
            <w:tcW w:w="5795" w:type="dxa"/>
          </w:tcPr>
          <w:p w14:paraId="1B432002">
            <w:pPr>
              <w:pStyle w:val="11"/>
              <w:spacing w:before="185"/>
              <w:ind w:left="372"/>
              <w:rPr>
                <w:position w:val="2"/>
                <w:sz w:val="24"/>
              </w:rPr>
            </w:pPr>
            <w:r>
              <w:rPr>
                <w:position w:val="2"/>
                <w:sz w:val="24"/>
              </w:rPr>
              <w:t>S</w:t>
            </w:r>
            <w:r>
              <w:rPr>
                <w:sz w:val="16"/>
              </w:rPr>
              <w:t>11</w:t>
            </w:r>
            <w:r>
              <w:rPr>
                <w:spacing w:val="17"/>
                <w:sz w:val="16"/>
              </w:rPr>
              <w:t xml:space="preserve"> </w:t>
            </w:r>
            <w:r>
              <w:rPr>
                <w:position w:val="2"/>
                <w:sz w:val="24"/>
              </w:rPr>
              <w:t>PARAMETER</w:t>
            </w:r>
            <w:r>
              <w:rPr>
                <w:spacing w:val="-3"/>
                <w:position w:val="2"/>
                <w:sz w:val="24"/>
              </w:rPr>
              <w:t xml:space="preserve"> </w:t>
            </w:r>
            <w:r>
              <w:rPr>
                <w:position w:val="2"/>
                <w:sz w:val="24"/>
              </w:rPr>
              <w:t>FOR</w:t>
            </w:r>
            <w:r>
              <w:rPr>
                <w:spacing w:val="-2"/>
                <w:position w:val="2"/>
                <w:sz w:val="24"/>
              </w:rPr>
              <w:t xml:space="preserve"> </w:t>
            </w:r>
            <w:r>
              <w:rPr>
                <w:position w:val="2"/>
                <w:sz w:val="24"/>
              </w:rPr>
              <w:t>2.4269</w:t>
            </w:r>
            <w:r>
              <w:rPr>
                <w:spacing w:val="-1"/>
                <w:position w:val="2"/>
                <w:sz w:val="24"/>
              </w:rPr>
              <w:t xml:space="preserve"> </w:t>
            </w:r>
            <w:r>
              <w:rPr>
                <w:spacing w:val="-5"/>
                <w:position w:val="2"/>
                <w:sz w:val="24"/>
              </w:rPr>
              <w:t>GHz</w:t>
            </w:r>
          </w:p>
        </w:tc>
        <w:tc>
          <w:tcPr>
            <w:tcW w:w="1205" w:type="dxa"/>
          </w:tcPr>
          <w:p w14:paraId="375CA949">
            <w:pPr>
              <w:pStyle w:val="11"/>
              <w:spacing w:before="181"/>
              <w:ind w:right="47"/>
              <w:jc w:val="right"/>
              <w:rPr>
                <w:sz w:val="24"/>
              </w:rPr>
            </w:pPr>
            <w:r>
              <w:rPr>
                <w:spacing w:val="-5"/>
                <w:sz w:val="24"/>
              </w:rPr>
              <w:t>55</w:t>
            </w:r>
          </w:p>
        </w:tc>
      </w:tr>
      <w:tr w14:paraId="1400E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9" w:hRule="atLeast"/>
        </w:trPr>
        <w:tc>
          <w:tcPr>
            <w:tcW w:w="844" w:type="dxa"/>
          </w:tcPr>
          <w:p w14:paraId="26BE4107">
            <w:pPr>
              <w:pStyle w:val="11"/>
              <w:spacing w:before="182"/>
              <w:ind w:left="112"/>
              <w:rPr>
                <w:b/>
                <w:sz w:val="24"/>
              </w:rPr>
            </w:pPr>
            <w:r>
              <w:rPr>
                <w:b/>
                <w:spacing w:val="-5"/>
                <w:sz w:val="24"/>
              </w:rPr>
              <w:t>6.2</w:t>
            </w:r>
          </w:p>
        </w:tc>
        <w:tc>
          <w:tcPr>
            <w:tcW w:w="5795" w:type="dxa"/>
          </w:tcPr>
          <w:p w14:paraId="214A80E2">
            <w:pPr>
              <w:pStyle w:val="11"/>
              <w:spacing w:before="182"/>
              <w:ind w:left="372"/>
              <w:rPr>
                <w:sz w:val="24"/>
              </w:rPr>
            </w:pPr>
            <w:r>
              <w:rPr>
                <w:sz w:val="24"/>
              </w:rPr>
              <w:t>VSWR FOR</w:t>
            </w:r>
            <w:r>
              <w:rPr>
                <w:spacing w:val="-3"/>
                <w:sz w:val="24"/>
              </w:rPr>
              <w:t xml:space="preserve"> </w:t>
            </w:r>
            <w:r>
              <w:rPr>
                <w:sz w:val="24"/>
              </w:rPr>
              <w:t xml:space="preserve">2.4269 </w:t>
            </w:r>
            <w:r>
              <w:rPr>
                <w:spacing w:val="-5"/>
                <w:sz w:val="24"/>
              </w:rPr>
              <w:t>GHZ</w:t>
            </w:r>
          </w:p>
        </w:tc>
        <w:tc>
          <w:tcPr>
            <w:tcW w:w="1205" w:type="dxa"/>
          </w:tcPr>
          <w:p w14:paraId="2D58A29F">
            <w:pPr>
              <w:pStyle w:val="11"/>
              <w:spacing w:before="177"/>
              <w:ind w:right="47"/>
              <w:jc w:val="right"/>
              <w:rPr>
                <w:sz w:val="24"/>
              </w:rPr>
            </w:pPr>
            <w:r>
              <w:rPr>
                <w:spacing w:val="-5"/>
                <w:sz w:val="24"/>
              </w:rPr>
              <w:t>55</w:t>
            </w:r>
          </w:p>
        </w:tc>
      </w:tr>
      <w:tr w14:paraId="041BB5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3" w:hRule="atLeast"/>
        </w:trPr>
        <w:tc>
          <w:tcPr>
            <w:tcW w:w="844" w:type="dxa"/>
          </w:tcPr>
          <w:p w14:paraId="470127E2">
            <w:pPr>
              <w:pStyle w:val="11"/>
              <w:spacing w:before="186"/>
              <w:ind w:left="112"/>
              <w:rPr>
                <w:b/>
                <w:sz w:val="24"/>
              </w:rPr>
            </w:pPr>
            <w:r>
              <w:rPr>
                <w:b/>
                <w:spacing w:val="-5"/>
                <w:sz w:val="24"/>
              </w:rPr>
              <w:t>6.3</w:t>
            </w:r>
          </w:p>
        </w:tc>
        <w:tc>
          <w:tcPr>
            <w:tcW w:w="5795" w:type="dxa"/>
          </w:tcPr>
          <w:p w14:paraId="77566E7A">
            <w:pPr>
              <w:pStyle w:val="11"/>
              <w:spacing w:before="185"/>
              <w:ind w:left="372"/>
              <w:rPr>
                <w:position w:val="2"/>
                <w:sz w:val="24"/>
              </w:rPr>
            </w:pPr>
            <w:r>
              <w:rPr>
                <w:position w:val="2"/>
                <w:sz w:val="24"/>
              </w:rPr>
              <w:t>S</w:t>
            </w:r>
            <w:r>
              <w:rPr>
                <w:sz w:val="16"/>
              </w:rPr>
              <w:t>11</w:t>
            </w:r>
            <w:r>
              <w:rPr>
                <w:spacing w:val="17"/>
                <w:sz w:val="16"/>
              </w:rPr>
              <w:t xml:space="preserve"> </w:t>
            </w:r>
            <w:r>
              <w:rPr>
                <w:position w:val="2"/>
                <w:sz w:val="24"/>
              </w:rPr>
              <w:t>PARAMETER</w:t>
            </w:r>
            <w:r>
              <w:rPr>
                <w:spacing w:val="-3"/>
                <w:position w:val="2"/>
                <w:sz w:val="24"/>
              </w:rPr>
              <w:t xml:space="preserve"> </w:t>
            </w:r>
            <w:r>
              <w:rPr>
                <w:position w:val="2"/>
                <w:sz w:val="24"/>
              </w:rPr>
              <w:t>FOR</w:t>
            </w:r>
            <w:r>
              <w:rPr>
                <w:spacing w:val="-2"/>
                <w:position w:val="2"/>
                <w:sz w:val="24"/>
              </w:rPr>
              <w:t xml:space="preserve"> </w:t>
            </w:r>
            <w:r>
              <w:rPr>
                <w:position w:val="2"/>
                <w:sz w:val="24"/>
              </w:rPr>
              <w:t>5.8404</w:t>
            </w:r>
            <w:r>
              <w:rPr>
                <w:spacing w:val="-1"/>
                <w:position w:val="2"/>
                <w:sz w:val="24"/>
              </w:rPr>
              <w:t xml:space="preserve"> </w:t>
            </w:r>
            <w:r>
              <w:rPr>
                <w:spacing w:val="-5"/>
                <w:position w:val="2"/>
                <w:sz w:val="24"/>
              </w:rPr>
              <w:t>GHZ</w:t>
            </w:r>
          </w:p>
        </w:tc>
        <w:tc>
          <w:tcPr>
            <w:tcW w:w="1205" w:type="dxa"/>
          </w:tcPr>
          <w:p w14:paraId="7B423D98">
            <w:pPr>
              <w:pStyle w:val="11"/>
              <w:spacing w:before="181"/>
              <w:ind w:right="47"/>
              <w:jc w:val="right"/>
              <w:rPr>
                <w:sz w:val="24"/>
              </w:rPr>
            </w:pPr>
            <w:r>
              <w:rPr>
                <w:spacing w:val="-5"/>
                <w:sz w:val="24"/>
              </w:rPr>
              <w:t>56</w:t>
            </w:r>
          </w:p>
        </w:tc>
      </w:tr>
      <w:tr w14:paraId="2FB62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844" w:type="dxa"/>
          </w:tcPr>
          <w:p w14:paraId="172FA879">
            <w:pPr>
              <w:pStyle w:val="11"/>
              <w:spacing w:before="185"/>
              <w:ind w:left="112"/>
              <w:rPr>
                <w:b/>
                <w:sz w:val="24"/>
              </w:rPr>
            </w:pPr>
            <w:r>
              <w:rPr>
                <w:b/>
                <w:spacing w:val="-5"/>
                <w:sz w:val="24"/>
              </w:rPr>
              <w:t>6.4</w:t>
            </w:r>
          </w:p>
        </w:tc>
        <w:tc>
          <w:tcPr>
            <w:tcW w:w="5795" w:type="dxa"/>
          </w:tcPr>
          <w:p w14:paraId="42A67325">
            <w:pPr>
              <w:pStyle w:val="11"/>
              <w:spacing w:before="185"/>
              <w:ind w:left="372"/>
              <w:rPr>
                <w:sz w:val="24"/>
              </w:rPr>
            </w:pPr>
            <w:r>
              <w:rPr>
                <w:sz w:val="24"/>
              </w:rPr>
              <w:t>VSWR FOR</w:t>
            </w:r>
            <w:r>
              <w:rPr>
                <w:spacing w:val="-3"/>
                <w:sz w:val="24"/>
              </w:rPr>
              <w:t xml:space="preserve"> </w:t>
            </w:r>
            <w:r>
              <w:rPr>
                <w:sz w:val="24"/>
              </w:rPr>
              <w:t xml:space="preserve">5.8404 </w:t>
            </w:r>
            <w:r>
              <w:rPr>
                <w:spacing w:val="-5"/>
                <w:sz w:val="24"/>
              </w:rPr>
              <w:t>GHZ</w:t>
            </w:r>
          </w:p>
        </w:tc>
        <w:tc>
          <w:tcPr>
            <w:tcW w:w="1205" w:type="dxa"/>
          </w:tcPr>
          <w:p w14:paraId="58B3BF37">
            <w:pPr>
              <w:pStyle w:val="11"/>
              <w:spacing w:before="180"/>
              <w:ind w:right="47"/>
              <w:jc w:val="right"/>
              <w:rPr>
                <w:sz w:val="24"/>
              </w:rPr>
            </w:pPr>
            <w:r>
              <w:rPr>
                <w:spacing w:val="-5"/>
                <w:sz w:val="24"/>
              </w:rPr>
              <w:t>56</w:t>
            </w:r>
          </w:p>
        </w:tc>
      </w:tr>
      <w:tr w14:paraId="3992E6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844" w:type="dxa"/>
          </w:tcPr>
          <w:p w14:paraId="65B2580C">
            <w:pPr>
              <w:pStyle w:val="11"/>
              <w:spacing w:before="186"/>
              <w:ind w:left="112"/>
              <w:rPr>
                <w:b/>
                <w:sz w:val="24"/>
              </w:rPr>
            </w:pPr>
            <w:r>
              <w:rPr>
                <w:b/>
                <w:spacing w:val="-5"/>
                <w:sz w:val="24"/>
              </w:rPr>
              <w:t>6.5</w:t>
            </w:r>
          </w:p>
        </w:tc>
        <w:tc>
          <w:tcPr>
            <w:tcW w:w="5795" w:type="dxa"/>
          </w:tcPr>
          <w:p w14:paraId="6E3DA7F5">
            <w:pPr>
              <w:pStyle w:val="11"/>
              <w:spacing w:before="186"/>
              <w:ind w:left="372"/>
              <w:rPr>
                <w:sz w:val="24"/>
              </w:rPr>
            </w:pPr>
            <w:r>
              <w:rPr>
                <w:sz w:val="24"/>
              </w:rPr>
              <w:t>GAIN</w:t>
            </w:r>
            <w:r>
              <w:rPr>
                <w:spacing w:val="2"/>
                <w:sz w:val="24"/>
              </w:rPr>
              <w:t xml:space="preserve"> </w:t>
            </w:r>
            <w:r>
              <w:rPr>
                <w:sz w:val="24"/>
              </w:rPr>
              <w:t>AT</w:t>
            </w:r>
            <w:r>
              <w:rPr>
                <w:spacing w:val="1"/>
                <w:sz w:val="24"/>
              </w:rPr>
              <w:t xml:space="preserve"> </w:t>
            </w:r>
            <w:r>
              <w:rPr>
                <w:sz w:val="24"/>
              </w:rPr>
              <w:t xml:space="preserve">2.4269 </w:t>
            </w:r>
            <w:r>
              <w:rPr>
                <w:spacing w:val="-5"/>
                <w:sz w:val="24"/>
              </w:rPr>
              <w:t>GHZ</w:t>
            </w:r>
          </w:p>
        </w:tc>
        <w:tc>
          <w:tcPr>
            <w:tcW w:w="1205" w:type="dxa"/>
          </w:tcPr>
          <w:p w14:paraId="77FFA059">
            <w:pPr>
              <w:pStyle w:val="11"/>
              <w:spacing w:before="181"/>
              <w:ind w:right="47"/>
              <w:jc w:val="right"/>
              <w:rPr>
                <w:sz w:val="24"/>
              </w:rPr>
            </w:pPr>
            <w:r>
              <w:rPr>
                <w:spacing w:val="-5"/>
                <w:sz w:val="24"/>
              </w:rPr>
              <w:t>58</w:t>
            </w:r>
          </w:p>
        </w:tc>
      </w:tr>
      <w:tr w14:paraId="28A4B0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844" w:type="dxa"/>
          </w:tcPr>
          <w:p w14:paraId="176E18E7">
            <w:pPr>
              <w:pStyle w:val="11"/>
              <w:spacing w:before="185"/>
              <w:ind w:left="112"/>
              <w:rPr>
                <w:b/>
                <w:sz w:val="24"/>
              </w:rPr>
            </w:pPr>
            <w:r>
              <w:rPr>
                <w:b/>
                <w:spacing w:val="-5"/>
                <w:sz w:val="24"/>
              </w:rPr>
              <w:t>6.6</w:t>
            </w:r>
          </w:p>
        </w:tc>
        <w:tc>
          <w:tcPr>
            <w:tcW w:w="5795" w:type="dxa"/>
          </w:tcPr>
          <w:p w14:paraId="12613FC5">
            <w:pPr>
              <w:pStyle w:val="11"/>
              <w:spacing w:before="185"/>
              <w:ind w:left="372"/>
              <w:rPr>
                <w:sz w:val="24"/>
              </w:rPr>
            </w:pPr>
            <w:r>
              <w:rPr>
                <w:sz w:val="24"/>
              </w:rPr>
              <w:t>GAIN</w:t>
            </w:r>
            <w:r>
              <w:rPr>
                <w:spacing w:val="2"/>
                <w:sz w:val="24"/>
              </w:rPr>
              <w:t xml:space="preserve"> </w:t>
            </w:r>
            <w:r>
              <w:rPr>
                <w:sz w:val="24"/>
              </w:rPr>
              <w:t>AT</w:t>
            </w:r>
            <w:r>
              <w:rPr>
                <w:spacing w:val="1"/>
                <w:sz w:val="24"/>
              </w:rPr>
              <w:t xml:space="preserve"> </w:t>
            </w:r>
            <w:r>
              <w:rPr>
                <w:sz w:val="24"/>
              </w:rPr>
              <w:t xml:space="preserve">5.8404 </w:t>
            </w:r>
            <w:r>
              <w:rPr>
                <w:spacing w:val="-5"/>
                <w:sz w:val="24"/>
              </w:rPr>
              <w:t>GHZ</w:t>
            </w:r>
          </w:p>
        </w:tc>
        <w:tc>
          <w:tcPr>
            <w:tcW w:w="1205" w:type="dxa"/>
          </w:tcPr>
          <w:p w14:paraId="4F8C6783">
            <w:pPr>
              <w:pStyle w:val="11"/>
              <w:spacing w:before="181"/>
              <w:ind w:right="47"/>
              <w:jc w:val="right"/>
              <w:rPr>
                <w:sz w:val="24"/>
              </w:rPr>
            </w:pPr>
            <w:r>
              <w:rPr>
                <w:spacing w:val="-5"/>
                <w:sz w:val="24"/>
              </w:rPr>
              <w:t>59</w:t>
            </w:r>
          </w:p>
        </w:tc>
      </w:tr>
      <w:tr w14:paraId="6F3138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2" w:hRule="atLeast"/>
        </w:trPr>
        <w:tc>
          <w:tcPr>
            <w:tcW w:w="844" w:type="dxa"/>
          </w:tcPr>
          <w:p w14:paraId="08D4034F">
            <w:pPr>
              <w:pStyle w:val="11"/>
              <w:spacing w:before="185"/>
              <w:ind w:left="112"/>
              <w:rPr>
                <w:b/>
                <w:sz w:val="24"/>
              </w:rPr>
            </w:pPr>
            <w:r>
              <w:rPr>
                <w:b/>
                <w:spacing w:val="-5"/>
                <w:sz w:val="24"/>
              </w:rPr>
              <w:t>6.7</w:t>
            </w:r>
          </w:p>
        </w:tc>
        <w:tc>
          <w:tcPr>
            <w:tcW w:w="5795" w:type="dxa"/>
          </w:tcPr>
          <w:p w14:paraId="730A4909">
            <w:pPr>
              <w:pStyle w:val="11"/>
              <w:spacing w:before="181"/>
              <w:ind w:left="434"/>
              <w:rPr>
                <w:sz w:val="24"/>
              </w:rPr>
            </w:pPr>
            <w:r>
              <w:rPr>
                <w:sz w:val="24"/>
              </w:rPr>
              <w:t>SAR</w:t>
            </w:r>
            <w:r>
              <w:rPr>
                <w:spacing w:val="-4"/>
                <w:sz w:val="24"/>
              </w:rPr>
              <w:t xml:space="preserve"> </w:t>
            </w:r>
            <w:r>
              <w:rPr>
                <w:sz w:val="24"/>
              </w:rPr>
              <w:t>FOR</w:t>
            </w:r>
            <w:r>
              <w:rPr>
                <w:spacing w:val="-4"/>
                <w:sz w:val="24"/>
              </w:rPr>
              <w:t xml:space="preserve"> </w:t>
            </w:r>
            <w:r>
              <w:rPr>
                <w:sz w:val="24"/>
              </w:rPr>
              <w:t>1g</w:t>
            </w:r>
            <w:r>
              <w:rPr>
                <w:spacing w:val="3"/>
                <w:sz w:val="24"/>
              </w:rPr>
              <w:t xml:space="preserve"> </w:t>
            </w:r>
            <w:r>
              <w:rPr>
                <w:sz w:val="24"/>
              </w:rPr>
              <w:t>AT FREQUENCY</w:t>
            </w:r>
            <w:r>
              <w:rPr>
                <w:spacing w:val="-3"/>
                <w:sz w:val="24"/>
              </w:rPr>
              <w:t xml:space="preserve"> </w:t>
            </w:r>
            <w:r>
              <w:rPr>
                <w:sz w:val="24"/>
              </w:rPr>
              <w:t>2.4269</w:t>
            </w:r>
            <w:r>
              <w:rPr>
                <w:spacing w:val="-1"/>
                <w:sz w:val="24"/>
              </w:rPr>
              <w:t xml:space="preserve"> </w:t>
            </w:r>
            <w:r>
              <w:rPr>
                <w:spacing w:val="-5"/>
                <w:sz w:val="24"/>
              </w:rPr>
              <w:t>GHZ</w:t>
            </w:r>
          </w:p>
        </w:tc>
        <w:tc>
          <w:tcPr>
            <w:tcW w:w="1205" w:type="dxa"/>
          </w:tcPr>
          <w:p w14:paraId="1A1494DD">
            <w:pPr>
              <w:pStyle w:val="11"/>
              <w:spacing w:before="181"/>
              <w:ind w:right="47"/>
              <w:jc w:val="right"/>
              <w:rPr>
                <w:sz w:val="24"/>
              </w:rPr>
            </w:pPr>
            <w:r>
              <w:rPr>
                <w:spacing w:val="-5"/>
                <w:sz w:val="24"/>
              </w:rPr>
              <w:t>60</w:t>
            </w:r>
          </w:p>
        </w:tc>
      </w:tr>
      <w:tr w14:paraId="695674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844" w:type="dxa"/>
          </w:tcPr>
          <w:p w14:paraId="4A4C8BB4">
            <w:pPr>
              <w:pStyle w:val="11"/>
              <w:spacing w:before="195" w:line="256" w:lineRule="exact"/>
              <w:ind w:left="112"/>
              <w:rPr>
                <w:b/>
                <w:sz w:val="24"/>
              </w:rPr>
            </w:pPr>
            <w:r>
              <w:rPr>
                <w:b/>
                <w:spacing w:val="-5"/>
                <w:sz w:val="24"/>
              </w:rPr>
              <w:t>6.8</w:t>
            </w:r>
          </w:p>
        </w:tc>
        <w:tc>
          <w:tcPr>
            <w:tcW w:w="5795" w:type="dxa"/>
          </w:tcPr>
          <w:p w14:paraId="398AB9C4">
            <w:pPr>
              <w:pStyle w:val="11"/>
              <w:spacing w:before="190" w:line="261" w:lineRule="exact"/>
              <w:ind w:left="434"/>
              <w:rPr>
                <w:sz w:val="24"/>
              </w:rPr>
            </w:pPr>
            <w:r>
              <w:rPr>
                <w:sz w:val="24"/>
              </w:rPr>
              <w:t>SAR</w:t>
            </w:r>
            <w:r>
              <w:rPr>
                <w:spacing w:val="-4"/>
                <w:sz w:val="24"/>
              </w:rPr>
              <w:t xml:space="preserve"> </w:t>
            </w:r>
            <w:r>
              <w:rPr>
                <w:sz w:val="24"/>
              </w:rPr>
              <w:t>FOR</w:t>
            </w:r>
            <w:r>
              <w:rPr>
                <w:spacing w:val="-4"/>
                <w:sz w:val="24"/>
              </w:rPr>
              <w:t xml:space="preserve"> </w:t>
            </w:r>
            <w:r>
              <w:rPr>
                <w:sz w:val="24"/>
              </w:rPr>
              <w:t>1g</w:t>
            </w:r>
            <w:r>
              <w:rPr>
                <w:spacing w:val="3"/>
                <w:sz w:val="24"/>
              </w:rPr>
              <w:t xml:space="preserve"> </w:t>
            </w:r>
            <w:r>
              <w:rPr>
                <w:sz w:val="24"/>
              </w:rPr>
              <w:t>AT FREQUENCY</w:t>
            </w:r>
            <w:r>
              <w:rPr>
                <w:spacing w:val="-3"/>
                <w:sz w:val="24"/>
              </w:rPr>
              <w:t xml:space="preserve"> </w:t>
            </w:r>
            <w:r>
              <w:rPr>
                <w:sz w:val="24"/>
              </w:rPr>
              <w:t>5.8404</w:t>
            </w:r>
            <w:r>
              <w:rPr>
                <w:spacing w:val="-1"/>
                <w:sz w:val="24"/>
              </w:rPr>
              <w:t xml:space="preserve"> </w:t>
            </w:r>
            <w:r>
              <w:rPr>
                <w:spacing w:val="-5"/>
                <w:sz w:val="24"/>
              </w:rPr>
              <w:t>GHZ</w:t>
            </w:r>
          </w:p>
        </w:tc>
        <w:tc>
          <w:tcPr>
            <w:tcW w:w="1205" w:type="dxa"/>
          </w:tcPr>
          <w:p w14:paraId="3151CD77">
            <w:pPr>
              <w:pStyle w:val="11"/>
              <w:spacing w:before="190" w:line="261" w:lineRule="exact"/>
              <w:ind w:right="47"/>
              <w:jc w:val="right"/>
              <w:rPr>
                <w:sz w:val="24"/>
              </w:rPr>
            </w:pPr>
            <w:r>
              <w:rPr>
                <w:spacing w:val="-5"/>
                <w:sz w:val="24"/>
              </w:rPr>
              <w:t>61</w:t>
            </w:r>
          </w:p>
        </w:tc>
      </w:tr>
    </w:tbl>
    <w:p w14:paraId="34B328B2">
      <w:pPr>
        <w:pStyle w:val="11"/>
        <w:spacing w:after="0" w:line="261" w:lineRule="exact"/>
        <w:jc w:val="right"/>
        <w:rPr>
          <w:sz w:val="24"/>
        </w:rPr>
        <w:sectPr>
          <w:pgSz w:w="11910" w:h="16840"/>
          <w:pgMar w:top="1500" w:right="0" w:bottom="1220" w:left="850" w:header="0" w:footer="1028" w:gutter="0"/>
          <w:cols w:space="720" w:num="1"/>
        </w:sectPr>
      </w:pPr>
    </w:p>
    <w:p w14:paraId="162E18E7">
      <w:pPr>
        <w:spacing w:before="64"/>
        <w:ind w:left="470" w:right="1757" w:firstLine="0"/>
        <w:jc w:val="center"/>
        <w:rPr>
          <w:b/>
          <w:sz w:val="28"/>
        </w:rPr>
      </w:pPr>
      <w:r>
        <w:rPr>
          <w:b/>
          <w:sz w:val="28"/>
        </w:rPr>
        <w:t>LIST</w:t>
      </w:r>
      <w:r>
        <w:rPr>
          <w:b/>
          <w:spacing w:val="-4"/>
          <w:sz w:val="28"/>
        </w:rPr>
        <w:t xml:space="preserve"> </w:t>
      </w:r>
      <w:r>
        <w:rPr>
          <w:b/>
          <w:sz w:val="28"/>
        </w:rPr>
        <w:t>OF</w:t>
      </w:r>
      <w:r>
        <w:rPr>
          <w:b/>
          <w:spacing w:val="-2"/>
          <w:sz w:val="28"/>
        </w:rPr>
        <w:t xml:space="preserve"> TABLES</w:t>
      </w:r>
    </w:p>
    <w:p w14:paraId="4F78BD05">
      <w:pPr>
        <w:pStyle w:val="8"/>
        <w:rPr>
          <w:b/>
          <w:sz w:val="20"/>
        </w:rPr>
      </w:pPr>
    </w:p>
    <w:p w14:paraId="0B54EC71">
      <w:pPr>
        <w:pStyle w:val="8"/>
        <w:rPr>
          <w:b/>
          <w:sz w:val="20"/>
        </w:rPr>
      </w:pPr>
    </w:p>
    <w:p w14:paraId="3B13BAD1">
      <w:pPr>
        <w:pStyle w:val="8"/>
        <w:spacing w:before="112"/>
        <w:rPr>
          <w:b/>
          <w:sz w:val="20"/>
        </w:rPr>
      </w:pPr>
    </w:p>
    <w:tbl>
      <w:tblPr>
        <w:tblStyle w:val="7"/>
        <w:tblW w:w="0" w:type="auto"/>
        <w:tblInd w:w="4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95"/>
        <w:gridCol w:w="5489"/>
        <w:gridCol w:w="1681"/>
      </w:tblGrid>
      <w:tr w14:paraId="4A7B60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595" w:type="dxa"/>
          </w:tcPr>
          <w:p w14:paraId="5F83B36B">
            <w:pPr>
              <w:pStyle w:val="11"/>
              <w:spacing w:line="266" w:lineRule="exact"/>
              <w:ind w:right="199"/>
              <w:jc w:val="center"/>
              <w:rPr>
                <w:b/>
                <w:sz w:val="24"/>
              </w:rPr>
            </w:pPr>
            <w:r>
              <w:rPr>
                <w:b/>
                <w:sz w:val="24"/>
              </w:rPr>
              <w:t>TABLE</w:t>
            </w:r>
            <w:r>
              <w:rPr>
                <w:b/>
                <w:spacing w:val="-2"/>
                <w:sz w:val="24"/>
              </w:rPr>
              <w:t xml:space="preserve"> </w:t>
            </w:r>
            <w:r>
              <w:rPr>
                <w:b/>
                <w:spacing w:val="-5"/>
                <w:sz w:val="24"/>
              </w:rPr>
              <w:t>NO.</w:t>
            </w:r>
          </w:p>
        </w:tc>
        <w:tc>
          <w:tcPr>
            <w:tcW w:w="5489" w:type="dxa"/>
          </w:tcPr>
          <w:p w14:paraId="5A07BFB5">
            <w:pPr>
              <w:pStyle w:val="11"/>
              <w:spacing w:line="266" w:lineRule="exact"/>
              <w:ind w:left="214"/>
              <w:jc w:val="center"/>
              <w:rPr>
                <w:b/>
                <w:sz w:val="24"/>
              </w:rPr>
            </w:pPr>
            <w:r>
              <w:rPr>
                <w:b/>
                <w:sz w:val="24"/>
              </w:rPr>
              <w:t>TABLE</w:t>
            </w:r>
            <w:r>
              <w:rPr>
                <w:b/>
                <w:spacing w:val="-3"/>
                <w:sz w:val="24"/>
              </w:rPr>
              <w:t xml:space="preserve"> </w:t>
            </w:r>
            <w:r>
              <w:rPr>
                <w:b/>
                <w:spacing w:val="-4"/>
                <w:sz w:val="24"/>
              </w:rPr>
              <w:t>NAME</w:t>
            </w:r>
          </w:p>
        </w:tc>
        <w:tc>
          <w:tcPr>
            <w:tcW w:w="1681" w:type="dxa"/>
          </w:tcPr>
          <w:p w14:paraId="5B96D5AE">
            <w:pPr>
              <w:pStyle w:val="11"/>
              <w:spacing w:line="266" w:lineRule="exact"/>
              <w:ind w:left="438" w:right="4"/>
              <w:jc w:val="center"/>
              <w:rPr>
                <w:b/>
                <w:sz w:val="24"/>
              </w:rPr>
            </w:pPr>
            <w:r>
              <w:rPr>
                <w:b/>
                <w:sz w:val="24"/>
              </w:rPr>
              <w:t>PAGE</w:t>
            </w:r>
            <w:r>
              <w:rPr>
                <w:b/>
                <w:spacing w:val="-3"/>
                <w:sz w:val="24"/>
              </w:rPr>
              <w:t xml:space="preserve"> </w:t>
            </w:r>
            <w:r>
              <w:rPr>
                <w:b/>
                <w:spacing w:val="-5"/>
                <w:sz w:val="24"/>
              </w:rPr>
              <w:t>NO.</w:t>
            </w:r>
          </w:p>
        </w:tc>
      </w:tr>
      <w:tr w14:paraId="4F187C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6" w:hRule="atLeast"/>
        </w:trPr>
        <w:tc>
          <w:tcPr>
            <w:tcW w:w="1595" w:type="dxa"/>
          </w:tcPr>
          <w:p w14:paraId="00FB812A">
            <w:pPr>
              <w:pStyle w:val="11"/>
              <w:spacing w:before="118"/>
              <w:ind w:left="8" w:right="199"/>
              <w:jc w:val="center"/>
              <w:rPr>
                <w:b/>
                <w:sz w:val="24"/>
              </w:rPr>
            </w:pPr>
            <w:r>
              <w:rPr>
                <w:b/>
                <w:spacing w:val="-5"/>
                <w:sz w:val="24"/>
              </w:rPr>
              <w:t>1.1</w:t>
            </w:r>
          </w:p>
        </w:tc>
        <w:tc>
          <w:tcPr>
            <w:tcW w:w="5489" w:type="dxa"/>
          </w:tcPr>
          <w:p w14:paraId="1FAED04B">
            <w:pPr>
              <w:pStyle w:val="11"/>
              <w:spacing w:before="146"/>
              <w:ind w:left="251"/>
              <w:rPr>
                <w:position w:val="2"/>
                <w:sz w:val="24"/>
              </w:rPr>
            </w:pPr>
            <w:r>
              <w:rPr>
                <w:position w:val="2"/>
                <w:sz w:val="24"/>
              </w:rPr>
              <w:t>INFERENCE</w:t>
            </w:r>
            <w:r>
              <w:rPr>
                <w:spacing w:val="1"/>
                <w:position w:val="2"/>
                <w:sz w:val="24"/>
              </w:rPr>
              <w:t xml:space="preserve"> </w:t>
            </w:r>
            <w:r>
              <w:rPr>
                <w:position w:val="2"/>
                <w:sz w:val="24"/>
              </w:rPr>
              <w:t>S</w:t>
            </w:r>
            <w:r>
              <w:rPr>
                <w:sz w:val="16"/>
              </w:rPr>
              <w:t>11</w:t>
            </w:r>
            <w:r>
              <w:rPr>
                <w:spacing w:val="-2"/>
                <w:sz w:val="16"/>
              </w:rPr>
              <w:t xml:space="preserve"> </w:t>
            </w:r>
            <w:r>
              <w:rPr>
                <w:spacing w:val="-2"/>
                <w:position w:val="2"/>
                <w:sz w:val="24"/>
              </w:rPr>
              <w:t>VALUES</w:t>
            </w:r>
          </w:p>
        </w:tc>
        <w:tc>
          <w:tcPr>
            <w:tcW w:w="1681" w:type="dxa"/>
          </w:tcPr>
          <w:p w14:paraId="713C1A65">
            <w:pPr>
              <w:pStyle w:val="11"/>
              <w:spacing w:before="113"/>
              <w:ind w:left="438"/>
              <w:jc w:val="center"/>
              <w:rPr>
                <w:sz w:val="24"/>
              </w:rPr>
            </w:pPr>
            <w:r>
              <w:rPr>
                <w:spacing w:val="-10"/>
                <w:sz w:val="24"/>
              </w:rPr>
              <w:t>9</w:t>
            </w:r>
          </w:p>
        </w:tc>
      </w:tr>
      <w:tr w14:paraId="213695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9" w:hRule="atLeast"/>
        </w:trPr>
        <w:tc>
          <w:tcPr>
            <w:tcW w:w="1595" w:type="dxa"/>
          </w:tcPr>
          <w:p w14:paraId="6AB75123">
            <w:pPr>
              <w:pStyle w:val="11"/>
              <w:spacing w:before="156"/>
              <w:ind w:left="8" w:right="199"/>
              <w:jc w:val="center"/>
              <w:rPr>
                <w:b/>
                <w:sz w:val="24"/>
              </w:rPr>
            </w:pPr>
            <w:r>
              <w:rPr>
                <w:b/>
                <w:spacing w:val="-5"/>
                <w:sz w:val="24"/>
              </w:rPr>
              <w:t>1.2</w:t>
            </w:r>
          </w:p>
        </w:tc>
        <w:tc>
          <w:tcPr>
            <w:tcW w:w="5489" w:type="dxa"/>
          </w:tcPr>
          <w:p w14:paraId="13C508B9">
            <w:pPr>
              <w:pStyle w:val="11"/>
              <w:spacing w:before="257"/>
              <w:ind w:left="251"/>
              <w:rPr>
                <w:sz w:val="24"/>
              </w:rPr>
            </w:pPr>
            <w:r>
              <w:rPr>
                <w:sz w:val="24"/>
              </w:rPr>
              <w:t>INFERENCE</w:t>
            </w:r>
            <w:r>
              <w:rPr>
                <w:spacing w:val="-3"/>
                <w:sz w:val="24"/>
              </w:rPr>
              <w:t xml:space="preserve"> </w:t>
            </w:r>
            <w:r>
              <w:rPr>
                <w:sz w:val="24"/>
              </w:rPr>
              <w:t>VSWR</w:t>
            </w:r>
            <w:r>
              <w:rPr>
                <w:spacing w:val="-6"/>
                <w:sz w:val="24"/>
              </w:rPr>
              <w:t xml:space="preserve"> </w:t>
            </w:r>
            <w:r>
              <w:rPr>
                <w:spacing w:val="-2"/>
                <w:sz w:val="24"/>
              </w:rPr>
              <w:t>VALUES</w:t>
            </w:r>
          </w:p>
        </w:tc>
        <w:tc>
          <w:tcPr>
            <w:tcW w:w="1681" w:type="dxa"/>
          </w:tcPr>
          <w:p w14:paraId="437EF7E3">
            <w:pPr>
              <w:pStyle w:val="11"/>
              <w:spacing w:before="151"/>
              <w:ind w:left="438" w:right="6"/>
              <w:jc w:val="center"/>
              <w:rPr>
                <w:sz w:val="24"/>
              </w:rPr>
            </w:pPr>
            <w:r>
              <w:rPr>
                <w:spacing w:val="-5"/>
                <w:sz w:val="24"/>
              </w:rPr>
              <w:t>11</w:t>
            </w:r>
          </w:p>
        </w:tc>
      </w:tr>
      <w:tr w14:paraId="28F100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8" w:hRule="atLeast"/>
        </w:trPr>
        <w:tc>
          <w:tcPr>
            <w:tcW w:w="1595" w:type="dxa"/>
          </w:tcPr>
          <w:p w14:paraId="0B40BA52">
            <w:pPr>
              <w:pStyle w:val="11"/>
              <w:spacing w:before="121"/>
              <w:ind w:left="8" w:right="199"/>
              <w:jc w:val="center"/>
              <w:rPr>
                <w:b/>
                <w:sz w:val="24"/>
              </w:rPr>
            </w:pPr>
            <w:r>
              <w:rPr>
                <w:b/>
                <w:spacing w:val="-5"/>
                <w:sz w:val="24"/>
              </w:rPr>
              <w:t>3.1</w:t>
            </w:r>
          </w:p>
        </w:tc>
        <w:tc>
          <w:tcPr>
            <w:tcW w:w="5489" w:type="dxa"/>
          </w:tcPr>
          <w:p w14:paraId="5C9C68D2">
            <w:pPr>
              <w:pStyle w:val="11"/>
              <w:spacing w:before="150"/>
              <w:ind w:left="251"/>
              <w:rPr>
                <w:sz w:val="24"/>
              </w:rPr>
            </w:pPr>
            <w:r>
              <w:rPr>
                <w:sz w:val="24"/>
              </w:rPr>
              <w:t>CSRR</w:t>
            </w:r>
            <w:r>
              <w:rPr>
                <w:spacing w:val="-2"/>
                <w:sz w:val="24"/>
              </w:rPr>
              <w:t xml:space="preserve"> </w:t>
            </w:r>
            <w:r>
              <w:rPr>
                <w:sz w:val="24"/>
              </w:rPr>
              <w:t>vs</w:t>
            </w:r>
            <w:r>
              <w:rPr>
                <w:spacing w:val="-2"/>
                <w:sz w:val="24"/>
              </w:rPr>
              <w:t xml:space="preserve"> </w:t>
            </w:r>
            <w:r>
              <w:rPr>
                <w:spacing w:val="-5"/>
                <w:sz w:val="24"/>
              </w:rPr>
              <w:t>SRR</w:t>
            </w:r>
          </w:p>
        </w:tc>
        <w:tc>
          <w:tcPr>
            <w:tcW w:w="1681" w:type="dxa"/>
          </w:tcPr>
          <w:p w14:paraId="43CC4328">
            <w:pPr>
              <w:pStyle w:val="11"/>
              <w:spacing w:before="116"/>
              <w:ind w:left="438" w:right="6"/>
              <w:jc w:val="center"/>
              <w:rPr>
                <w:sz w:val="24"/>
              </w:rPr>
            </w:pPr>
            <w:r>
              <w:rPr>
                <w:spacing w:val="-5"/>
                <w:sz w:val="24"/>
              </w:rPr>
              <w:t>25</w:t>
            </w:r>
          </w:p>
        </w:tc>
      </w:tr>
      <w:tr w14:paraId="711485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01" w:hRule="atLeast"/>
        </w:trPr>
        <w:tc>
          <w:tcPr>
            <w:tcW w:w="1595" w:type="dxa"/>
          </w:tcPr>
          <w:p w14:paraId="0E31857E">
            <w:pPr>
              <w:pStyle w:val="11"/>
              <w:spacing w:before="157"/>
              <w:ind w:left="8" w:right="199"/>
              <w:jc w:val="center"/>
              <w:rPr>
                <w:b/>
                <w:sz w:val="24"/>
              </w:rPr>
            </w:pPr>
            <w:r>
              <w:rPr>
                <w:b/>
                <w:spacing w:val="-5"/>
                <w:sz w:val="24"/>
              </w:rPr>
              <w:t>3.2</w:t>
            </w:r>
          </w:p>
        </w:tc>
        <w:tc>
          <w:tcPr>
            <w:tcW w:w="5489" w:type="dxa"/>
          </w:tcPr>
          <w:p w14:paraId="4323F5DA">
            <w:pPr>
              <w:pStyle w:val="11"/>
              <w:spacing w:before="8" w:line="420" w:lineRule="atLeast"/>
              <w:ind w:left="251"/>
              <w:rPr>
                <w:sz w:val="24"/>
              </w:rPr>
            </w:pPr>
            <w:r>
              <w:rPr>
                <w:sz w:val="24"/>
              </w:rPr>
              <w:t>COMPARISON</w:t>
            </w:r>
            <w:r>
              <w:rPr>
                <w:spacing w:val="-14"/>
                <w:sz w:val="24"/>
              </w:rPr>
              <w:t xml:space="preserve"> </w:t>
            </w:r>
            <w:r>
              <w:rPr>
                <w:sz w:val="24"/>
              </w:rPr>
              <w:t>AMONG</w:t>
            </w:r>
            <w:r>
              <w:rPr>
                <w:spacing w:val="-14"/>
                <w:sz w:val="24"/>
              </w:rPr>
              <w:t xml:space="preserve"> </w:t>
            </w:r>
            <w:r>
              <w:rPr>
                <w:sz w:val="24"/>
              </w:rPr>
              <w:t>VARIOUS</w:t>
            </w:r>
            <w:r>
              <w:rPr>
                <w:spacing w:val="-14"/>
                <w:sz w:val="24"/>
              </w:rPr>
              <w:t xml:space="preserve"> </w:t>
            </w:r>
            <w:r>
              <w:rPr>
                <w:sz w:val="24"/>
              </w:rPr>
              <w:t xml:space="preserve">FEEDING </w:t>
            </w:r>
            <w:r>
              <w:rPr>
                <w:spacing w:val="-2"/>
                <w:sz w:val="24"/>
              </w:rPr>
              <w:t>METHODS</w:t>
            </w:r>
          </w:p>
        </w:tc>
        <w:tc>
          <w:tcPr>
            <w:tcW w:w="1681" w:type="dxa"/>
          </w:tcPr>
          <w:p w14:paraId="2284E415">
            <w:pPr>
              <w:pStyle w:val="11"/>
              <w:spacing w:before="152"/>
              <w:ind w:left="438" w:right="6"/>
              <w:jc w:val="center"/>
              <w:rPr>
                <w:sz w:val="24"/>
              </w:rPr>
            </w:pPr>
            <w:r>
              <w:rPr>
                <w:spacing w:val="-5"/>
                <w:sz w:val="24"/>
              </w:rPr>
              <w:t>31</w:t>
            </w:r>
          </w:p>
        </w:tc>
      </w:tr>
      <w:tr w14:paraId="500861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9" w:hRule="atLeast"/>
        </w:trPr>
        <w:tc>
          <w:tcPr>
            <w:tcW w:w="1595" w:type="dxa"/>
          </w:tcPr>
          <w:p w14:paraId="6AB97FC7">
            <w:pPr>
              <w:pStyle w:val="11"/>
              <w:spacing w:before="145"/>
              <w:ind w:left="8" w:right="199"/>
              <w:jc w:val="center"/>
              <w:rPr>
                <w:b/>
                <w:sz w:val="24"/>
              </w:rPr>
            </w:pPr>
            <w:r>
              <w:rPr>
                <w:b/>
                <w:spacing w:val="-5"/>
                <w:sz w:val="24"/>
              </w:rPr>
              <w:t>3.3</w:t>
            </w:r>
          </w:p>
        </w:tc>
        <w:tc>
          <w:tcPr>
            <w:tcW w:w="5489" w:type="dxa"/>
          </w:tcPr>
          <w:p w14:paraId="12B74D07">
            <w:pPr>
              <w:pStyle w:val="11"/>
              <w:spacing w:before="169"/>
              <w:ind w:left="251"/>
              <w:rPr>
                <w:sz w:val="24"/>
              </w:rPr>
            </w:pPr>
            <w:r>
              <w:rPr>
                <w:sz w:val="24"/>
              </w:rPr>
              <w:t>KEY</w:t>
            </w:r>
            <w:r>
              <w:rPr>
                <w:spacing w:val="-2"/>
                <w:sz w:val="24"/>
              </w:rPr>
              <w:t xml:space="preserve"> </w:t>
            </w:r>
            <w:r>
              <w:rPr>
                <w:sz w:val="24"/>
              </w:rPr>
              <w:t>PROPERTIES</w:t>
            </w:r>
            <w:r>
              <w:rPr>
                <w:spacing w:val="-3"/>
                <w:sz w:val="24"/>
              </w:rPr>
              <w:t xml:space="preserve"> </w:t>
            </w:r>
            <w:r>
              <w:rPr>
                <w:sz w:val="24"/>
              </w:rPr>
              <w:t>OF</w:t>
            </w:r>
            <w:r>
              <w:rPr>
                <w:spacing w:val="-5"/>
                <w:sz w:val="24"/>
              </w:rPr>
              <w:t xml:space="preserve"> </w:t>
            </w:r>
            <w:r>
              <w:rPr>
                <w:sz w:val="24"/>
              </w:rPr>
              <w:t xml:space="preserve">ROGERS </w:t>
            </w:r>
            <w:r>
              <w:rPr>
                <w:spacing w:val="-2"/>
                <w:sz w:val="24"/>
              </w:rPr>
              <w:t>AD430</w:t>
            </w:r>
          </w:p>
        </w:tc>
        <w:tc>
          <w:tcPr>
            <w:tcW w:w="1681" w:type="dxa"/>
          </w:tcPr>
          <w:p w14:paraId="404F7C45">
            <w:pPr>
              <w:pStyle w:val="11"/>
              <w:spacing w:before="140"/>
              <w:ind w:left="438" w:right="6"/>
              <w:jc w:val="center"/>
              <w:rPr>
                <w:sz w:val="24"/>
              </w:rPr>
            </w:pPr>
            <w:r>
              <w:rPr>
                <w:spacing w:val="-5"/>
                <w:sz w:val="24"/>
              </w:rPr>
              <w:t>32</w:t>
            </w:r>
          </w:p>
        </w:tc>
      </w:tr>
      <w:tr w14:paraId="72AB3B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595" w:type="dxa"/>
          </w:tcPr>
          <w:p w14:paraId="4BB5516C">
            <w:pPr>
              <w:pStyle w:val="11"/>
              <w:spacing w:before="159"/>
              <w:ind w:left="8" w:right="199"/>
              <w:jc w:val="center"/>
              <w:rPr>
                <w:b/>
                <w:sz w:val="24"/>
              </w:rPr>
            </w:pPr>
            <w:r>
              <w:rPr>
                <w:b/>
                <w:spacing w:val="-5"/>
                <w:sz w:val="24"/>
              </w:rPr>
              <w:t>5.1</w:t>
            </w:r>
          </w:p>
        </w:tc>
        <w:tc>
          <w:tcPr>
            <w:tcW w:w="5489" w:type="dxa"/>
          </w:tcPr>
          <w:p w14:paraId="6C82A7A9">
            <w:pPr>
              <w:pStyle w:val="11"/>
              <w:spacing w:before="183"/>
              <w:ind w:left="251"/>
              <w:rPr>
                <w:sz w:val="24"/>
              </w:rPr>
            </w:pPr>
            <w:r>
              <w:rPr>
                <w:sz w:val="24"/>
              </w:rPr>
              <w:t>DIMENSIONS OF</w:t>
            </w:r>
            <w:r>
              <w:rPr>
                <w:spacing w:val="-3"/>
                <w:sz w:val="24"/>
              </w:rPr>
              <w:t xml:space="preserve"> </w:t>
            </w:r>
            <w:r>
              <w:rPr>
                <w:spacing w:val="-4"/>
                <w:sz w:val="24"/>
              </w:rPr>
              <w:t>PATCH</w:t>
            </w:r>
          </w:p>
        </w:tc>
        <w:tc>
          <w:tcPr>
            <w:tcW w:w="1681" w:type="dxa"/>
          </w:tcPr>
          <w:p w14:paraId="2477B630">
            <w:pPr>
              <w:pStyle w:val="11"/>
              <w:spacing w:before="154"/>
              <w:ind w:left="438" w:right="6"/>
              <w:jc w:val="center"/>
              <w:rPr>
                <w:sz w:val="24"/>
              </w:rPr>
            </w:pPr>
            <w:r>
              <w:rPr>
                <w:spacing w:val="-5"/>
                <w:sz w:val="24"/>
              </w:rPr>
              <w:t>52</w:t>
            </w:r>
          </w:p>
        </w:tc>
      </w:tr>
      <w:tr w14:paraId="152E87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4" w:hRule="atLeast"/>
        </w:trPr>
        <w:tc>
          <w:tcPr>
            <w:tcW w:w="1595" w:type="dxa"/>
          </w:tcPr>
          <w:p w14:paraId="3457D6E9">
            <w:pPr>
              <w:pStyle w:val="11"/>
              <w:spacing w:before="159"/>
              <w:ind w:left="8" w:right="199"/>
              <w:jc w:val="center"/>
              <w:rPr>
                <w:b/>
                <w:sz w:val="24"/>
              </w:rPr>
            </w:pPr>
            <w:r>
              <w:rPr>
                <w:b/>
                <w:spacing w:val="-5"/>
                <w:sz w:val="24"/>
              </w:rPr>
              <w:t>5.2</w:t>
            </w:r>
          </w:p>
        </w:tc>
        <w:tc>
          <w:tcPr>
            <w:tcW w:w="5489" w:type="dxa"/>
          </w:tcPr>
          <w:p w14:paraId="1F4616B6">
            <w:pPr>
              <w:pStyle w:val="11"/>
              <w:spacing w:before="183"/>
              <w:ind w:left="251"/>
              <w:rPr>
                <w:sz w:val="24"/>
              </w:rPr>
            </w:pPr>
            <w:r>
              <w:rPr>
                <w:sz w:val="24"/>
              </w:rPr>
              <w:t>DIMENSIONS</w:t>
            </w:r>
            <w:r>
              <w:rPr>
                <w:spacing w:val="-1"/>
                <w:sz w:val="24"/>
              </w:rPr>
              <w:t xml:space="preserve"> </w:t>
            </w:r>
            <w:r>
              <w:rPr>
                <w:sz w:val="24"/>
              </w:rPr>
              <w:t>OF</w:t>
            </w:r>
            <w:r>
              <w:rPr>
                <w:spacing w:val="-4"/>
                <w:sz w:val="24"/>
              </w:rPr>
              <w:t xml:space="preserve"> </w:t>
            </w:r>
            <w:r>
              <w:rPr>
                <w:sz w:val="24"/>
              </w:rPr>
              <w:t>GROUND</w:t>
            </w:r>
            <w:r>
              <w:rPr>
                <w:spacing w:val="-1"/>
                <w:sz w:val="24"/>
              </w:rPr>
              <w:t xml:space="preserve"> </w:t>
            </w:r>
            <w:r>
              <w:rPr>
                <w:spacing w:val="-4"/>
                <w:sz w:val="24"/>
              </w:rPr>
              <w:t>PLANE</w:t>
            </w:r>
          </w:p>
        </w:tc>
        <w:tc>
          <w:tcPr>
            <w:tcW w:w="1681" w:type="dxa"/>
          </w:tcPr>
          <w:p w14:paraId="5BD3D637">
            <w:pPr>
              <w:pStyle w:val="11"/>
              <w:spacing w:before="154"/>
              <w:ind w:left="438" w:right="6"/>
              <w:jc w:val="center"/>
              <w:rPr>
                <w:sz w:val="24"/>
              </w:rPr>
            </w:pPr>
            <w:r>
              <w:rPr>
                <w:spacing w:val="-5"/>
                <w:sz w:val="24"/>
              </w:rPr>
              <w:t>53</w:t>
            </w:r>
          </w:p>
        </w:tc>
      </w:tr>
      <w:tr w14:paraId="709933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9" w:hRule="atLeast"/>
        </w:trPr>
        <w:tc>
          <w:tcPr>
            <w:tcW w:w="1595" w:type="dxa"/>
          </w:tcPr>
          <w:p w14:paraId="5E8C4A18">
            <w:pPr>
              <w:pStyle w:val="11"/>
              <w:spacing w:before="159"/>
              <w:ind w:left="8" w:right="199"/>
              <w:jc w:val="center"/>
              <w:rPr>
                <w:b/>
                <w:sz w:val="24"/>
              </w:rPr>
            </w:pPr>
            <w:r>
              <w:rPr>
                <w:b/>
                <w:spacing w:val="-5"/>
                <w:sz w:val="24"/>
              </w:rPr>
              <w:t>6.1</w:t>
            </w:r>
          </w:p>
        </w:tc>
        <w:tc>
          <w:tcPr>
            <w:tcW w:w="5489" w:type="dxa"/>
          </w:tcPr>
          <w:p w14:paraId="77F969D5">
            <w:pPr>
              <w:pStyle w:val="11"/>
              <w:spacing w:before="183" w:line="256" w:lineRule="exact"/>
              <w:ind w:left="251"/>
              <w:rPr>
                <w:sz w:val="24"/>
              </w:rPr>
            </w:pPr>
            <w:r>
              <w:rPr>
                <w:sz w:val="24"/>
              </w:rPr>
              <w:t>CONSOLIDATED</w:t>
            </w:r>
            <w:r>
              <w:rPr>
                <w:spacing w:val="-7"/>
                <w:sz w:val="24"/>
              </w:rPr>
              <w:t xml:space="preserve"> </w:t>
            </w:r>
            <w:r>
              <w:rPr>
                <w:spacing w:val="-2"/>
                <w:sz w:val="24"/>
              </w:rPr>
              <w:t>RESULT</w:t>
            </w:r>
          </w:p>
        </w:tc>
        <w:tc>
          <w:tcPr>
            <w:tcW w:w="1681" w:type="dxa"/>
          </w:tcPr>
          <w:p w14:paraId="1AB9B518">
            <w:pPr>
              <w:pStyle w:val="11"/>
              <w:spacing w:before="154"/>
              <w:ind w:left="438" w:right="6"/>
              <w:jc w:val="center"/>
              <w:rPr>
                <w:sz w:val="24"/>
              </w:rPr>
            </w:pPr>
            <w:r>
              <w:rPr>
                <w:spacing w:val="-5"/>
                <w:sz w:val="24"/>
              </w:rPr>
              <w:t>62</w:t>
            </w:r>
          </w:p>
        </w:tc>
      </w:tr>
    </w:tbl>
    <w:p w14:paraId="34296B69">
      <w:pPr>
        <w:pStyle w:val="11"/>
        <w:spacing w:after="0"/>
        <w:jc w:val="center"/>
        <w:rPr>
          <w:sz w:val="24"/>
        </w:rPr>
        <w:sectPr>
          <w:pgSz w:w="11910" w:h="16840"/>
          <w:pgMar w:top="1360" w:right="0" w:bottom="1220" w:left="850" w:header="0" w:footer="1028" w:gutter="0"/>
          <w:cols w:space="720" w:num="1"/>
        </w:sectPr>
      </w:pPr>
    </w:p>
    <w:p w14:paraId="1593BC12">
      <w:pPr>
        <w:spacing w:before="64"/>
        <w:ind w:left="3341" w:right="0" w:firstLine="0"/>
        <w:jc w:val="left"/>
        <w:rPr>
          <w:b/>
          <w:sz w:val="28"/>
        </w:rPr>
      </w:pPr>
      <w:r>
        <w:rPr>
          <w:b/>
          <w:sz w:val="28"/>
        </w:rPr>
        <w:t>LIST</w:t>
      </w:r>
      <w:r>
        <w:rPr>
          <w:b/>
          <w:spacing w:val="-4"/>
          <w:sz w:val="28"/>
        </w:rPr>
        <w:t xml:space="preserve"> </w:t>
      </w:r>
      <w:r>
        <w:rPr>
          <w:b/>
          <w:sz w:val="28"/>
        </w:rPr>
        <w:t>OF</w:t>
      </w:r>
      <w:r>
        <w:rPr>
          <w:b/>
          <w:spacing w:val="-2"/>
          <w:sz w:val="28"/>
        </w:rPr>
        <w:t xml:space="preserve"> ABBREVIATIONS</w:t>
      </w:r>
    </w:p>
    <w:p w14:paraId="2F2D346F">
      <w:pPr>
        <w:pStyle w:val="8"/>
        <w:rPr>
          <w:b/>
          <w:sz w:val="20"/>
        </w:rPr>
      </w:pPr>
    </w:p>
    <w:p w14:paraId="4A7993BF">
      <w:pPr>
        <w:pStyle w:val="8"/>
        <w:spacing w:before="221"/>
        <w:rPr>
          <w:b/>
          <w:sz w:val="20"/>
        </w:rPr>
      </w:pPr>
    </w:p>
    <w:tbl>
      <w:tblPr>
        <w:tblStyle w:val="7"/>
        <w:tblW w:w="0" w:type="auto"/>
        <w:tblInd w:w="87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60"/>
        <w:gridCol w:w="6212"/>
      </w:tblGrid>
      <w:tr w14:paraId="7960E5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1860" w:type="dxa"/>
          </w:tcPr>
          <w:p w14:paraId="20ADCBB9">
            <w:pPr>
              <w:pStyle w:val="11"/>
              <w:spacing w:line="309" w:lineRule="exact"/>
              <w:ind w:left="50"/>
              <w:rPr>
                <w:b/>
                <w:sz w:val="28"/>
              </w:rPr>
            </w:pPr>
            <w:r>
              <w:rPr>
                <w:b/>
                <w:spacing w:val="-2"/>
                <w:sz w:val="28"/>
              </w:rPr>
              <w:t>ACRONYMS</w:t>
            </w:r>
          </w:p>
        </w:tc>
        <w:tc>
          <w:tcPr>
            <w:tcW w:w="6212" w:type="dxa"/>
          </w:tcPr>
          <w:p w14:paraId="4FC65593">
            <w:pPr>
              <w:pStyle w:val="11"/>
              <w:spacing w:line="309" w:lineRule="exact"/>
              <w:ind w:left="2463"/>
              <w:rPr>
                <w:b/>
                <w:sz w:val="28"/>
              </w:rPr>
            </w:pPr>
            <w:r>
              <w:rPr>
                <w:b/>
                <w:spacing w:val="-2"/>
                <w:sz w:val="28"/>
              </w:rPr>
              <w:t>EXPLANATIONS</w:t>
            </w:r>
          </w:p>
        </w:tc>
      </w:tr>
      <w:tr w14:paraId="498C25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44" w:hRule="atLeast"/>
        </w:trPr>
        <w:tc>
          <w:tcPr>
            <w:tcW w:w="1860" w:type="dxa"/>
          </w:tcPr>
          <w:p w14:paraId="76181AF0">
            <w:pPr>
              <w:pStyle w:val="11"/>
              <w:spacing w:before="12"/>
              <w:rPr>
                <w:b/>
                <w:sz w:val="28"/>
              </w:rPr>
            </w:pPr>
          </w:p>
          <w:p w14:paraId="06281693">
            <w:pPr>
              <w:pStyle w:val="11"/>
              <w:ind w:left="50"/>
              <w:rPr>
                <w:sz w:val="28"/>
              </w:rPr>
            </w:pPr>
            <w:r>
              <w:rPr>
                <w:spacing w:val="-5"/>
                <w:sz w:val="28"/>
              </w:rPr>
              <w:t>ABW</w:t>
            </w:r>
          </w:p>
        </w:tc>
        <w:tc>
          <w:tcPr>
            <w:tcW w:w="6212" w:type="dxa"/>
          </w:tcPr>
          <w:p w14:paraId="64557DC6">
            <w:pPr>
              <w:pStyle w:val="11"/>
              <w:spacing w:before="12"/>
              <w:rPr>
                <w:b/>
                <w:sz w:val="28"/>
              </w:rPr>
            </w:pPr>
          </w:p>
          <w:p w14:paraId="768C7BCF">
            <w:pPr>
              <w:pStyle w:val="11"/>
              <w:ind w:left="163"/>
              <w:rPr>
                <w:sz w:val="28"/>
              </w:rPr>
            </w:pPr>
            <w:r>
              <w:rPr>
                <w:sz w:val="28"/>
              </w:rPr>
              <w:t>Absolute</w:t>
            </w:r>
            <w:r>
              <w:rPr>
                <w:spacing w:val="-11"/>
                <w:sz w:val="28"/>
              </w:rPr>
              <w:t xml:space="preserve"> </w:t>
            </w:r>
            <w:r>
              <w:rPr>
                <w:spacing w:val="-2"/>
                <w:sz w:val="28"/>
              </w:rPr>
              <w:t>Bandwidth</w:t>
            </w:r>
          </w:p>
        </w:tc>
      </w:tr>
      <w:tr w14:paraId="077E8F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67543C14">
            <w:pPr>
              <w:pStyle w:val="11"/>
              <w:spacing w:before="75"/>
              <w:ind w:left="50"/>
              <w:rPr>
                <w:sz w:val="28"/>
              </w:rPr>
            </w:pPr>
            <w:r>
              <w:rPr>
                <w:spacing w:val="-5"/>
                <w:sz w:val="28"/>
              </w:rPr>
              <w:t>CPW</w:t>
            </w:r>
          </w:p>
        </w:tc>
        <w:tc>
          <w:tcPr>
            <w:tcW w:w="6212" w:type="dxa"/>
          </w:tcPr>
          <w:p w14:paraId="2B16E0DF">
            <w:pPr>
              <w:pStyle w:val="11"/>
              <w:spacing w:before="75"/>
              <w:ind w:left="163"/>
              <w:rPr>
                <w:sz w:val="28"/>
              </w:rPr>
            </w:pPr>
            <w:r>
              <w:rPr>
                <w:sz w:val="28"/>
              </w:rPr>
              <w:t>Coplanar</w:t>
            </w:r>
            <w:r>
              <w:rPr>
                <w:spacing w:val="-11"/>
                <w:sz w:val="28"/>
              </w:rPr>
              <w:t xml:space="preserve"> </w:t>
            </w:r>
            <w:r>
              <w:rPr>
                <w:spacing w:val="-2"/>
                <w:sz w:val="28"/>
              </w:rPr>
              <w:t>Waveguide</w:t>
            </w:r>
          </w:p>
        </w:tc>
      </w:tr>
      <w:tr w14:paraId="4C4025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1860" w:type="dxa"/>
          </w:tcPr>
          <w:p w14:paraId="51D218E6">
            <w:pPr>
              <w:pStyle w:val="11"/>
              <w:spacing w:before="72"/>
              <w:ind w:left="50"/>
              <w:rPr>
                <w:sz w:val="28"/>
              </w:rPr>
            </w:pPr>
            <w:r>
              <w:rPr>
                <w:spacing w:val="-4"/>
                <w:sz w:val="28"/>
              </w:rPr>
              <w:t>CSRR</w:t>
            </w:r>
          </w:p>
        </w:tc>
        <w:tc>
          <w:tcPr>
            <w:tcW w:w="6212" w:type="dxa"/>
          </w:tcPr>
          <w:p w14:paraId="2C00300A">
            <w:pPr>
              <w:pStyle w:val="11"/>
              <w:spacing w:before="72"/>
              <w:ind w:left="163"/>
              <w:rPr>
                <w:sz w:val="28"/>
              </w:rPr>
            </w:pPr>
            <w:r>
              <w:rPr>
                <w:sz w:val="28"/>
              </w:rPr>
              <w:t>Complementary</w:t>
            </w:r>
            <w:r>
              <w:rPr>
                <w:spacing w:val="-11"/>
                <w:sz w:val="28"/>
              </w:rPr>
              <w:t xml:space="preserve"> </w:t>
            </w:r>
            <w:r>
              <w:rPr>
                <w:sz w:val="28"/>
              </w:rPr>
              <w:t>Split</w:t>
            </w:r>
            <w:r>
              <w:rPr>
                <w:spacing w:val="-8"/>
                <w:sz w:val="28"/>
              </w:rPr>
              <w:t xml:space="preserve"> </w:t>
            </w:r>
            <w:r>
              <w:rPr>
                <w:sz w:val="28"/>
              </w:rPr>
              <w:t>Ring</w:t>
            </w:r>
            <w:r>
              <w:rPr>
                <w:spacing w:val="-11"/>
                <w:sz w:val="28"/>
              </w:rPr>
              <w:t xml:space="preserve"> </w:t>
            </w:r>
            <w:r>
              <w:rPr>
                <w:spacing w:val="-2"/>
                <w:sz w:val="28"/>
              </w:rPr>
              <w:t>Resonator</w:t>
            </w:r>
          </w:p>
        </w:tc>
      </w:tr>
      <w:tr w14:paraId="4819A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6906422F">
            <w:pPr>
              <w:pStyle w:val="11"/>
              <w:spacing w:before="72"/>
              <w:ind w:left="50"/>
              <w:rPr>
                <w:sz w:val="28"/>
              </w:rPr>
            </w:pPr>
            <w:r>
              <w:rPr>
                <w:spacing w:val="-5"/>
                <w:sz w:val="28"/>
              </w:rPr>
              <w:t>CST</w:t>
            </w:r>
          </w:p>
        </w:tc>
        <w:tc>
          <w:tcPr>
            <w:tcW w:w="6212" w:type="dxa"/>
          </w:tcPr>
          <w:p w14:paraId="5E91A736">
            <w:pPr>
              <w:pStyle w:val="11"/>
              <w:spacing w:before="72"/>
              <w:ind w:left="163"/>
              <w:rPr>
                <w:sz w:val="28"/>
              </w:rPr>
            </w:pPr>
            <w:r>
              <w:rPr>
                <w:sz w:val="28"/>
              </w:rPr>
              <w:t>Computer</w:t>
            </w:r>
            <w:r>
              <w:rPr>
                <w:spacing w:val="-9"/>
                <w:sz w:val="28"/>
              </w:rPr>
              <w:t xml:space="preserve"> </w:t>
            </w:r>
            <w:r>
              <w:rPr>
                <w:sz w:val="28"/>
              </w:rPr>
              <w:t>Simulation</w:t>
            </w:r>
            <w:r>
              <w:rPr>
                <w:spacing w:val="-12"/>
                <w:sz w:val="28"/>
              </w:rPr>
              <w:t xml:space="preserve"> </w:t>
            </w:r>
            <w:r>
              <w:rPr>
                <w:spacing w:val="-2"/>
                <w:sz w:val="28"/>
              </w:rPr>
              <w:t>Technology</w:t>
            </w:r>
          </w:p>
        </w:tc>
      </w:tr>
      <w:tr w14:paraId="06107A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28851EAD">
            <w:pPr>
              <w:pStyle w:val="11"/>
              <w:spacing w:before="75"/>
              <w:ind w:left="50"/>
              <w:rPr>
                <w:sz w:val="28"/>
              </w:rPr>
            </w:pPr>
            <w:r>
              <w:rPr>
                <w:spacing w:val="-5"/>
                <w:sz w:val="28"/>
              </w:rPr>
              <w:t>CAD</w:t>
            </w:r>
          </w:p>
        </w:tc>
        <w:tc>
          <w:tcPr>
            <w:tcW w:w="6212" w:type="dxa"/>
          </w:tcPr>
          <w:p w14:paraId="1F55D14B">
            <w:pPr>
              <w:pStyle w:val="11"/>
              <w:spacing w:before="75"/>
              <w:ind w:left="163"/>
              <w:rPr>
                <w:sz w:val="28"/>
              </w:rPr>
            </w:pPr>
            <w:r>
              <w:rPr>
                <w:sz w:val="28"/>
              </w:rPr>
              <w:t>Computer-Aided</w:t>
            </w:r>
            <w:r>
              <w:rPr>
                <w:spacing w:val="-17"/>
                <w:sz w:val="28"/>
              </w:rPr>
              <w:t xml:space="preserve"> </w:t>
            </w:r>
            <w:r>
              <w:rPr>
                <w:spacing w:val="-2"/>
                <w:sz w:val="28"/>
              </w:rPr>
              <w:t>Design</w:t>
            </w:r>
          </w:p>
        </w:tc>
      </w:tr>
      <w:tr w14:paraId="2D13D6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575A9B57">
            <w:pPr>
              <w:pStyle w:val="11"/>
              <w:spacing w:before="73"/>
              <w:ind w:left="50"/>
              <w:rPr>
                <w:sz w:val="28"/>
              </w:rPr>
            </w:pPr>
            <w:r>
              <w:rPr>
                <w:spacing w:val="-5"/>
                <w:sz w:val="28"/>
              </w:rPr>
              <w:t>DGS</w:t>
            </w:r>
          </w:p>
        </w:tc>
        <w:tc>
          <w:tcPr>
            <w:tcW w:w="6212" w:type="dxa"/>
          </w:tcPr>
          <w:p w14:paraId="69C72762">
            <w:pPr>
              <w:pStyle w:val="11"/>
              <w:spacing w:before="73"/>
              <w:ind w:left="163"/>
              <w:rPr>
                <w:sz w:val="28"/>
              </w:rPr>
            </w:pPr>
            <w:r>
              <w:rPr>
                <w:sz w:val="28"/>
              </w:rPr>
              <w:t>Defected</w:t>
            </w:r>
            <w:r>
              <w:rPr>
                <w:spacing w:val="-10"/>
                <w:sz w:val="28"/>
              </w:rPr>
              <w:t xml:space="preserve"> </w:t>
            </w:r>
            <w:r>
              <w:rPr>
                <w:sz w:val="28"/>
              </w:rPr>
              <w:t>Ground</w:t>
            </w:r>
            <w:r>
              <w:rPr>
                <w:spacing w:val="-10"/>
                <w:sz w:val="28"/>
              </w:rPr>
              <w:t xml:space="preserve"> </w:t>
            </w:r>
            <w:r>
              <w:rPr>
                <w:spacing w:val="-2"/>
                <w:sz w:val="28"/>
              </w:rPr>
              <w:t>Structure</w:t>
            </w:r>
          </w:p>
        </w:tc>
      </w:tr>
      <w:tr w14:paraId="726C4D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3AD0D70C">
            <w:pPr>
              <w:pStyle w:val="11"/>
              <w:spacing w:before="75"/>
              <w:ind w:left="50"/>
              <w:rPr>
                <w:sz w:val="28"/>
              </w:rPr>
            </w:pPr>
            <w:r>
              <w:rPr>
                <w:spacing w:val="-5"/>
                <w:sz w:val="28"/>
              </w:rPr>
              <w:t>EBG</w:t>
            </w:r>
          </w:p>
        </w:tc>
        <w:tc>
          <w:tcPr>
            <w:tcW w:w="6212" w:type="dxa"/>
          </w:tcPr>
          <w:p w14:paraId="73E1D26A">
            <w:pPr>
              <w:pStyle w:val="11"/>
              <w:spacing w:before="75"/>
              <w:ind w:left="163"/>
              <w:rPr>
                <w:sz w:val="28"/>
              </w:rPr>
            </w:pPr>
            <w:r>
              <w:rPr>
                <w:spacing w:val="-2"/>
                <w:sz w:val="28"/>
              </w:rPr>
              <w:t>Electromagnetic</w:t>
            </w:r>
            <w:r>
              <w:rPr>
                <w:spacing w:val="11"/>
                <w:sz w:val="28"/>
              </w:rPr>
              <w:t xml:space="preserve"> </w:t>
            </w:r>
            <w:r>
              <w:rPr>
                <w:spacing w:val="-2"/>
                <w:sz w:val="28"/>
              </w:rPr>
              <w:t>Bandgap</w:t>
            </w:r>
          </w:p>
        </w:tc>
      </w:tr>
      <w:tr w14:paraId="794517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2D1217BC">
            <w:pPr>
              <w:pStyle w:val="11"/>
              <w:spacing w:before="72"/>
              <w:ind w:left="50"/>
              <w:rPr>
                <w:sz w:val="28"/>
              </w:rPr>
            </w:pPr>
            <w:r>
              <w:rPr>
                <w:spacing w:val="-5"/>
                <w:sz w:val="28"/>
              </w:rPr>
              <w:t>EDA</w:t>
            </w:r>
          </w:p>
        </w:tc>
        <w:tc>
          <w:tcPr>
            <w:tcW w:w="6212" w:type="dxa"/>
          </w:tcPr>
          <w:p w14:paraId="33ECDBDF">
            <w:pPr>
              <w:pStyle w:val="11"/>
              <w:spacing w:before="72"/>
              <w:ind w:left="163"/>
              <w:rPr>
                <w:sz w:val="28"/>
              </w:rPr>
            </w:pPr>
            <w:r>
              <w:rPr>
                <w:sz w:val="28"/>
              </w:rPr>
              <w:t>Electronic</w:t>
            </w:r>
            <w:r>
              <w:rPr>
                <w:spacing w:val="-9"/>
                <w:sz w:val="28"/>
              </w:rPr>
              <w:t xml:space="preserve"> </w:t>
            </w:r>
            <w:r>
              <w:rPr>
                <w:sz w:val="28"/>
              </w:rPr>
              <w:t>Design</w:t>
            </w:r>
            <w:r>
              <w:rPr>
                <w:spacing w:val="-9"/>
                <w:sz w:val="28"/>
              </w:rPr>
              <w:t xml:space="preserve"> </w:t>
            </w:r>
            <w:r>
              <w:rPr>
                <w:spacing w:val="-2"/>
                <w:sz w:val="28"/>
              </w:rPr>
              <w:t>Automation</w:t>
            </w:r>
          </w:p>
        </w:tc>
      </w:tr>
      <w:tr w14:paraId="14E242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7E07959F">
            <w:pPr>
              <w:pStyle w:val="11"/>
              <w:spacing w:before="75"/>
              <w:ind w:left="50"/>
              <w:rPr>
                <w:sz w:val="28"/>
              </w:rPr>
            </w:pPr>
            <w:r>
              <w:rPr>
                <w:spacing w:val="-5"/>
                <w:sz w:val="28"/>
              </w:rPr>
              <w:t>EM</w:t>
            </w:r>
          </w:p>
        </w:tc>
        <w:tc>
          <w:tcPr>
            <w:tcW w:w="6212" w:type="dxa"/>
          </w:tcPr>
          <w:p w14:paraId="25B38599">
            <w:pPr>
              <w:pStyle w:val="11"/>
              <w:spacing w:before="75"/>
              <w:ind w:left="163"/>
              <w:rPr>
                <w:sz w:val="28"/>
              </w:rPr>
            </w:pPr>
            <w:r>
              <w:rPr>
                <w:spacing w:val="-2"/>
                <w:sz w:val="28"/>
              </w:rPr>
              <w:t>Electromagnetic</w:t>
            </w:r>
          </w:p>
        </w:tc>
      </w:tr>
      <w:tr w14:paraId="6FD493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1860" w:type="dxa"/>
          </w:tcPr>
          <w:p w14:paraId="59492F44">
            <w:pPr>
              <w:pStyle w:val="11"/>
              <w:spacing w:before="72"/>
              <w:ind w:left="50"/>
              <w:rPr>
                <w:sz w:val="28"/>
              </w:rPr>
            </w:pPr>
            <w:r>
              <w:rPr>
                <w:spacing w:val="-5"/>
                <w:sz w:val="28"/>
              </w:rPr>
              <w:t>EMC</w:t>
            </w:r>
          </w:p>
        </w:tc>
        <w:tc>
          <w:tcPr>
            <w:tcW w:w="6212" w:type="dxa"/>
          </w:tcPr>
          <w:p w14:paraId="71ACE51E">
            <w:pPr>
              <w:pStyle w:val="11"/>
              <w:spacing w:before="72"/>
              <w:ind w:left="163"/>
              <w:rPr>
                <w:sz w:val="28"/>
              </w:rPr>
            </w:pPr>
            <w:r>
              <w:rPr>
                <w:spacing w:val="-2"/>
                <w:sz w:val="28"/>
              </w:rPr>
              <w:t>Electromagnetic</w:t>
            </w:r>
            <w:r>
              <w:rPr>
                <w:spacing w:val="6"/>
                <w:sz w:val="28"/>
              </w:rPr>
              <w:t xml:space="preserve"> </w:t>
            </w:r>
            <w:r>
              <w:rPr>
                <w:spacing w:val="-2"/>
                <w:sz w:val="28"/>
              </w:rPr>
              <w:t>Compatibility</w:t>
            </w:r>
          </w:p>
        </w:tc>
      </w:tr>
      <w:tr w14:paraId="24930B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4FDF920F">
            <w:pPr>
              <w:pStyle w:val="11"/>
              <w:spacing w:before="72"/>
              <w:ind w:left="50"/>
              <w:rPr>
                <w:sz w:val="28"/>
              </w:rPr>
            </w:pPr>
            <w:r>
              <w:rPr>
                <w:spacing w:val="-5"/>
                <w:sz w:val="28"/>
              </w:rPr>
              <w:t>FBW</w:t>
            </w:r>
          </w:p>
        </w:tc>
        <w:tc>
          <w:tcPr>
            <w:tcW w:w="6212" w:type="dxa"/>
          </w:tcPr>
          <w:p w14:paraId="52182D04">
            <w:pPr>
              <w:pStyle w:val="11"/>
              <w:spacing w:before="72"/>
              <w:ind w:left="163"/>
              <w:rPr>
                <w:sz w:val="28"/>
              </w:rPr>
            </w:pPr>
            <w:r>
              <w:rPr>
                <w:sz w:val="28"/>
              </w:rPr>
              <w:t>Fractional</w:t>
            </w:r>
            <w:r>
              <w:rPr>
                <w:spacing w:val="-14"/>
                <w:sz w:val="28"/>
              </w:rPr>
              <w:t xml:space="preserve"> </w:t>
            </w:r>
            <w:r>
              <w:rPr>
                <w:spacing w:val="-2"/>
                <w:sz w:val="28"/>
              </w:rPr>
              <w:t>Bandwidth</w:t>
            </w:r>
          </w:p>
        </w:tc>
      </w:tr>
      <w:tr w14:paraId="39376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580BEADF">
            <w:pPr>
              <w:pStyle w:val="11"/>
              <w:spacing w:before="75"/>
              <w:ind w:left="50"/>
              <w:rPr>
                <w:sz w:val="28"/>
              </w:rPr>
            </w:pPr>
            <w:r>
              <w:rPr>
                <w:spacing w:val="-5"/>
                <w:sz w:val="28"/>
              </w:rPr>
              <w:t>FEM</w:t>
            </w:r>
          </w:p>
        </w:tc>
        <w:tc>
          <w:tcPr>
            <w:tcW w:w="6212" w:type="dxa"/>
          </w:tcPr>
          <w:p w14:paraId="5FA37C9F">
            <w:pPr>
              <w:pStyle w:val="11"/>
              <w:spacing w:before="75"/>
              <w:ind w:left="163"/>
              <w:rPr>
                <w:sz w:val="28"/>
              </w:rPr>
            </w:pPr>
            <w:r>
              <w:rPr>
                <w:sz w:val="28"/>
              </w:rPr>
              <w:t>Finite</w:t>
            </w:r>
            <w:r>
              <w:rPr>
                <w:spacing w:val="-8"/>
                <w:sz w:val="28"/>
              </w:rPr>
              <w:t xml:space="preserve"> </w:t>
            </w:r>
            <w:r>
              <w:rPr>
                <w:sz w:val="28"/>
              </w:rPr>
              <w:t>Element</w:t>
            </w:r>
            <w:r>
              <w:rPr>
                <w:spacing w:val="-9"/>
                <w:sz w:val="28"/>
              </w:rPr>
              <w:t xml:space="preserve"> </w:t>
            </w:r>
            <w:r>
              <w:rPr>
                <w:spacing w:val="-2"/>
                <w:sz w:val="28"/>
              </w:rPr>
              <w:t>Method</w:t>
            </w:r>
          </w:p>
        </w:tc>
      </w:tr>
      <w:tr w14:paraId="6C2B7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02051171">
            <w:pPr>
              <w:pStyle w:val="11"/>
              <w:spacing w:before="72"/>
              <w:ind w:left="50"/>
              <w:rPr>
                <w:sz w:val="28"/>
              </w:rPr>
            </w:pPr>
            <w:r>
              <w:rPr>
                <w:spacing w:val="-5"/>
                <w:sz w:val="28"/>
              </w:rPr>
              <w:t>HPC</w:t>
            </w:r>
          </w:p>
        </w:tc>
        <w:tc>
          <w:tcPr>
            <w:tcW w:w="6212" w:type="dxa"/>
          </w:tcPr>
          <w:p w14:paraId="3F59DC16">
            <w:pPr>
              <w:pStyle w:val="11"/>
              <w:spacing w:before="72"/>
              <w:ind w:left="163"/>
              <w:rPr>
                <w:sz w:val="28"/>
              </w:rPr>
            </w:pPr>
            <w:r>
              <w:rPr>
                <w:sz w:val="28"/>
              </w:rPr>
              <w:t>High-</w:t>
            </w:r>
            <w:r>
              <w:rPr>
                <w:spacing w:val="-10"/>
                <w:sz w:val="28"/>
              </w:rPr>
              <w:t xml:space="preserve"> </w:t>
            </w:r>
            <w:r>
              <w:rPr>
                <w:sz w:val="28"/>
              </w:rPr>
              <w:t>Performance</w:t>
            </w:r>
            <w:r>
              <w:rPr>
                <w:spacing w:val="-6"/>
                <w:sz w:val="28"/>
              </w:rPr>
              <w:t xml:space="preserve"> </w:t>
            </w:r>
            <w:r>
              <w:rPr>
                <w:spacing w:val="-2"/>
                <w:sz w:val="28"/>
              </w:rPr>
              <w:t>Computing</w:t>
            </w:r>
          </w:p>
        </w:tc>
      </w:tr>
      <w:tr w14:paraId="60598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28F10704">
            <w:pPr>
              <w:pStyle w:val="11"/>
              <w:spacing w:before="75"/>
              <w:ind w:left="50"/>
              <w:rPr>
                <w:sz w:val="28"/>
              </w:rPr>
            </w:pPr>
            <w:r>
              <w:rPr>
                <w:spacing w:val="-2"/>
                <w:sz w:val="28"/>
              </w:rPr>
              <w:t>ICNIRP</w:t>
            </w:r>
          </w:p>
        </w:tc>
        <w:tc>
          <w:tcPr>
            <w:tcW w:w="6212" w:type="dxa"/>
          </w:tcPr>
          <w:p w14:paraId="256EB9D1">
            <w:pPr>
              <w:pStyle w:val="11"/>
              <w:spacing w:before="75"/>
              <w:ind w:left="163"/>
              <w:rPr>
                <w:sz w:val="28"/>
              </w:rPr>
            </w:pPr>
            <w:r>
              <w:rPr>
                <w:sz w:val="28"/>
              </w:rPr>
              <w:t>International</w:t>
            </w:r>
            <w:r>
              <w:rPr>
                <w:spacing w:val="-10"/>
                <w:sz w:val="28"/>
              </w:rPr>
              <w:t xml:space="preserve"> </w:t>
            </w:r>
            <w:r>
              <w:rPr>
                <w:sz w:val="28"/>
              </w:rPr>
              <w:t>Commission</w:t>
            </w:r>
            <w:r>
              <w:rPr>
                <w:spacing w:val="-9"/>
                <w:sz w:val="28"/>
              </w:rPr>
              <w:t xml:space="preserve"> </w:t>
            </w:r>
            <w:r>
              <w:rPr>
                <w:sz w:val="28"/>
              </w:rPr>
              <w:t>on</w:t>
            </w:r>
            <w:r>
              <w:rPr>
                <w:spacing w:val="-9"/>
                <w:sz w:val="28"/>
              </w:rPr>
              <w:t xml:space="preserve"> </w:t>
            </w:r>
            <w:r>
              <w:rPr>
                <w:sz w:val="28"/>
              </w:rPr>
              <w:t>Non-Ionizing</w:t>
            </w:r>
            <w:r>
              <w:rPr>
                <w:spacing w:val="-5"/>
                <w:sz w:val="28"/>
              </w:rPr>
              <w:t xml:space="preserve"> </w:t>
            </w:r>
            <w:r>
              <w:rPr>
                <w:spacing w:val="-2"/>
                <w:sz w:val="28"/>
              </w:rPr>
              <w:t>Radiation</w:t>
            </w:r>
          </w:p>
        </w:tc>
      </w:tr>
      <w:tr w14:paraId="4E5D7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1860" w:type="dxa"/>
          </w:tcPr>
          <w:p w14:paraId="31BB6FD2">
            <w:pPr>
              <w:pStyle w:val="11"/>
              <w:spacing w:before="72"/>
              <w:ind w:left="50"/>
              <w:rPr>
                <w:sz w:val="28"/>
              </w:rPr>
            </w:pPr>
            <w:r>
              <w:rPr>
                <w:spacing w:val="-4"/>
                <w:sz w:val="28"/>
              </w:rPr>
              <w:t>IEEE</w:t>
            </w:r>
          </w:p>
        </w:tc>
        <w:tc>
          <w:tcPr>
            <w:tcW w:w="6212" w:type="dxa"/>
          </w:tcPr>
          <w:p w14:paraId="3EB4C08B">
            <w:pPr>
              <w:pStyle w:val="11"/>
              <w:spacing w:before="72"/>
              <w:ind w:left="163"/>
              <w:rPr>
                <w:sz w:val="28"/>
              </w:rPr>
            </w:pPr>
            <w:r>
              <w:rPr>
                <w:sz w:val="28"/>
              </w:rPr>
              <w:t>Institute</w:t>
            </w:r>
            <w:r>
              <w:rPr>
                <w:spacing w:val="-8"/>
                <w:sz w:val="28"/>
              </w:rPr>
              <w:t xml:space="preserve"> </w:t>
            </w:r>
            <w:r>
              <w:rPr>
                <w:sz w:val="28"/>
              </w:rPr>
              <w:t>of</w:t>
            </w:r>
            <w:r>
              <w:rPr>
                <w:spacing w:val="-10"/>
                <w:sz w:val="28"/>
              </w:rPr>
              <w:t xml:space="preserve"> </w:t>
            </w:r>
            <w:r>
              <w:rPr>
                <w:sz w:val="28"/>
              </w:rPr>
              <w:t>Electrical</w:t>
            </w:r>
            <w:r>
              <w:rPr>
                <w:spacing w:val="-13"/>
                <w:sz w:val="28"/>
              </w:rPr>
              <w:t xml:space="preserve"> </w:t>
            </w:r>
            <w:r>
              <w:rPr>
                <w:sz w:val="28"/>
              </w:rPr>
              <w:t>and</w:t>
            </w:r>
            <w:r>
              <w:rPr>
                <w:spacing w:val="-9"/>
                <w:sz w:val="28"/>
              </w:rPr>
              <w:t xml:space="preserve"> </w:t>
            </w:r>
            <w:r>
              <w:rPr>
                <w:sz w:val="28"/>
              </w:rPr>
              <w:t>Electronics</w:t>
            </w:r>
            <w:r>
              <w:rPr>
                <w:spacing w:val="-7"/>
                <w:sz w:val="28"/>
              </w:rPr>
              <w:t xml:space="preserve"> </w:t>
            </w:r>
            <w:r>
              <w:rPr>
                <w:spacing w:val="-2"/>
                <w:sz w:val="28"/>
              </w:rPr>
              <w:t>Engineering</w:t>
            </w:r>
          </w:p>
        </w:tc>
      </w:tr>
      <w:tr w14:paraId="54F06E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43375084">
            <w:pPr>
              <w:pStyle w:val="11"/>
              <w:spacing w:before="73"/>
              <w:ind w:left="50"/>
              <w:rPr>
                <w:sz w:val="28"/>
              </w:rPr>
            </w:pPr>
            <w:r>
              <w:rPr>
                <w:spacing w:val="-5"/>
                <w:sz w:val="28"/>
              </w:rPr>
              <w:t>ISM</w:t>
            </w:r>
          </w:p>
        </w:tc>
        <w:tc>
          <w:tcPr>
            <w:tcW w:w="6212" w:type="dxa"/>
          </w:tcPr>
          <w:p w14:paraId="0457BE81">
            <w:pPr>
              <w:pStyle w:val="11"/>
              <w:spacing w:before="73"/>
              <w:ind w:left="163"/>
              <w:rPr>
                <w:sz w:val="28"/>
              </w:rPr>
            </w:pPr>
            <w:r>
              <w:rPr>
                <w:sz w:val="28"/>
              </w:rPr>
              <w:t>Industrial,</w:t>
            </w:r>
            <w:r>
              <w:rPr>
                <w:spacing w:val="-9"/>
                <w:sz w:val="28"/>
              </w:rPr>
              <w:t xml:space="preserve"> </w:t>
            </w:r>
            <w:r>
              <w:rPr>
                <w:sz w:val="28"/>
              </w:rPr>
              <w:t>Scientific,</w:t>
            </w:r>
            <w:r>
              <w:rPr>
                <w:spacing w:val="-9"/>
                <w:sz w:val="28"/>
              </w:rPr>
              <w:t xml:space="preserve"> </w:t>
            </w:r>
            <w:r>
              <w:rPr>
                <w:sz w:val="28"/>
              </w:rPr>
              <w:t>And</w:t>
            </w:r>
            <w:r>
              <w:rPr>
                <w:spacing w:val="-10"/>
                <w:sz w:val="28"/>
              </w:rPr>
              <w:t xml:space="preserve"> </w:t>
            </w:r>
            <w:r>
              <w:rPr>
                <w:spacing w:val="-2"/>
                <w:sz w:val="28"/>
              </w:rPr>
              <w:t>Medical</w:t>
            </w:r>
          </w:p>
        </w:tc>
      </w:tr>
      <w:tr w14:paraId="1368B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7D852961">
            <w:pPr>
              <w:pStyle w:val="11"/>
              <w:spacing w:before="75"/>
              <w:ind w:left="50"/>
              <w:rPr>
                <w:sz w:val="28"/>
              </w:rPr>
            </w:pPr>
            <w:r>
              <w:rPr>
                <w:spacing w:val="-5"/>
                <w:sz w:val="28"/>
              </w:rPr>
              <w:t>RL</w:t>
            </w:r>
          </w:p>
        </w:tc>
        <w:tc>
          <w:tcPr>
            <w:tcW w:w="6212" w:type="dxa"/>
          </w:tcPr>
          <w:p w14:paraId="6E68D583">
            <w:pPr>
              <w:pStyle w:val="11"/>
              <w:spacing w:before="75"/>
              <w:ind w:left="163"/>
              <w:rPr>
                <w:sz w:val="28"/>
              </w:rPr>
            </w:pPr>
            <w:r>
              <w:rPr>
                <w:sz w:val="28"/>
              </w:rPr>
              <w:t>Return</w:t>
            </w:r>
            <w:r>
              <w:rPr>
                <w:spacing w:val="-4"/>
                <w:sz w:val="28"/>
              </w:rPr>
              <w:t xml:space="preserve"> Loss</w:t>
            </w:r>
          </w:p>
        </w:tc>
      </w:tr>
      <w:tr w14:paraId="46DE9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101FAF21">
            <w:pPr>
              <w:pStyle w:val="11"/>
              <w:spacing w:before="72"/>
              <w:ind w:left="50"/>
              <w:rPr>
                <w:sz w:val="28"/>
              </w:rPr>
            </w:pPr>
            <w:r>
              <w:rPr>
                <w:spacing w:val="-5"/>
                <w:sz w:val="28"/>
              </w:rPr>
              <w:t>RF</w:t>
            </w:r>
          </w:p>
        </w:tc>
        <w:tc>
          <w:tcPr>
            <w:tcW w:w="6212" w:type="dxa"/>
          </w:tcPr>
          <w:p w14:paraId="31D496EF">
            <w:pPr>
              <w:pStyle w:val="11"/>
              <w:spacing w:before="72"/>
              <w:ind w:left="163"/>
              <w:rPr>
                <w:sz w:val="28"/>
              </w:rPr>
            </w:pPr>
            <w:r>
              <w:rPr>
                <w:sz w:val="28"/>
              </w:rPr>
              <w:t>Radio</w:t>
            </w:r>
            <w:r>
              <w:rPr>
                <w:spacing w:val="-6"/>
                <w:sz w:val="28"/>
              </w:rPr>
              <w:t xml:space="preserve"> </w:t>
            </w:r>
            <w:r>
              <w:rPr>
                <w:spacing w:val="-2"/>
                <w:sz w:val="28"/>
              </w:rPr>
              <w:t>frequency</w:t>
            </w:r>
          </w:p>
        </w:tc>
      </w:tr>
      <w:tr w14:paraId="36362A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09551A5A">
            <w:pPr>
              <w:pStyle w:val="11"/>
              <w:spacing w:before="75"/>
              <w:ind w:left="50"/>
              <w:rPr>
                <w:sz w:val="28"/>
              </w:rPr>
            </w:pPr>
            <w:r>
              <w:rPr>
                <w:spacing w:val="-5"/>
                <w:sz w:val="28"/>
              </w:rPr>
              <w:t>SAR</w:t>
            </w:r>
          </w:p>
        </w:tc>
        <w:tc>
          <w:tcPr>
            <w:tcW w:w="6212" w:type="dxa"/>
          </w:tcPr>
          <w:p w14:paraId="703BA489">
            <w:pPr>
              <w:pStyle w:val="11"/>
              <w:spacing w:before="75"/>
              <w:ind w:left="163"/>
              <w:rPr>
                <w:sz w:val="28"/>
              </w:rPr>
            </w:pPr>
            <w:r>
              <w:rPr>
                <w:sz w:val="28"/>
              </w:rPr>
              <w:t>Specific</w:t>
            </w:r>
            <w:r>
              <w:rPr>
                <w:spacing w:val="-9"/>
                <w:sz w:val="28"/>
              </w:rPr>
              <w:t xml:space="preserve"> </w:t>
            </w:r>
            <w:r>
              <w:rPr>
                <w:sz w:val="28"/>
              </w:rPr>
              <w:t>Absorption</w:t>
            </w:r>
            <w:r>
              <w:rPr>
                <w:spacing w:val="-16"/>
                <w:sz w:val="28"/>
              </w:rPr>
              <w:t xml:space="preserve"> </w:t>
            </w:r>
            <w:r>
              <w:rPr>
                <w:spacing w:val="-4"/>
                <w:sz w:val="28"/>
              </w:rPr>
              <w:t>Rate</w:t>
            </w:r>
          </w:p>
        </w:tc>
      </w:tr>
      <w:tr w14:paraId="46829F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0" w:hRule="atLeast"/>
        </w:trPr>
        <w:tc>
          <w:tcPr>
            <w:tcW w:w="1860" w:type="dxa"/>
          </w:tcPr>
          <w:p w14:paraId="1AAF0682">
            <w:pPr>
              <w:pStyle w:val="11"/>
              <w:spacing w:before="72"/>
              <w:ind w:left="50"/>
              <w:rPr>
                <w:sz w:val="28"/>
              </w:rPr>
            </w:pPr>
            <w:r>
              <w:rPr>
                <w:spacing w:val="-5"/>
                <w:sz w:val="28"/>
              </w:rPr>
              <w:t>SNR</w:t>
            </w:r>
          </w:p>
        </w:tc>
        <w:tc>
          <w:tcPr>
            <w:tcW w:w="6212" w:type="dxa"/>
          </w:tcPr>
          <w:p w14:paraId="79020109">
            <w:pPr>
              <w:pStyle w:val="11"/>
              <w:spacing w:before="72"/>
              <w:ind w:left="163"/>
              <w:rPr>
                <w:sz w:val="28"/>
              </w:rPr>
            </w:pPr>
            <w:r>
              <w:rPr>
                <w:sz w:val="28"/>
              </w:rPr>
              <w:t>Signal-to-Noise</w:t>
            </w:r>
            <w:r>
              <w:rPr>
                <w:spacing w:val="-14"/>
                <w:sz w:val="28"/>
              </w:rPr>
              <w:t xml:space="preserve"> </w:t>
            </w:r>
            <w:r>
              <w:rPr>
                <w:spacing w:val="-4"/>
                <w:sz w:val="28"/>
              </w:rPr>
              <w:t>Ratio</w:t>
            </w:r>
          </w:p>
        </w:tc>
      </w:tr>
      <w:tr w14:paraId="1E1A3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3D73E861">
            <w:pPr>
              <w:pStyle w:val="11"/>
              <w:spacing w:before="72"/>
              <w:ind w:left="50"/>
              <w:rPr>
                <w:sz w:val="28"/>
              </w:rPr>
            </w:pPr>
            <w:r>
              <w:rPr>
                <w:spacing w:val="-5"/>
                <w:sz w:val="28"/>
              </w:rPr>
              <w:t>SRR</w:t>
            </w:r>
          </w:p>
        </w:tc>
        <w:tc>
          <w:tcPr>
            <w:tcW w:w="6212" w:type="dxa"/>
          </w:tcPr>
          <w:p w14:paraId="2FB450A8">
            <w:pPr>
              <w:pStyle w:val="11"/>
              <w:spacing w:before="72"/>
              <w:ind w:left="163"/>
              <w:rPr>
                <w:sz w:val="28"/>
              </w:rPr>
            </w:pPr>
            <w:r>
              <w:rPr>
                <w:sz w:val="28"/>
              </w:rPr>
              <w:t>Split</w:t>
            </w:r>
            <w:r>
              <w:rPr>
                <w:spacing w:val="-5"/>
                <w:sz w:val="28"/>
              </w:rPr>
              <w:t xml:space="preserve"> </w:t>
            </w:r>
            <w:r>
              <w:rPr>
                <w:sz w:val="28"/>
              </w:rPr>
              <w:t>Ring</w:t>
            </w:r>
            <w:r>
              <w:rPr>
                <w:spacing w:val="-8"/>
                <w:sz w:val="28"/>
              </w:rPr>
              <w:t xml:space="preserve"> </w:t>
            </w:r>
            <w:r>
              <w:rPr>
                <w:spacing w:val="-2"/>
                <w:sz w:val="28"/>
              </w:rPr>
              <w:t>Resonators</w:t>
            </w:r>
          </w:p>
        </w:tc>
      </w:tr>
      <w:tr w14:paraId="15B24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1860" w:type="dxa"/>
          </w:tcPr>
          <w:p w14:paraId="6B169963">
            <w:pPr>
              <w:pStyle w:val="11"/>
              <w:spacing w:before="75"/>
              <w:ind w:left="50"/>
              <w:rPr>
                <w:sz w:val="28"/>
              </w:rPr>
            </w:pPr>
            <w:r>
              <w:rPr>
                <w:spacing w:val="-4"/>
                <w:sz w:val="28"/>
              </w:rPr>
              <w:t>VSWR</w:t>
            </w:r>
          </w:p>
        </w:tc>
        <w:tc>
          <w:tcPr>
            <w:tcW w:w="6212" w:type="dxa"/>
          </w:tcPr>
          <w:p w14:paraId="595C3A08">
            <w:pPr>
              <w:pStyle w:val="11"/>
              <w:spacing w:before="75"/>
              <w:ind w:left="163"/>
              <w:rPr>
                <w:sz w:val="28"/>
              </w:rPr>
            </w:pPr>
            <w:r>
              <w:rPr>
                <w:sz w:val="28"/>
              </w:rPr>
              <w:t>Voltage</w:t>
            </w:r>
            <w:r>
              <w:rPr>
                <w:spacing w:val="-6"/>
                <w:sz w:val="28"/>
              </w:rPr>
              <w:t xml:space="preserve"> </w:t>
            </w:r>
            <w:r>
              <w:rPr>
                <w:sz w:val="28"/>
              </w:rPr>
              <w:t>Standing</w:t>
            </w:r>
            <w:r>
              <w:rPr>
                <w:spacing w:val="-12"/>
                <w:sz w:val="28"/>
              </w:rPr>
              <w:t xml:space="preserve"> </w:t>
            </w:r>
            <w:r>
              <w:rPr>
                <w:sz w:val="28"/>
              </w:rPr>
              <w:t>Wave</w:t>
            </w:r>
            <w:r>
              <w:rPr>
                <w:spacing w:val="-6"/>
                <w:sz w:val="28"/>
              </w:rPr>
              <w:t xml:space="preserve"> </w:t>
            </w:r>
            <w:r>
              <w:rPr>
                <w:spacing w:val="-4"/>
                <w:sz w:val="28"/>
              </w:rPr>
              <w:t>Ratio</w:t>
            </w:r>
          </w:p>
        </w:tc>
      </w:tr>
      <w:tr w14:paraId="12B796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4" w:hRule="atLeast"/>
        </w:trPr>
        <w:tc>
          <w:tcPr>
            <w:tcW w:w="1860" w:type="dxa"/>
          </w:tcPr>
          <w:p w14:paraId="12231610">
            <w:pPr>
              <w:pStyle w:val="11"/>
              <w:spacing w:before="73" w:line="302" w:lineRule="exact"/>
              <w:ind w:left="50"/>
              <w:rPr>
                <w:sz w:val="28"/>
              </w:rPr>
            </w:pPr>
            <w:r>
              <w:rPr>
                <w:spacing w:val="-4"/>
                <w:sz w:val="28"/>
              </w:rPr>
              <w:t>WBAN</w:t>
            </w:r>
          </w:p>
        </w:tc>
        <w:tc>
          <w:tcPr>
            <w:tcW w:w="6212" w:type="dxa"/>
          </w:tcPr>
          <w:p w14:paraId="1F29A84D">
            <w:pPr>
              <w:pStyle w:val="11"/>
              <w:spacing w:before="73" w:line="302" w:lineRule="exact"/>
              <w:ind w:left="163"/>
              <w:rPr>
                <w:sz w:val="28"/>
              </w:rPr>
            </w:pPr>
            <w:r>
              <w:rPr>
                <w:sz w:val="28"/>
              </w:rPr>
              <w:t>Wireless</w:t>
            </w:r>
            <w:r>
              <w:rPr>
                <w:spacing w:val="-8"/>
                <w:sz w:val="28"/>
              </w:rPr>
              <w:t xml:space="preserve"> </w:t>
            </w:r>
            <w:r>
              <w:rPr>
                <w:sz w:val="28"/>
              </w:rPr>
              <w:t>Body</w:t>
            </w:r>
            <w:r>
              <w:rPr>
                <w:spacing w:val="-9"/>
                <w:sz w:val="28"/>
              </w:rPr>
              <w:t xml:space="preserve"> </w:t>
            </w:r>
            <w:r>
              <w:rPr>
                <w:sz w:val="28"/>
              </w:rPr>
              <w:t>Area</w:t>
            </w:r>
            <w:r>
              <w:rPr>
                <w:spacing w:val="-9"/>
                <w:sz w:val="28"/>
              </w:rPr>
              <w:t xml:space="preserve"> </w:t>
            </w:r>
            <w:r>
              <w:rPr>
                <w:spacing w:val="-2"/>
                <w:sz w:val="28"/>
              </w:rPr>
              <w:t>Networks</w:t>
            </w:r>
          </w:p>
        </w:tc>
      </w:tr>
    </w:tbl>
    <w:p w14:paraId="65728A52">
      <w:pPr>
        <w:pStyle w:val="11"/>
        <w:spacing w:after="0" w:line="302" w:lineRule="exact"/>
        <w:rPr>
          <w:sz w:val="28"/>
        </w:rPr>
        <w:sectPr>
          <w:footerReference r:id="rId6" w:type="default"/>
          <w:pgSz w:w="11910" w:h="16840"/>
          <w:pgMar w:top="1360" w:right="0" w:bottom="1220" w:left="850" w:header="0" w:footer="1028" w:gutter="0"/>
          <w:cols w:space="720" w:num="1"/>
        </w:sectPr>
      </w:pPr>
    </w:p>
    <w:p w14:paraId="30987C84">
      <w:pPr>
        <w:spacing w:before="66" w:line="453" w:lineRule="auto"/>
        <w:ind w:left="3664" w:right="3616" w:firstLine="350"/>
        <w:jc w:val="left"/>
        <w:rPr>
          <w:b/>
          <w:sz w:val="36"/>
        </w:rPr>
      </w:pPr>
      <w:r>
        <w:rPr>
          <w:b/>
          <w:sz w:val="36"/>
        </w:rPr>
        <w:t xml:space="preserve">CHAPTER 1 </w:t>
      </w:r>
      <w:r>
        <w:rPr>
          <w:b/>
          <w:spacing w:val="-2"/>
          <w:sz w:val="36"/>
        </w:rPr>
        <w:t>INTRODUCTION</w:t>
      </w:r>
    </w:p>
    <w:p w14:paraId="4C087179">
      <w:pPr>
        <w:pStyle w:val="5"/>
        <w:numPr>
          <w:ilvl w:val="1"/>
          <w:numId w:val="2"/>
        </w:numPr>
        <w:tabs>
          <w:tab w:val="left" w:pos="1065"/>
        </w:tabs>
        <w:spacing w:before="0" w:after="0" w:line="322" w:lineRule="exact"/>
        <w:ind w:left="1065" w:right="0" w:hanging="475"/>
        <w:jc w:val="both"/>
        <w:rPr>
          <w:rFonts w:ascii="Cambria"/>
        </w:rPr>
      </w:pPr>
      <w:r>
        <w:t>Project</w:t>
      </w:r>
      <w:r>
        <w:rPr>
          <w:spacing w:val="-14"/>
        </w:rPr>
        <w:t xml:space="preserve"> </w:t>
      </w:r>
      <w:r>
        <w:rPr>
          <w:spacing w:val="-2"/>
        </w:rPr>
        <w:t>Objective</w:t>
      </w:r>
    </w:p>
    <w:p w14:paraId="26FF718A">
      <w:pPr>
        <w:pStyle w:val="8"/>
        <w:spacing w:before="176" w:line="360" w:lineRule="auto"/>
        <w:ind w:left="590" w:right="1435" w:firstLine="1320"/>
        <w:jc w:val="both"/>
      </w:pPr>
      <w:r>
        <w:t>The rapid advancement in wireless communication and biomedical engineering has fueled the demand for compact, efficient, and multi-functional antennas. In particular, antennas designed for biomedical applications must not only offer miniaturization and multi-band operation but also ensure biocompatibility</w:t>
      </w:r>
      <w:r>
        <w:rPr>
          <w:spacing w:val="-6"/>
        </w:rPr>
        <w:t xml:space="preserve"> </w:t>
      </w:r>
      <w:r>
        <w:t>and</w:t>
      </w:r>
      <w:r>
        <w:rPr>
          <w:spacing w:val="-2"/>
        </w:rPr>
        <w:t xml:space="preserve"> </w:t>
      </w:r>
      <w:r>
        <w:t>reliable</w:t>
      </w:r>
      <w:r>
        <w:rPr>
          <w:spacing w:val="-1"/>
        </w:rPr>
        <w:t xml:space="preserve"> </w:t>
      </w:r>
      <w:r>
        <w:t>performance</w:t>
      </w:r>
      <w:r>
        <w:rPr>
          <w:spacing w:val="-1"/>
        </w:rPr>
        <w:t xml:space="preserve"> </w:t>
      </w:r>
      <w:r>
        <w:t>within</w:t>
      </w:r>
      <w:r>
        <w:rPr>
          <w:spacing w:val="-7"/>
        </w:rPr>
        <w:t xml:space="preserve"> </w:t>
      </w:r>
      <w:r>
        <w:t>complex</w:t>
      </w:r>
      <w:r>
        <w:rPr>
          <w:spacing w:val="-6"/>
        </w:rPr>
        <w:t xml:space="preserve"> </w:t>
      </w:r>
      <w:r>
        <w:t>environments</w:t>
      </w:r>
      <w:r>
        <w:rPr>
          <w:spacing w:val="-1"/>
        </w:rPr>
        <w:t xml:space="preserve"> </w:t>
      </w:r>
      <w:r>
        <w:t>such</w:t>
      </w:r>
      <w:r>
        <w:rPr>
          <w:spacing w:val="-6"/>
        </w:rPr>
        <w:t xml:space="preserve"> </w:t>
      </w:r>
      <w:r>
        <w:t>as the human body. To address these requirements, metamaterial-inspired designs have emerged as a promising approach.</w:t>
      </w:r>
    </w:p>
    <w:p w14:paraId="67354195">
      <w:pPr>
        <w:pStyle w:val="8"/>
        <w:spacing w:before="283" w:line="360" w:lineRule="auto"/>
        <w:ind w:left="590" w:right="1435" w:firstLine="1320"/>
        <w:jc w:val="both"/>
      </w:pPr>
      <w:r>
        <w:t>This</w:t>
      </w:r>
      <w:r>
        <w:rPr>
          <w:spacing w:val="-18"/>
        </w:rPr>
        <w:t xml:space="preserve"> </w:t>
      </w:r>
      <w:r>
        <w:t>report</w:t>
      </w:r>
      <w:r>
        <w:rPr>
          <w:spacing w:val="-17"/>
        </w:rPr>
        <w:t xml:space="preserve"> </w:t>
      </w:r>
      <w:r>
        <w:t>presents</w:t>
      </w:r>
      <w:r>
        <w:rPr>
          <w:spacing w:val="-18"/>
        </w:rPr>
        <w:t xml:space="preserve"> </w:t>
      </w:r>
      <w:r>
        <w:t>the</w:t>
      </w:r>
      <w:r>
        <w:rPr>
          <w:spacing w:val="-17"/>
        </w:rPr>
        <w:t xml:space="preserve"> </w:t>
      </w:r>
      <w:r>
        <w:t>design</w:t>
      </w:r>
      <w:r>
        <w:rPr>
          <w:spacing w:val="-18"/>
        </w:rPr>
        <w:t xml:space="preserve"> </w:t>
      </w:r>
      <w:r>
        <w:t>and</w:t>
      </w:r>
      <w:r>
        <w:rPr>
          <w:spacing w:val="-17"/>
        </w:rPr>
        <w:t xml:space="preserve"> </w:t>
      </w:r>
      <w:r>
        <w:t>analysis</w:t>
      </w:r>
      <w:r>
        <w:rPr>
          <w:spacing w:val="-18"/>
        </w:rPr>
        <w:t xml:space="preserve"> </w:t>
      </w:r>
      <w:r>
        <w:t>of</w:t>
      </w:r>
      <w:r>
        <w:rPr>
          <w:spacing w:val="-17"/>
        </w:rPr>
        <w:t xml:space="preserve"> </w:t>
      </w:r>
      <w:r>
        <w:t>a</w:t>
      </w:r>
      <w:r>
        <w:rPr>
          <w:spacing w:val="-18"/>
        </w:rPr>
        <w:t xml:space="preserve"> </w:t>
      </w:r>
      <w:r>
        <w:t>Complementary</w:t>
      </w:r>
      <w:r>
        <w:rPr>
          <w:spacing w:val="-17"/>
        </w:rPr>
        <w:t xml:space="preserve"> </w:t>
      </w:r>
      <w:r>
        <w:t>Split Ring Resonator (CSRR) loaded dual-band E-shaped slot antenna specifically tailored for</w:t>
      </w:r>
      <w:r>
        <w:rPr>
          <w:spacing w:val="-4"/>
        </w:rPr>
        <w:t xml:space="preserve"> </w:t>
      </w:r>
      <w:r>
        <w:t>biomedical</w:t>
      </w:r>
      <w:r>
        <w:rPr>
          <w:spacing w:val="-8"/>
        </w:rPr>
        <w:t xml:space="preserve"> </w:t>
      </w:r>
      <w:r>
        <w:t>applications. The integration</w:t>
      </w:r>
      <w:r>
        <w:rPr>
          <w:spacing w:val="-7"/>
        </w:rPr>
        <w:t xml:space="preserve"> </w:t>
      </w:r>
      <w:r>
        <w:t>of</w:t>
      </w:r>
      <w:r>
        <w:rPr>
          <w:spacing w:val="-4"/>
        </w:rPr>
        <w:t xml:space="preserve"> </w:t>
      </w:r>
      <w:r>
        <w:t>CSRR</w:t>
      </w:r>
      <w:r>
        <w:rPr>
          <w:spacing w:val="-2"/>
        </w:rPr>
        <w:t xml:space="preserve"> </w:t>
      </w:r>
      <w:r>
        <w:t>structures</w:t>
      </w:r>
      <w:r>
        <w:rPr>
          <w:spacing w:val="-1"/>
        </w:rPr>
        <w:t xml:space="preserve"> </w:t>
      </w:r>
      <w:r>
        <w:t>into</w:t>
      </w:r>
      <w:r>
        <w:rPr>
          <w:spacing w:val="-3"/>
        </w:rPr>
        <w:t xml:space="preserve"> </w:t>
      </w:r>
      <w:r>
        <w:t>the antenna design enables effective size reduction, multi-band functionality, and enhanced impedance matching, without compromising on radiation efficiency. The hexagonal split ring slot configuration further supports dual-frequency operation, making it suitable for various biomedical telemetry and monitoring systems operating in ISM and MedRadio bands.</w:t>
      </w:r>
    </w:p>
    <w:p w14:paraId="463298BB">
      <w:pPr>
        <w:pStyle w:val="8"/>
        <w:spacing w:before="280" w:line="360" w:lineRule="auto"/>
        <w:ind w:left="590" w:right="1438" w:firstLine="1320"/>
        <w:jc w:val="both"/>
      </w:pPr>
      <w:r>
        <w:t>Through a combination of metamaterial loading and innovative slot design, the proposed antenna aims to meet the stringent requirements of biomedical</w:t>
      </w:r>
      <w:r>
        <w:rPr>
          <w:spacing w:val="-18"/>
        </w:rPr>
        <w:t xml:space="preserve"> </w:t>
      </w:r>
      <w:r>
        <w:t>devices,</w:t>
      </w:r>
      <w:r>
        <w:rPr>
          <w:spacing w:val="-17"/>
        </w:rPr>
        <w:t xml:space="preserve"> </w:t>
      </w:r>
      <w:r>
        <w:t>including</w:t>
      </w:r>
      <w:r>
        <w:rPr>
          <w:spacing w:val="-18"/>
        </w:rPr>
        <w:t xml:space="preserve"> </w:t>
      </w:r>
      <w:r>
        <w:t>low</w:t>
      </w:r>
      <w:r>
        <w:rPr>
          <w:spacing w:val="-17"/>
        </w:rPr>
        <w:t xml:space="preserve"> </w:t>
      </w:r>
      <w:r>
        <w:t>profile,</w:t>
      </w:r>
      <w:r>
        <w:rPr>
          <w:spacing w:val="-18"/>
        </w:rPr>
        <w:t xml:space="preserve"> </w:t>
      </w:r>
      <w:r>
        <w:t>narrow</w:t>
      </w:r>
      <w:r>
        <w:rPr>
          <w:spacing w:val="-17"/>
        </w:rPr>
        <w:t xml:space="preserve"> </w:t>
      </w:r>
      <w:r>
        <w:t>bandwidth,</w:t>
      </w:r>
      <w:r>
        <w:rPr>
          <w:spacing w:val="-18"/>
        </w:rPr>
        <w:t xml:space="preserve"> </w:t>
      </w:r>
      <w:r>
        <w:t>and</w:t>
      </w:r>
      <w:r>
        <w:rPr>
          <w:spacing w:val="-17"/>
        </w:rPr>
        <w:t xml:space="preserve"> </w:t>
      </w:r>
      <w:r>
        <w:t>stable</w:t>
      </w:r>
      <w:r>
        <w:rPr>
          <w:spacing w:val="-18"/>
        </w:rPr>
        <w:t xml:space="preserve"> </w:t>
      </w:r>
      <w:r>
        <w:t>radiation characteristics.</w:t>
      </w:r>
      <w:r>
        <w:rPr>
          <w:spacing w:val="-18"/>
        </w:rPr>
        <w:t xml:space="preserve"> </w:t>
      </w:r>
      <w:r>
        <w:t>This</w:t>
      </w:r>
      <w:r>
        <w:rPr>
          <w:spacing w:val="-17"/>
        </w:rPr>
        <w:t xml:space="preserve"> </w:t>
      </w:r>
      <w:r>
        <w:t>study</w:t>
      </w:r>
      <w:r>
        <w:rPr>
          <w:spacing w:val="-18"/>
        </w:rPr>
        <w:t xml:space="preserve"> </w:t>
      </w:r>
      <w:r>
        <w:t>details</w:t>
      </w:r>
      <w:r>
        <w:rPr>
          <w:spacing w:val="-17"/>
        </w:rPr>
        <w:t xml:space="preserve"> </w:t>
      </w:r>
      <w:r>
        <w:t>the</w:t>
      </w:r>
      <w:r>
        <w:rPr>
          <w:spacing w:val="-18"/>
        </w:rPr>
        <w:t xml:space="preserve"> </w:t>
      </w:r>
      <w:r>
        <w:t>design</w:t>
      </w:r>
      <w:r>
        <w:rPr>
          <w:spacing w:val="-16"/>
        </w:rPr>
        <w:t xml:space="preserve"> </w:t>
      </w:r>
      <w:r>
        <w:t>methodology,</w:t>
      </w:r>
      <w:r>
        <w:rPr>
          <w:spacing w:val="-16"/>
        </w:rPr>
        <w:t xml:space="preserve"> </w:t>
      </w:r>
      <w:r>
        <w:t>simulation</w:t>
      </w:r>
      <w:r>
        <w:rPr>
          <w:spacing w:val="-18"/>
        </w:rPr>
        <w:t xml:space="preserve"> </w:t>
      </w:r>
      <w:r>
        <w:t>results,</w:t>
      </w:r>
      <w:r>
        <w:rPr>
          <w:spacing w:val="-16"/>
        </w:rPr>
        <w:t xml:space="preserve"> </w:t>
      </w:r>
      <w:r>
        <w:t xml:space="preserve">and performance evaluation, illustrating the potential of the CSRR-loaded E-shaped slot antenna as a compact and reliable solution for future biomedical wireless </w:t>
      </w:r>
      <w:r>
        <w:rPr>
          <w:spacing w:val="-2"/>
        </w:rPr>
        <w:t>systems.</w:t>
      </w:r>
    </w:p>
    <w:p w14:paraId="568D5F9D">
      <w:pPr>
        <w:pStyle w:val="8"/>
        <w:spacing w:after="0" w:line="360" w:lineRule="auto"/>
        <w:jc w:val="both"/>
        <w:sectPr>
          <w:footerReference r:id="rId7" w:type="default"/>
          <w:pgSz w:w="11910" w:h="16840"/>
          <w:pgMar w:top="1360" w:right="0" w:bottom="960" w:left="850" w:header="0" w:footer="768" w:gutter="0"/>
          <w:pgNumType w:start="1"/>
          <w:cols w:space="720" w:num="1"/>
        </w:sectPr>
      </w:pPr>
    </w:p>
    <w:p w14:paraId="00123FC6">
      <w:pPr>
        <w:pStyle w:val="5"/>
        <w:numPr>
          <w:ilvl w:val="1"/>
          <w:numId w:val="2"/>
        </w:numPr>
        <w:tabs>
          <w:tab w:val="left" w:pos="1011"/>
        </w:tabs>
        <w:spacing w:before="64" w:after="0" w:line="240" w:lineRule="auto"/>
        <w:ind w:left="1011" w:right="0" w:hanging="421"/>
        <w:jc w:val="both"/>
      </w:pPr>
      <w:r>
        <w:t>Project</w:t>
      </w:r>
      <w:r>
        <w:rPr>
          <w:spacing w:val="-14"/>
        </w:rPr>
        <w:t xml:space="preserve"> </w:t>
      </w:r>
      <w:r>
        <w:rPr>
          <w:spacing w:val="-2"/>
        </w:rPr>
        <w:t>Outline</w:t>
      </w:r>
    </w:p>
    <w:p w14:paraId="649D1EE4">
      <w:pPr>
        <w:pStyle w:val="8"/>
        <w:spacing w:before="178" w:line="360" w:lineRule="auto"/>
        <w:ind w:left="590" w:right="1435" w:firstLine="1320"/>
        <w:jc w:val="both"/>
      </w:pPr>
      <w:r>
        <w:t>This project presents a design of a metamaterial based antenna for medical applications. The operating band of</w:t>
      </w:r>
      <w:r>
        <w:rPr>
          <w:spacing w:val="-1"/>
        </w:rPr>
        <w:t xml:space="preserve"> </w:t>
      </w:r>
      <w:r>
        <w:t>the proposed antenna can cover the Industrial, Scientific, and Medical (ISM) 2.45 GHz</w:t>
      </w:r>
      <w:r>
        <w:rPr>
          <w:spacing w:val="40"/>
        </w:rPr>
        <w:t xml:space="preserve"> </w:t>
      </w:r>
      <w:r>
        <w:t>and 5.8 GHz band. The evolution of antenna design starts with a design of microstrip antenna of dimension 25 X 25 X1.08 mm</w:t>
      </w:r>
      <w:r>
        <w:rPr>
          <w:vertAlign w:val="superscript"/>
        </w:rPr>
        <w:t>3</w:t>
      </w:r>
      <w:r>
        <w:rPr>
          <w:vertAlign w:val="baseline"/>
        </w:rPr>
        <w:t xml:space="preserve"> . It resonates at 2.45 GHz and at 5.8 GHz with return loss S</w:t>
      </w:r>
      <w:r>
        <w:rPr>
          <w:vertAlign w:val="subscript"/>
        </w:rPr>
        <w:t>11</w:t>
      </w:r>
      <w:r>
        <w:rPr>
          <w:vertAlign w:val="baseline"/>
        </w:rPr>
        <w:t xml:space="preserve"> of -15.7dB and -16.07dB respectively and the VSWR for both frequencies are 3.51dBi and</w:t>
      </w:r>
      <w:r>
        <w:rPr>
          <w:spacing w:val="40"/>
          <w:vertAlign w:val="baseline"/>
        </w:rPr>
        <w:t xml:space="preserve"> </w:t>
      </w:r>
      <w:r>
        <w:rPr>
          <w:vertAlign w:val="baseline"/>
        </w:rPr>
        <w:t>2.9dBi respectively.</w:t>
      </w:r>
    </w:p>
    <w:p w14:paraId="2041C349">
      <w:pPr>
        <w:pStyle w:val="8"/>
        <w:spacing w:before="157" w:line="360" w:lineRule="auto"/>
        <w:ind w:left="590" w:right="1435" w:firstLine="1320"/>
        <w:jc w:val="both"/>
      </w:pPr>
      <w:r>
        <w:t>The antenna have been simulated using the CST Studio Suite(Computer Simulation Technology). Taking into consideration, the return loss ,total gain and SAR , the designed antenna having produced the most optimized</w:t>
      </w:r>
      <w:r>
        <w:rPr>
          <w:spacing w:val="-6"/>
        </w:rPr>
        <w:t xml:space="preserve"> </w:t>
      </w:r>
      <w:r>
        <w:t>results</w:t>
      </w:r>
      <w:r>
        <w:rPr>
          <w:spacing w:val="-9"/>
        </w:rPr>
        <w:t xml:space="preserve"> </w:t>
      </w:r>
      <w:r>
        <w:t>will</w:t>
      </w:r>
      <w:r>
        <w:rPr>
          <w:spacing w:val="-16"/>
        </w:rPr>
        <w:t xml:space="preserve"> </w:t>
      </w:r>
      <w:r>
        <w:t>be</w:t>
      </w:r>
      <w:r>
        <w:rPr>
          <w:spacing w:val="-10"/>
        </w:rPr>
        <w:t xml:space="preserve"> </w:t>
      </w:r>
      <w:r>
        <w:t>chosen</w:t>
      </w:r>
      <w:r>
        <w:rPr>
          <w:spacing w:val="-16"/>
        </w:rPr>
        <w:t xml:space="preserve"> </w:t>
      </w:r>
      <w:r>
        <w:t>as</w:t>
      </w:r>
      <w:r>
        <w:rPr>
          <w:spacing w:val="-9"/>
        </w:rPr>
        <w:t xml:space="preserve"> </w:t>
      </w:r>
      <w:r>
        <w:t>an</w:t>
      </w:r>
      <w:r>
        <w:rPr>
          <w:spacing w:val="-16"/>
        </w:rPr>
        <w:t xml:space="preserve"> </w:t>
      </w:r>
      <w:r>
        <w:t>effective</w:t>
      </w:r>
      <w:r>
        <w:rPr>
          <w:spacing w:val="-10"/>
        </w:rPr>
        <w:t xml:space="preserve"> </w:t>
      </w:r>
      <w:r>
        <w:t>solution</w:t>
      </w:r>
      <w:r>
        <w:rPr>
          <w:spacing w:val="-11"/>
        </w:rPr>
        <w:t xml:space="preserve"> </w:t>
      </w:r>
      <w:r>
        <w:t>for</w:t>
      </w:r>
      <w:r>
        <w:rPr>
          <w:spacing w:val="-8"/>
        </w:rPr>
        <w:t xml:space="preserve"> </w:t>
      </w:r>
      <w:r>
        <w:t>medical</w:t>
      </w:r>
      <w:r>
        <w:rPr>
          <w:spacing w:val="-16"/>
        </w:rPr>
        <w:t xml:space="preserve"> </w:t>
      </w:r>
      <w:r>
        <w:t>applications.</w:t>
      </w:r>
    </w:p>
    <w:p w14:paraId="5C3C0422">
      <w:pPr>
        <w:pStyle w:val="8"/>
      </w:pPr>
    </w:p>
    <w:p w14:paraId="67FC1F74">
      <w:pPr>
        <w:pStyle w:val="8"/>
        <w:spacing w:before="32"/>
      </w:pPr>
    </w:p>
    <w:p w14:paraId="109C4823">
      <w:pPr>
        <w:pStyle w:val="4"/>
        <w:numPr>
          <w:ilvl w:val="1"/>
          <w:numId w:val="2"/>
        </w:numPr>
        <w:tabs>
          <w:tab w:val="left" w:pos="1011"/>
        </w:tabs>
        <w:spacing w:before="0" w:after="0" w:line="240" w:lineRule="auto"/>
        <w:ind w:left="1011" w:right="0" w:hanging="421"/>
        <w:jc w:val="both"/>
      </w:pPr>
      <w:r>
        <w:t>ANTENNA</w:t>
      </w:r>
      <w:r>
        <w:rPr>
          <w:spacing w:val="-10"/>
        </w:rPr>
        <w:t xml:space="preserve"> </w:t>
      </w:r>
      <w:r>
        <w:rPr>
          <w:spacing w:val="-2"/>
        </w:rPr>
        <w:t>THEORY</w:t>
      </w:r>
    </w:p>
    <w:p w14:paraId="4C1D7B91">
      <w:pPr>
        <w:pStyle w:val="5"/>
        <w:numPr>
          <w:ilvl w:val="2"/>
          <w:numId w:val="2"/>
        </w:numPr>
        <w:tabs>
          <w:tab w:val="left" w:pos="1221"/>
        </w:tabs>
        <w:spacing w:before="321" w:after="0" w:line="240" w:lineRule="auto"/>
        <w:ind w:left="1221" w:right="0" w:hanging="631"/>
        <w:jc w:val="both"/>
      </w:pPr>
      <w:r>
        <w:t>Definition</w:t>
      </w:r>
      <w:r>
        <w:rPr>
          <w:spacing w:val="-11"/>
        </w:rPr>
        <w:t xml:space="preserve"> </w:t>
      </w:r>
      <w:r>
        <w:t>of</w:t>
      </w:r>
      <w:r>
        <w:rPr>
          <w:spacing w:val="-8"/>
        </w:rPr>
        <w:t xml:space="preserve"> </w:t>
      </w:r>
      <w:r>
        <w:rPr>
          <w:spacing w:val="-2"/>
        </w:rPr>
        <w:t>Antenna</w:t>
      </w:r>
    </w:p>
    <w:p w14:paraId="2BA7EFCA">
      <w:pPr>
        <w:pStyle w:val="8"/>
        <w:spacing w:before="317" w:line="360" w:lineRule="auto"/>
        <w:ind w:left="590" w:right="1442" w:firstLine="1320"/>
        <w:jc w:val="both"/>
      </w:pPr>
      <w:r>
        <w:rPr>
          <w:spacing w:val="-2"/>
        </w:rPr>
        <w:t>An</w:t>
      </w:r>
      <w:r>
        <w:rPr>
          <w:spacing w:val="-16"/>
        </w:rPr>
        <w:t xml:space="preserve"> </w:t>
      </w:r>
      <w:r>
        <w:rPr>
          <w:spacing w:val="-2"/>
        </w:rPr>
        <w:t>antenna</w:t>
      </w:r>
      <w:r>
        <w:rPr>
          <w:spacing w:val="-8"/>
        </w:rPr>
        <w:t xml:space="preserve"> </w:t>
      </w:r>
      <w:r>
        <w:rPr>
          <w:spacing w:val="-2"/>
        </w:rPr>
        <w:t>is</w:t>
      </w:r>
      <w:r>
        <w:rPr>
          <w:spacing w:val="-10"/>
        </w:rPr>
        <w:t xml:space="preserve"> </w:t>
      </w:r>
      <w:r>
        <w:rPr>
          <w:spacing w:val="-2"/>
        </w:rPr>
        <w:t>a</w:t>
      </w:r>
      <w:r>
        <w:rPr>
          <w:spacing w:val="-11"/>
        </w:rPr>
        <w:t xml:space="preserve"> </w:t>
      </w:r>
      <w:r>
        <w:rPr>
          <w:spacing w:val="-2"/>
        </w:rPr>
        <w:t>device</w:t>
      </w:r>
      <w:r>
        <w:rPr>
          <w:spacing w:val="-11"/>
        </w:rPr>
        <w:t xml:space="preserve"> </w:t>
      </w:r>
      <w:r>
        <w:rPr>
          <w:spacing w:val="-2"/>
        </w:rPr>
        <w:t>that</w:t>
      </w:r>
      <w:r>
        <w:rPr>
          <w:spacing w:val="-13"/>
        </w:rPr>
        <w:t xml:space="preserve"> </w:t>
      </w:r>
      <w:r>
        <w:rPr>
          <w:spacing w:val="-2"/>
        </w:rPr>
        <w:t>provides</w:t>
      </w:r>
      <w:r>
        <w:rPr>
          <w:spacing w:val="-10"/>
        </w:rPr>
        <w:t xml:space="preserve"> </w:t>
      </w:r>
      <w:r>
        <w:rPr>
          <w:spacing w:val="-2"/>
        </w:rPr>
        <w:t>a</w:t>
      </w:r>
      <w:r>
        <w:rPr>
          <w:spacing w:val="-6"/>
        </w:rPr>
        <w:t xml:space="preserve"> </w:t>
      </w:r>
      <w:r>
        <w:rPr>
          <w:spacing w:val="-2"/>
        </w:rPr>
        <w:t>means</w:t>
      </w:r>
      <w:r>
        <w:rPr>
          <w:spacing w:val="-5"/>
        </w:rPr>
        <w:t xml:space="preserve"> </w:t>
      </w:r>
      <w:r>
        <w:rPr>
          <w:spacing w:val="-2"/>
        </w:rPr>
        <w:t>for</w:t>
      </w:r>
      <w:r>
        <w:rPr>
          <w:spacing w:val="-14"/>
        </w:rPr>
        <w:t xml:space="preserve"> </w:t>
      </w:r>
      <w:r>
        <w:rPr>
          <w:spacing w:val="-2"/>
        </w:rPr>
        <w:t>radiating</w:t>
      </w:r>
      <w:r>
        <w:rPr>
          <w:spacing w:val="-16"/>
        </w:rPr>
        <w:t xml:space="preserve"> </w:t>
      </w:r>
      <w:r>
        <w:rPr>
          <w:spacing w:val="-2"/>
        </w:rPr>
        <w:t>or</w:t>
      </w:r>
      <w:r>
        <w:rPr>
          <w:spacing w:val="-13"/>
        </w:rPr>
        <w:t xml:space="preserve"> </w:t>
      </w:r>
      <w:r>
        <w:rPr>
          <w:spacing w:val="-2"/>
        </w:rPr>
        <w:t xml:space="preserve">receiving </w:t>
      </w:r>
      <w:r>
        <w:t>radio waves. In other words, it provides a transition from guided waves on a transmission line to a “free space” wave. Thus, information can be transferred between different locations without any intervening structure. Furthermore, antennas are required in situations where it is impossible, impractical or uneconomical</w:t>
      </w:r>
      <w:r>
        <w:rPr>
          <w:spacing w:val="-15"/>
        </w:rPr>
        <w:t xml:space="preserve"> </w:t>
      </w:r>
      <w:r>
        <w:t>to</w:t>
      </w:r>
      <w:r>
        <w:rPr>
          <w:spacing w:val="-11"/>
        </w:rPr>
        <w:t xml:space="preserve"> </w:t>
      </w:r>
      <w:r>
        <w:t>provide</w:t>
      </w:r>
      <w:r>
        <w:rPr>
          <w:spacing w:val="-5"/>
        </w:rPr>
        <w:t xml:space="preserve"> </w:t>
      </w:r>
      <w:r>
        <w:t>guiding</w:t>
      </w:r>
      <w:r>
        <w:rPr>
          <w:spacing w:val="-15"/>
        </w:rPr>
        <w:t xml:space="preserve"> </w:t>
      </w:r>
      <w:r>
        <w:t>structures</w:t>
      </w:r>
      <w:r>
        <w:rPr>
          <w:spacing w:val="-8"/>
        </w:rPr>
        <w:t xml:space="preserve"> </w:t>
      </w:r>
      <w:r>
        <w:t>between</w:t>
      </w:r>
      <w:r>
        <w:rPr>
          <w:spacing w:val="-14"/>
        </w:rPr>
        <w:t xml:space="preserve"> </w:t>
      </w:r>
      <w:r>
        <w:t>the</w:t>
      </w:r>
      <w:r>
        <w:rPr>
          <w:spacing w:val="-10"/>
        </w:rPr>
        <w:t xml:space="preserve"> </w:t>
      </w:r>
      <w:r>
        <w:t>transmitter</w:t>
      </w:r>
      <w:r>
        <w:rPr>
          <w:spacing w:val="-11"/>
        </w:rPr>
        <w:t xml:space="preserve"> </w:t>
      </w:r>
      <w:r>
        <w:t>and</w:t>
      </w:r>
      <w:r>
        <w:rPr>
          <w:spacing w:val="-10"/>
        </w:rPr>
        <w:t xml:space="preserve"> </w:t>
      </w:r>
      <w:r>
        <w:t>receiver.</w:t>
      </w:r>
    </w:p>
    <w:p w14:paraId="05724400">
      <w:pPr>
        <w:pStyle w:val="8"/>
        <w:spacing w:before="161" w:line="360" w:lineRule="auto"/>
        <w:ind w:left="590" w:right="1439" w:firstLine="1320"/>
        <w:jc w:val="both"/>
      </w:pPr>
      <w:r>
        <w:t>Antennas</w:t>
      </w:r>
      <w:r>
        <w:rPr>
          <w:spacing w:val="-9"/>
        </w:rPr>
        <w:t xml:space="preserve"> </w:t>
      </w:r>
      <w:r>
        <w:t>are</w:t>
      </w:r>
      <w:r>
        <w:rPr>
          <w:spacing w:val="-11"/>
        </w:rPr>
        <w:t xml:space="preserve"> </w:t>
      </w:r>
      <w:r>
        <w:t>frequency</w:t>
      </w:r>
      <w:r>
        <w:rPr>
          <w:spacing w:val="-12"/>
        </w:rPr>
        <w:t xml:space="preserve"> </w:t>
      </w:r>
      <w:r>
        <w:t>dependent</w:t>
      </w:r>
      <w:r>
        <w:rPr>
          <w:spacing w:val="-12"/>
        </w:rPr>
        <w:t xml:space="preserve"> </w:t>
      </w:r>
      <w:r>
        <w:t>devices.</w:t>
      </w:r>
      <w:r>
        <w:rPr>
          <w:spacing w:val="-9"/>
        </w:rPr>
        <w:t xml:space="preserve"> </w:t>
      </w:r>
      <w:r>
        <w:t>Each</w:t>
      </w:r>
      <w:r>
        <w:rPr>
          <w:spacing w:val="-15"/>
        </w:rPr>
        <w:t xml:space="preserve"> </w:t>
      </w:r>
      <w:r>
        <w:t>antenna</w:t>
      </w:r>
      <w:r>
        <w:rPr>
          <w:spacing w:val="-7"/>
        </w:rPr>
        <w:t xml:space="preserve"> </w:t>
      </w:r>
      <w:r>
        <w:t>is</w:t>
      </w:r>
      <w:r>
        <w:rPr>
          <w:spacing w:val="-9"/>
        </w:rPr>
        <w:t xml:space="preserve"> </w:t>
      </w:r>
      <w:r>
        <w:t>designed for a certain frequency</w:t>
      </w:r>
      <w:r>
        <w:rPr>
          <w:spacing w:val="-3"/>
        </w:rPr>
        <w:t xml:space="preserve"> </w:t>
      </w:r>
      <w:r>
        <w:t>band. Beyond the operating</w:t>
      </w:r>
      <w:r>
        <w:rPr>
          <w:spacing w:val="-3"/>
        </w:rPr>
        <w:t xml:space="preserve"> </w:t>
      </w:r>
      <w:r>
        <w:t>band, the antenna rejects the signal. Therefore, we might look at the antenna as a band pass filter and a transducer.</w:t>
      </w:r>
      <w:r>
        <w:rPr>
          <w:spacing w:val="-7"/>
        </w:rPr>
        <w:t xml:space="preserve"> </w:t>
      </w:r>
      <w:r>
        <w:t>Antennas</w:t>
      </w:r>
      <w:r>
        <w:rPr>
          <w:spacing w:val="-7"/>
        </w:rPr>
        <w:t xml:space="preserve"> </w:t>
      </w:r>
      <w:r>
        <w:t>are</w:t>
      </w:r>
      <w:r>
        <w:rPr>
          <w:spacing w:val="-8"/>
        </w:rPr>
        <w:t xml:space="preserve"> </w:t>
      </w:r>
      <w:r>
        <w:t>essential</w:t>
      </w:r>
      <w:r>
        <w:rPr>
          <w:spacing w:val="-14"/>
        </w:rPr>
        <w:t xml:space="preserve"> </w:t>
      </w:r>
      <w:r>
        <w:t>parts</w:t>
      </w:r>
      <w:r>
        <w:rPr>
          <w:spacing w:val="-8"/>
        </w:rPr>
        <w:t xml:space="preserve"> </w:t>
      </w:r>
      <w:r>
        <w:t>in</w:t>
      </w:r>
      <w:r>
        <w:rPr>
          <w:spacing w:val="-14"/>
        </w:rPr>
        <w:t xml:space="preserve"> </w:t>
      </w:r>
      <w:r>
        <w:t>communication</w:t>
      </w:r>
      <w:r>
        <w:rPr>
          <w:spacing w:val="-13"/>
        </w:rPr>
        <w:t xml:space="preserve"> </w:t>
      </w:r>
      <w:r>
        <w:t>system.Most</w:t>
      </w:r>
      <w:r>
        <w:rPr>
          <w:spacing w:val="-9"/>
        </w:rPr>
        <w:t xml:space="preserve"> </w:t>
      </w:r>
      <w:r>
        <w:t>antennas are</w:t>
      </w:r>
      <w:r>
        <w:rPr>
          <w:spacing w:val="-18"/>
        </w:rPr>
        <w:t xml:space="preserve"> </w:t>
      </w:r>
      <w:r>
        <w:t>resonant</w:t>
      </w:r>
      <w:r>
        <w:rPr>
          <w:spacing w:val="-17"/>
        </w:rPr>
        <w:t xml:space="preserve"> </w:t>
      </w:r>
      <w:r>
        <w:t>devices,</w:t>
      </w:r>
      <w:r>
        <w:rPr>
          <w:spacing w:val="-17"/>
        </w:rPr>
        <w:t xml:space="preserve"> </w:t>
      </w:r>
      <w:r>
        <w:t>which</w:t>
      </w:r>
      <w:r>
        <w:rPr>
          <w:spacing w:val="-18"/>
        </w:rPr>
        <w:t xml:space="preserve"> </w:t>
      </w:r>
      <w:r>
        <w:t>operate</w:t>
      </w:r>
      <w:r>
        <w:rPr>
          <w:spacing w:val="-15"/>
        </w:rPr>
        <w:t xml:space="preserve"> </w:t>
      </w:r>
      <w:r>
        <w:t>efficiently</w:t>
      </w:r>
      <w:r>
        <w:rPr>
          <w:spacing w:val="-17"/>
        </w:rPr>
        <w:t xml:space="preserve"> </w:t>
      </w:r>
      <w:r>
        <w:t>over</w:t>
      </w:r>
      <w:r>
        <w:rPr>
          <w:spacing w:val="-18"/>
        </w:rPr>
        <w:t xml:space="preserve"> </w:t>
      </w:r>
      <w:r>
        <w:t>a</w:t>
      </w:r>
      <w:r>
        <w:rPr>
          <w:spacing w:val="-11"/>
        </w:rPr>
        <w:t xml:space="preserve"> </w:t>
      </w:r>
      <w:r>
        <w:t>relatively</w:t>
      </w:r>
      <w:r>
        <w:rPr>
          <w:spacing w:val="-17"/>
        </w:rPr>
        <w:t xml:space="preserve"> </w:t>
      </w:r>
      <w:r>
        <w:t>narrow</w:t>
      </w:r>
      <w:r>
        <w:rPr>
          <w:spacing w:val="-13"/>
        </w:rPr>
        <w:t xml:space="preserve"> </w:t>
      </w:r>
      <w:r>
        <w:t>frequency band. An</w:t>
      </w:r>
      <w:r>
        <w:rPr>
          <w:spacing w:val="-3"/>
        </w:rPr>
        <w:t xml:space="preserve"> </w:t>
      </w:r>
      <w:r>
        <w:t>antenna must be tuned to the same frequency</w:t>
      </w:r>
      <w:r>
        <w:rPr>
          <w:spacing w:val="-4"/>
        </w:rPr>
        <w:t xml:space="preserve"> </w:t>
      </w:r>
      <w:r>
        <w:t>band of</w:t>
      </w:r>
      <w:r>
        <w:rPr>
          <w:spacing w:val="-4"/>
        </w:rPr>
        <w:t xml:space="preserve"> </w:t>
      </w:r>
      <w:r>
        <w:t>the radio system</w:t>
      </w:r>
    </w:p>
    <w:p w14:paraId="28A40537">
      <w:pPr>
        <w:pStyle w:val="8"/>
        <w:spacing w:after="0" w:line="360" w:lineRule="auto"/>
        <w:jc w:val="both"/>
        <w:sectPr>
          <w:pgSz w:w="11910" w:h="16840"/>
          <w:pgMar w:top="1360" w:right="0" w:bottom="960" w:left="850" w:header="0" w:footer="768" w:gutter="0"/>
          <w:cols w:space="720" w:num="1"/>
        </w:sectPr>
      </w:pPr>
    </w:p>
    <w:p w14:paraId="15F8B3BE">
      <w:pPr>
        <w:pStyle w:val="8"/>
        <w:spacing w:before="75" w:line="362" w:lineRule="auto"/>
        <w:ind w:left="590" w:right="1440"/>
        <w:jc w:val="both"/>
        <w:rPr>
          <w:b/>
        </w:rPr>
      </w:pPr>
      <w:r>
        <w:t xml:space="preserve">to which it is connected; otherwise the reception and the transmission will be </w:t>
      </w:r>
      <w:r>
        <w:rPr>
          <w:spacing w:val="-2"/>
        </w:rPr>
        <w:t>impaired</w:t>
      </w:r>
      <w:r>
        <w:rPr>
          <w:b/>
          <w:spacing w:val="-2"/>
        </w:rPr>
        <w:t>.</w:t>
      </w:r>
    </w:p>
    <w:p w14:paraId="0EA8F5CB">
      <w:pPr>
        <w:pStyle w:val="5"/>
        <w:numPr>
          <w:ilvl w:val="2"/>
          <w:numId w:val="2"/>
        </w:numPr>
        <w:tabs>
          <w:tab w:val="left" w:pos="1221"/>
        </w:tabs>
        <w:spacing w:before="161" w:after="0" w:line="240" w:lineRule="auto"/>
        <w:ind w:left="1221" w:right="0" w:hanging="631"/>
        <w:jc w:val="left"/>
      </w:pPr>
      <w:r>
        <w:t>Antenna</w:t>
      </w:r>
      <w:r>
        <w:rPr>
          <w:spacing w:val="-8"/>
        </w:rPr>
        <w:t xml:space="preserve"> </w:t>
      </w:r>
      <w:r>
        <w:t>and</w:t>
      </w:r>
      <w:r>
        <w:rPr>
          <w:spacing w:val="-8"/>
        </w:rPr>
        <w:t xml:space="preserve"> </w:t>
      </w:r>
      <w:r>
        <w:t>its</w:t>
      </w:r>
      <w:r>
        <w:rPr>
          <w:spacing w:val="-6"/>
        </w:rPr>
        <w:t xml:space="preserve"> </w:t>
      </w:r>
      <w:r>
        <w:rPr>
          <w:spacing w:val="-4"/>
        </w:rPr>
        <w:t>types</w:t>
      </w:r>
    </w:p>
    <w:p w14:paraId="648CC451">
      <w:pPr>
        <w:pStyle w:val="8"/>
        <w:spacing w:before="316" w:line="360" w:lineRule="auto"/>
        <w:ind w:left="590" w:right="1371" w:firstLine="1320"/>
        <w:jc w:val="both"/>
      </w:pPr>
      <w:r>
        <w:t>An antenna is a means of radiating and receiving the radio waves. It is a transition structure between the free space and the guiding device. So, it can be</w:t>
      </w:r>
      <w:r>
        <w:rPr>
          <w:spacing w:val="-18"/>
        </w:rPr>
        <w:t xml:space="preserve"> </w:t>
      </w:r>
      <w:r>
        <w:t>said</w:t>
      </w:r>
      <w:r>
        <w:rPr>
          <w:spacing w:val="-17"/>
        </w:rPr>
        <w:t xml:space="preserve"> </w:t>
      </w:r>
      <w:r>
        <w:t>as</w:t>
      </w:r>
      <w:r>
        <w:rPr>
          <w:spacing w:val="-18"/>
        </w:rPr>
        <w:t xml:space="preserve"> </w:t>
      </w:r>
      <w:r>
        <w:t>a</w:t>
      </w:r>
      <w:r>
        <w:rPr>
          <w:spacing w:val="-17"/>
        </w:rPr>
        <w:t xml:space="preserve"> </w:t>
      </w:r>
      <w:r>
        <w:t>directional</w:t>
      </w:r>
      <w:r>
        <w:rPr>
          <w:spacing w:val="-18"/>
        </w:rPr>
        <w:t xml:space="preserve"> </w:t>
      </w:r>
      <w:r>
        <w:t>device</w:t>
      </w:r>
      <w:r>
        <w:rPr>
          <w:spacing w:val="-17"/>
        </w:rPr>
        <w:t xml:space="preserve"> </w:t>
      </w:r>
      <w:r>
        <w:t>that</w:t>
      </w:r>
      <w:r>
        <w:rPr>
          <w:spacing w:val="-18"/>
        </w:rPr>
        <w:t xml:space="preserve"> </w:t>
      </w:r>
      <w:r>
        <w:t>guides</w:t>
      </w:r>
      <w:r>
        <w:rPr>
          <w:spacing w:val="-17"/>
        </w:rPr>
        <w:t xml:space="preserve"> </w:t>
      </w:r>
      <w:r>
        <w:t>the</w:t>
      </w:r>
      <w:r>
        <w:rPr>
          <w:spacing w:val="-18"/>
        </w:rPr>
        <w:t xml:space="preserve"> </w:t>
      </w:r>
      <w:r>
        <w:t>device</w:t>
      </w:r>
      <w:r>
        <w:rPr>
          <w:spacing w:val="-17"/>
        </w:rPr>
        <w:t xml:space="preserve"> </w:t>
      </w:r>
      <w:r>
        <w:t>and</w:t>
      </w:r>
      <w:r>
        <w:rPr>
          <w:spacing w:val="-18"/>
        </w:rPr>
        <w:t xml:space="preserve"> </w:t>
      </w:r>
      <w:r>
        <w:t>can</w:t>
      </w:r>
      <w:r>
        <w:rPr>
          <w:spacing w:val="-17"/>
        </w:rPr>
        <w:t xml:space="preserve"> </w:t>
      </w:r>
      <w:r>
        <w:t>also</w:t>
      </w:r>
      <w:r>
        <w:rPr>
          <w:spacing w:val="-18"/>
        </w:rPr>
        <w:t xml:space="preserve"> </w:t>
      </w:r>
      <w:r>
        <w:t>probe</w:t>
      </w:r>
      <w:r>
        <w:rPr>
          <w:spacing w:val="-17"/>
        </w:rPr>
        <w:t xml:space="preserve"> </w:t>
      </w:r>
      <w:r>
        <w:t>for</w:t>
      </w:r>
      <w:r>
        <w:rPr>
          <w:spacing w:val="-18"/>
        </w:rPr>
        <w:t xml:space="preserve"> </w:t>
      </w:r>
      <w:r>
        <w:t>signals. In Figure 1.1 one can easily see the role of antenna in wireless communication.</w:t>
      </w:r>
    </w:p>
    <w:p w14:paraId="6B1EBF8B">
      <w:pPr>
        <w:pStyle w:val="8"/>
        <w:rPr>
          <w:sz w:val="20"/>
        </w:rPr>
      </w:pPr>
    </w:p>
    <w:p w14:paraId="6B94FECA">
      <w:pPr>
        <w:pStyle w:val="8"/>
        <w:spacing w:before="64"/>
        <w:rPr>
          <w:sz w:val="20"/>
        </w:rPr>
      </w:pPr>
      <w:r>
        <w:rPr>
          <w:sz w:val="20"/>
        </w:rPr>
        <w:drawing>
          <wp:anchor distT="0" distB="0" distL="0" distR="0" simplePos="0" relativeHeight="251679744" behindDoc="1" locked="0" layoutInCell="1" allowOverlap="1">
            <wp:simplePos x="0" y="0"/>
            <wp:positionH relativeFrom="page">
              <wp:posOffset>1838960</wp:posOffset>
            </wp:positionH>
            <wp:positionV relativeFrom="paragraph">
              <wp:posOffset>201930</wp:posOffset>
            </wp:positionV>
            <wp:extent cx="4770120" cy="163068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4770120" cy="1630679"/>
                    </a:xfrm>
                    <a:prstGeom prst="rect">
                      <a:avLst/>
                    </a:prstGeom>
                  </pic:spPr>
                </pic:pic>
              </a:graphicData>
            </a:graphic>
          </wp:anchor>
        </w:drawing>
      </w:r>
    </w:p>
    <w:p w14:paraId="32BF67A0">
      <w:pPr>
        <w:pStyle w:val="8"/>
        <w:spacing w:before="36"/>
      </w:pPr>
    </w:p>
    <w:p w14:paraId="523C4C08">
      <w:pPr>
        <w:pStyle w:val="8"/>
        <w:spacing w:line="261" w:lineRule="auto"/>
        <w:ind w:left="1992" w:right="1443" w:hanging="1403"/>
      </w:pPr>
      <w:r>
        <w:t>FIGURE</w:t>
      </w:r>
      <w:r>
        <w:rPr>
          <w:spacing w:val="80"/>
        </w:rPr>
        <w:t xml:space="preserve"> </w:t>
      </w:r>
      <w:r>
        <w:t>1.1</w:t>
      </w:r>
      <w:r>
        <w:rPr>
          <w:spacing w:val="80"/>
        </w:rPr>
        <w:t xml:space="preserve"> </w:t>
      </w:r>
      <w:r>
        <w:t>BASIC</w:t>
      </w:r>
      <w:r>
        <w:rPr>
          <w:spacing w:val="80"/>
        </w:rPr>
        <w:t xml:space="preserve"> </w:t>
      </w:r>
      <w:r>
        <w:t>BLOCK</w:t>
      </w:r>
      <w:r>
        <w:rPr>
          <w:spacing w:val="80"/>
        </w:rPr>
        <w:t xml:space="preserve"> </w:t>
      </w:r>
      <w:r>
        <w:t>DIAGRAM</w:t>
      </w:r>
      <w:r>
        <w:rPr>
          <w:spacing w:val="80"/>
        </w:rPr>
        <w:t xml:space="preserve"> </w:t>
      </w:r>
      <w:r>
        <w:t>DEPICTING</w:t>
      </w:r>
      <w:r>
        <w:rPr>
          <w:spacing w:val="80"/>
        </w:rPr>
        <w:t xml:space="preserve"> </w:t>
      </w:r>
      <w:r>
        <w:t>THE</w:t>
      </w:r>
      <w:r>
        <w:rPr>
          <w:spacing w:val="80"/>
        </w:rPr>
        <w:t xml:space="preserve"> </w:t>
      </w:r>
      <w:r>
        <w:t>ROLE</w:t>
      </w:r>
      <w:r>
        <w:rPr>
          <w:spacing w:val="80"/>
        </w:rPr>
        <w:t xml:space="preserve"> </w:t>
      </w:r>
      <w:r>
        <w:t>OF ANTENNA IN TRANSMISSION AND RECEPTION</w:t>
      </w:r>
    </w:p>
    <w:p w14:paraId="757D0517">
      <w:pPr>
        <w:pStyle w:val="8"/>
      </w:pPr>
    </w:p>
    <w:p w14:paraId="59E82AF5">
      <w:pPr>
        <w:pStyle w:val="8"/>
        <w:spacing w:before="56"/>
      </w:pPr>
    </w:p>
    <w:p w14:paraId="660A4728">
      <w:pPr>
        <w:pStyle w:val="8"/>
        <w:spacing w:line="360" w:lineRule="auto"/>
        <w:ind w:left="590" w:right="1433" w:firstLine="1320"/>
        <w:jc w:val="both"/>
      </w:pPr>
      <w:r>
        <w:t>The</w:t>
      </w:r>
      <w:r>
        <w:rPr>
          <w:spacing w:val="-3"/>
        </w:rPr>
        <w:t xml:space="preserve"> </w:t>
      </w:r>
      <w:r>
        <w:t>equivalent</w:t>
      </w:r>
      <w:r>
        <w:rPr>
          <w:spacing w:val="-4"/>
        </w:rPr>
        <w:t xml:space="preserve"> </w:t>
      </w:r>
      <w:r>
        <w:t>circuit</w:t>
      </w:r>
      <w:r>
        <w:rPr>
          <w:spacing w:val="-4"/>
        </w:rPr>
        <w:t xml:space="preserve"> </w:t>
      </w:r>
      <w:r>
        <w:t>of</w:t>
      </w:r>
      <w:r>
        <w:rPr>
          <w:spacing w:val="-10"/>
        </w:rPr>
        <w:t xml:space="preserve"> </w:t>
      </w:r>
      <w:r>
        <w:t>an</w:t>
      </w:r>
      <w:r>
        <w:rPr>
          <w:spacing w:val="-8"/>
        </w:rPr>
        <w:t xml:space="preserve"> </w:t>
      </w:r>
      <w:r>
        <w:t>antenna</w:t>
      </w:r>
      <w:r>
        <w:rPr>
          <w:spacing w:val="-3"/>
        </w:rPr>
        <w:t xml:space="preserve"> </w:t>
      </w:r>
      <w:r>
        <w:t>is</w:t>
      </w:r>
      <w:r>
        <w:rPr>
          <w:spacing w:val="-2"/>
        </w:rPr>
        <w:t xml:space="preserve"> </w:t>
      </w:r>
      <w:r>
        <w:t>given</w:t>
      </w:r>
      <w:r>
        <w:rPr>
          <w:spacing w:val="-4"/>
        </w:rPr>
        <w:t xml:space="preserve"> </w:t>
      </w:r>
      <w:r>
        <w:t>in</w:t>
      </w:r>
      <w:r>
        <w:rPr>
          <w:spacing w:val="-1"/>
        </w:rPr>
        <w:t xml:space="preserve"> </w:t>
      </w:r>
      <w:r>
        <w:t>Figure</w:t>
      </w:r>
      <w:r>
        <w:rPr>
          <w:spacing w:val="-3"/>
        </w:rPr>
        <w:t xml:space="preserve"> </w:t>
      </w:r>
      <w:r>
        <w:t>1.2</w:t>
      </w:r>
      <w:r>
        <w:rPr>
          <w:spacing w:val="-4"/>
        </w:rPr>
        <w:t xml:space="preserve"> </w:t>
      </w:r>
      <w:r>
        <w:t>as</w:t>
      </w:r>
      <w:r>
        <w:rPr>
          <w:spacing w:val="-6"/>
        </w:rPr>
        <w:t xml:space="preserve"> </w:t>
      </w:r>
      <w:r>
        <w:t>one</w:t>
      </w:r>
      <w:r>
        <w:rPr>
          <w:spacing w:val="-3"/>
        </w:rPr>
        <w:t xml:space="preserve"> </w:t>
      </w:r>
      <w:r>
        <w:t>can see</w:t>
      </w:r>
      <w:r>
        <w:rPr>
          <w:spacing w:val="-9"/>
        </w:rPr>
        <w:t xml:space="preserve"> </w:t>
      </w:r>
      <w:r>
        <w:t>that</w:t>
      </w:r>
      <w:r>
        <w:rPr>
          <w:spacing w:val="-10"/>
        </w:rPr>
        <w:t xml:space="preserve"> </w:t>
      </w:r>
      <w:r>
        <w:t>there</w:t>
      </w:r>
      <w:r>
        <w:rPr>
          <w:spacing w:val="-4"/>
        </w:rPr>
        <w:t xml:space="preserve"> </w:t>
      </w:r>
      <w:r>
        <w:t>is</w:t>
      </w:r>
      <w:r>
        <w:rPr>
          <w:spacing w:val="-7"/>
        </w:rPr>
        <w:t xml:space="preserve"> </w:t>
      </w:r>
      <w:r>
        <w:t>an</w:t>
      </w:r>
      <w:r>
        <w:rPr>
          <w:spacing w:val="-14"/>
        </w:rPr>
        <w:t xml:space="preserve"> </w:t>
      </w:r>
      <w:r>
        <w:t>impedance</w:t>
      </w:r>
      <w:r>
        <w:rPr>
          <w:spacing w:val="-9"/>
        </w:rPr>
        <w:t xml:space="preserve"> </w:t>
      </w:r>
      <w:r>
        <w:t>(Z</w:t>
      </w:r>
      <w:r>
        <w:rPr>
          <w:vertAlign w:val="subscript"/>
        </w:rPr>
        <w:t>g</w:t>
      </w:r>
      <w:r>
        <w:rPr>
          <w:vertAlign w:val="baseline"/>
        </w:rPr>
        <w:t>)</w:t>
      </w:r>
      <w:r>
        <w:rPr>
          <w:spacing w:val="-11"/>
          <w:vertAlign w:val="baseline"/>
        </w:rPr>
        <w:t xml:space="preserve"> </w:t>
      </w:r>
      <w:r>
        <w:rPr>
          <w:vertAlign w:val="baseline"/>
        </w:rPr>
        <w:t>at</w:t>
      </w:r>
      <w:r>
        <w:rPr>
          <w:spacing w:val="-10"/>
          <w:vertAlign w:val="baseline"/>
        </w:rPr>
        <w:t xml:space="preserve"> </w:t>
      </w:r>
      <w:r>
        <w:rPr>
          <w:vertAlign w:val="baseline"/>
        </w:rPr>
        <w:t>the</w:t>
      </w:r>
      <w:r>
        <w:rPr>
          <w:spacing w:val="-9"/>
          <w:vertAlign w:val="baseline"/>
        </w:rPr>
        <w:t xml:space="preserve"> </w:t>
      </w:r>
      <w:r>
        <w:rPr>
          <w:vertAlign w:val="baseline"/>
        </w:rPr>
        <w:t>generator.</w:t>
      </w:r>
      <w:r>
        <w:rPr>
          <w:spacing w:val="-7"/>
          <w:vertAlign w:val="baseline"/>
        </w:rPr>
        <w:t xml:space="preserve"> </w:t>
      </w:r>
      <w:r>
        <w:rPr>
          <w:vertAlign w:val="baseline"/>
        </w:rPr>
        <w:t>The</w:t>
      </w:r>
      <w:r>
        <w:rPr>
          <w:spacing w:val="-9"/>
          <w:vertAlign w:val="baseline"/>
        </w:rPr>
        <w:t xml:space="preserve"> </w:t>
      </w:r>
      <w:r>
        <w:rPr>
          <w:vertAlign w:val="baseline"/>
        </w:rPr>
        <w:t>characteristic</w:t>
      </w:r>
      <w:r>
        <w:rPr>
          <w:spacing w:val="-9"/>
          <w:vertAlign w:val="baseline"/>
        </w:rPr>
        <w:t xml:space="preserve"> </w:t>
      </w:r>
      <w:r>
        <w:rPr>
          <w:vertAlign w:val="baseline"/>
        </w:rPr>
        <w:t>impedance of the transmission line (Z</w:t>
      </w:r>
      <w:r>
        <w:rPr>
          <w:vertAlign w:val="subscript"/>
        </w:rPr>
        <w:t>c</w:t>
      </w:r>
      <w:r>
        <w:rPr>
          <w:vertAlign w:val="baseline"/>
        </w:rPr>
        <w:t>) which does not depend on the length of the transmission</w:t>
      </w:r>
      <w:r>
        <w:rPr>
          <w:spacing w:val="-8"/>
          <w:vertAlign w:val="baseline"/>
        </w:rPr>
        <w:t xml:space="preserve"> </w:t>
      </w:r>
      <w:r>
        <w:rPr>
          <w:vertAlign w:val="baseline"/>
        </w:rPr>
        <w:t>line</w:t>
      </w:r>
      <w:r>
        <w:rPr>
          <w:spacing w:val="-8"/>
          <w:vertAlign w:val="baseline"/>
        </w:rPr>
        <w:t xml:space="preserve"> </w:t>
      </w:r>
      <w:r>
        <w:rPr>
          <w:vertAlign w:val="baseline"/>
        </w:rPr>
        <w:t>but</w:t>
      </w:r>
      <w:r>
        <w:rPr>
          <w:spacing w:val="-9"/>
          <w:vertAlign w:val="baseline"/>
        </w:rPr>
        <w:t xml:space="preserve"> </w:t>
      </w:r>
      <w:r>
        <w:rPr>
          <w:vertAlign w:val="baseline"/>
        </w:rPr>
        <w:t>depends</w:t>
      </w:r>
      <w:r>
        <w:rPr>
          <w:spacing w:val="-3"/>
          <w:vertAlign w:val="baseline"/>
        </w:rPr>
        <w:t xml:space="preserve"> </w:t>
      </w:r>
      <w:r>
        <w:rPr>
          <w:vertAlign w:val="baseline"/>
        </w:rPr>
        <w:t>upon</w:t>
      </w:r>
      <w:r>
        <w:rPr>
          <w:spacing w:val="-13"/>
          <w:vertAlign w:val="baseline"/>
        </w:rPr>
        <w:t xml:space="preserve"> </w:t>
      </w:r>
      <w:r>
        <w:rPr>
          <w:vertAlign w:val="baseline"/>
        </w:rPr>
        <w:t>the</w:t>
      </w:r>
      <w:r>
        <w:rPr>
          <w:spacing w:val="-4"/>
          <w:vertAlign w:val="baseline"/>
        </w:rPr>
        <w:t xml:space="preserve"> </w:t>
      </w:r>
      <w:r>
        <w:rPr>
          <w:vertAlign w:val="baseline"/>
        </w:rPr>
        <w:t>material</w:t>
      </w:r>
      <w:r>
        <w:rPr>
          <w:spacing w:val="-14"/>
          <w:vertAlign w:val="baseline"/>
        </w:rPr>
        <w:t xml:space="preserve"> </w:t>
      </w:r>
      <w:r>
        <w:rPr>
          <w:vertAlign w:val="baseline"/>
        </w:rPr>
        <w:t>used</w:t>
      </w:r>
      <w:r>
        <w:rPr>
          <w:spacing w:val="-5"/>
          <w:vertAlign w:val="baseline"/>
        </w:rPr>
        <w:t xml:space="preserve"> </w:t>
      </w:r>
      <w:r>
        <w:rPr>
          <w:vertAlign w:val="baseline"/>
        </w:rPr>
        <w:t>in</w:t>
      </w:r>
      <w:r>
        <w:rPr>
          <w:spacing w:val="-14"/>
          <w:vertAlign w:val="baseline"/>
        </w:rPr>
        <w:t xml:space="preserve"> </w:t>
      </w:r>
      <w:r>
        <w:rPr>
          <w:vertAlign w:val="baseline"/>
        </w:rPr>
        <w:t>the</w:t>
      </w:r>
      <w:r>
        <w:rPr>
          <w:spacing w:val="-8"/>
          <w:vertAlign w:val="baseline"/>
        </w:rPr>
        <w:t xml:space="preserve"> </w:t>
      </w:r>
      <w:r>
        <w:rPr>
          <w:vertAlign w:val="baseline"/>
        </w:rPr>
        <w:t>transmission</w:t>
      </w:r>
      <w:r>
        <w:rPr>
          <w:spacing w:val="-8"/>
          <w:vertAlign w:val="baseline"/>
        </w:rPr>
        <w:t xml:space="preserve"> </w:t>
      </w:r>
      <w:r>
        <w:rPr>
          <w:vertAlign w:val="baseline"/>
        </w:rPr>
        <w:t>line and the impedance matching.</w:t>
      </w:r>
    </w:p>
    <w:p w14:paraId="089064C2">
      <w:pPr>
        <w:pStyle w:val="8"/>
        <w:spacing w:before="159"/>
        <w:ind w:left="590"/>
        <w:jc w:val="both"/>
      </w:pPr>
      <w:r>
        <w:t>The</w:t>
      </w:r>
      <w:r>
        <w:rPr>
          <w:spacing w:val="-7"/>
        </w:rPr>
        <w:t xml:space="preserve"> </w:t>
      </w:r>
      <w:r>
        <w:t>impedance</w:t>
      </w:r>
      <w:r>
        <w:rPr>
          <w:spacing w:val="-4"/>
        </w:rPr>
        <w:t xml:space="preserve"> </w:t>
      </w:r>
      <w:r>
        <w:t>of</w:t>
      </w:r>
      <w:r>
        <w:rPr>
          <w:spacing w:val="-11"/>
        </w:rPr>
        <w:t xml:space="preserve"> </w:t>
      </w:r>
      <w:r>
        <w:t>the</w:t>
      </w:r>
      <w:r>
        <w:rPr>
          <w:spacing w:val="-4"/>
        </w:rPr>
        <w:t xml:space="preserve"> </w:t>
      </w:r>
      <w:r>
        <w:t>antenna</w:t>
      </w:r>
      <w:r>
        <w:rPr>
          <w:spacing w:val="-4"/>
        </w:rPr>
        <w:t xml:space="preserve"> </w:t>
      </w:r>
      <w:r>
        <w:t>(Z</w:t>
      </w:r>
      <w:r>
        <w:rPr>
          <w:vertAlign w:val="subscript"/>
        </w:rPr>
        <w:t>a</w:t>
      </w:r>
      <w:r>
        <w:rPr>
          <w:vertAlign w:val="baseline"/>
        </w:rPr>
        <w:t>)</w:t>
      </w:r>
      <w:r>
        <w:rPr>
          <w:spacing w:val="-2"/>
          <w:vertAlign w:val="baseline"/>
        </w:rPr>
        <w:t xml:space="preserve"> </w:t>
      </w:r>
      <w:r>
        <w:rPr>
          <w:vertAlign w:val="baseline"/>
        </w:rPr>
        <w:t>is</w:t>
      </w:r>
      <w:r>
        <w:rPr>
          <w:spacing w:val="2"/>
          <w:vertAlign w:val="baseline"/>
        </w:rPr>
        <w:t xml:space="preserve"> </w:t>
      </w:r>
      <w:r>
        <w:rPr>
          <w:vertAlign w:val="baseline"/>
        </w:rPr>
        <w:t>given</w:t>
      </w:r>
      <w:r>
        <w:rPr>
          <w:spacing w:val="-5"/>
          <w:vertAlign w:val="baseline"/>
        </w:rPr>
        <w:t xml:space="preserve"> by:</w:t>
      </w:r>
    </w:p>
    <w:p w14:paraId="7B58F496">
      <w:pPr>
        <w:pStyle w:val="8"/>
        <w:spacing w:before="1"/>
      </w:pPr>
    </w:p>
    <w:p w14:paraId="47B8C029">
      <w:pPr>
        <w:pStyle w:val="3"/>
        <w:ind w:left="590"/>
        <w:jc w:val="both"/>
      </w:pPr>
      <w:r>
        <w:t>Z</w:t>
      </w:r>
      <w:r>
        <w:rPr>
          <w:vertAlign w:val="subscript"/>
        </w:rPr>
        <w:t>a</w:t>
      </w:r>
      <w:r>
        <w:rPr>
          <w:spacing w:val="2"/>
          <w:vertAlign w:val="baseline"/>
        </w:rPr>
        <w:t xml:space="preserve"> </w:t>
      </w:r>
      <w:r>
        <w:rPr>
          <w:vertAlign w:val="baseline"/>
        </w:rPr>
        <w:t>=</w:t>
      </w:r>
      <w:r>
        <w:rPr>
          <w:spacing w:val="2"/>
          <w:vertAlign w:val="baseline"/>
        </w:rPr>
        <w:t xml:space="preserve"> </w:t>
      </w:r>
      <w:r>
        <w:rPr>
          <w:vertAlign w:val="baseline"/>
        </w:rPr>
        <w:t>(R</w:t>
      </w:r>
      <w:r>
        <w:rPr>
          <w:vertAlign w:val="subscript"/>
        </w:rPr>
        <w:t>l</w:t>
      </w:r>
      <w:r>
        <w:rPr>
          <w:spacing w:val="-5"/>
          <w:vertAlign w:val="baseline"/>
        </w:rPr>
        <w:t xml:space="preserve"> </w:t>
      </w:r>
      <w:r>
        <w:rPr>
          <w:vertAlign w:val="baseline"/>
        </w:rPr>
        <w:t>+</w:t>
      </w:r>
      <w:r>
        <w:rPr>
          <w:spacing w:val="-3"/>
          <w:vertAlign w:val="baseline"/>
        </w:rPr>
        <w:t xml:space="preserve"> </w:t>
      </w:r>
      <w:r>
        <w:rPr>
          <w:vertAlign w:val="baseline"/>
        </w:rPr>
        <w:t>R</w:t>
      </w:r>
      <w:r>
        <w:rPr>
          <w:vertAlign w:val="subscript"/>
        </w:rPr>
        <w:t>r</w:t>
      </w:r>
      <w:r>
        <w:rPr>
          <w:vertAlign w:val="baseline"/>
        </w:rPr>
        <w:t>)</w:t>
      </w:r>
      <w:r>
        <w:rPr>
          <w:spacing w:val="-5"/>
          <w:vertAlign w:val="baseline"/>
        </w:rPr>
        <w:t xml:space="preserve"> </w:t>
      </w:r>
      <w:r>
        <w:rPr>
          <w:vertAlign w:val="baseline"/>
        </w:rPr>
        <w:t>+</w:t>
      </w:r>
      <w:r>
        <w:rPr>
          <w:spacing w:val="-3"/>
          <w:vertAlign w:val="baseline"/>
        </w:rPr>
        <w:t xml:space="preserve"> </w:t>
      </w:r>
      <w:r>
        <w:rPr>
          <w:vertAlign w:val="baseline"/>
        </w:rPr>
        <w:t>j</w:t>
      </w:r>
      <w:r>
        <w:rPr>
          <w:spacing w:val="2"/>
          <w:vertAlign w:val="baseline"/>
        </w:rPr>
        <w:t xml:space="preserve"> </w:t>
      </w:r>
      <w:r>
        <w:rPr>
          <w:spacing w:val="-5"/>
          <w:vertAlign w:val="baseline"/>
        </w:rPr>
        <w:t>X</w:t>
      </w:r>
      <w:r>
        <w:rPr>
          <w:spacing w:val="-5"/>
          <w:vertAlign w:val="subscript"/>
        </w:rPr>
        <w:t>a</w:t>
      </w:r>
    </w:p>
    <w:p w14:paraId="757D3A69">
      <w:pPr>
        <w:pStyle w:val="8"/>
        <w:spacing w:before="341"/>
        <w:ind w:left="590"/>
      </w:pPr>
      <w:r>
        <w:rPr>
          <w:spacing w:val="-2"/>
        </w:rPr>
        <w:t>Where,</w:t>
      </w:r>
    </w:p>
    <w:p w14:paraId="7278AEB6">
      <w:pPr>
        <w:pStyle w:val="8"/>
      </w:pPr>
    </w:p>
    <w:p w14:paraId="5175A591">
      <w:pPr>
        <w:pStyle w:val="8"/>
        <w:ind w:left="590"/>
      </w:pPr>
      <w:r>
        <w:t>R</w:t>
      </w:r>
      <w:r>
        <w:rPr>
          <w:vertAlign w:val="subscript"/>
        </w:rPr>
        <w:t>l</w:t>
      </w:r>
      <w:r>
        <w:rPr>
          <w:spacing w:val="-5"/>
          <w:vertAlign w:val="baseline"/>
        </w:rPr>
        <w:t xml:space="preserve"> </w:t>
      </w:r>
      <w:r>
        <w:rPr>
          <w:vertAlign w:val="baseline"/>
        </w:rPr>
        <w:t>is</w:t>
      </w:r>
      <w:r>
        <w:rPr>
          <w:spacing w:val="-5"/>
          <w:vertAlign w:val="baseline"/>
        </w:rPr>
        <w:t xml:space="preserve"> </w:t>
      </w:r>
      <w:r>
        <w:rPr>
          <w:vertAlign w:val="baseline"/>
        </w:rPr>
        <w:t>the</w:t>
      </w:r>
      <w:r>
        <w:rPr>
          <w:spacing w:val="-6"/>
          <w:vertAlign w:val="baseline"/>
        </w:rPr>
        <w:t xml:space="preserve"> </w:t>
      </w:r>
      <w:r>
        <w:rPr>
          <w:vertAlign w:val="baseline"/>
        </w:rPr>
        <w:t>conduction</w:t>
      </w:r>
      <w:r>
        <w:rPr>
          <w:spacing w:val="-10"/>
          <w:vertAlign w:val="baseline"/>
        </w:rPr>
        <w:t xml:space="preserve"> </w:t>
      </w:r>
      <w:r>
        <w:rPr>
          <w:vertAlign w:val="baseline"/>
        </w:rPr>
        <w:t>and</w:t>
      </w:r>
      <w:r>
        <w:rPr>
          <w:spacing w:val="-7"/>
          <w:vertAlign w:val="baseline"/>
        </w:rPr>
        <w:t xml:space="preserve"> </w:t>
      </w:r>
      <w:r>
        <w:rPr>
          <w:vertAlign w:val="baseline"/>
        </w:rPr>
        <w:t>dielectric</w:t>
      </w:r>
      <w:r>
        <w:rPr>
          <w:spacing w:val="-6"/>
          <w:vertAlign w:val="baseline"/>
        </w:rPr>
        <w:t xml:space="preserve"> </w:t>
      </w:r>
      <w:r>
        <w:rPr>
          <w:spacing w:val="-4"/>
          <w:vertAlign w:val="baseline"/>
        </w:rPr>
        <w:t>loss</w:t>
      </w:r>
    </w:p>
    <w:p w14:paraId="5385E8CA">
      <w:pPr>
        <w:pStyle w:val="8"/>
        <w:spacing w:after="0"/>
        <w:sectPr>
          <w:pgSz w:w="11910" w:h="16840"/>
          <w:pgMar w:top="1340" w:right="0" w:bottom="960" w:left="850" w:header="0" w:footer="768" w:gutter="0"/>
          <w:cols w:space="720" w:num="1"/>
        </w:sectPr>
      </w:pPr>
    </w:p>
    <w:p w14:paraId="13927460">
      <w:pPr>
        <w:pStyle w:val="8"/>
        <w:spacing w:before="75" w:line="480" w:lineRule="auto"/>
        <w:ind w:left="590" w:right="7053"/>
      </w:pPr>
      <w:r>
        <w:t>R</w:t>
      </w:r>
      <w:r>
        <w:rPr>
          <w:vertAlign w:val="subscript"/>
        </w:rPr>
        <w:t>r</w:t>
      </w:r>
      <w:r>
        <w:rPr>
          <w:vertAlign w:val="baseline"/>
        </w:rPr>
        <w:t xml:space="preserve"> is the radiation resistance X</w:t>
      </w:r>
      <w:r>
        <w:rPr>
          <w:vertAlign w:val="subscript"/>
        </w:rPr>
        <w:t>a</w:t>
      </w:r>
      <w:r>
        <w:rPr>
          <w:spacing w:val="-11"/>
          <w:vertAlign w:val="baseline"/>
        </w:rPr>
        <w:t xml:space="preserve"> </w:t>
      </w:r>
      <w:r>
        <w:rPr>
          <w:vertAlign w:val="baseline"/>
        </w:rPr>
        <w:t>is</w:t>
      </w:r>
      <w:r>
        <w:rPr>
          <w:spacing w:val="-10"/>
          <w:vertAlign w:val="baseline"/>
        </w:rPr>
        <w:t xml:space="preserve"> </w:t>
      </w:r>
      <w:r>
        <w:rPr>
          <w:vertAlign w:val="baseline"/>
        </w:rPr>
        <w:t>the</w:t>
      </w:r>
      <w:r>
        <w:rPr>
          <w:spacing w:val="-11"/>
          <w:vertAlign w:val="baseline"/>
        </w:rPr>
        <w:t xml:space="preserve"> </w:t>
      </w:r>
      <w:r>
        <w:rPr>
          <w:vertAlign w:val="baseline"/>
        </w:rPr>
        <w:t>radiation</w:t>
      </w:r>
      <w:r>
        <w:rPr>
          <w:spacing w:val="-12"/>
          <w:vertAlign w:val="baseline"/>
        </w:rPr>
        <w:t xml:space="preserve"> </w:t>
      </w:r>
      <w:r>
        <w:rPr>
          <w:vertAlign w:val="baseline"/>
        </w:rPr>
        <w:t>impedance</w:t>
      </w:r>
    </w:p>
    <w:p w14:paraId="000775F0">
      <w:pPr>
        <w:pStyle w:val="8"/>
        <w:spacing w:before="123"/>
        <w:rPr>
          <w:sz w:val="20"/>
        </w:rPr>
      </w:pPr>
      <w:r>
        <w:rPr>
          <w:sz w:val="20"/>
        </w:rPr>
        <w:drawing>
          <wp:anchor distT="0" distB="0" distL="0" distR="0" simplePos="0" relativeHeight="251680768" behindDoc="1" locked="0" layoutInCell="1" allowOverlap="1">
            <wp:simplePos x="0" y="0"/>
            <wp:positionH relativeFrom="page">
              <wp:posOffset>1392555</wp:posOffset>
            </wp:positionH>
            <wp:positionV relativeFrom="paragraph">
              <wp:posOffset>239395</wp:posOffset>
            </wp:positionV>
            <wp:extent cx="4646930" cy="233172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4646830" cy="2331720"/>
                    </a:xfrm>
                    <a:prstGeom prst="rect">
                      <a:avLst/>
                    </a:prstGeom>
                  </pic:spPr>
                </pic:pic>
              </a:graphicData>
            </a:graphic>
          </wp:anchor>
        </w:drawing>
      </w:r>
    </w:p>
    <w:p w14:paraId="5517C6BA">
      <w:pPr>
        <w:pStyle w:val="8"/>
        <w:spacing w:before="184" w:line="264" w:lineRule="auto"/>
        <w:ind w:left="3817" w:right="1443" w:hanging="3103"/>
      </w:pPr>
      <w:r>
        <w:t>FIGURE</w:t>
      </w:r>
      <w:r>
        <w:rPr>
          <w:spacing w:val="-7"/>
        </w:rPr>
        <w:t xml:space="preserve"> </w:t>
      </w:r>
      <w:r>
        <w:t>1.2</w:t>
      </w:r>
      <w:r>
        <w:rPr>
          <w:spacing w:val="-3"/>
        </w:rPr>
        <w:t xml:space="preserve"> </w:t>
      </w:r>
      <w:r>
        <w:t>EQUIVALENT</w:t>
      </w:r>
      <w:r>
        <w:rPr>
          <w:spacing w:val="-6"/>
        </w:rPr>
        <w:t xml:space="preserve"> </w:t>
      </w:r>
      <w:r>
        <w:t>CIRCUIT</w:t>
      </w:r>
      <w:r>
        <w:rPr>
          <w:spacing w:val="-7"/>
        </w:rPr>
        <w:t xml:space="preserve"> </w:t>
      </w:r>
      <w:r>
        <w:t>DIAGRAM</w:t>
      </w:r>
      <w:r>
        <w:rPr>
          <w:spacing w:val="-3"/>
        </w:rPr>
        <w:t xml:space="preserve"> </w:t>
      </w:r>
      <w:r>
        <w:t>OF</w:t>
      </w:r>
      <w:r>
        <w:rPr>
          <w:spacing w:val="-5"/>
        </w:rPr>
        <w:t xml:space="preserve"> </w:t>
      </w:r>
      <w:r>
        <w:t>THE</w:t>
      </w:r>
      <w:r>
        <w:rPr>
          <w:spacing w:val="-1"/>
        </w:rPr>
        <w:t xml:space="preserve"> </w:t>
      </w:r>
      <w:r>
        <w:t>ANTENNA</w:t>
      </w:r>
      <w:r>
        <w:rPr>
          <w:spacing w:val="-9"/>
        </w:rPr>
        <w:t xml:space="preserve"> </w:t>
      </w:r>
      <w:r>
        <w:t>AS A GUIDING DEVICE</w:t>
      </w:r>
    </w:p>
    <w:p w14:paraId="1AB303A1">
      <w:pPr>
        <w:pStyle w:val="8"/>
      </w:pPr>
    </w:p>
    <w:p w14:paraId="1269BA86">
      <w:pPr>
        <w:pStyle w:val="8"/>
        <w:spacing w:before="11"/>
      </w:pPr>
    </w:p>
    <w:p w14:paraId="5E27A2BE">
      <w:pPr>
        <w:pStyle w:val="8"/>
        <w:spacing w:before="1" w:line="360" w:lineRule="auto"/>
        <w:ind w:left="590" w:right="1435" w:firstLine="1320"/>
        <w:jc w:val="both"/>
      </w:pPr>
      <w:r>
        <w:t>There</w:t>
      </w:r>
      <w:r>
        <w:rPr>
          <w:spacing w:val="-18"/>
        </w:rPr>
        <w:t xml:space="preserve"> </w:t>
      </w:r>
      <w:r>
        <w:t>are</w:t>
      </w:r>
      <w:r>
        <w:rPr>
          <w:spacing w:val="-17"/>
        </w:rPr>
        <w:t xml:space="preserve"> </w:t>
      </w:r>
      <w:r>
        <w:t>several</w:t>
      </w:r>
      <w:r>
        <w:rPr>
          <w:spacing w:val="-18"/>
        </w:rPr>
        <w:t xml:space="preserve"> </w:t>
      </w:r>
      <w:r>
        <w:t>ways</w:t>
      </w:r>
      <w:r>
        <w:rPr>
          <w:spacing w:val="-17"/>
        </w:rPr>
        <w:t xml:space="preserve"> </w:t>
      </w:r>
      <w:r>
        <w:t>to</w:t>
      </w:r>
      <w:r>
        <w:rPr>
          <w:spacing w:val="-18"/>
        </w:rPr>
        <w:t xml:space="preserve"> </w:t>
      </w:r>
      <w:r>
        <w:t>classify</w:t>
      </w:r>
      <w:r>
        <w:rPr>
          <w:spacing w:val="-17"/>
        </w:rPr>
        <w:t xml:space="preserve"> </w:t>
      </w:r>
      <w:r>
        <w:t>the</w:t>
      </w:r>
      <w:r>
        <w:rPr>
          <w:spacing w:val="-16"/>
        </w:rPr>
        <w:t xml:space="preserve"> </w:t>
      </w:r>
      <w:r>
        <w:t>antennas.</w:t>
      </w:r>
      <w:r>
        <w:rPr>
          <w:spacing w:val="-14"/>
        </w:rPr>
        <w:t xml:space="preserve"> </w:t>
      </w:r>
      <w:r>
        <w:t>If</w:t>
      </w:r>
      <w:r>
        <w:rPr>
          <w:spacing w:val="-18"/>
        </w:rPr>
        <w:t xml:space="preserve"> </w:t>
      </w:r>
      <w:r>
        <w:t>we</w:t>
      </w:r>
      <w:r>
        <w:rPr>
          <w:spacing w:val="-14"/>
        </w:rPr>
        <w:t xml:space="preserve"> </w:t>
      </w:r>
      <w:r>
        <w:t>classify</w:t>
      </w:r>
      <w:r>
        <w:rPr>
          <w:spacing w:val="-18"/>
        </w:rPr>
        <w:t xml:space="preserve"> </w:t>
      </w:r>
      <w:r>
        <w:t>on</w:t>
      </w:r>
      <w:r>
        <w:rPr>
          <w:spacing w:val="-17"/>
        </w:rPr>
        <w:t xml:space="preserve"> </w:t>
      </w:r>
      <w:r>
        <w:t>basis of frequency band we can have narrowband, wideband and ultra-wideband antennas. The antennas can be considered to be classified on the basis of electromagnetic, physical or electrical structure. Directionality also defines the classification</w:t>
      </w:r>
      <w:r>
        <w:rPr>
          <w:spacing w:val="-1"/>
        </w:rPr>
        <w:t xml:space="preserve"> </w:t>
      </w:r>
      <w:r>
        <w:t>in</w:t>
      </w:r>
      <w:r>
        <w:rPr>
          <w:spacing w:val="-6"/>
        </w:rPr>
        <w:t xml:space="preserve"> </w:t>
      </w:r>
      <w:r>
        <w:t>antenna as they</w:t>
      </w:r>
      <w:r>
        <w:rPr>
          <w:spacing w:val="-5"/>
        </w:rPr>
        <w:t xml:space="preserve"> </w:t>
      </w:r>
      <w:r>
        <w:t>can</w:t>
      </w:r>
      <w:r>
        <w:rPr>
          <w:spacing w:val="-1"/>
        </w:rPr>
        <w:t xml:space="preserve"> </w:t>
      </w:r>
      <w:r>
        <w:t>be directional</w:t>
      </w:r>
      <w:r>
        <w:rPr>
          <w:spacing w:val="-6"/>
        </w:rPr>
        <w:t xml:space="preserve"> </w:t>
      </w:r>
      <w:r>
        <w:t>and non-directional</w:t>
      </w:r>
      <w:r>
        <w:rPr>
          <w:spacing w:val="-1"/>
        </w:rPr>
        <w:t xml:space="preserve"> </w:t>
      </w:r>
      <w:r>
        <w:t>in nature. There</w:t>
      </w:r>
      <w:r>
        <w:rPr>
          <w:spacing w:val="-2"/>
        </w:rPr>
        <w:t xml:space="preserve"> </w:t>
      </w:r>
      <w:r>
        <w:t>can</w:t>
      </w:r>
      <w:r>
        <w:rPr>
          <w:spacing w:val="-7"/>
        </w:rPr>
        <w:t xml:space="preserve"> </w:t>
      </w:r>
      <w:r>
        <w:t>be</w:t>
      </w:r>
      <w:r>
        <w:rPr>
          <w:spacing w:val="-2"/>
        </w:rPr>
        <w:t xml:space="preserve"> </w:t>
      </w:r>
      <w:r>
        <w:t>different</w:t>
      </w:r>
      <w:r>
        <w:rPr>
          <w:spacing w:val="-3"/>
        </w:rPr>
        <w:t xml:space="preserve"> </w:t>
      </w:r>
      <w:r>
        <w:t>types</w:t>
      </w:r>
      <w:r>
        <w:rPr>
          <w:spacing w:val="-1"/>
        </w:rPr>
        <w:t xml:space="preserve"> </w:t>
      </w:r>
      <w:r>
        <w:t>of</w:t>
      </w:r>
      <w:r>
        <w:rPr>
          <w:spacing w:val="-9"/>
        </w:rPr>
        <w:t xml:space="preserve"> </w:t>
      </w:r>
      <w:r>
        <w:t>antenna, the following</w:t>
      </w:r>
      <w:r>
        <w:rPr>
          <w:spacing w:val="-8"/>
        </w:rPr>
        <w:t xml:space="preserve"> </w:t>
      </w:r>
      <w:r>
        <w:t>chart</w:t>
      </w:r>
      <w:r>
        <w:rPr>
          <w:spacing w:val="-3"/>
        </w:rPr>
        <w:t xml:space="preserve"> </w:t>
      </w:r>
      <w:r>
        <w:t>in</w:t>
      </w:r>
      <w:r>
        <w:rPr>
          <w:spacing w:val="-3"/>
        </w:rPr>
        <w:t xml:space="preserve"> </w:t>
      </w:r>
      <w:r>
        <w:t>Figure</w:t>
      </w:r>
      <w:r>
        <w:rPr>
          <w:spacing w:val="-2"/>
        </w:rPr>
        <w:t xml:space="preserve"> </w:t>
      </w:r>
      <w:r>
        <w:t>1.3</w:t>
      </w:r>
      <w:r>
        <w:rPr>
          <w:spacing w:val="-3"/>
        </w:rPr>
        <w:t xml:space="preserve"> </w:t>
      </w:r>
      <w:r>
        <w:t>depicts the different types of antenna and their combinations or derivatives.</w:t>
      </w:r>
    </w:p>
    <w:p w14:paraId="302F5F8A">
      <w:pPr>
        <w:pStyle w:val="8"/>
        <w:spacing w:before="162"/>
        <w:ind w:left="590"/>
      </w:pPr>
      <w:r>
        <w:t>The</w:t>
      </w:r>
      <w:r>
        <w:rPr>
          <w:spacing w:val="-3"/>
        </w:rPr>
        <w:t xml:space="preserve"> </w:t>
      </w:r>
      <w:r>
        <w:t>main</w:t>
      </w:r>
      <w:r>
        <w:rPr>
          <w:spacing w:val="-11"/>
        </w:rPr>
        <w:t xml:space="preserve"> </w:t>
      </w:r>
      <w:r>
        <w:t>antenna</w:t>
      </w:r>
      <w:r>
        <w:rPr>
          <w:spacing w:val="-7"/>
        </w:rPr>
        <w:t xml:space="preserve"> </w:t>
      </w:r>
      <w:r>
        <w:t>and</w:t>
      </w:r>
      <w:r>
        <w:rPr>
          <w:spacing w:val="-7"/>
        </w:rPr>
        <w:t xml:space="preserve"> </w:t>
      </w:r>
      <w:r>
        <w:t>their</w:t>
      </w:r>
      <w:r>
        <w:rPr>
          <w:spacing w:val="-9"/>
        </w:rPr>
        <w:t xml:space="preserve"> </w:t>
      </w:r>
      <w:r>
        <w:t>types</w:t>
      </w:r>
      <w:r>
        <w:rPr>
          <w:spacing w:val="-5"/>
        </w:rPr>
        <w:t xml:space="preserve"> </w:t>
      </w:r>
      <w:r>
        <w:t>are</w:t>
      </w:r>
      <w:r>
        <w:rPr>
          <w:spacing w:val="-2"/>
        </w:rPr>
        <w:t xml:space="preserve"> </w:t>
      </w:r>
      <w:r>
        <w:t>mentioned</w:t>
      </w:r>
      <w:r>
        <w:rPr>
          <w:spacing w:val="-3"/>
        </w:rPr>
        <w:t xml:space="preserve"> </w:t>
      </w:r>
      <w:r>
        <w:rPr>
          <w:spacing w:val="-2"/>
        </w:rPr>
        <w:t>herewith.</w:t>
      </w:r>
    </w:p>
    <w:p w14:paraId="7856C03F">
      <w:pPr>
        <w:pStyle w:val="8"/>
      </w:pPr>
    </w:p>
    <w:p w14:paraId="7D5073BE">
      <w:pPr>
        <w:pStyle w:val="10"/>
        <w:numPr>
          <w:ilvl w:val="0"/>
          <w:numId w:val="3"/>
        </w:numPr>
        <w:tabs>
          <w:tab w:val="left" w:pos="757"/>
        </w:tabs>
        <w:spacing w:before="0" w:after="0" w:line="480" w:lineRule="auto"/>
        <w:ind w:left="590" w:right="2066" w:firstLine="0"/>
        <w:jc w:val="left"/>
        <w:rPr>
          <w:sz w:val="28"/>
        </w:rPr>
      </w:pPr>
      <w:r>
        <w:rPr>
          <w:sz w:val="28"/>
        </w:rPr>
        <w:t>Conducting</w:t>
      </w:r>
      <w:r>
        <w:rPr>
          <w:spacing w:val="-9"/>
          <w:sz w:val="28"/>
        </w:rPr>
        <w:t xml:space="preserve"> </w:t>
      </w:r>
      <w:r>
        <w:rPr>
          <w:sz w:val="28"/>
        </w:rPr>
        <w:t>Wire:</w:t>
      </w:r>
      <w:r>
        <w:rPr>
          <w:spacing w:val="-4"/>
          <w:sz w:val="28"/>
        </w:rPr>
        <w:t xml:space="preserve"> </w:t>
      </w:r>
      <w:r>
        <w:rPr>
          <w:sz w:val="28"/>
        </w:rPr>
        <w:t>They</w:t>
      </w:r>
      <w:r>
        <w:rPr>
          <w:spacing w:val="-8"/>
          <w:sz w:val="28"/>
        </w:rPr>
        <w:t xml:space="preserve"> </w:t>
      </w:r>
      <w:r>
        <w:rPr>
          <w:sz w:val="28"/>
        </w:rPr>
        <w:t>are mainly</w:t>
      </w:r>
      <w:r>
        <w:rPr>
          <w:spacing w:val="-8"/>
          <w:sz w:val="28"/>
        </w:rPr>
        <w:t xml:space="preserve"> </w:t>
      </w:r>
      <w:r>
        <w:rPr>
          <w:sz w:val="28"/>
        </w:rPr>
        <w:t>constituted</w:t>
      </w:r>
      <w:r>
        <w:rPr>
          <w:spacing w:val="-3"/>
          <w:sz w:val="28"/>
        </w:rPr>
        <w:t xml:space="preserve"> </w:t>
      </w:r>
      <w:r>
        <w:rPr>
          <w:sz w:val="28"/>
        </w:rPr>
        <w:t>of</w:t>
      </w:r>
      <w:r>
        <w:rPr>
          <w:spacing w:val="-10"/>
          <w:sz w:val="28"/>
        </w:rPr>
        <w:t xml:space="preserve"> </w:t>
      </w:r>
      <w:r>
        <w:rPr>
          <w:sz w:val="28"/>
        </w:rPr>
        <w:t>a</w:t>
      </w:r>
      <w:r>
        <w:rPr>
          <w:spacing w:val="-3"/>
          <w:sz w:val="28"/>
        </w:rPr>
        <w:t xml:space="preserve"> </w:t>
      </w:r>
      <w:r>
        <w:rPr>
          <w:sz w:val="28"/>
        </w:rPr>
        <w:t>single</w:t>
      </w:r>
      <w:r>
        <w:rPr>
          <w:spacing w:val="-3"/>
          <w:sz w:val="28"/>
        </w:rPr>
        <w:t xml:space="preserve"> </w:t>
      </w:r>
      <w:r>
        <w:rPr>
          <w:sz w:val="28"/>
        </w:rPr>
        <w:t>wire.</w:t>
      </w:r>
      <w:r>
        <w:rPr>
          <w:spacing w:val="-1"/>
          <w:sz w:val="28"/>
        </w:rPr>
        <w:t xml:space="preserve"> </w:t>
      </w:r>
      <w:r>
        <w:rPr>
          <w:sz w:val="28"/>
        </w:rPr>
        <w:t>These</w:t>
      </w:r>
      <w:r>
        <w:rPr>
          <w:spacing w:val="-3"/>
          <w:sz w:val="28"/>
        </w:rPr>
        <w:t xml:space="preserve"> </w:t>
      </w:r>
      <w:r>
        <w:rPr>
          <w:sz w:val="28"/>
        </w:rPr>
        <w:t>are further arranged in form of dipoles, loops and helixes.</w:t>
      </w:r>
    </w:p>
    <w:p w14:paraId="372C7E45">
      <w:pPr>
        <w:pStyle w:val="10"/>
        <w:numPr>
          <w:ilvl w:val="0"/>
          <w:numId w:val="3"/>
        </w:numPr>
        <w:tabs>
          <w:tab w:val="left" w:pos="757"/>
        </w:tabs>
        <w:spacing w:before="0" w:after="0" w:line="480" w:lineRule="auto"/>
        <w:ind w:left="590" w:right="1463" w:firstLine="0"/>
        <w:jc w:val="left"/>
        <w:rPr>
          <w:sz w:val="28"/>
        </w:rPr>
      </w:pPr>
      <w:r>
        <w:rPr>
          <w:sz w:val="28"/>
        </w:rPr>
        <w:t>Apertures:</w:t>
      </w:r>
      <w:r>
        <w:rPr>
          <w:spacing w:val="-9"/>
          <w:sz w:val="28"/>
        </w:rPr>
        <w:t xml:space="preserve"> </w:t>
      </w:r>
      <w:r>
        <w:rPr>
          <w:sz w:val="28"/>
        </w:rPr>
        <w:t>They</w:t>
      </w:r>
      <w:r>
        <w:rPr>
          <w:spacing w:val="-8"/>
          <w:sz w:val="28"/>
        </w:rPr>
        <w:t xml:space="preserve"> </w:t>
      </w:r>
      <w:r>
        <w:rPr>
          <w:sz w:val="28"/>
        </w:rPr>
        <w:t>consist</w:t>
      </w:r>
      <w:r>
        <w:rPr>
          <w:spacing w:val="-4"/>
          <w:sz w:val="28"/>
        </w:rPr>
        <w:t xml:space="preserve"> </w:t>
      </w:r>
      <w:r>
        <w:rPr>
          <w:sz w:val="28"/>
        </w:rPr>
        <w:t>of</w:t>
      </w:r>
      <w:r>
        <w:rPr>
          <w:spacing w:val="-10"/>
          <w:sz w:val="28"/>
        </w:rPr>
        <w:t xml:space="preserve"> </w:t>
      </w:r>
      <w:r>
        <w:rPr>
          <w:sz w:val="28"/>
        </w:rPr>
        <w:t>a</w:t>
      </w:r>
      <w:r>
        <w:rPr>
          <w:spacing w:val="-3"/>
          <w:sz w:val="28"/>
        </w:rPr>
        <w:t xml:space="preserve"> </w:t>
      </w:r>
      <w:r>
        <w:rPr>
          <w:sz w:val="28"/>
        </w:rPr>
        <w:t>radiating</w:t>
      </w:r>
      <w:r>
        <w:rPr>
          <w:spacing w:val="-9"/>
          <w:sz w:val="28"/>
        </w:rPr>
        <w:t xml:space="preserve"> </w:t>
      </w:r>
      <w:r>
        <w:rPr>
          <w:sz w:val="28"/>
        </w:rPr>
        <w:t>aperture for</w:t>
      </w:r>
      <w:r>
        <w:rPr>
          <w:spacing w:val="-5"/>
          <w:sz w:val="28"/>
        </w:rPr>
        <w:t xml:space="preserve"> </w:t>
      </w:r>
      <w:r>
        <w:rPr>
          <w:sz w:val="28"/>
        </w:rPr>
        <w:t>higher</w:t>
      </w:r>
      <w:r>
        <w:rPr>
          <w:spacing w:val="-4"/>
          <w:sz w:val="28"/>
        </w:rPr>
        <w:t xml:space="preserve"> </w:t>
      </w:r>
      <w:r>
        <w:rPr>
          <w:sz w:val="28"/>
        </w:rPr>
        <w:t>directivity.</w:t>
      </w:r>
      <w:r>
        <w:rPr>
          <w:spacing w:val="-1"/>
          <w:sz w:val="28"/>
        </w:rPr>
        <w:t xml:space="preserve"> </w:t>
      </w:r>
      <w:r>
        <w:rPr>
          <w:sz w:val="28"/>
        </w:rPr>
        <w:t>These</w:t>
      </w:r>
      <w:r>
        <w:rPr>
          <w:spacing w:val="-3"/>
          <w:sz w:val="28"/>
        </w:rPr>
        <w:t xml:space="preserve"> </w:t>
      </w:r>
      <w:r>
        <w:rPr>
          <w:sz w:val="28"/>
        </w:rPr>
        <w:t>are further subdivided to waveguides and horns.</w:t>
      </w:r>
    </w:p>
    <w:p w14:paraId="6D922125">
      <w:pPr>
        <w:pStyle w:val="10"/>
        <w:spacing w:after="0" w:line="480" w:lineRule="auto"/>
        <w:jc w:val="left"/>
        <w:rPr>
          <w:sz w:val="28"/>
        </w:rPr>
        <w:sectPr>
          <w:pgSz w:w="11910" w:h="16840"/>
          <w:pgMar w:top="1340" w:right="0" w:bottom="960" w:left="850" w:header="0" w:footer="768" w:gutter="0"/>
          <w:cols w:space="720" w:num="1"/>
        </w:sectPr>
      </w:pPr>
    </w:p>
    <w:p w14:paraId="0B50ACF7">
      <w:pPr>
        <w:pStyle w:val="8"/>
        <w:spacing w:before="75" w:line="362" w:lineRule="auto"/>
        <w:ind w:left="590" w:right="1449"/>
        <w:jc w:val="both"/>
      </w:pPr>
      <w:r>
        <w:t>Patch (Microstrip): These are the majorly used in embedded applications. They can be of various shapes like rectangular, circular etc.</w:t>
      </w:r>
    </w:p>
    <w:p w14:paraId="5BB03D2D">
      <w:pPr>
        <w:pStyle w:val="10"/>
        <w:numPr>
          <w:ilvl w:val="0"/>
          <w:numId w:val="3"/>
        </w:numPr>
        <w:tabs>
          <w:tab w:val="left" w:pos="752"/>
        </w:tabs>
        <w:spacing w:before="156" w:after="0" w:line="357" w:lineRule="auto"/>
        <w:ind w:left="590" w:right="1449" w:firstLine="0"/>
        <w:jc w:val="left"/>
        <w:rPr>
          <w:sz w:val="28"/>
        </w:rPr>
      </w:pPr>
      <w:r>
        <w:rPr>
          <w:sz w:val="28"/>
        </w:rPr>
        <w:t>Array</w:t>
      </w:r>
      <w:r>
        <w:rPr>
          <w:spacing w:val="-12"/>
          <w:sz w:val="28"/>
        </w:rPr>
        <w:t xml:space="preserve"> </w:t>
      </w:r>
      <w:r>
        <w:rPr>
          <w:sz w:val="28"/>
        </w:rPr>
        <w:t>of</w:t>
      </w:r>
      <w:r>
        <w:rPr>
          <w:spacing w:val="-14"/>
          <w:sz w:val="28"/>
        </w:rPr>
        <w:t xml:space="preserve"> </w:t>
      </w:r>
      <w:r>
        <w:rPr>
          <w:sz w:val="28"/>
        </w:rPr>
        <w:t>elements:</w:t>
      </w:r>
      <w:r>
        <w:rPr>
          <w:spacing w:val="-13"/>
          <w:sz w:val="28"/>
        </w:rPr>
        <w:t xml:space="preserve"> </w:t>
      </w:r>
      <w:r>
        <w:rPr>
          <w:sz w:val="28"/>
        </w:rPr>
        <w:t>they</w:t>
      </w:r>
      <w:r>
        <w:rPr>
          <w:spacing w:val="-12"/>
          <w:sz w:val="28"/>
        </w:rPr>
        <w:t xml:space="preserve"> </w:t>
      </w:r>
      <w:r>
        <w:rPr>
          <w:sz w:val="28"/>
        </w:rPr>
        <w:t>consist</w:t>
      </w:r>
      <w:r>
        <w:rPr>
          <w:spacing w:val="-9"/>
          <w:sz w:val="28"/>
        </w:rPr>
        <w:t xml:space="preserve"> </w:t>
      </w:r>
      <w:r>
        <w:rPr>
          <w:sz w:val="28"/>
        </w:rPr>
        <w:t>of</w:t>
      </w:r>
      <w:r>
        <w:rPr>
          <w:spacing w:val="-14"/>
          <w:sz w:val="28"/>
        </w:rPr>
        <w:t xml:space="preserve"> </w:t>
      </w:r>
      <w:r>
        <w:rPr>
          <w:sz w:val="28"/>
        </w:rPr>
        <w:t>a</w:t>
      </w:r>
      <w:r>
        <w:rPr>
          <w:spacing w:val="-8"/>
          <w:sz w:val="28"/>
        </w:rPr>
        <w:t xml:space="preserve"> </w:t>
      </w:r>
      <w:r>
        <w:rPr>
          <w:sz w:val="28"/>
        </w:rPr>
        <w:t>group</w:t>
      </w:r>
      <w:r>
        <w:rPr>
          <w:spacing w:val="-8"/>
          <w:sz w:val="28"/>
        </w:rPr>
        <w:t xml:space="preserve"> </w:t>
      </w:r>
      <w:r>
        <w:rPr>
          <w:sz w:val="28"/>
        </w:rPr>
        <w:t>of</w:t>
      </w:r>
      <w:r>
        <w:rPr>
          <w:spacing w:val="-14"/>
          <w:sz w:val="28"/>
        </w:rPr>
        <w:t xml:space="preserve"> </w:t>
      </w:r>
      <w:r>
        <w:rPr>
          <w:sz w:val="28"/>
        </w:rPr>
        <w:t>smaller</w:t>
      </w:r>
      <w:r>
        <w:rPr>
          <w:spacing w:val="-10"/>
          <w:sz w:val="28"/>
        </w:rPr>
        <w:t xml:space="preserve"> </w:t>
      </w:r>
      <w:r>
        <w:rPr>
          <w:sz w:val="28"/>
        </w:rPr>
        <w:t>antennas</w:t>
      </w:r>
      <w:r>
        <w:rPr>
          <w:spacing w:val="-6"/>
          <w:sz w:val="28"/>
        </w:rPr>
        <w:t xml:space="preserve"> </w:t>
      </w:r>
      <w:r>
        <w:rPr>
          <w:sz w:val="28"/>
        </w:rPr>
        <w:t>excited</w:t>
      </w:r>
      <w:r>
        <w:rPr>
          <w:spacing w:val="-8"/>
          <w:sz w:val="28"/>
        </w:rPr>
        <w:t xml:space="preserve"> </w:t>
      </w:r>
      <w:r>
        <w:rPr>
          <w:sz w:val="28"/>
        </w:rPr>
        <w:t>at</w:t>
      </w:r>
      <w:r>
        <w:rPr>
          <w:spacing w:val="-9"/>
          <w:sz w:val="28"/>
        </w:rPr>
        <w:t xml:space="preserve"> </w:t>
      </w:r>
      <w:r>
        <w:rPr>
          <w:sz w:val="28"/>
        </w:rPr>
        <w:t>a</w:t>
      </w:r>
      <w:r>
        <w:rPr>
          <w:spacing w:val="-8"/>
          <w:sz w:val="28"/>
        </w:rPr>
        <w:t xml:space="preserve"> </w:t>
      </w:r>
      <w:r>
        <w:rPr>
          <w:sz w:val="28"/>
        </w:rPr>
        <w:t>fixed phase difference to generate high directivity.</w:t>
      </w:r>
    </w:p>
    <w:p w14:paraId="359A52CB">
      <w:pPr>
        <w:pStyle w:val="8"/>
        <w:rPr>
          <w:sz w:val="20"/>
        </w:rPr>
      </w:pPr>
    </w:p>
    <w:p w14:paraId="5AF258E8">
      <w:pPr>
        <w:pStyle w:val="8"/>
        <w:spacing w:before="50"/>
        <w:rPr>
          <w:sz w:val="20"/>
        </w:rPr>
      </w:pPr>
      <w:r>
        <w:rPr>
          <w:sz w:val="20"/>
        </w:rPr>
        <w:drawing>
          <wp:anchor distT="0" distB="0" distL="0" distR="0" simplePos="0" relativeHeight="251680768" behindDoc="1" locked="0" layoutInCell="1" allowOverlap="1">
            <wp:simplePos x="0" y="0"/>
            <wp:positionH relativeFrom="page">
              <wp:posOffset>1146175</wp:posOffset>
            </wp:positionH>
            <wp:positionV relativeFrom="paragraph">
              <wp:posOffset>193040</wp:posOffset>
            </wp:positionV>
            <wp:extent cx="5328285" cy="231648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5328112" cy="2316479"/>
                    </a:xfrm>
                    <a:prstGeom prst="rect">
                      <a:avLst/>
                    </a:prstGeom>
                  </pic:spPr>
                </pic:pic>
              </a:graphicData>
            </a:graphic>
          </wp:anchor>
        </w:drawing>
      </w:r>
    </w:p>
    <w:p w14:paraId="534C7280">
      <w:pPr>
        <w:pStyle w:val="8"/>
        <w:spacing w:before="100"/>
      </w:pPr>
    </w:p>
    <w:p w14:paraId="731A2566">
      <w:pPr>
        <w:pStyle w:val="8"/>
        <w:spacing w:before="1" w:line="264" w:lineRule="auto"/>
        <w:ind w:left="3568" w:right="2016" w:hanging="1945"/>
      </w:pPr>
      <w:r>
        <w:t>FIGURE</w:t>
      </w:r>
      <w:r>
        <w:rPr>
          <w:spacing w:val="-7"/>
        </w:rPr>
        <w:t xml:space="preserve"> </w:t>
      </w:r>
      <w:r>
        <w:t>1.3</w:t>
      </w:r>
      <w:r>
        <w:rPr>
          <w:spacing w:val="-5"/>
        </w:rPr>
        <w:t xml:space="preserve"> </w:t>
      </w:r>
      <w:r>
        <w:t>CLASSIFICATION</w:t>
      </w:r>
      <w:r>
        <w:rPr>
          <w:spacing w:val="-4"/>
        </w:rPr>
        <w:t xml:space="preserve"> </w:t>
      </w:r>
      <w:r>
        <w:t>OF</w:t>
      </w:r>
      <w:r>
        <w:rPr>
          <w:spacing w:val="-6"/>
        </w:rPr>
        <w:t xml:space="preserve"> </w:t>
      </w:r>
      <w:r>
        <w:t>ANTENNA</w:t>
      </w:r>
      <w:r>
        <w:rPr>
          <w:spacing w:val="-9"/>
        </w:rPr>
        <w:t xml:space="preserve"> </w:t>
      </w:r>
      <w:r>
        <w:t>ON</w:t>
      </w:r>
      <w:r>
        <w:rPr>
          <w:spacing w:val="-4"/>
        </w:rPr>
        <w:t xml:space="preserve"> </w:t>
      </w:r>
      <w:r>
        <w:t>BASIS</w:t>
      </w:r>
      <w:r>
        <w:rPr>
          <w:spacing w:val="-6"/>
        </w:rPr>
        <w:t xml:space="preserve"> </w:t>
      </w:r>
      <w:r>
        <w:t>OF PHYSICAL STRUCTURE</w:t>
      </w:r>
    </w:p>
    <w:p w14:paraId="6BC08F92">
      <w:pPr>
        <w:pStyle w:val="8"/>
      </w:pPr>
    </w:p>
    <w:p w14:paraId="6AC7B26D">
      <w:pPr>
        <w:pStyle w:val="8"/>
        <w:spacing w:before="15"/>
      </w:pPr>
    </w:p>
    <w:p w14:paraId="0AE23D8A">
      <w:pPr>
        <w:pStyle w:val="5"/>
        <w:numPr>
          <w:ilvl w:val="2"/>
          <w:numId w:val="2"/>
        </w:numPr>
        <w:tabs>
          <w:tab w:val="left" w:pos="1221"/>
        </w:tabs>
        <w:spacing w:before="1" w:after="0" w:line="240" w:lineRule="auto"/>
        <w:ind w:left="1221" w:right="0" w:hanging="631"/>
        <w:jc w:val="left"/>
      </w:pPr>
      <w:r>
        <w:t>Need</w:t>
      </w:r>
      <w:r>
        <w:rPr>
          <w:spacing w:val="-7"/>
        </w:rPr>
        <w:t xml:space="preserve"> </w:t>
      </w:r>
      <w:r>
        <w:t>of</w:t>
      </w:r>
      <w:r>
        <w:rPr>
          <w:spacing w:val="-2"/>
        </w:rPr>
        <w:t xml:space="preserve"> Antenna</w:t>
      </w:r>
    </w:p>
    <w:p w14:paraId="54E4F4AE">
      <w:pPr>
        <w:pStyle w:val="8"/>
        <w:spacing w:before="316" w:line="362" w:lineRule="auto"/>
        <w:ind w:left="590" w:right="1446"/>
        <w:jc w:val="both"/>
      </w:pPr>
      <w:r>
        <w:t>Antennas</w:t>
      </w:r>
      <w:r>
        <w:rPr>
          <w:spacing w:val="-9"/>
        </w:rPr>
        <w:t xml:space="preserve"> </w:t>
      </w:r>
      <w:r>
        <w:t>are</w:t>
      </w:r>
      <w:r>
        <w:rPr>
          <w:spacing w:val="-11"/>
        </w:rPr>
        <w:t xml:space="preserve"> </w:t>
      </w:r>
      <w:r>
        <w:t>crucial</w:t>
      </w:r>
      <w:r>
        <w:rPr>
          <w:spacing w:val="-16"/>
        </w:rPr>
        <w:t xml:space="preserve"> </w:t>
      </w:r>
      <w:r>
        <w:t>parts</w:t>
      </w:r>
      <w:r>
        <w:rPr>
          <w:spacing w:val="-10"/>
        </w:rPr>
        <w:t xml:space="preserve"> </w:t>
      </w:r>
      <w:r>
        <w:t>of</w:t>
      </w:r>
      <w:r>
        <w:rPr>
          <w:spacing w:val="-17"/>
        </w:rPr>
        <w:t xml:space="preserve"> </w:t>
      </w:r>
      <w:r>
        <w:t>numerous</w:t>
      </w:r>
      <w:r>
        <w:rPr>
          <w:spacing w:val="-9"/>
        </w:rPr>
        <w:t xml:space="preserve"> </w:t>
      </w:r>
      <w:r>
        <w:t>communication</w:t>
      </w:r>
      <w:r>
        <w:rPr>
          <w:spacing w:val="-15"/>
        </w:rPr>
        <w:t xml:space="preserve"> </w:t>
      </w:r>
      <w:r>
        <w:t>systems</w:t>
      </w:r>
      <w:r>
        <w:rPr>
          <w:spacing w:val="-9"/>
        </w:rPr>
        <w:t xml:space="preserve"> </w:t>
      </w:r>
      <w:r>
        <w:t>and</w:t>
      </w:r>
      <w:r>
        <w:rPr>
          <w:spacing w:val="-11"/>
        </w:rPr>
        <w:t xml:space="preserve"> </w:t>
      </w:r>
      <w:r>
        <w:t>have</w:t>
      </w:r>
      <w:r>
        <w:rPr>
          <w:spacing w:val="-11"/>
        </w:rPr>
        <w:t xml:space="preserve"> </w:t>
      </w:r>
      <w:r>
        <w:t>several uses. Here are some reasons why antennas are needed:</w:t>
      </w:r>
    </w:p>
    <w:p w14:paraId="67FD4631">
      <w:pPr>
        <w:pStyle w:val="8"/>
        <w:spacing w:before="156" w:line="360" w:lineRule="auto"/>
        <w:ind w:left="590" w:right="1440"/>
        <w:jc w:val="both"/>
      </w:pPr>
      <w:r>
        <w:rPr>
          <w:b/>
        </w:rPr>
        <w:t>Transmitting and Receiving Signals</w:t>
      </w:r>
      <w:r>
        <w:t>: Antennas are used in a variety of communication systems, including radio, television, satellite, and cellular networks, to transmit and receive signals.</w:t>
      </w:r>
    </w:p>
    <w:p w14:paraId="1EE80F51">
      <w:pPr>
        <w:pStyle w:val="8"/>
        <w:spacing w:before="160" w:line="357" w:lineRule="auto"/>
        <w:ind w:left="590" w:right="1445"/>
        <w:jc w:val="both"/>
      </w:pPr>
      <w:r>
        <w:rPr>
          <w:b/>
        </w:rPr>
        <w:t>Signal Strength</w:t>
      </w:r>
      <w:r>
        <w:t>: Antennas are used to increase a transmitted signal's signal strength so that it can reach farther distances.</w:t>
      </w:r>
    </w:p>
    <w:p w14:paraId="63AC6940">
      <w:pPr>
        <w:pStyle w:val="8"/>
        <w:spacing w:before="164" w:line="362" w:lineRule="auto"/>
        <w:ind w:left="590" w:right="1436"/>
        <w:jc w:val="both"/>
      </w:pPr>
      <w:r>
        <w:rPr>
          <w:b/>
        </w:rPr>
        <w:t>Directional Reception</w:t>
      </w:r>
      <w:r>
        <w:t>: Antennas can be made to only pick up signals coming from a specific angle, enabling directional communication and reducing interference from outside sources.</w:t>
      </w:r>
    </w:p>
    <w:p w14:paraId="640CDA39">
      <w:pPr>
        <w:pStyle w:val="8"/>
        <w:spacing w:after="0" w:line="362" w:lineRule="auto"/>
        <w:jc w:val="both"/>
        <w:sectPr>
          <w:pgSz w:w="11910" w:h="16840"/>
          <w:pgMar w:top="1340" w:right="0" w:bottom="960" w:left="850" w:header="0" w:footer="768" w:gutter="0"/>
          <w:cols w:space="720" w:num="1"/>
        </w:sectPr>
      </w:pPr>
    </w:p>
    <w:p w14:paraId="1E62C678">
      <w:pPr>
        <w:pStyle w:val="5"/>
        <w:numPr>
          <w:ilvl w:val="2"/>
          <w:numId w:val="2"/>
        </w:numPr>
        <w:tabs>
          <w:tab w:val="left" w:pos="1221"/>
        </w:tabs>
        <w:spacing w:before="59" w:after="0" w:line="240" w:lineRule="auto"/>
        <w:ind w:left="1221" w:right="0" w:hanging="631"/>
        <w:jc w:val="left"/>
      </w:pPr>
      <w:r>
        <w:rPr>
          <w:spacing w:val="-2"/>
        </w:rPr>
        <w:t>Radiation</w:t>
      </w:r>
      <w:r>
        <w:t xml:space="preserve"> </w:t>
      </w:r>
      <w:r>
        <w:rPr>
          <w:spacing w:val="-2"/>
        </w:rPr>
        <w:t>Mechanism</w:t>
      </w:r>
    </w:p>
    <w:p w14:paraId="10DF233D">
      <w:pPr>
        <w:pStyle w:val="8"/>
        <w:spacing w:before="317" w:line="360" w:lineRule="auto"/>
        <w:ind w:left="590" w:right="1435" w:firstLine="1320"/>
        <w:jc w:val="both"/>
      </w:pPr>
      <w:r>
        <w:t>Electromagnetic radiation is created when electric charges are accelerated. Therefore, the source of radiation is the movement of charges or current. Here, it should be noted that not all current distributions will result in radiation that is potent enough for transmission. Electromagnetic energy is transmitted, coupled, concentrated, or directed via antennas in the desired or assigned</w:t>
      </w:r>
      <w:r>
        <w:rPr>
          <w:spacing w:val="-6"/>
        </w:rPr>
        <w:t xml:space="preserve"> </w:t>
      </w:r>
      <w:r>
        <w:t>direction. An</w:t>
      </w:r>
      <w:r>
        <w:rPr>
          <w:spacing w:val="-9"/>
        </w:rPr>
        <w:t xml:space="preserve"> </w:t>
      </w:r>
      <w:r>
        <w:t>antenna may</w:t>
      </w:r>
      <w:r>
        <w:rPr>
          <w:spacing w:val="-9"/>
        </w:rPr>
        <w:t xml:space="preserve"> </w:t>
      </w:r>
      <w:r>
        <w:t>be</w:t>
      </w:r>
      <w:r>
        <w:rPr>
          <w:spacing w:val="-5"/>
        </w:rPr>
        <w:t xml:space="preserve"> </w:t>
      </w:r>
      <w:r>
        <w:t>isotropic,</w:t>
      </w:r>
      <w:r>
        <w:rPr>
          <w:spacing w:val="-3"/>
        </w:rPr>
        <w:t xml:space="preserve"> </w:t>
      </w:r>
      <w:r>
        <w:t>anisotropic,</w:t>
      </w:r>
      <w:r>
        <w:rPr>
          <w:spacing w:val="-3"/>
        </w:rPr>
        <w:t xml:space="preserve"> </w:t>
      </w:r>
      <w:r>
        <w:t>directional,</w:t>
      </w:r>
      <w:r>
        <w:rPr>
          <w:spacing w:val="-3"/>
        </w:rPr>
        <w:t xml:space="preserve"> </w:t>
      </w:r>
      <w:r>
        <w:t>or</w:t>
      </w:r>
      <w:r>
        <w:rPr>
          <w:spacing w:val="-7"/>
        </w:rPr>
        <w:t xml:space="preserve"> </w:t>
      </w:r>
      <w:r>
        <w:t>Non directional</w:t>
      </w:r>
      <w:r>
        <w:rPr>
          <w:spacing w:val="-18"/>
        </w:rPr>
        <w:t xml:space="preserve"> </w:t>
      </w:r>
      <w:r>
        <w:t>(omnidirectional).</w:t>
      </w:r>
      <w:r>
        <w:rPr>
          <w:spacing w:val="-17"/>
        </w:rPr>
        <w:t xml:space="preserve"> </w:t>
      </w:r>
      <w:r>
        <w:t>Acceptable</w:t>
      </w:r>
      <w:r>
        <w:rPr>
          <w:spacing w:val="-17"/>
        </w:rPr>
        <w:t xml:space="preserve"> </w:t>
      </w:r>
      <w:r>
        <w:t>parameters</w:t>
      </w:r>
      <w:r>
        <w:rPr>
          <w:spacing w:val="-15"/>
        </w:rPr>
        <w:t xml:space="preserve"> </w:t>
      </w:r>
      <w:r>
        <w:t>include</w:t>
      </w:r>
      <w:r>
        <w:rPr>
          <w:spacing w:val="-17"/>
        </w:rPr>
        <w:t xml:space="preserve"> </w:t>
      </w:r>
      <w:r>
        <w:t>the</w:t>
      </w:r>
      <w:r>
        <w:rPr>
          <w:spacing w:val="-16"/>
        </w:rPr>
        <w:t xml:space="preserve"> </w:t>
      </w:r>
      <w:r>
        <w:t>antenna's</w:t>
      </w:r>
      <w:r>
        <w:rPr>
          <w:spacing w:val="-15"/>
        </w:rPr>
        <w:t xml:space="preserve"> </w:t>
      </w:r>
      <w:r>
        <w:t>shape, size,</w:t>
      </w:r>
      <w:r>
        <w:rPr>
          <w:spacing w:val="-17"/>
        </w:rPr>
        <w:t xml:space="preserve"> </w:t>
      </w:r>
      <w:r>
        <w:t>weight,</w:t>
      </w:r>
      <w:r>
        <w:rPr>
          <w:spacing w:val="-15"/>
        </w:rPr>
        <w:t xml:space="preserve"> </w:t>
      </w:r>
      <w:r>
        <w:t>gain,</w:t>
      </w:r>
      <w:r>
        <w:rPr>
          <w:spacing w:val="-15"/>
        </w:rPr>
        <w:t xml:space="preserve"> </w:t>
      </w:r>
      <w:r>
        <w:t>efficiency,</w:t>
      </w:r>
      <w:r>
        <w:rPr>
          <w:spacing w:val="-15"/>
        </w:rPr>
        <w:t xml:space="preserve"> </w:t>
      </w:r>
      <w:r>
        <w:t>impedance,</w:t>
      </w:r>
      <w:r>
        <w:rPr>
          <w:spacing w:val="-10"/>
        </w:rPr>
        <w:t xml:space="preserve"> </w:t>
      </w:r>
      <w:r>
        <w:t>frequency</w:t>
      </w:r>
      <w:r>
        <w:rPr>
          <w:spacing w:val="-18"/>
        </w:rPr>
        <w:t xml:space="preserve"> </w:t>
      </w:r>
      <w:r>
        <w:t>characteristics,</w:t>
      </w:r>
      <w:r>
        <w:rPr>
          <w:spacing w:val="-14"/>
        </w:rPr>
        <w:t xml:space="preserve"> </w:t>
      </w:r>
      <w:r>
        <w:t>and</w:t>
      </w:r>
      <w:r>
        <w:rPr>
          <w:spacing w:val="-16"/>
        </w:rPr>
        <w:t xml:space="preserve"> </w:t>
      </w:r>
      <w:r>
        <w:t xml:space="preserve">radiation </w:t>
      </w:r>
      <w:r>
        <w:rPr>
          <w:spacing w:val="-2"/>
        </w:rPr>
        <w:t>pattern.</w:t>
      </w:r>
    </w:p>
    <w:p w14:paraId="31A6B8AD">
      <w:pPr>
        <w:pStyle w:val="8"/>
        <w:spacing w:before="162" w:line="360" w:lineRule="auto"/>
        <w:ind w:left="590" w:right="1446" w:firstLine="1320"/>
        <w:jc w:val="both"/>
      </w:pPr>
      <w:r>
        <w:t>For transmitting antennas, high gain and directivity are essential. While</w:t>
      </w:r>
      <w:r>
        <w:rPr>
          <w:spacing w:val="-18"/>
        </w:rPr>
        <w:t xml:space="preserve"> </w:t>
      </w:r>
      <w:r>
        <w:t>low</w:t>
      </w:r>
      <w:r>
        <w:rPr>
          <w:spacing w:val="-17"/>
        </w:rPr>
        <w:t xml:space="preserve"> </w:t>
      </w:r>
      <w:r>
        <w:t>side</w:t>
      </w:r>
      <w:r>
        <w:rPr>
          <w:spacing w:val="-18"/>
        </w:rPr>
        <w:t xml:space="preserve"> </w:t>
      </w:r>
      <w:r>
        <w:t>lobes</w:t>
      </w:r>
      <w:r>
        <w:rPr>
          <w:spacing w:val="-17"/>
        </w:rPr>
        <w:t xml:space="preserve"> </w:t>
      </w:r>
      <w:r>
        <w:t>and</w:t>
      </w:r>
      <w:r>
        <w:rPr>
          <w:spacing w:val="-18"/>
        </w:rPr>
        <w:t xml:space="preserve"> </w:t>
      </w:r>
      <w:r>
        <w:t>a</w:t>
      </w:r>
      <w:r>
        <w:rPr>
          <w:spacing w:val="-13"/>
        </w:rPr>
        <w:t xml:space="preserve"> </w:t>
      </w:r>
      <w:r>
        <w:t>high</w:t>
      </w:r>
      <w:r>
        <w:rPr>
          <w:spacing w:val="-18"/>
        </w:rPr>
        <w:t xml:space="preserve"> </w:t>
      </w:r>
      <w:r>
        <w:t>signal-to-noise</w:t>
      </w:r>
      <w:r>
        <w:rPr>
          <w:spacing w:val="-17"/>
        </w:rPr>
        <w:t xml:space="preserve"> </w:t>
      </w:r>
      <w:r>
        <w:t>ratio</w:t>
      </w:r>
      <w:r>
        <w:rPr>
          <w:spacing w:val="-18"/>
        </w:rPr>
        <w:t xml:space="preserve"> </w:t>
      </w:r>
      <w:r>
        <w:t>are</w:t>
      </w:r>
      <w:r>
        <w:rPr>
          <w:spacing w:val="-13"/>
        </w:rPr>
        <w:t xml:space="preserve"> </w:t>
      </w:r>
      <w:r>
        <w:t>important</w:t>
      </w:r>
      <w:r>
        <w:rPr>
          <w:spacing w:val="-18"/>
        </w:rPr>
        <w:t xml:space="preserve"> </w:t>
      </w:r>
      <w:r>
        <w:t>considerations when choosing receiving antennas. Antenna may vary in size from the order of few millimeters (strip antenna) to thousands of feet (dish antennas for astronomical observations) To give a mathematical equation to it, as we know</w:t>
      </w:r>
    </w:p>
    <w:p w14:paraId="0726D435">
      <w:pPr>
        <w:spacing w:before="190" w:line="170" w:lineRule="auto"/>
        <w:ind w:left="908" w:right="1745" w:firstLine="0"/>
        <w:jc w:val="center"/>
        <w:rPr>
          <w:rFonts w:ascii="Cambria Math" w:hAnsi="Cambria Math"/>
          <w:sz w:val="23"/>
        </w:rPr>
      </w:pPr>
      <w:r>
        <w:rPr>
          <w:rFonts w:ascii="Cambria Math" w:hAnsi="Cambria Math"/>
          <w:sz w:val="23"/>
        </w:rPr>
        <mc:AlternateContent>
          <mc:Choice Requires="wps">
            <w:drawing>
              <wp:anchor distT="0" distB="0" distL="0" distR="0" simplePos="0" relativeHeight="251665408" behindDoc="1" locked="0" layoutInCell="1" allowOverlap="1">
                <wp:simplePos x="0" y="0"/>
                <wp:positionH relativeFrom="page">
                  <wp:posOffset>3835400</wp:posOffset>
                </wp:positionH>
                <wp:positionV relativeFrom="paragraph">
                  <wp:posOffset>294005</wp:posOffset>
                </wp:positionV>
                <wp:extent cx="314325" cy="12700"/>
                <wp:effectExtent l="0" t="0" r="0" b="0"/>
                <wp:wrapNone/>
                <wp:docPr id="18" name="Graphic 18"/>
                <wp:cNvGraphicFramePr/>
                <a:graphic xmlns:a="http://schemas.openxmlformats.org/drawingml/2006/main">
                  <a:graphicData uri="http://schemas.microsoft.com/office/word/2010/wordprocessingShape">
                    <wps:wsp>
                      <wps:cNvSpPr/>
                      <wps:spPr>
                        <a:xfrm>
                          <a:off x="0" y="0"/>
                          <a:ext cx="314325" cy="12700"/>
                        </a:xfrm>
                        <a:custGeom>
                          <a:avLst/>
                          <a:gdLst/>
                          <a:ahLst/>
                          <a:cxnLst/>
                          <a:rect l="l" t="t" r="r" b="b"/>
                          <a:pathLst>
                            <a:path w="314325" h="12700">
                              <a:moveTo>
                                <a:pt x="313943" y="0"/>
                              </a:moveTo>
                              <a:lnTo>
                                <a:pt x="0" y="0"/>
                              </a:lnTo>
                              <a:lnTo>
                                <a:pt x="0" y="12192"/>
                              </a:lnTo>
                              <a:lnTo>
                                <a:pt x="313943" y="12192"/>
                              </a:lnTo>
                              <a:lnTo>
                                <a:pt x="313943" y="0"/>
                              </a:lnTo>
                              <a:close/>
                            </a:path>
                          </a:pathLst>
                        </a:custGeom>
                        <a:solidFill>
                          <a:srgbClr val="000000"/>
                        </a:solidFill>
                      </wps:spPr>
                      <wps:bodyPr wrap="square" lIns="0" tIns="0" rIns="0" bIns="0" rtlCol="0">
                        <a:noAutofit/>
                      </wps:bodyPr>
                    </wps:wsp>
                  </a:graphicData>
                </a:graphic>
              </wp:anchor>
            </w:drawing>
          </mc:Choice>
          <mc:Fallback>
            <w:pict>
              <v:shape id="Graphic 18" o:spid="_x0000_s1026" o:spt="100" style="position:absolute;left:0pt;margin-left:302pt;margin-top:23.15pt;height:1pt;width:24.75pt;mso-position-horizontal-relative:page;z-index:-251651072;mso-width-relative:page;mso-height-relative:page;" fillcolor="#000000" filled="t" stroked="f" coordsize="314325,12700" o:gfxdata="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oRVAjbAAAACQEAAA8AAAAAAAAAAQAgAAAAIgAAAGRycy9kb3ducmV2LnhtbFBLAQIUABQAAAAI&#10;AIdO4kAeLD9ZIwIAAN0EAAAOAAAAAAAAAAEAIAAAACoBAABkcnMvZTJvRG9jLnhtbFBLBQYAAAAA&#10;BgAGAFkBAAC/BQAAAAA=&#10;" path="m313943,0l0,0,0,12192,313943,12192,313943,0xe">
                <v:fill on="t" focussize="0,0"/>
                <v:stroke on="f"/>
                <v:imagedata o:title=""/>
                <o:lock v:ext="edit" aspectratio="f"/>
                <v:textbox inset="0mm,0mm,0mm,0mm"/>
              </v:shape>
            </w:pict>
          </mc:Fallback>
        </mc:AlternateContent>
      </w:r>
      <w:r>
        <w:rPr>
          <w:rFonts w:ascii="Cambria" w:hAnsi="Cambria"/>
          <w:w w:val="110"/>
          <w:position w:val="-18"/>
          <w:sz w:val="32"/>
        </w:rPr>
        <w:t>A</w:t>
      </w:r>
      <w:r>
        <w:rPr>
          <w:rFonts w:ascii="Cambria" w:hAnsi="Cambria"/>
          <w:spacing w:val="-19"/>
          <w:w w:val="110"/>
          <w:position w:val="-18"/>
          <w:sz w:val="32"/>
        </w:rPr>
        <w:t xml:space="preserve"> </w:t>
      </w:r>
      <w:r>
        <w:rPr>
          <w:rFonts w:ascii="Cambria Math" w:hAnsi="Cambria Math"/>
          <w:w w:val="110"/>
          <w:position w:val="-18"/>
          <w:sz w:val="32"/>
        </w:rPr>
        <w:t>=</w:t>
      </w:r>
      <w:r>
        <w:rPr>
          <w:rFonts w:ascii="Cambria Math" w:hAnsi="Cambria Math"/>
          <w:spacing w:val="59"/>
          <w:w w:val="110"/>
          <w:position w:val="-18"/>
          <w:sz w:val="32"/>
        </w:rPr>
        <w:t xml:space="preserve"> </w:t>
      </w:r>
      <w:r>
        <w:rPr>
          <w:rFonts w:ascii="Cambria Math" w:hAnsi="Cambria Math"/>
          <w:w w:val="110"/>
          <w:sz w:val="23"/>
        </w:rPr>
        <w:t>μI</w:t>
      </w:r>
      <w:r>
        <w:rPr>
          <w:rFonts w:ascii="Cambria Math" w:hAnsi="Cambria Math"/>
          <w:spacing w:val="-8"/>
          <w:w w:val="110"/>
          <w:sz w:val="23"/>
        </w:rPr>
        <w:t xml:space="preserve"> </w:t>
      </w:r>
      <w:r>
        <w:rPr>
          <w:rFonts w:ascii="Cambria Math" w:hAnsi="Cambria Math"/>
          <w:spacing w:val="-7"/>
          <w:w w:val="110"/>
          <w:sz w:val="23"/>
        </w:rPr>
        <w:t>dl</w:t>
      </w:r>
    </w:p>
    <w:p w14:paraId="062F25DB">
      <w:pPr>
        <w:spacing w:before="0" w:line="214" w:lineRule="exact"/>
        <w:ind w:left="0" w:right="177" w:firstLine="0"/>
        <w:jc w:val="center"/>
        <w:rPr>
          <w:rFonts w:ascii="Cambria Math" w:hAnsi="Cambria Math"/>
          <w:sz w:val="23"/>
        </w:rPr>
      </w:pPr>
      <w:r>
        <w:rPr>
          <w:rFonts w:ascii="Cambria Math" w:hAnsi="Cambria Math"/>
          <w:spacing w:val="-5"/>
          <w:w w:val="110"/>
          <w:sz w:val="23"/>
        </w:rPr>
        <w:t>4πr</w:t>
      </w:r>
    </w:p>
    <w:p w14:paraId="78DA85F8">
      <w:pPr>
        <w:pStyle w:val="3"/>
        <w:spacing w:before="285" w:line="393" w:lineRule="exact"/>
        <w:ind w:left="4527"/>
        <w:rPr>
          <w:rFonts w:ascii="Cambria Math" w:eastAsia="Cambria Math"/>
        </w:rPr>
      </w:pPr>
      <w:r>
        <w:rPr>
          <w:rFonts w:ascii="Cambria Math" w:eastAsia="Cambria Math"/>
        </w:rPr>
        <mc:AlternateContent>
          <mc:Choice Requires="wps">
            <w:drawing>
              <wp:anchor distT="0" distB="0" distL="0" distR="0" simplePos="0" relativeHeight="251665408" behindDoc="1" locked="0" layoutInCell="1" allowOverlap="1">
                <wp:simplePos x="0" y="0"/>
                <wp:positionH relativeFrom="page">
                  <wp:posOffset>3582670</wp:posOffset>
                </wp:positionH>
                <wp:positionV relativeFrom="paragraph">
                  <wp:posOffset>375920</wp:posOffset>
                </wp:positionV>
                <wp:extent cx="161925" cy="12700"/>
                <wp:effectExtent l="0" t="0" r="0" b="0"/>
                <wp:wrapNone/>
                <wp:docPr id="19" name="Graphic 19"/>
                <wp:cNvGraphicFramePr/>
                <a:graphic xmlns:a="http://schemas.openxmlformats.org/drawingml/2006/main">
                  <a:graphicData uri="http://schemas.microsoft.com/office/word/2010/wordprocessingShape">
                    <wps:wsp>
                      <wps:cNvSpPr/>
                      <wps:spPr>
                        <a:xfrm>
                          <a:off x="0" y="0"/>
                          <a:ext cx="161925" cy="12700"/>
                        </a:xfrm>
                        <a:custGeom>
                          <a:avLst/>
                          <a:gdLst/>
                          <a:ahLst/>
                          <a:cxnLst/>
                          <a:rect l="l" t="t" r="r" b="b"/>
                          <a:pathLst>
                            <a:path w="161925" h="12700">
                              <a:moveTo>
                                <a:pt x="161544" y="0"/>
                              </a:moveTo>
                              <a:lnTo>
                                <a:pt x="0" y="0"/>
                              </a:lnTo>
                              <a:lnTo>
                                <a:pt x="0" y="12192"/>
                              </a:lnTo>
                              <a:lnTo>
                                <a:pt x="161544" y="12192"/>
                              </a:lnTo>
                              <a:lnTo>
                                <a:pt x="161544" y="0"/>
                              </a:lnTo>
                              <a:close/>
                            </a:path>
                          </a:pathLst>
                        </a:custGeom>
                        <a:solidFill>
                          <a:srgbClr val="000000"/>
                        </a:solidFill>
                      </wps:spPr>
                      <wps:bodyPr wrap="square" lIns="0" tIns="0" rIns="0" bIns="0" rtlCol="0">
                        <a:noAutofit/>
                      </wps:bodyPr>
                    </wps:wsp>
                  </a:graphicData>
                </a:graphic>
              </wp:anchor>
            </w:drawing>
          </mc:Choice>
          <mc:Fallback>
            <w:pict>
              <v:shape id="Graphic 19" o:spid="_x0000_s1026" o:spt="100" style="position:absolute;left:0pt;margin-left:282.1pt;margin-top:29.6pt;height:1pt;width:12.75pt;mso-position-horizontal-relative:page;z-index:-251651072;mso-width-relative:page;mso-height-relative:page;" fillcolor="#000000" filled="t" stroked="f" coordsize="161925,12700" o:gfxdata="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P2U&#10;L9kAAAAJAQAADwAAAAAAAAABACAAAAAiAAAAZHJzL2Rvd25yZXYueG1sUEsBAhQAFAAAAAgAh07i&#10;QOMEdashAgAA3QQAAA4AAAAAAAAAAQAgAAAAKAEAAGRycy9lMm9Eb2MueG1sUEsFBgAAAAAGAAYA&#10;WQEAALsFAAAAAA==&#10;" path="m161544,0l0,0,0,12192,161544,12192,161544,0xe">
                <v:fill on="t" focussize="0,0"/>
                <v:stroke on="f"/>
                <v:imagedata o:title=""/>
                <o:lock v:ext="edit" aspectratio="f"/>
                <v:textbox inset="0mm,0mm,0mm,0mm"/>
              </v:shape>
            </w:pict>
          </mc:Fallback>
        </mc:AlternateContent>
      </w:r>
      <w:r>
        <w:rPr>
          <w:rFonts w:ascii="Cambria Math" w:eastAsia="Cambria Math"/>
        </w:rPr>
        <mc:AlternateContent>
          <mc:Choice Requires="wps">
            <w:drawing>
              <wp:anchor distT="0" distB="0" distL="0" distR="0" simplePos="0" relativeHeight="251666432" behindDoc="1" locked="0" layoutInCell="1" allowOverlap="1">
                <wp:simplePos x="0" y="0"/>
                <wp:positionH relativeFrom="page">
                  <wp:posOffset>4356735</wp:posOffset>
                </wp:positionH>
                <wp:positionV relativeFrom="paragraph">
                  <wp:posOffset>375920</wp:posOffset>
                </wp:positionV>
                <wp:extent cx="177165" cy="12700"/>
                <wp:effectExtent l="0" t="0" r="0" b="0"/>
                <wp:wrapNone/>
                <wp:docPr id="20" name="Graphic 20"/>
                <wp:cNvGraphicFramePr/>
                <a:graphic xmlns:a="http://schemas.openxmlformats.org/drawingml/2006/main">
                  <a:graphicData uri="http://schemas.microsoft.com/office/word/2010/wordprocessingShape">
                    <wps:wsp>
                      <wps:cNvSpPr/>
                      <wps:spPr>
                        <a:xfrm>
                          <a:off x="0" y="0"/>
                          <a:ext cx="177165" cy="12700"/>
                        </a:xfrm>
                        <a:custGeom>
                          <a:avLst/>
                          <a:gdLst/>
                          <a:ahLst/>
                          <a:cxnLst/>
                          <a:rect l="l" t="t" r="r" b="b"/>
                          <a:pathLst>
                            <a:path w="177165" h="12700">
                              <a:moveTo>
                                <a:pt x="177088" y="0"/>
                              </a:moveTo>
                              <a:lnTo>
                                <a:pt x="0" y="0"/>
                              </a:lnTo>
                              <a:lnTo>
                                <a:pt x="0" y="12192"/>
                              </a:lnTo>
                              <a:lnTo>
                                <a:pt x="177088" y="12192"/>
                              </a:lnTo>
                              <a:lnTo>
                                <a:pt x="177088" y="0"/>
                              </a:lnTo>
                              <a:close/>
                            </a:path>
                          </a:pathLst>
                        </a:custGeom>
                        <a:solidFill>
                          <a:srgbClr val="000000"/>
                        </a:solidFill>
                      </wps:spPr>
                      <wps:bodyPr wrap="square" lIns="0" tIns="0" rIns="0" bIns="0" rtlCol="0">
                        <a:noAutofit/>
                      </wps:bodyPr>
                    </wps:wsp>
                  </a:graphicData>
                </a:graphic>
              </wp:anchor>
            </w:drawing>
          </mc:Choice>
          <mc:Fallback>
            <w:pict>
              <v:shape id="Graphic 20" o:spid="_x0000_s1026" o:spt="100" style="position:absolute;left:0pt;margin-left:343.05pt;margin-top:29.6pt;height:1pt;width:13.95pt;mso-position-horizontal-relative:page;z-index:-251650048;mso-width-relative:page;mso-height-relative:page;" fillcolor="#000000" filled="t" stroked="f" coordsize="177165,12700" o:gfxdata="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ofHsT1QAA&#10;AAkBAAAPAAAAAAAAAAEAIAAAACIAAABkcnMvZG93bnJldi54bWxQSwECFAAUAAAACACHTuJAp1Wu&#10;bSECAADdBAAADgAAAAAAAAABACAAAAAkAQAAZHJzL2Uyb0RvYy54bWxQSwUGAAAAAAYABgBZAQAA&#10;twUAAAAA&#10;" path="m177088,0l0,0,0,12192,177088,12192,177088,0xe">
                <v:fill on="t" focussize="0,0"/>
                <v:stroke on="f"/>
                <v:imagedata o:title=""/>
                <o:lock v:ext="edit" aspectratio="f"/>
                <v:textbox inset="0mm,0mm,0mm,0mm"/>
              </v:shape>
            </w:pict>
          </mc:Fallback>
        </mc:AlternateContent>
      </w:r>
      <w:r>
        <w:rPr>
          <w:rFonts w:ascii="Cambria" w:eastAsia="Cambria"/>
          <w:w w:val="105"/>
        </w:rPr>
        <w:t>dl</w:t>
      </w:r>
      <w:r>
        <w:rPr>
          <w:rFonts w:ascii="Cambria Math" w:eastAsia="Cambria Math"/>
          <w:w w:val="105"/>
          <w:vertAlign w:val="superscript"/>
        </w:rPr>
        <w:t>𝑑𝑙</w:t>
      </w:r>
      <w:r>
        <w:rPr>
          <w:rFonts w:ascii="Cambria Math" w:eastAsia="Cambria Math"/>
          <w:spacing w:val="10"/>
          <w:w w:val="105"/>
          <w:vertAlign w:val="baseline"/>
        </w:rPr>
        <w:t xml:space="preserve"> </w:t>
      </w:r>
      <w:r>
        <w:rPr>
          <w:rFonts w:ascii="Cambria Math" w:eastAsia="Cambria Math"/>
          <w:w w:val="105"/>
          <w:vertAlign w:val="baseline"/>
        </w:rPr>
        <w:t>=</w:t>
      </w:r>
      <w:r>
        <w:rPr>
          <w:rFonts w:ascii="Cambria Math" w:eastAsia="Cambria Math"/>
          <w:spacing w:val="56"/>
          <w:w w:val="150"/>
          <w:vertAlign w:val="baseline"/>
        </w:rPr>
        <w:t xml:space="preserve"> </w:t>
      </w:r>
      <w:r>
        <w:rPr>
          <w:rFonts w:ascii="Cambria Math" w:eastAsia="Cambria Math"/>
          <w:w w:val="105"/>
          <w:vertAlign w:val="baseline"/>
        </w:rPr>
        <w:t>dlq</w:t>
      </w:r>
      <w:r>
        <w:rPr>
          <w:rFonts w:ascii="Cambria Math" w:eastAsia="Cambria Math"/>
          <w:spacing w:val="-25"/>
          <w:w w:val="105"/>
          <w:vertAlign w:val="baseline"/>
        </w:rPr>
        <w:t xml:space="preserve"> </w:t>
      </w:r>
      <w:r>
        <w:rPr>
          <w:rFonts w:ascii="Cambria Math" w:eastAsia="Cambria Math"/>
          <w:w w:val="105"/>
          <w:position w:val="19"/>
          <w:sz w:val="23"/>
          <w:vertAlign w:val="baseline"/>
        </w:rPr>
        <w:t>dv</w:t>
      </w:r>
      <w:r>
        <w:rPr>
          <w:rFonts w:ascii="Cambria Math" w:eastAsia="Cambria Math"/>
          <w:spacing w:val="26"/>
          <w:w w:val="105"/>
          <w:position w:val="19"/>
          <w:sz w:val="23"/>
          <w:vertAlign w:val="baseline"/>
        </w:rPr>
        <w:t xml:space="preserve">  </w:t>
      </w:r>
      <w:r>
        <w:rPr>
          <w:rFonts w:ascii="Cambria Math" w:eastAsia="Cambria Math"/>
          <w:w w:val="105"/>
          <w:vertAlign w:val="baseline"/>
        </w:rPr>
        <w:t>=</w:t>
      </w:r>
      <w:r>
        <w:rPr>
          <w:rFonts w:ascii="Cambria Math" w:eastAsia="Cambria Math"/>
          <w:spacing w:val="51"/>
          <w:w w:val="150"/>
          <w:vertAlign w:val="baseline"/>
        </w:rPr>
        <w:t xml:space="preserve"> </w:t>
      </w:r>
      <w:r>
        <w:rPr>
          <w:rFonts w:ascii="Cambria Math" w:eastAsia="Cambria Math"/>
          <w:spacing w:val="-4"/>
          <w:w w:val="105"/>
          <w:vertAlign w:val="baseline"/>
        </w:rPr>
        <w:t>dlqa</w:t>
      </w:r>
    </w:p>
    <w:p w14:paraId="1BF85C77">
      <w:pPr>
        <w:pStyle w:val="3"/>
        <w:spacing w:after="0" w:line="393" w:lineRule="exact"/>
        <w:rPr>
          <w:rFonts w:ascii="Cambria Math" w:eastAsia="Cambria Math"/>
        </w:rPr>
        <w:sectPr>
          <w:pgSz w:w="11910" w:h="16840"/>
          <w:pgMar w:top="1360" w:right="0" w:bottom="960" w:left="850" w:header="0" w:footer="768" w:gutter="0"/>
          <w:cols w:space="720" w:num="1"/>
        </w:sectPr>
      </w:pPr>
    </w:p>
    <w:p w14:paraId="357EC771">
      <w:pPr>
        <w:pStyle w:val="8"/>
        <w:spacing w:before="145"/>
        <w:rPr>
          <w:rFonts w:ascii="Cambria Math"/>
          <w:sz w:val="32"/>
        </w:rPr>
      </w:pPr>
    </w:p>
    <w:p w14:paraId="29C6F8FF">
      <w:pPr>
        <w:spacing w:before="0" w:line="393" w:lineRule="exact"/>
        <w:ind w:left="1229" w:right="0" w:firstLine="0"/>
        <w:jc w:val="left"/>
        <w:rPr>
          <w:rFonts w:ascii="Cambria Math" w:hAnsi="Cambria Math" w:eastAsia="Cambria Math"/>
          <w:position w:val="19"/>
          <w:sz w:val="23"/>
        </w:rPr>
      </w:pPr>
      <w:r>
        <w:rPr>
          <w:rFonts w:ascii="Cambria Math" w:hAnsi="Cambria Math" w:eastAsia="Cambria Math"/>
          <w:position w:val="19"/>
          <w:sz w:val="23"/>
        </w:rPr>
        <mc:AlternateContent>
          <mc:Choice Requires="wps">
            <w:drawing>
              <wp:anchor distT="0" distB="0" distL="0" distR="0" simplePos="0" relativeHeight="251666432" behindDoc="1" locked="0" layoutInCell="1" allowOverlap="1">
                <wp:simplePos x="0" y="0"/>
                <wp:positionH relativeFrom="page">
                  <wp:posOffset>2451100</wp:posOffset>
                </wp:positionH>
                <wp:positionV relativeFrom="paragraph">
                  <wp:posOffset>194945</wp:posOffset>
                </wp:positionV>
                <wp:extent cx="192405" cy="12700"/>
                <wp:effectExtent l="0" t="0" r="0" b="0"/>
                <wp:wrapNone/>
                <wp:docPr id="21" name="Graphic 21"/>
                <wp:cNvGraphicFramePr/>
                <a:graphic xmlns:a="http://schemas.openxmlformats.org/drawingml/2006/main">
                  <a:graphicData uri="http://schemas.microsoft.com/office/word/2010/wordprocessingShape">
                    <wps:wsp>
                      <wps:cNvSpPr/>
                      <wps:spPr>
                        <a:xfrm>
                          <a:off x="0" y="0"/>
                          <a:ext cx="192405" cy="12700"/>
                        </a:xfrm>
                        <a:custGeom>
                          <a:avLst/>
                          <a:gdLst/>
                          <a:ahLst/>
                          <a:cxnLst/>
                          <a:rect l="l" t="t" r="r" b="b"/>
                          <a:pathLst>
                            <a:path w="192405" h="12700">
                              <a:moveTo>
                                <a:pt x="192024" y="0"/>
                              </a:moveTo>
                              <a:lnTo>
                                <a:pt x="0" y="0"/>
                              </a:lnTo>
                              <a:lnTo>
                                <a:pt x="0" y="12191"/>
                              </a:lnTo>
                              <a:lnTo>
                                <a:pt x="192024" y="12191"/>
                              </a:lnTo>
                              <a:lnTo>
                                <a:pt x="192024" y="0"/>
                              </a:lnTo>
                              <a:close/>
                            </a:path>
                          </a:pathLst>
                        </a:custGeom>
                        <a:solidFill>
                          <a:srgbClr val="000000"/>
                        </a:solidFill>
                      </wps:spPr>
                      <wps:bodyPr wrap="square" lIns="0" tIns="0" rIns="0" bIns="0" rtlCol="0">
                        <a:noAutofit/>
                      </wps:bodyPr>
                    </wps:wsp>
                  </a:graphicData>
                </a:graphic>
              </wp:anchor>
            </w:drawing>
          </mc:Choice>
          <mc:Fallback>
            <w:pict>
              <v:shape id="Graphic 21" o:spid="_x0000_s1026" o:spt="100" style="position:absolute;left:0pt;margin-left:193pt;margin-top:15.35pt;height:1pt;width:15.15pt;mso-position-horizontal-relative:page;z-index:-251650048;mso-width-relative:page;mso-height-relative:page;" fillcolor="#000000" filled="t" stroked="f" coordsize="192405,12700" o:gfxdata="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9&#10;zVVe2QAAAAkBAAAPAAAAAAAAAAEAIAAAACIAAABkcnMvZG93bnJldi54bWxQSwECFAAUAAAACACH&#10;TuJA/c3rgiMCAADdBAAADgAAAAAAAAABACAAAAAoAQAAZHJzL2Uyb0RvYy54bWxQSwUGAAAAAAYA&#10;BgBZAQAAvQUAAAAA&#10;" path="m192024,0l0,0,0,12191,192024,12191,192024,0xe">
                <v:fill on="t" focussize="0,0"/>
                <v:stroke on="f"/>
                <v:imagedata o:title=""/>
                <o:lock v:ext="edit" aspectratio="f"/>
                <v:textbox inset="0mm,0mm,0mm,0mm"/>
              </v:shape>
            </w:pict>
          </mc:Fallback>
        </mc:AlternateContent>
      </w:r>
      <w:r>
        <w:rPr>
          <w:rFonts w:ascii="Cambria Math" w:hAnsi="Cambria Math" w:eastAsia="Cambria Math"/>
          <w:sz w:val="32"/>
        </w:rPr>
        <w:t>E</w:t>
      </w:r>
      <w:r>
        <w:rPr>
          <w:rFonts w:ascii="Cambria Math" w:hAnsi="Cambria Math" w:eastAsia="Cambria Math"/>
          <w:spacing w:val="17"/>
          <w:sz w:val="32"/>
        </w:rPr>
        <w:t xml:space="preserve"> </w:t>
      </w:r>
      <w:r>
        <w:rPr>
          <w:rFonts w:ascii="Cambria Math" w:hAnsi="Cambria Math" w:eastAsia="Cambria Math"/>
          <w:sz w:val="32"/>
        </w:rPr>
        <w:t>=</w:t>
      </w:r>
      <w:r>
        <w:rPr>
          <w:rFonts w:ascii="Cambria Math" w:hAnsi="Cambria Math" w:eastAsia="Cambria Math"/>
          <w:spacing w:val="52"/>
          <w:w w:val="150"/>
          <w:sz w:val="32"/>
        </w:rPr>
        <w:t xml:space="preserve"> </w:t>
      </w:r>
      <w:r>
        <w:rPr>
          <w:rFonts w:ascii="Cambria Math" w:hAnsi="Cambria Math" w:eastAsia="Cambria Math"/>
          <w:sz w:val="32"/>
        </w:rPr>
        <w:t>−∇V</w:t>
      </w:r>
      <w:r>
        <w:rPr>
          <w:rFonts w:ascii="Cambria Math" w:hAnsi="Cambria Math" w:eastAsia="Cambria Math"/>
          <w:spacing w:val="49"/>
          <w:w w:val="150"/>
          <w:sz w:val="32"/>
        </w:rPr>
        <w:t xml:space="preserve"> </w:t>
      </w:r>
      <w:r>
        <w:rPr>
          <w:rFonts w:ascii="Cambria Math" w:hAnsi="Cambria Math" w:eastAsia="Cambria Math"/>
          <w:sz w:val="32"/>
        </w:rPr>
        <w:t>=</w:t>
      </w:r>
      <w:r>
        <w:rPr>
          <w:rFonts w:ascii="Cambria Math" w:hAnsi="Cambria Math" w:eastAsia="Cambria Math"/>
          <w:spacing w:val="15"/>
          <w:sz w:val="32"/>
        </w:rPr>
        <w:t xml:space="preserve"> </w:t>
      </w:r>
      <w:r>
        <w:rPr>
          <w:rFonts w:ascii="Cambria Math" w:hAnsi="Cambria Math" w:eastAsia="Cambria Math"/>
          <w:spacing w:val="-5"/>
          <w:position w:val="19"/>
          <w:sz w:val="23"/>
        </w:rPr>
        <w:t>𝛛A</w:t>
      </w:r>
    </w:p>
    <w:p w14:paraId="5E4A42D2">
      <w:pPr>
        <w:spacing w:before="0" w:line="230" w:lineRule="exact"/>
        <w:ind w:left="0" w:right="241" w:firstLine="0"/>
        <w:jc w:val="right"/>
        <w:rPr>
          <w:rFonts w:ascii="Cambria Math" w:eastAsia="Cambria Math"/>
          <w:sz w:val="23"/>
        </w:rPr>
      </w:pPr>
      <w:r>
        <w:br w:type="column"/>
      </w:r>
      <w:r>
        <w:rPr>
          <w:rFonts w:ascii="Cambria Math" w:eastAsia="Cambria Math"/>
          <w:spacing w:val="-5"/>
          <w:w w:val="110"/>
          <w:sz w:val="23"/>
        </w:rPr>
        <w:t>𝑑𝑡</w:t>
      </w:r>
    </w:p>
    <w:p w14:paraId="6522136D">
      <w:pPr>
        <w:pStyle w:val="8"/>
        <w:spacing w:before="20"/>
        <w:rPr>
          <w:rFonts w:ascii="Cambria Math"/>
          <w:sz w:val="23"/>
        </w:rPr>
      </w:pPr>
    </w:p>
    <w:p w14:paraId="3874AB1F">
      <w:pPr>
        <w:spacing w:before="0" w:line="393" w:lineRule="exact"/>
        <w:ind w:left="101" w:right="0" w:firstLine="0"/>
        <w:jc w:val="left"/>
        <w:rPr>
          <w:rFonts w:ascii="Cambria Math" w:hAnsi="Cambria Math"/>
          <w:position w:val="19"/>
          <w:sz w:val="23"/>
        </w:rPr>
      </w:pPr>
      <w:r>
        <w:rPr>
          <w:rFonts w:ascii="Cambria Math" w:hAnsi="Cambria Math"/>
          <w:position w:val="19"/>
          <w:sz w:val="23"/>
        </w:rPr>
        <mc:AlternateContent>
          <mc:Choice Requires="wps">
            <w:drawing>
              <wp:anchor distT="0" distB="0" distL="0" distR="0" simplePos="0" relativeHeight="251667456" behindDoc="1" locked="0" layoutInCell="1" allowOverlap="1">
                <wp:simplePos x="0" y="0"/>
                <wp:positionH relativeFrom="page">
                  <wp:posOffset>3667760</wp:posOffset>
                </wp:positionH>
                <wp:positionV relativeFrom="paragraph">
                  <wp:posOffset>194945</wp:posOffset>
                </wp:positionV>
                <wp:extent cx="463550" cy="12700"/>
                <wp:effectExtent l="0" t="0" r="0" b="0"/>
                <wp:wrapNone/>
                <wp:docPr id="22" name="Graphic 22"/>
                <wp:cNvGraphicFramePr/>
                <a:graphic xmlns:a="http://schemas.openxmlformats.org/drawingml/2006/main">
                  <a:graphicData uri="http://schemas.microsoft.com/office/word/2010/wordprocessingShape">
                    <wps:wsp>
                      <wps:cNvSpPr/>
                      <wps:spPr>
                        <a:xfrm>
                          <a:off x="0" y="0"/>
                          <a:ext cx="463550" cy="12700"/>
                        </a:xfrm>
                        <a:custGeom>
                          <a:avLst/>
                          <a:gdLst/>
                          <a:ahLst/>
                          <a:cxnLst/>
                          <a:rect l="l" t="t" r="r" b="b"/>
                          <a:pathLst>
                            <a:path w="463550" h="12700">
                              <a:moveTo>
                                <a:pt x="262115" y="0"/>
                              </a:moveTo>
                              <a:lnTo>
                                <a:pt x="0" y="0"/>
                              </a:lnTo>
                              <a:lnTo>
                                <a:pt x="0" y="12179"/>
                              </a:lnTo>
                              <a:lnTo>
                                <a:pt x="262115" y="12179"/>
                              </a:lnTo>
                              <a:lnTo>
                                <a:pt x="262115" y="0"/>
                              </a:lnTo>
                              <a:close/>
                            </a:path>
                            <a:path w="463550" h="12700">
                              <a:moveTo>
                                <a:pt x="463296" y="0"/>
                              </a:moveTo>
                              <a:lnTo>
                                <a:pt x="304800" y="0"/>
                              </a:lnTo>
                              <a:lnTo>
                                <a:pt x="304800" y="12179"/>
                              </a:lnTo>
                              <a:lnTo>
                                <a:pt x="463296" y="12179"/>
                              </a:lnTo>
                              <a:lnTo>
                                <a:pt x="463296" y="0"/>
                              </a:lnTo>
                              <a:close/>
                            </a:path>
                          </a:pathLst>
                        </a:custGeom>
                        <a:solidFill>
                          <a:srgbClr val="000000"/>
                        </a:solidFill>
                      </wps:spPr>
                      <wps:bodyPr wrap="square" lIns="0" tIns="0" rIns="0" bIns="0" rtlCol="0">
                        <a:noAutofit/>
                      </wps:bodyPr>
                    </wps:wsp>
                  </a:graphicData>
                </a:graphic>
              </wp:anchor>
            </w:drawing>
          </mc:Choice>
          <mc:Fallback>
            <w:pict>
              <v:shape id="Graphic 22" o:spid="_x0000_s1026" o:spt="100" style="position:absolute;left:0pt;margin-left:288.8pt;margin-top:15.35pt;height:1pt;width:36.5pt;mso-position-horizontal-relative:page;z-index:-251649024;mso-width-relative:page;mso-height-relative:page;" fillcolor="#000000" filled="t" stroked="f" coordsize="463550,12700" o:gfxdata="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dq0H2AAAAAkBAAAPAAAAAAAAAAEAIAAA&#10;ACIAAABkcnMvZG93bnJldi54bWxQSwECFAAUAAAACACHTuJATl73A0UCAADmBQAADgAAAAAAAAAB&#10;ACAAAAAnAQAAZHJzL2Uyb0RvYy54bWxQSwUGAAAAAAYABgBZAQAA3gUAAAAA&#10;" path="m262115,0l0,0,0,12179,262115,12179,262115,0xem463296,0l304800,0,304800,12179,463296,12179,463296,0xe">
                <v:fill on="t" focussize="0,0"/>
                <v:stroke on="f"/>
                <v:imagedata o:title=""/>
                <o:lock v:ext="edit" aspectratio="f"/>
                <v:textbox inset="0mm,0mm,0mm,0mm"/>
              </v:shape>
            </w:pict>
          </mc:Fallback>
        </mc:AlternateContent>
      </w:r>
      <w:r>
        <w:rPr>
          <w:rFonts w:ascii="Cambria Math" w:hAnsi="Cambria Math"/>
          <w:w w:val="105"/>
          <w:sz w:val="32"/>
        </w:rPr>
        <w:t>=</w:t>
      </w:r>
      <w:r>
        <w:rPr>
          <w:rFonts w:ascii="Cambria Math" w:hAnsi="Cambria Math"/>
          <w:spacing w:val="55"/>
          <w:w w:val="105"/>
          <w:sz w:val="32"/>
        </w:rPr>
        <w:t xml:space="preserve"> </w:t>
      </w:r>
      <w:r>
        <w:rPr>
          <w:rFonts w:ascii="Cambria Math" w:hAnsi="Cambria Math"/>
          <w:w w:val="105"/>
          <w:sz w:val="32"/>
        </w:rPr>
        <w:t>−∇V</w:t>
      </w:r>
      <w:r>
        <w:rPr>
          <w:rFonts w:ascii="Cambria Math" w:hAnsi="Cambria Math"/>
          <w:spacing w:val="45"/>
          <w:w w:val="105"/>
          <w:sz w:val="32"/>
        </w:rPr>
        <w:t xml:space="preserve"> </w:t>
      </w:r>
      <w:r>
        <w:rPr>
          <w:rFonts w:ascii="Cambria Math" w:hAnsi="Cambria Math"/>
          <w:w w:val="105"/>
          <w:sz w:val="32"/>
        </w:rPr>
        <w:t>−</w:t>
      </w:r>
      <w:r>
        <w:rPr>
          <w:rFonts w:ascii="Cambria Math" w:hAnsi="Cambria Math"/>
          <w:spacing w:val="-18"/>
          <w:w w:val="105"/>
          <w:sz w:val="32"/>
        </w:rPr>
        <w:t xml:space="preserve"> </w:t>
      </w:r>
      <w:r>
        <w:rPr>
          <w:rFonts w:ascii="Cambria Math" w:hAnsi="Cambria Math"/>
          <w:spacing w:val="-5"/>
          <w:w w:val="105"/>
          <w:position w:val="19"/>
          <w:sz w:val="23"/>
        </w:rPr>
        <w:t>μdl</w:t>
      </w:r>
    </w:p>
    <w:p w14:paraId="3DA3D64C">
      <w:pPr>
        <w:spacing w:before="253" w:line="240" w:lineRule="auto"/>
        <w:rPr>
          <w:rFonts w:ascii="Cambria Math"/>
          <w:sz w:val="23"/>
        </w:rPr>
      </w:pPr>
      <w:r>
        <w:br w:type="column"/>
      </w:r>
    </w:p>
    <w:p w14:paraId="34969386">
      <w:pPr>
        <w:spacing w:before="0"/>
        <w:ind w:left="88" w:right="0" w:firstLine="0"/>
        <w:jc w:val="left"/>
        <w:rPr>
          <w:rFonts w:ascii="Cambria Math" w:eastAsia="Cambria Math"/>
          <w:sz w:val="23"/>
        </w:rPr>
      </w:pPr>
      <w:r>
        <w:rPr>
          <w:rFonts w:ascii="Cambria Math" w:eastAsia="Cambria Math"/>
          <w:spacing w:val="-5"/>
          <w:sz w:val="23"/>
        </w:rPr>
        <w:t>𝛛𝑙</w:t>
      </w:r>
    </w:p>
    <w:p w14:paraId="39F1E7DA">
      <w:pPr>
        <w:spacing w:before="0" w:line="230" w:lineRule="exact"/>
        <w:ind w:left="347" w:right="0" w:firstLine="0"/>
        <w:jc w:val="left"/>
        <w:rPr>
          <w:rFonts w:ascii="Cambria Math"/>
          <w:sz w:val="23"/>
        </w:rPr>
      </w:pPr>
      <w:r>
        <w:br w:type="column"/>
      </w:r>
      <w:r>
        <w:rPr>
          <w:rFonts w:ascii="Cambria Math"/>
          <w:spacing w:val="-5"/>
          <w:w w:val="115"/>
          <w:sz w:val="23"/>
        </w:rPr>
        <w:t>dt</w:t>
      </w:r>
    </w:p>
    <w:p w14:paraId="1864434F">
      <w:pPr>
        <w:pStyle w:val="8"/>
        <w:spacing w:before="20"/>
        <w:rPr>
          <w:rFonts w:ascii="Cambria Math"/>
          <w:sz w:val="23"/>
        </w:rPr>
      </w:pPr>
    </w:p>
    <w:p w14:paraId="7880F219">
      <w:pPr>
        <w:spacing w:before="0" w:line="393" w:lineRule="exact"/>
        <w:ind w:left="116" w:right="0" w:firstLine="0"/>
        <w:jc w:val="left"/>
        <w:rPr>
          <w:rFonts w:ascii="Cambria Math" w:hAnsi="Cambria Math"/>
          <w:position w:val="19"/>
          <w:sz w:val="23"/>
        </w:rPr>
      </w:pPr>
      <w:r>
        <w:rPr>
          <w:rFonts w:ascii="Cambria Math" w:hAnsi="Cambria Math"/>
          <w:position w:val="19"/>
          <w:sz w:val="23"/>
        </w:rPr>
        <mc:AlternateContent>
          <mc:Choice Requires="wps">
            <w:drawing>
              <wp:anchor distT="0" distB="0" distL="0" distR="0" simplePos="0" relativeHeight="251667456" behindDoc="1" locked="0" layoutInCell="1" allowOverlap="1">
                <wp:simplePos x="0" y="0"/>
                <wp:positionH relativeFrom="page">
                  <wp:posOffset>5205095</wp:posOffset>
                </wp:positionH>
                <wp:positionV relativeFrom="paragraph">
                  <wp:posOffset>194945</wp:posOffset>
                </wp:positionV>
                <wp:extent cx="292735" cy="12700"/>
                <wp:effectExtent l="0" t="0" r="0" b="0"/>
                <wp:wrapNone/>
                <wp:docPr id="23" name="Graphic 23"/>
                <wp:cNvGraphicFramePr/>
                <a:graphic xmlns:a="http://schemas.openxmlformats.org/drawingml/2006/main">
                  <a:graphicData uri="http://schemas.microsoft.com/office/word/2010/wordprocessingShape">
                    <wps:wsp>
                      <wps:cNvSpPr/>
                      <wps:spPr>
                        <a:xfrm>
                          <a:off x="0" y="0"/>
                          <a:ext cx="292735" cy="12700"/>
                        </a:xfrm>
                        <a:custGeom>
                          <a:avLst/>
                          <a:gdLst/>
                          <a:ahLst/>
                          <a:cxnLst/>
                          <a:rect l="l" t="t" r="r" b="b"/>
                          <a:pathLst>
                            <a:path w="292735" h="12700">
                              <a:moveTo>
                                <a:pt x="292608" y="0"/>
                              </a:moveTo>
                              <a:lnTo>
                                <a:pt x="0" y="0"/>
                              </a:lnTo>
                              <a:lnTo>
                                <a:pt x="0" y="12191"/>
                              </a:lnTo>
                              <a:lnTo>
                                <a:pt x="292608" y="12191"/>
                              </a:lnTo>
                              <a:lnTo>
                                <a:pt x="292608" y="0"/>
                              </a:lnTo>
                              <a:close/>
                            </a:path>
                          </a:pathLst>
                        </a:custGeom>
                        <a:solidFill>
                          <a:srgbClr val="000000"/>
                        </a:solidFill>
                      </wps:spPr>
                      <wps:bodyPr wrap="square" lIns="0" tIns="0" rIns="0" bIns="0" rtlCol="0">
                        <a:noAutofit/>
                      </wps:bodyPr>
                    </wps:wsp>
                  </a:graphicData>
                </a:graphic>
              </wp:anchor>
            </w:drawing>
          </mc:Choice>
          <mc:Fallback>
            <w:pict>
              <v:shape id="Graphic 23" o:spid="_x0000_s1026" o:spt="100" style="position:absolute;left:0pt;margin-left:409.85pt;margin-top:15.35pt;height:1pt;width:23.05pt;mso-position-horizontal-relative:page;z-index:-251649024;mso-width-relative:page;mso-height-relative:page;" fillcolor="#000000" filled="t" stroked="f" coordsize="292735,12700" o:gfxdata="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bVBX&#10;1wAAAAkBAAAPAAAAAAAAAAEAIAAAACIAAABkcnMvZG93bnJldi54bWxQSwECFAAUAAAACACHTuJA&#10;AUlrLSICAADdBAAADgAAAAAAAAABACAAAAAmAQAAZHJzL2Uyb0RvYy54bWxQSwUGAAAAAAYABgBZ&#10;AQAAugUAAAAA&#10;" path="m292608,0l0,0,0,12191,292608,12191,292608,0xe">
                <v:fill on="t" focussize="0,0"/>
                <v:stroke on="f"/>
                <v:imagedata o:title=""/>
                <o:lock v:ext="edit" aspectratio="f"/>
                <v:textbox inset="0mm,0mm,0mm,0mm"/>
              </v:shape>
            </w:pict>
          </mc:Fallback>
        </mc:AlternateContent>
      </w:r>
      <w:r>
        <w:rPr>
          <w:rFonts w:ascii="Cambria Math" w:hAnsi="Cambria Math"/>
          <w:sz w:val="32"/>
        </w:rPr>
        <w:t>=</w:t>
      </w:r>
      <w:r>
        <w:rPr>
          <w:rFonts w:ascii="Cambria Math" w:hAnsi="Cambria Math"/>
          <w:spacing w:val="57"/>
          <w:w w:val="150"/>
          <w:sz w:val="32"/>
        </w:rPr>
        <w:t xml:space="preserve"> </w:t>
      </w:r>
      <w:r>
        <w:rPr>
          <w:rFonts w:ascii="Cambria Math" w:hAnsi="Cambria Math"/>
          <w:sz w:val="32"/>
        </w:rPr>
        <w:t>−∇V</w:t>
      </w:r>
      <w:r>
        <w:rPr>
          <w:rFonts w:ascii="Cambria Math" w:hAnsi="Cambria Math"/>
          <w:spacing w:val="70"/>
          <w:sz w:val="32"/>
        </w:rPr>
        <w:t xml:space="preserve"> </w:t>
      </w:r>
      <w:r>
        <w:rPr>
          <w:rFonts w:ascii="Cambria Math" w:hAnsi="Cambria Math"/>
          <w:sz w:val="32"/>
        </w:rPr>
        <w:t>−</w:t>
      </w:r>
      <w:r>
        <w:rPr>
          <w:rFonts w:ascii="Cambria Math" w:hAnsi="Cambria Math"/>
          <w:spacing w:val="78"/>
          <w:sz w:val="32"/>
        </w:rPr>
        <w:t xml:space="preserve"> </w:t>
      </w:r>
      <w:r>
        <w:rPr>
          <w:rFonts w:ascii="Cambria Math" w:hAnsi="Cambria Math"/>
          <w:position w:val="19"/>
          <w:sz w:val="23"/>
        </w:rPr>
        <w:t>μ</w:t>
      </w:r>
      <w:r>
        <w:rPr>
          <w:rFonts w:ascii="Cambria Math" w:hAnsi="Cambria Math"/>
          <w:spacing w:val="4"/>
          <w:position w:val="19"/>
          <w:sz w:val="23"/>
        </w:rPr>
        <w:t xml:space="preserve"> </w:t>
      </w:r>
      <w:r>
        <w:rPr>
          <w:rFonts w:ascii="Cambria Math" w:hAnsi="Cambria Math"/>
          <w:spacing w:val="-5"/>
          <w:position w:val="19"/>
          <w:sz w:val="23"/>
        </w:rPr>
        <w:t>dl</w:t>
      </w:r>
    </w:p>
    <w:p w14:paraId="7207EC25">
      <w:pPr>
        <w:spacing w:before="296" w:line="240" w:lineRule="auto"/>
        <w:rPr>
          <w:rFonts w:ascii="Cambria Math"/>
          <w:sz w:val="28"/>
        </w:rPr>
      </w:pPr>
      <w:r>
        <w:br w:type="column"/>
      </w:r>
    </w:p>
    <w:p w14:paraId="6DA555CF">
      <w:pPr>
        <w:spacing w:before="0" w:line="288" w:lineRule="exact"/>
        <w:ind w:left="78" w:right="0" w:firstLine="0"/>
        <w:jc w:val="left"/>
        <w:rPr>
          <w:sz w:val="28"/>
        </w:rPr>
      </w:pPr>
      <w:r>
        <w:rPr>
          <w:rFonts w:ascii="Cambria"/>
          <w:sz w:val="32"/>
        </w:rPr>
        <w:t>qa</w:t>
      </w:r>
      <w:r>
        <w:rPr>
          <w:rFonts w:ascii="Cambria"/>
          <w:spacing w:val="25"/>
          <w:sz w:val="32"/>
        </w:rPr>
        <w:t xml:space="preserve">  </w:t>
      </w:r>
      <w:r>
        <w:rPr>
          <w:spacing w:val="-2"/>
          <w:sz w:val="28"/>
        </w:rPr>
        <w:t>(1.1)</w:t>
      </w:r>
    </w:p>
    <w:p w14:paraId="48159FD7">
      <w:pPr>
        <w:spacing w:after="0" w:line="288" w:lineRule="exact"/>
        <w:jc w:val="left"/>
        <w:rPr>
          <w:sz w:val="28"/>
        </w:rPr>
        <w:sectPr>
          <w:type w:val="continuous"/>
          <w:pgSz w:w="11910" w:h="16840"/>
          <w:pgMar w:top="1800" w:right="0" w:bottom="280" w:left="850" w:header="0" w:footer="768" w:gutter="0"/>
          <w:cols w:equalWidth="0" w:num="5">
            <w:col w:w="3316" w:space="40"/>
            <w:col w:w="1933" w:space="39"/>
            <w:col w:w="316" w:space="39"/>
            <w:col w:w="2078" w:space="40"/>
            <w:col w:w="3259"/>
          </w:cols>
        </w:sectPr>
      </w:pPr>
    </w:p>
    <w:p w14:paraId="41202BBC">
      <w:pPr>
        <w:spacing w:before="0" w:line="230" w:lineRule="exact"/>
        <w:ind w:left="0" w:right="0" w:firstLine="0"/>
        <w:jc w:val="right"/>
        <w:rPr>
          <w:rFonts w:ascii="Cambria Math" w:eastAsia="Cambria Math"/>
          <w:sz w:val="23"/>
        </w:rPr>
      </w:pPr>
      <w:r>
        <w:rPr>
          <w:rFonts w:ascii="Cambria Math" w:eastAsia="Cambria Math"/>
          <w:spacing w:val="-5"/>
          <w:w w:val="110"/>
          <w:sz w:val="23"/>
        </w:rPr>
        <w:t>𝛛t</w:t>
      </w:r>
    </w:p>
    <w:p w14:paraId="3EAC35C8">
      <w:pPr>
        <w:spacing w:before="0" w:line="230" w:lineRule="exact"/>
        <w:ind w:left="0" w:right="0" w:firstLine="0"/>
        <w:jc w:val="right"/>
        <w:rPr>
          <w:rFonts w:ascii="Cambria Math" w:hAnsi="Cambria Math" w:eastAsia="Cambria Math"/>
          <w:sz w:val="23"/>
        </w:rPr>
      </w:pPr>
      <w:r>
        <w:br w:type="column"/>
      </w:r>
      <w:r>
        <w:rPr>
          <w:rFonts w:ascii="Cambria Math" w:hAnsi="Cambria Math" w:eastAsia="Cambria Math"/>
          <w:w w:val="110"/>
          <w:sz w:val="23"/>
        </w:rPr>
        <w:t>4πr</w:t>
      </w:r>
      <w:r>
        <w:rPr>
          <w:rFonts w:ascii="Cambria Math" w:hAnsi="Cambria Math" w:eastAsia="Cambria Math"/>
          <w:spacing w:val="18"/>
          <w:w w:val="110"/>
          <w:sz w:val="23"/>
        </w:rPr>
        <w:t xml:space="preserve"> </w:t>
      </w:r>
      <w:r>
        <w:rPr>
          <w:rFonts w:ascii="Cambria Math" w:hAnsi="Cambria Math" w:eastAsia="Cambria Math"/>
          <w:spacing w:val="-5"/>
          <w:w w:val="110"/>
          <w:sz w:val="23"/>
        </w:rPr>
        <w:t>𝛛𝑡</w:t>
      </w:r>
    </w:p>
    <w:p w14:paraId="442ACD62">
      <w:pPr>
        <w:spacing w:before="0" w:line="230" w:lineRule="exact"/>
        <w:ind w:left="1682" w:right="0" w:firstLine="0"/>
        <w:jc w:val="left"/>
        <w:rPr>
          <w:rFonts w:ascii="Cambria Math" w:hAnsi="Cambria Math"/>
          <w:sz w:val="23"/>
        </w:rPr>
      </w:pPr>
      <w:r>
        <w:br w:type="column"/>
      </w:r>
      <w:r>
        <w:rPr>
          <w:rFonts w:ascii="Cambria Math" w:hAnsi="Cambria Math"/>
          <w:spacing w:val="-5"/>
          <w:w w:val="110"/>
          <w:sz w:val="23"/>
        </w:rPr>
        <w:t>4πr</w:t>
      </w:r>
    </w:p>
    <w:p w14:paraId="7C7ACF86">
      <w:pPr>
        <w:spacing w:after="0" w:line="230" w:lineRule="exact"/>
        <w:jc w:val="left"/>
        <w:rPr>
          <w:rFonts w:ascii="Cambria Math" w:hAnsi="Cambria Math"/>
          <w:sz w:val="23"/>
        </w:rPr>
        <w:sectPr>
          <w:type w:val="continuous"/>
          <w:pgSz w:w="11910" w:h="16840"/>
          <w:pgMar w:top="1800" w:right="0" w:bottom="280" w:left="850" w:header="0" w:footer="768" w:gutter="0"/>
          <w:cols w:equalWidth="0" w:num="3">
            <w:col w:w="3279" w:space="40"/>
            <w:col w:w="2336" w:space="39"/>
            <w:col w:w="5366"/>
          </w:cols>
        </w:sectPr>
      </w:pPr>
    </w:p>
    <w:p w14:paraId="680FD9E8">
      <w:pPr>
        <w:pStyle w:val="8"/>
        <w:spacing w:before="287" w:line="360" w:lineRule="auto"/>
        <w:ind w:left="412" w:right="1434" w:firstLine="1440"/>
        <w:jc w:val="both"/>
      </w:pPr>
      <w:r>
        <w:t>As shown in</w:t>
      </w:r>
      <w:r>
        <w:rPr>
          <w:spacing w:val="-4"/>
        </w:rPr>
        <w:t xml:space="preserve"> </w:t>
      </w:r>
      <w:r>
        <w:t>these equations, to create radiation (electric field), there must be a time varying current dI/dt or an acceleration (or deceleration) a of a charge</w:t>
      </w:r>
      <w:r>
        <w:rPr>
          <w:spacing w:val="-16"/>
        </w:rPr>
        <w:t xml:space="preserve"> </w:t>
      </w:r>
      <w:r>
        <w:t>q.</w:t>
      </w:r>
      <w:r>
        <w:rPr>
          <w:spacing w:val="-12"/>
        </w:rPr>
        <w:t xml:space="preserve"> </w:t>
      </w:r>
      <w:r>
        <w:t>No</w:t>
      </w:r>
      <w:r>
        <w:rPr>
          <w:spacing w:val="-14"/>
        </w:rPr>
        <w:t xml:space="preserve"> </w:t>
      </w:r>
      <w:r>
        <w:t>radiation</w:t>
      </w:r>
      <w:r>
        <w:rPr>
          <w:spacing w:val="-18"/>
        </w:rPr>
        <w:t xml:space="preserve"> </w:t>
      </w:r>
      <w:r>
        <w:t>occurs</w:t>
      </w:r>
      <w:r>
        <w:rPr>
          <w:spacing w:val="-12"/>
        </w:rPr>
        <w:t xml:space="preserve"> </w:t>
      </w:r>
      <w:r>
        <w:t>if</w:t>
      </w:r>
      <w:r>
        <w:rPr>
          <w:spacing w:val="-18"/>
        </w:rPr>
        <w:t xml:space="preserve"> </w:t>
      </w:r>
      <w:r>
        <w:t>the</w:t>
      </w:r>
      <w:r>
        <w:rPr>
          <w:spacing w:val="-13"/>
        </w:rPr>
        <w:t xml:space="preserve"> </w:t>
      </w:r>
      <w:r>
        <w:t>wire</w:t>
      </w:r>
      <w:r>
        <w:rPr>
          <w:spacing w:val="-9"/>
        </w:rPr>
        <w:t xml:space="preserve"> </w:t>
      </w:r>
      <w:r>
        <w:t>is</w:t>
      </w:r>
      <w:r>
        <w:rPr>
          <w:spacing w:val="-12"/>
        </w:rPr>
        <w:t xml:space="preserve"> </w:t>
      </w:r>
      <w:r>
        <w:t>straight</w:t>
      </w:r>
      <w:r>
        <w:rPr>
          <w:spacing w:val="-15"/>
        </w:rPr>
        <w:t xml:space="preserve"> </w:t>
      </w:r>
      <w:r>
        <w:t>while</w:t>
      </w:r>
      <w:r>
        <w:rPr>
          <w:spacing w:val="-13"/>
        </w:rPr>
        <w:t xml:space="preserve"> </w:t>
      </w:r>
      <w:r>
        <w:t>a</w:t>
      </w:r>
      <w:r>
        <w:rPr>
          <w:spacing w:val="-13"/>
        </w:rPr>
        <w:t xml:space="preserve"> </w:t>
      </w:r>
      <w:r>
        <w:t>charge</w:t>
      </w:r>
      <w:r>
        <w:rPr>
          <w:spacing w:val="-9"/>
        </w:rPr>
        <w:t xml:space="preserve"> </w:t>
      </w:r>
      <w:r>
        <w:t>is</w:t>
      </w:r>
      <w:r>
        <w:rPr>
          <w:spacing w:val="-12"/>
        </w:rPr>
        <w:t xml:space="preserve"> </w:t>
      </w:r>
      <w:r>
        <w:t>travelling</w:t>
      </w:r>
      <w:r>
        <w:rPr>
          <w:spacing w:val="-8"/>
        </w:rPr>
        <w:t xml:space="preserve"> </w:t>
      </w:r>
      <w:r>
        <w:t>with uniform velocity, but radiation that is unlimited in extent occurs if the wire is curved,</w:t>
      </w:r>
      <w:r>
        <w:rPr>
          <w:spacing w:val="-3"/>
        </w:rPr>
        <w:t xml:space="preserve"> </w:t>
      </w:r>
      <w:r>
        <w:t>bent,</w:t>
      </w:r>
      <w:r>
        <w:rPr>
          <w:spacing w:val="-4"/>
        </w:rPr>
        <w:t xml:space="preserve"> </w:t>
      </w:r>
      <w:r>
        <w:t>discontinuous,</w:t>
      </w:r>
      <w:r>
        <w:rPr>
          <w:spacing w:val="-3"/>
        </w:rPr>
        <w:t xml:space="preserve"> </w:t>
      </w:r>
      <w:r>
        <w:t>or</w:t>
      </w:r>
      <w:r>
        <w:rPr>
          <w:spacing w:val="-7"/>
        </w:rPr>
        <w:t xml:space="preserve"> </w:t>
      </w:r>
      <w:r>
        <w:t>terminated. figure</w:t>
      </w:r>
      <w:r>
        <w:rPr>
          <w:spacing w:val="-5"/>
        </w:rPr>
        <w:t xml:space="preserve"> </w:t>
      </w:r>
      <w:r>
        <w:t>1.4</w:t>
      </w:r>
      <w:r>
        <w:rPr>
          <w:spacing w:val="40"/>
        </w:rPr>
        <w:t xml:space="preserve"> </w:t>
      </w:r>
      <w:r>
        <w:t>shows</w:t>
      </w:r>
      <w:r>
        <w:rPr>
          <w:spacing w:val="-3"/>
        </w:rPr>
        <w:t xml:space="preserve"> </w:t>
      </w:r>
      <w:r>
        <w:t>the</w:t>
      </w:r>
      <w:r>
        <w:rPr>
          <w:spacing w:val="-3"/>
        </w:rPr>
        <w:t xml:space="preserve"> </w:t>
      </w:r>
      <w:r>
        <w:t>antenna</w:t>
      </w:r>
      <w:r>
        <w:rPr>
          <w:spacing w:val="-5"/>
        </w:rPr>
        <w:t xml:space="preserve"> </w:t>
      </w:r>
      <w:r>
        <w:t xml:space="preserve">radiation </w:t>
      </w:r>
      <w:r>
        <w:rPr>
          <w:spacing w:val="-2"/>
        </w:rPr>
        <w:t>mechanism</w:t>
      </w:r>
    </w:p>
    <w:p w14:paraId="246420D2">
      <w:pPr>
        <w:pStyle w:val="8"/>
        <w:spacing w:after="0" w:line="360" w:lineRule="auto"/>
        <w:jc w:val="both"/>
        <w:sectPr>
          <w:type w:val="continuous"/>
          <w:pgSz w:w="11910" w:h="16840"/>
          <w:pgMar w:top="1800" w:right="0" w:bottom="280" w:left="850" w:header="0" w:footer="768" w:gutter="0"/>
          <w:cols w:space="720" w:num="1"/>
        </w:sectPr>
      </w:pPr>
    </w:p>
    <w:p w14:paraId="2F4C3A2E">
      <w:pPr>
        <w:pStyle w:val="8"/>
        <w:spacing w:before="52" w:after="1"/>
        <w:rPr>
          <w:sz w:val="20"/>
        </w:rPr>
      </w:pPr>
    </w:p>
    <w:p w14:paraId="0BE08BFB">
      <w:pPr>
        <w:pStyle w:val="8"/>
        <w:ind w:left="2050"/>
        <w:rPr>
          <w:sz w:val="20"/>
        </w:rPr>
      </w:pPr>
      <w:r>
        <w:rPr>
          <w:sz w:val="20"/>
        </w:rPr>
        <w:drawing>
          <wp:inline distT="0" distB="0" distL="0" distR="0">
            <wp:extent cx="3971925" cy="186118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3972120" cy="1861756"/>
                    </a:xfrm>
                    <a:prstGeom prst="rect">
                      <a:avLst/>
                    </a:prstGeom>
                  </pic:spPr>
                </pic:pic>
              </a:graphicData>
            </a:graphic>
          </wp:inline>
        </w:drawing>
      </w:r>
    </w:p>
    <w:p w14:paraId="68E5C0ED">
      <w:pPr>
        <w:pStyle w:val="8"/>
        <w:spacing w:before="58"/>
      </w:pPr>
    </w:p>
    <w:p w14:paraId="4F590EBA">
      <w:pPr>
        <w:pStyle w:val="8"/>
        <w:ind w:left="1968"/>
      </w:pPr>
      <w:r>
        <w:t>FIGURE</w:t>
      </w:r>
      <w:r>
        <w:rPr>
          <w:spacing w:val="-10"/>
        </w:rPr>
        <w:t xml:space="preserve"> </w:t>
      </w:r>
      <w:r>
        <w:t>1.4</w:t>
      </w:r>
      <w:r>
        <w:rPr>
          <w:spacing w:val="-7"/>
        </w:rPr>
        <w:t xml:space="preserve"> </w:t>
      </w:r>
      <w:r>
        <w:t>ANTENNA</w:t>
      </w:r>
      <w:r>
        <w:rPr>
          <w:spacing w:val="-11"/>
        </w:rPr>
        <w:t xml:space="preserve"> </w:t>
      </w:r>
      <w:r>
        <w:t>RADIATION</w:t>
      </w:r>
      <w:r>
        <w:rPr>
          <w:spacing w:val="-7"/>
        </w:rPr>
        <w:t xml:space="preserve"> </w:t>
      </w:r>
      <w:r>
        <w:rPr>
          <w:spacing w:val="-2"/>
        </w:rPr>
        <w:t>MECHANISM</w:t>
      </w:r>
    </w:p>
    <w:p w14:paraId="47EE9FE4">
      <w:pPr>
        <w:pStyle w:val="8"/>
        <w:spacing w:before="5"/>
      </w:pPr>
    </w:p>
    <w:p w14:paraId="75E7F07C">
      <w:pPr>
        <w:pStyle w:val="5"/>
        <w:numPr>
          <w:ilvl w:val="2"/>
          <w:numId w:val="2"/>
        </w:numPr>
        <w:tabs>
          <w:tab w:val="left" w:pos="1150"/>
        </w:tabs>
        <w:spacing w:before="0" w:after="0" w:line="240" w:lineRule="auto"/>
        <w:ind w:left="1150" w:right="0" w:hanging="560"/>
        <w:jc w:val="both"/>
      </w:pPr>
      <w:r>
        <w:t>Antenna</w:t>
      </w:r>
      <w:r>
        <w:rPr>
          <w:spacing w:val="-12"/>
        </w:rPr>
        <w:t xml:space="preserve"> </w:t>
      </w:r>
      <w:r>
        <w:rPr>
          <w:spacing w:val="-2"/>
        </w:rPr>
        <w:t>Parameters</w:t>
      </w:r>
    </w:p>
    <w:p w14:paraId="6E55689F">
      <w:pPr>
        <w:pStyle w:val="10"/>
        <w:numPr>
          <w:ilvl w:val="3"/>
          <w:numId w:val="2"/>
        </w:numPr>
        <w:tabs>
          <w:tab w:val="left" w:pos="2206"/>
        </w:tabs>
        <w:spacing w:before="316" w:after="0" w:line="360" w:lineRule="auto"/>
        <w:ind w:left="590" w:right="1443" w:firstLine="1320"/>
        <w:jc w:val="both"/>
        <w:rPr>
          <w:sz w:val="28"/>
        </w:rPr>
      </w:pPr>
      <w:r>
        <w:rPr>
          <w:sz w:val="28"/>
        </w:rPr>
        <w:t>The</w:t>
      </w:r>
      <w:r>
        <w:rPr>
          <w:spacing w:val="-5"/>
          <w:sz w:val="28"/>
        </w:rPr>
        <w:t xml:space="preserve"> </w:t>
      </w:r>
      <w:r>
        <w:rPr>
          <w:sz w:val="28"/>
        </w:rPr>
        <w:t>generator's</w:t>
      </w:r>
      <w:r>
        <w:rPr>
          <w:spacing w:val="-4"/>
          <w:sz w:val="28"/>
        </w:rPr>
        <w:t xml:space="preserve"> </w:t>
      </w:r>
      <w:r>
        <w:rPr>
          <w:sz w:val="28"/>
        </w:rPr>
        <w:t>right</w:t>
      </w:r>
      <w:r>
        <w:rPr>
          <w:spacing w:val="-11"/>
          <w:sz w:val="28"/>
        </w:rPr>
        <w:t xml:space="preserve"> </w:t>
      </w:r>
      <w:r>
        <w:rPr>
          <w:sz w:val="28"/>
        </w:rPr>
        <w:t>side</w:t>
      </w:r>
      <w:r>
        <w:rPr>
          <w:spacing w:val="-5"/>
          <w:sz w:val="28"/>
        </w:rPr>
        <w:t xml:space="preserve"> </w:t>
      </w:r>
      <w:r>
        <w:rPr>
          <w:sz w:val="28"/>
        </w:rPr>
        <w:t>is</w:t>
      </w:r>
      <w:r>
        <w:rPr>
          <w:spacing w:val="-7"/>
          <w:sz w:val="28"/>
        </w:rPr>
        <w:t xml:space="preserve"> </w:t>
      </w:r>
      <w:r>
        <w:rPr>
          <w:sz w:val="28"/>
        </w:rPr>
        <w:t>positive,</w:t>
      </w:r>
      <w:r>
        <w:rPr>
          <w:spacing w:val="-7"/>
          <w:sz w:val="28"/>
        </w:rPr>
        <w:t xml:space="preserve"> </w:t>
      </w:r>
      <w:r>
        <w:rPr>
          <w:sz w:val="28"/>
        </w:rPr>
        <w:t>and</w:t>
      </w:r>
      <w:r>
        <w:rPr>
          <w:spacing w:val="-6"/>
          <w:sz w:val="28"/>
        </w:rPr>
        <w:t xml:space="preserve"> </w:t>
      </w:r>
      <w:r>
        <w:rPr>
          <w:sz w:val="28"/>
        </w:rPr>
        <w:t>its</w:t>
      </w:r>
      <w:r>
        <w:rPr>
          <w:spacing w:val="-5"/>
          <w:sz w:val="28"/>
        </w:rPr>
        <w:t xml:space="preserve"> </w:t>
      </w:r>
      <w:r>
        <w:rPr>
          <w:sz w:val="28"/>
        </w:rPr>
        <w:t>left</w:t>
      </w:r>
      <w:r>
        <w:rPr>
          <w:spacing w:val="-10"/>
          <w:sz w:val="28"/>
        </w:rPr>
        <w:t xml:space="preserve"> </w:t>
      </w:r>
      <w:r>
        <w:rPr>
          <w:sz w:val="28"/>
        </w:rPr>
        <w:t>side</w:t>
      </w:r>
      <w:r>
        <w:rPr>
          <w:spacing w:val="-5"/>
          <w:sz w:val="28"/>
        </w:rPr>
        <w:t xml:space="preserve"> </w:t>
      </w:r>
      <w:r>
        <w:rPr>
          <w:sz w:val="28"/>
        </w:rPr>
        <w:t>is</w:t>
      </w:r>
      <w:r>
        <w:rPr>
          <w:spacing w:val="-7"/>
          <w:sz w:val="28"/>
        </w:rPr>
        <w:t xml:space="preserve"> </w:t>
      </w:r>
      <w:r>
        <w:rPr>
          <w:sz w:val="28"/>
        </w:rPr>
        <w:t>negative</w:t>
      </w:r>
      <w:r>
        <w:rPr>
          <w:spacing w:val="-9"/>
          <w:sz w:val="28"/>
        </w:rPr>
        <w:t xml:space="preserve"> </w:t>
      </w:r>
      <w:r>
        <w:rPr>
          <w:sz w:val="28"/>
        </w:rPr>
        <w:t>at any given time. According to a physics rule, similar charges repel one another. As a result, electrons will gravitate towards the positive terminal while moving as far away from the negative terminal as they can.</w:t>
      </w:r>
    </w:p>
    <w:p w14:paraId="56286882">
      <w:pPr>
        <w:pStyle w:val="10"/>
        <w:numPr>
          <w:ilvl w:val="3"/>
          <w:numId w:val="2"/>
        </w:numPr>
        <w:tabs>
          <w:tab w:val="left" w:pos="2235"/>
        </w:tabs>
        <w:spacing w:before="162" w:after="0" w:line="360" w:lineRule="auto"/>
        <w:ind w:left="590" w:right="1446" w:firstLine="1320"/>
        <w:jc w:val="both"/>
        <w:rPr>
          <w:sz w:val="28"/>
        </w:rPr>
      </w:pPr>
      <w:r>
        <w:rPr>
          <w:sz w:val="28"/>
        </w:rPr>
        <w:t>The generator creates it after a quarter cycle, at which point the current and voltage reach their minimal values. Although there is no current flowing,</w:t>
      </w:r>
      <w:r>
        <w:rPr>
          <w:spacing w:val="-6"/>
          <w:sz w:val="28"/>
        </w:rPr>
        <w:t xml:space="preserve"> </w:t>
      </w:r>
      <w:r>
        <w:rPr>
          <w:sz w:val="28"/>
        </w:rPr>
        <w:t>there</w:t>
      </w:r>
      <w:r>
        <w:rPr>
          <w:spacing w:val="-7"/>
          <w:sz w:val="28"/>
        </w:rPr>
        <w:t xml:space="preserve"> </w:t>
      </w:r>
      <w:r>
        <w:rPr>
          <w:sz w:val="28"/>
        </w:rPr>
        <w:t>are</w:t>
      </w:r>
      <w:r>
        <w:rPr>
          <w:spacing w:val="-7"/>
          <w:sz w:val="28"/>
        </w:rPr>
        <w:t xml:space="preserve"> </w:t>
      </w:r>
      <w:r>
        <w:rPr>
          <w:sz w:val="28"/>
        </w:rPr>
        <w:t>a</w:t>
      </w:r>
      <w:r>
        <w:rPr>
          <w:spacing w:val="-3"/>
          <w:sz w:val="28"/>
        </w:rPr>
        <w:t xml:space="preserve"> </w:t>
      </w:r>
      <w:r>
        <w:rPr>
          <w:sz w:val="28"/>
        </w:rPr>
        <w:t>minimum</w:t>
      </w:r>
      <w:r>
        <w:rPr>
          <w:spacing w:val="-8"/>
          <w:sz w:val="28"/>
        </w:rPr>
        <w:t xml:space="preserve"> </w:t>
      </w:r>
      <w:r>
        <w:rPr>
          <w:sz w:val="28"/>
        </w:rPr>
        <w:t>number</w:t>
      </w:r>
      <w:r>
        <w:rPr>
          <w:spacing w:val="-9"/>
          <w:sz w:val="28"/>
        </w:rPr>
        <w:t xml:space="preserve"> </w:t>
      </w:r>
      <w:r>
        <w:rPr>
          <w:sz w:val="28"/>
        </w:rPr>
        <w:t>of</w:t>
      </w:r>
      <w:r>
        <w:rPr>
          <w:spacing w:val="-14"/>
          <w:sz w:val="28"/>
        </w:rPr>
        <w:t xml:space="preserve"> </w:t>
      </w:r>
      <w:r>
        <w:rPr>
          <w:sz w:val="28"/>
        </w:rPr>
        <w:t>electrons</w:t>
      </w:r>
      <w:r>
        <w:rPr>
          <w:spacing w:val="-6"/>
          <w:sz w:val="28"/>
        </w:rPr>
        <w:t xml:space="preserve"> </w:t>
      </w:r>
      <w:r>
        <w:rPr>
          <w:sz w:val="28"/>
        </w:rPr>
        <w:t>at</w:t>
      </w:r>
      <w:r>
        <w:rPr>
          <w:spacing w:val="-8"/>
          <w:sz w:val="28"/>
        </w:rPr>
        <w:t xml:space="preserve"> </w:t>
      </w:r>
      <w:r>
        <w:rPr>
          <w:sz w:val="28"/>
        </w:rPr>
        <w:t>the</w:t>
      </w:r>
      <w:r>
        <w:rPr>
          <w:spacing w:val="-3"/>
          <w:sz w:val="28"/>
        </w:rPr>
        <w:t xml:space="preserve"> </w:t>
      </w:r>
      <w:r>
        <w:rPr>
          <w:sz w:val="28"/>
        </w:rPr>
        <w:t>left</w:t>
      </w:r>
      <w:r>
        <w:rPr>
          <w:spacing w:val="-8"/>
          <w:sz w:val="28"/>
        </w:rPr>
        <w:t xml:space="preserve"> </w:t>
      </w:r>
      <w:r>
        <w:rPr>
          <w:sz w:val="28"/>
        </w:rPr>
        <w:t>end</w:t>
      </w:r>
      <w:r>
        <w:rPr>
          <w:spacing w:val="-7"/>
          <w:sz w:val="28"/>
        </w:rPr>
        <w:t xml:space="preserve"> </w:t>
      </w:r>
      <w:r>
        <w:rPr>
          <w:sz w:val="28"/>
        </w:rPr>
        <w:t>and</w:t>
      </w:r>
      <w:r>
        <w:rPr>
          <w:spacing w:val="-7"/>
          <w:sz w:val="28"/>
        </w:rPr>
        <w:t xml:space="preserve"> </w:t>
      </w:r>
      <w:r>
        <w:rPr>
          <w:sz w:val="28"/>
        </w:rPr>
        <w:t>a</w:t>
      </w:r>
      <w:r>
        <w:rPr>
          <w:spacing w:val="-3"/>
          <w:sz w:val="28"/>
        </w:rPr>
        <w:t xml:space="preserve"> </w:t>
      </w:r>
      <w:r>
        <w:rPr>
          <w:sz w:val="28"/>
        </w:rPr>
        <w:t>minimum number at the right end of the line.</w:t>
      </w:r>
    </w:p>
    <w:p w14:paraId="0D1EFD40">
      <w:pPr>
        <w:pStyle w:val="8"/>
        <w:spacing w:before="161"/>
        <w:ind w:left="590"/>
        <w:jc w:val="both"/>
      </w:pPr>
      <w:r>
        <w:t>The</w:t>
      </w:r>
      <w:r>
        <w:rPr>
          <w:spacing w:val="-2"/>
        </w:rPr>
        <w:t xml:space="preserve"> </w:t>
      </w:r>
      <w:r>
        <w:t>figure</w:t>
      </w:r>
      <w:r>
        <w:rPr>
          <w:spacing w:val="-5"/>
        </w:rPr>
        <w:t xml:space="preserve"> </w:t>
      </w:r>
      <w:r>
        <w:t>5.1</w:t>
      </w:r>
      <w:r>
        <w:rPr>
          <w:spacing w:val="-7"/>
        </w:rPr>
        <w:t xml:space="preserve"> </w:t>
      </w:r>
      <w:r>
        <w:t>shows</w:t>
      </w:r>
      <w:r>
        <w:rPr>
          <w:spacing w:val="-4"/>
        </w:rPr>
        <w:t xml:space="preserve"> </w:t>
      </w:r>
      <w:r>
        <w:t>the</w:t>
      </w:r>
      <w:r>
        <w:rPr>
          <w:spacing w:val="-6"/>
        </w:rPr>
        <w:t xml:space="preserve"> </w:t>
      </w:r>
      <w:r>
        <w:t>detailes flow</w:t>
      </w:r>
      <w:r>
        <w:rPr>
          <w:spacing w:val="-6"/>
        </w:rPr>
        <w:t xml:space="preserve"> </w:t>
      </w:r>
      <w:r>
        <w:t>of</w:t>
      </w:r>
      <w:r>
        <w:rPr>
          <w:spacing w:val="-12"/>
        </w:rPr>
        <w:t xml:space="preserve"> </w:t>
      </w:r>
      <w:r>
        <w:t>basic</w:t>
      </w:r>
      <w:r>
        <w:rPr>
          <w:spacing w:val="-5"/>
        </w:rPr>
        <w:t xml:space="preserve"> </w:t>
      </w:r>
      <w:r>
        <w:rPr>
          <w:spacing w:val="-2"/>
        </w:rPr>
        <w:t>parameter,</w:t>
      </w:r>
    </w:p>
    <w:p w14:paraId="3675C392">
      <w:pPr>
        <w:pStyle w:val="8"/>
        <w:spacing w:after="0"/>
        <w:jc w:val="both"/>
        <w:sectPr>
          <w:pgSz w:w="11910" w:h="16840"/>
          <w:pgMar w:top="1920" w:right="0" w:bottom="960" w:left="850" w:header="0" w:footer="768" w:gutter="0"/>
          <w:cols w:space="720" w:num="1"/>
        </w:sectPr>
      </w:pPr>
    </w:p>
    <w:p w14:paraId="1A15A9FD">
      <w:pPr>
        <w:pStyle w:val="8"/>
        <w:ind w:left="2906"/>
        <w:rPr>
          <w:sz w:val="20"/>
        </w:rPr>
      </w:pPr>
      <w:r>
        <w:rPr>
          <w:sz w:val="20"/>
        </w:rPr>
        <w:drawing>
          <wp:inline distT="0" distB="0" distL="0" distR="0">
            <wp:extent cx="3382010" cy="2169160"/>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382213" cy="2169413"/>
                    </a:xfrm>
                    <a:prstGeom prst="rect">
                      <a:avLst/>
                    </a:prstGeom>
                  </pic:spPr>
                </pic:pic>
              </a:graphicData>
            </a:graphic>
          </wp:inline>
        </w:drawing>
      </w:r>
    </w:p>
    <w:p w14:paraId="7092A55C">
      <w:pPr>
        <w:pStyle w:val="8"/>
        <w:spacing w:before="307"/>
        <w:ind w:left="128"/>
        <w:jc w:val="center"/>
      </w:pPr>
      <w:r>
        <w:t>FIGURE</w:t>
      </w:r>
      <w:r>
        <w:rPr>
          <w:spacing w:val="-10"/>
        </w:rPr>
        <w:t xml:space="preserve"> </w:t>
      </w:r>
      <w:r>
        <w:t>1.5</w:t>
      </w:r>
      <w:r>
        <w:rPr>
          <w:spacing w:val="-6"/>
        </w:rPr>
        <w:t xml:space="preserve"> </w:t>
      </w:r>
      <w:r>
        <w:t>SCHEMATIC</w:t>
      </w:r>
      <w:r>
        <w:rPr>
          <w:spacing w:val="-6"/>
        </w:rPr>
        <w:t xml:space="preserve"> </w:t>
      </w:r>
      <w:r>
        <w:t>DIAGRAM</w:t>
      </w:r>
      <w:r>
        <w:rPr>
          <w:spacing w:val="-6"/>
        </w:rPr>
        <w:t xml:space="preserve"> </w:t>
      </w:r>
      <w:r>
        <w:t>OF</w:t>
      </w:r>
      <w:r>
        <w:rPr>
          <w:spacing w:val="-9"/>
        </w:rPr>
        <w:t xml:space="preserve"> </w:t>
      </w:r>
      <w:r>
        <w:t>BASIC</w:t>
      </w:r>
      <w:r>
        <w:rPr>
          <w:spacing w:val="-6"/>
        </w:rPr>
        <w:t xml:space="preserve"> </w:t>
      </w:r>
      <w:r>
        <w:rPr>
          <w:spacing w:val="-2"/>
        </w:rPr>
        <w:t>PARAMETERS</w:t>
      </w:r>
    </w:p>
    <w:p w14:paraId="409E068D">
      <w:pPr>
        <w:pStyle w:val="8"/>
      </w:pPr>
    </w:p>
    <w:p w14:paraId="262927C1">
      <w:pPr>
        <w:pStyle w:val="8"/>
        <w:spacing w:before="91"/>
      </w:pPr>
    </w:p>
    <w:p w14:paraId="0774F6C5">
      <w:pPr>
        <w:pStyle w:val="5"/>
      </w:pPr>
      <w:r>
        <w:rPr>
          <w:spacing w:val="-4"/>
        </w:rPr>
        <w:t>Gain</w:t>
      </w:r>
    </w:p>
    <w:p w14:paraId="1D155E55">
      <w:pPr>
        <w:pStyle w:val="8"/>
        <w:spacing w:before="317" w:line="360" w:lineRule="auto"/>
        <w:ind w:left="590" w:right="1434" w:firstLine="1320"/>
        <w:jc w:val="both"/>
      </w:pPr>
      <w:r>
        <w:t>Gain</w:t>
      </w:r>
      <w:r>
        <w:rPr>
          <w:spacing w:val="-2"/>
        </w:rPr>
        <w:t xml:space="preserve"> </w:t>
      </w:r>
      <w:r>
        <w:t>is a</w:t>
      </w:r>
      <w:r>
        <w:rPr>
          <w:spacing w:val="-1"/>
        </w:rPr>
        <w:t xml:space="preserve"> </w:t>
      </w:r>
      <w:r>
        <w:t>statistic used</w:t>
      </w:r>
      <w:r>
        <w:rPr>
          <w:spacing w:val="-2"/>
        </w:rPr>
        <w:t xml:space="preserve"> </w:t>
      </w:r>
      <w:r>
        <w:t>to</w:t>
      </w:r>
      <w:r>
        <w:rPr>
          <w:spacing w:val="-2"/>
        </w:rPr>
        <w:t xml:space="preserve"> </w:t>
      </w:r>
      <w:r>
        <w:t>evaluate</w:t>
      </w:r>
      <w:r>
        <w:rPr>
          <w:spacing w:val="-1"/>
        </w:rPr>
        <w:t xml:space="preserve"> </w:t>
      </w:r>
      <w:r>
        <w:t>the</w:t>
      </w:r>
      <w:r>
        <w:rPr>
          <w:spacing w:val="-1"/>
        </w:rPr>
        <w:t xml:space="preserve"> </w:t>
      </w:r>
      <w:r>
        <w:t>directionality</w:t>
      </w:r>
      <w:r>
        <w:rPr>
          <w:spacing w:val="-6"/>
        </w:rPr>
        <w:t xml:space="preserve"> </w:t>
      </w:r>
      <w:r>
        <w:t>of</w:t>
      </w:r>
      <w:r>
        <w:rPr>
          <w:spacing w:val="-3"/>
        </w:rPr>
        <w:t xml:space="preserve"> </w:t>
      </w:r>
      <w:r>
        <w:t>an</w:t>
      </w:r>
      <w:r>
        <w:rPr>
          <w:spacing w:val="-6"/>
        </w:rPr>
        <w:t xml:space="preserve"> </w:t>
      </w:r>
      <w:r>
        <w:t>antenna. A low</w:t>
      </w:r>
      <w:r>
        <w:rPr>
          <w:spacing w:val="-6"/>
        </w:rPr>
        <w:t xml:space="preserve"> </w:t>
      </w:r>
      <w:r>
        <w:t>gain</w:t>
      </w:r>
      <w:r>
        <w:rPr>
          <w:spacing w:val="-16"/>
        </w:rPr>
        <w:t xml:space="preserve"> </w:t>
      </w:r>
      <w:r>
        <w:t>antenna</w:t>
      </w:r>
      <w:r>
        <w:rPr>
          <w:spacing w:val="-10"/>
        </w:rPr>
        <w:t xml:space="preserve"> </w:t>
      </w:r>
      <w:r>
        <w:t>radiates</w:t>
      </w:r>
      <w:r>
        <w:rPr>
          <w:spacing w:val="-9"/>
        </w:rPr>
        <w:t xml:space="preserve"> </w:t>
      </w:r>
      <w:r>
        <w:t>with</w:t>
      </w:r>
      <w:r>
        <w:rPr>
          <w:spacing w:val="-11"/>
        </w:rPr>
        <w:t xml:space="preserve"> </w:t>
      </w:r>
      <w:r>
        <w:t>nearly</w:t>
      </w:r>
      <w:r>
        <w:rPr>
          <w:spacing w:val="-16"/>
        </w:rPr>
        <w:t xml:space="preserve"> </w:t>
      </w:r>
      <w:r>
        <w:t>the</w:t>
      </w:r>
      <w:r>
        <w:rPr>
          <w:spacing w:val="-10"/>
        </w:rPr>
        <w:t xml:space="preserve"> </w:t>
      </w:r>
      <w:r>
        <w:t>same</w:t>
      </w:r>
      <w:r>
        <w:rPr>
          <w:spacing w:val="-10"/>
        </w:rPr>
        <w:t xml:space="preserve"> </w:t>
      </w:r>
      <w:r>
        <w:t>power</w:t>
      </w:r>
      <w:r>
        <w:rPr>
          <w:spacing w:val="-8"/>
        </w:rPr>
        <w:t xml:space="preserve"> </w:t>
      </w:r>
      <w:r>
        <w:t>in</w:t>
      </w:r>
      <w:r>
        <w:rPr>
          <w:spacing w:val="-16"/>
        </w:rPr>
        <w:t xml:space="preserve"> </w:t>
      </w:r>
      <w:r>
        <w:t>all</w:t>
      </w:r>
      <w:r>
        <w:rPr>
          <w:spacing w:val="-16"/>
        </w:rPr>
        <w:t xml:space="preserve"> </w:t>
      </w:r>
      <w:r>
        <w:t>directions,</w:t>
      </w:r>
      <w:r>
        <w:rPr>
          <w:spacing w:val="-9"/>
        </w:rPr>
        <w:t xml:space="preserve"> </w:t>
      </w:r>
      <w:r>
        <w:t>in</w:t>
      </w:r>
      <w:r>
        <w:rPr>
          <w:spacing w:val="-16"/>
        </w:rPr>
        <w:t xml:space="preserve"> </w:t>
      </w:r>
      <w:r>
        <w:t>contrast to a high gain antenna, which preferentially radiates in some directions. In example,</w:t>
      </w:r>
      <w:r>
        <w:rPr>
          <w:spacing w:val="-6"/>
        </w:rPr>
        <w:t xml:space="preserve"> </w:t>
      </w:r>
      <w:r>
        <w:t>the</w:t>
      </w:r>
      <w:r>
        <w:rPr>
          <w:spacing w:val="-8"/>
        </w:rPr>
        <w:t xml:space="preserve"> </w:t>
      </w:r>
      <w:r>
        <w:t>difference</w:t>
      </w:r>
      <w:r>
        <w:rPr>
          <w:spacing w:val="-8"/>
        </w:rPr>
        <w:t xml:space="preserve"> </w:t>
      </w:r>
      <w:r>
        <w:t>between</w:t>
      </w:r>
      <w:r>
        <w:rPr>
          <w:spacing w:val="-12"/>
        </w:rPr>
        <w:t xml:space="preserve"> </w:t>
      </w:r>
      <w:r>
        <w:t>the</w:t>
      </w:r>
      <w:r>
        <w:rPr>
          <w:spacing w:val="-8"/>
        </w:rPr>
        <w:t xml:space="preserve"> </w:t>
      </w:r>
      <w:r>
        <w:t>signal</w:t>
      </w:r>
      <w:r>
        <w:rPr>
          <w:spacing w:val="-9"/>
        </w:rPr>
        <w:t xml:space="preserve"> </w:t>
      </w:r>
      <w:r>
        <w:t>intensity</w:t>
      </w:r>
      <w:r>
        <w:rPr>
          <w:spacing w:val="-12"/>
        </w:rPr>
        <w:t xml:space="preserve"> </w:t>
      </w:r>
      <w:r>
        <w:t>radiated</w:t>
      </w:r>
      <w:r>
        <w:rPr>
          <w:spacing w:val="-3"/>
        </w:rPr>
        <w:t xml:space="preserve"> </w:t>
      </w:r>
      <w:r>
        <w:t>in</w:t>
      </w:r>
      <w:r>
        <w:rPr>
          <w:spacing w:val="-13"/>
        </w:rPr>
        <w:t xml:space="preserve"> </w:t>
      </w:r>
      <w:r>
        <w:t>each</w:t>
      </w:r>
      <w:r>
        <w:rPr>
          <w:spacing w:val="-12"/>
        </w:rPr>
        <w:t xml:space="preserve"> </w:t>
      </w:r>
      <w:r>
        <w:t>direction by the S</w:t>
      </w:r>
      <w:r>
        <w:rPr>
          <w:vertAlign w:val="subscript"/>
        </w:rPr>
        <w:t>11</w:t>
      </w:r>
      <w:r>
        <w:rPr>
          <w:vertAlign w:val="baseline"/>
        </w:rPr>
        <w:t xml:space="preserve"> antenna at a given distance and the signal intensity radiated in the same distance by</w:t>
      </w:r>
      <w:r>
        <w:rPr>
          <w:spacing w:val="-5"/>
          <w:vertAlign w:val="baseline"/>
        </w:rPr>
        <w:t xml:space="preserve"> </w:t>
      </w:r>
      <w:r>
        <w:rPr>
          <w:vertAlign w:val="baseline"/>
        </w:rPr>
        <w:t>a hypothetical isotropic lossless antenna is characterized as the gain, directive gain, or power gain of an antenna. Since the radiation intensity from a lossless isotropic antenna equals the power into the antenna divided by a solid angle of 4π Steradians, the gain formula is defined by equation 1.2.</w:t>
      </w:r>
    </w:p>
    <w:p w14:paraId="7D214A0C">
      <w:pPr>
        <w:pStyle w:val="8"/>
        <w:spacing w:after="0" w:line="360" w:lineRule="auto"/>
        <w:jc w:val="both"/>
        <w:sectPr>
          <w:pgSz w:w="11910" w:h="16840"/>
          <w:pgMar w:top="1800" w:right="0" w:bottom="960" w:left="850" w:header="0" w:footer="768" w:gutter="0"/>
          <w:cols w:space="720" w:num="1"/>
        </w:sectPr>
      </w:pPr>
    </w:p>
    <w:p w14:paraId="7F8FB78E">
      <w:pPr>
        <w:tabs>
          <w:tab w:val="left" w:pos="4038"/>
        </w:tabs>
        <w:spacing w:before="187" w:line="175" w:lineRule="auto"/>
        <w:ind w:left="3495" w:right="0" w:hanging="1008"/>
        <w:jc w:val="left"/>
        <w:rPr>
          <w:rFonts w:ascii="Cambria Math" w:hAnsi="Cambria Math"/>
          <w:sz w:val="23"/>
        </w:rPr>
      </w:pPr>
      <w:r>
        <w:rPr>
          <w:rFonts w:ascii="Cambria Math" w:hAnsi="Cambria Math"/>
          <w:sz w:val="23"/>
        </w:rPr>
        <mc:AlternateContent>
          <mc:Choice Requires="wps">
            <w:drawing>
              <wp:anchor distT="0" distB="0" distL="0" distR="0" simplePos="0" relativeHeight="251668480" behindDoc="1" locked="0" layoutInCell="1" allowOverlap="1">
                <wp:simplePos x="0" y="0"/>
                <wp:positionH relativeFrom="page">
                  <wp:posOffset>2759075</wp:posOffset>
                </wp:positionH>
                <wp:positionV relativeFrom="paragraph">
                  <wp:posOffset>292735</wp:posOffset>
                </wp:positionV>
                <wp:extent cx="2219960" cy="12700"/>
                <wp:effectExtent l="0" t="0" r="0" b="0"/>
                <wp:wrapNone/>
                <wp:docPr id="26" name="Graphic 26"/>
                <wp:cNvGraphicFramePr/>
                <a:graphic xmlns:a="http://schemas.openxmlformats.org/drawingml/2006/main">
                  <a:graphicData uri="http://schemas.microsoft.com/office/word/2010/wordprocessingShape">
                    <wps:wsp>
                      <wps:cNvSpPr/>
                      <wps:spPr>
                        <a:xfrm>
                          <a:off x="0" y="0"/>
                          <a:ext cx="2219960" cy="12700"/>
                        </a:xfrm>
                        <a:custGeom>
                          <a:avLst/>
                          <a:gdLst/>
                          <a:ahLst/>
                          <a:cxnLst/>
                          <a:rect l="l" t="t" r="r" b="b"/>
                          <a:pathLst>
                            <a:path w="2219960" h="12700">
                              <a:moveTo>
                                <a:pt x="2219833" y="0"/>
                              </a:moveTo>
                              <a:lnTo>
                                <a:pt x="0" y="0"/>
                              </a:lnTo>
                              <a:lnTo>
                                <a:pt x="0" y="12192"/>
                              </a:lnTo>
                              <a:lnTo>
                                <a:pt x="2219833" y="12192"/>
                              </a:lnTo>
                              <a:lnTo>
                                <a:pt x="2219833" y="0"/>
                              </a:lnTo>
                              <a:close/>
                            </a:path>
                          </a:pathLst>
                        </a:custGeom>
                        <a:solidFill>
                          <a:srgbClr val="000000"/>
                        </a:solidFill>
                      </wps:spPr>
                      <wps:bodyPr wrap="square" lIns="0" tIns="0" rIns="0" bIns="0" rtlCol="0">
                        <a:noAutofit/>
                      </wps:bodyPr>
                    </wps:wsp>
                  </a:graphicData>
                </a:graphic>
              </wp:anchor>
            </w:drawing>
          </mc:Choice>
          <mc:Fallback>
            <w:pict>
              <v:shape id="Graphic 26" o:spid="_x0000_s1026" o:spt="100" style="position:absolute;left:0pt;margin-left:217.25pt;margin-top:23.05pt;height:1pt;width:174.8pt;mso-position-horizontal-relative:page;z-index:-251648000;mso-width-relative:page;mso-height-relative:page;" fillcolor="#000000" filled="t" stroked="f" coordsize="2219960,12700" o:gfxdata="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7PqU7X&#10;AAAACQEAAA8AAAAAAAAAAQAgAAAAIgAAAGRycy9kb3ducmV2LnhtbFBLAQIUABQAAAAIAIdO4kA7&#10;E+c+IQIAAOIEAAAOAAAAAAAAAAEAIAAAACYBAABkcnMvZTJvRG9jLnhtbFBLBQYAAAAABgAGAFkB&#10;AAC5BQAAAAA=&#10;" path="m2219833,0l0,0,0,12192,2219833,12192,2219833,0xe">
                <v:fill on="t" focussize="0,0"/>
                <v:stroke on="f"/>
                <v:imagedata o:title=""/>
                <o:lock v:ext="edit" aspectratio="f"/>
                <v:textbox inset="0mm,0mm,0mm,0mm"/>
              </v:shape>
            </w:pict>
          </mc:Fallback>
        </mc:AlternateContent>
      </w:r>
      <w:r>
        <w:rPr>
          <w:w w:val="110"/>
          <w:position w:val="-18"/>
          <w:sz w:val="28"/>
        </w:rPr>
        <w:t xml:space="preserve">Gain </w:t>
      </w:r>
      <w:r>
        <w:rPr>
          <w:rFonts w:ascii="Cambria Math" w:hAnsi="Cambria Math"/>
          <w:w w:val="110"/>
          <w:position w:val="-18"/>
          <w:sz w:val="32"/>
        </w:rPr>
        <w:t>=</w:t>
      </w:r>
      <w:r>
        <w:rPr>
          <w:rFonts w:ascii="Cambria Math" w:hAnsi="Cambria Math"/>
          <w:position w:val="-18"/>
          <w:sz w:val="32"/>
        </w:rPr>
        <w:tab/>
      </w:r>
      <w:r>
        <w:rPr>
          <w:rFonts w:ascii="Cambria Math" w:hAnsi="Cambria Math"/>
          <w:position w:val="-18"/>
          <w:sz w:val="32"/>
        </w:rPr>
        <w:tab/>
      </w:r>
      <w:r>
        <w:rPr>
          <w:rFonts w:ascii="Cambria Math" w:hAnsi="Cambria Math"/>
          <w:w w:val="110"/>
          <w:sz w:val="23"/>
        </w:rPr>
        <w:t>4π radiation intensity</w:t>
      </w:r>
      <w:r>
        <w:rPr>
          <w:rFonts w:ascii="Cambria Math" w:hAnsi="Cambria Math"/>
          <w:spacing w:val="80"/>
          <w:w w:val="150"/>
          <w:sz w:val="23"/>
        </w:rPr>
        <w:t xml:space="preserve"> </w:t>
      </w:r>
      <w:r>
        <w:rPr>
          <w:rFonts w:ascii="Cambria Math" w:hAnsi="Cambria Math"/>
          <w:w w:val="110"/>
          <w:sz w:val="23"/>
        </w:rPr>
        <w:t>total input (transmitted )power</w:t>
      </w:r>
    </w:p>
    <w:p w14:paraId="39A9A9CE">
      <w:pPr>
        <w:pStyle w:val="8"/>
        <w:spacing w:before="296"/>
        <w:ind w:left="461"/>
        <w:rPr>
          <w:rFonts w:ascii="Cambria"/>
        </w:rPr>
      </w:pPr>
      <w:r>
        <w:br w:type="column"/>
      </w:r>
      <w:r>
        <w:rPr>
          <w:rFonts w:ascii="Cambria"/>
          <w:spacing w:val="-2"/>
        </w:rPr>
        <w:t>(1.2)</w:t>
      </w:r>
    </w:p>
    <w:p w14:paraId="1EC899B2">
      <w:pPr>
        <w:pStyle w:val="8"/>
        <w:spacing w:after="0"/>
        <w:rPr>
          <w:rFonts w:ascii="Cambria"/>
        </w:rPr>
        <w:sectPr>
          <w:type w:val="continuous"/>
          <w:pgSz w:w="11910" w:h="16840"/>
          <w:pgMar w:top="1800" w:right="0" w:bottom="280" w:left="850" w:header="0" w:footer="768" w:gutter="0"/>
          <w:cols w:equalWidth="0" w:num="2">
            <w:col w:w="6995" w:space="40"/>
            <w:col w:w="4025"/>
          </w:cols>
        </w:sectPr>
      </w:pPr>
    </w:p>
    <w:p w14:paraId="7BB246E7">
      <w:pPr>
        <w:pStyle w:val="8"/>
        <w:rPr>
          <w:rFonts w:ascii="Cambria"/>
        </w:rPr>
      </w:pPr>
    </w:p>
    <w:p w14:paraId="25BABF69">
      <w:pPr>
        <w:pStyle w:val="8"/>
        <w:rPr>
          <w:rFonts w:ascii="Cambria"/>
        </w:rPr>
      </w:pPr>
    </w:p>
    <w:p w14:paraId="54E1ABB4">
      <w:pPr>
        <w:pStyle w:val="8"/>
        <w:spacing w:before="18"/>
        <w:rPr>
          <w:rFonts w:ascii="Cambria"/>
        </w:rPr>
      </w:pPr>
    </w:p>
    <w:p w14:paraId="20A3DE6C">
      <w:pPr>
        <w:pStyle w:val="5"/>
      </w:pPr>
      <w:r>
        <w:rPr>
          <w:spacing w:val="-2"/>
        </w:rPr>
        <w:t>Directivity</w:t>
      </w:r>
    </w:p>
    <w:p w14:paraId="74A1565D">
      <w:pPr>
        <w:pStyle w:val="8"/>
        <w:spacing w:before="317" w:line="362" w:lineRule="auto"/>
        <w:ind w:left="590" w:right="1443" w:firstLine="1320"/>
      </w:pPr>
      <w:r>
        <w:t>The</w:t>
      </w:r>
      <w:r>
        <w:rPr>
          <w:spacing w:val="40"/>
        </w:rPr>
        <w:t xml:space="preserve"> </w:t>
      </w:r>
      <w:r>
        <w:t>radiation</w:t>
      </w:r>
      <w:r>
        <w:rPr>
          <w:spacing w:val="40"/>
        </w:rPr>
        <w:t xml:space="preserve"> </w:t>
      </w:r>
      <w:r>
        <w:t>intensity</w:t>
      </w:r>
      <w:r>
        <w:rPr>
          <w:spacing w:val="40"/>
        </w:rPr>
        <w:t xml:space="preserve"> </w:t>
      </w:r>
      <w:r>
        <w:t>from</w:t>
      </w:r>
      <w:r>
        <w:rPr>
          <w:spacing w:val="40"/>
        </w:rPr>
        <w:t xml:space="preserve"> </w:t>
      </w:r>
      <w:r>
        <w:t>the</w:t>
      </w:r>
      <w:r>
        <w:rPr>
          <w:spacing w:val="40"/>
        </w:rPr>
        <w:t xml:space="preserve"> </w:t>
      </w:r>
      <w:r>
        <w:t>antenna</w:t>
      </w:r>
      <w:r>
        <w:rPr>
          <w:spacing w:val="40"/>
        </w:rPr>
        <w:t xml:space="preserve"> </w:t>
      </w:r>
      <w:r>
        <w:t>divided</w:t>
      </w:r>
      <w:r>
        <w:rPr>
          <w:spacing w:val="40"/>
        </w:rPr>
        <w:t xml:space="preserve"> </w:t>
      </w:r>
      <w:r>
        <w:t>by</w:t>
      </w:r>
      <w:r>
        <w:rPr>
          <w:spacing w:val="40"/>
        </w:rPr>
        <w:t xml:space="preserve"> </w:t>
      </w:r>
      <w:r>
        <w:t>the</w:t>
      </w:r>
      <w:r>
        <w:rPr>
          <w:spacing w:val="40"/>
        </w:rPr>
        <w:t xml:space="preserve"> </w:t>
      </w:r>
      <w:r>
        <w:t>radiation intensity</w:t>
      </w:r>
      <w:r>
        <w:rPr>
          <w:spacing w:val="-15"/>
        </w:rPr>
        <w:t xml:space="preserve"> </w:t>
      </w:r>
      <w:r>
        <w:t>averaged</w:t>
      </w:r>
      <w:r>
        <w:rPr>
          <w:spacing w:val="-10"/>
        </w:rPr>
        <w:t xml:space="preserve"> </w:t>
      </w:r>
      <w:r>
        <w:t>over</w:t>
      </w:r>
      <w:r>
        <w:rPr>
          <w:spacing w:val="-12"/>
        </w:rPr>
        <w:t xml:space="preserve"> </w:t>
      </w:r>
      <w:r>
        <w:t>all</w:t>
      </w:r>
      <w:r>
        <w:rPr>
          <w:spacing w:val="-16"/>
        </w:rPr>
        <w:t xml:space="preserve"> </w:t>
      </w:r>
      <w:r>
        <w:t>directions</w:t>
      </w:r>
      <w:r>
        <w:rPr>
          <w:spacing w:val="-5"/>
        </w:rPr>
        <w:t xml:space="preserve"> </w:t>
      </w:r>
      <w:r>
        <w:t>is</w:t>
      </w:r>
      <w:r>
        <w:rPr>
          <w:spacing w:val="-2"/>
        </w:rPr>
        <w:t xml:space="preserve"> </w:t>
      </w:r>
      <w:r>
        <w:t>the</w:t>
      </w:r>
      <w:r>
        <w:rPr>
          <w:spacing w:val="-5"/>
        </w:rPr>
        <w:t xml:space="preserve"> </w:t>
      </w:r>
      <w:r>
        <w:t>definition</w:t>
      </w:r>
      <w:r>
        <w:rPr>
          <w:spacing w:val="-15"/>
        </w:rPr>
        <w:t xml:space="preserve"> </w:t>
      </w:r>
      <w:r>
        <w:t>of</w:t>
      </w:r>
      <w:r>
        <w:rPr>
          <w:spacing w:val="-16"/>
        </w:rPr>
        <w:t xml:space="preserve"> </w:t>
      </w:r>
      <w:r>
        <w:t>the</w:t>
      </w:r>
      <w:r>
        <w:rPr>
          <w:spacing w:val="-10"/>
        </w:rPr>
        <w:t xml:space="preserve"> </w:t>
      </w:r>
      <w:r>
        <w:t>antenna's</w:t>
      </w:r>
      <w:r>
        <w:rPr>
          <w:spacing w:val="-8"/>
        </w:rPr>
        <w:t xml:space="preserve"> </w:t>
      </w:r>
      <w:r>
        <w:rPr>
          <w:spacing w:val="-2"/>
        </w:rPr>
        <w:t>directivity.</w:t>
      </w:r>
    </w:p>
    <w:p w14:paraId="09F1ACD1">
      <w:pPr>
        <w:pStyle w:val="8"/>
        <w:spacing w:after="0" w:line="362" w:lineRule="auto"/>
        <w:sectPr>
          <w:type w:val="continuous"/>
          <w:pgSz w:w="11910" w:h="16840"/>
          <w:pgMar w:top="1800" w:right="0" w:bottom="280" w:left="850" w:header="0" w:footer="768" w:gutter="0"/>
          <w:cols w:space="720" w:num="1"/>
        </w:sectPr>
      </w:pPr>
    </w:p>
    <w:p w14:paraId="0B9D4996">
      <w:pPr>
        <w:pStyle w:val="8"/>
        <w:spacing w:before="75" w:line="362" w:lineRule="auto"/>
        <w:ind w:left="590" w:right="1443"/>
      </w:pPr>
      <w:r>
        <w:t>The total power radiated by the antenna divided by four determines the average radiation intensity.</w:t>
      </w:r>
    </w:p>
    <w:p w14:paraId="158099D9">
      <w:pPr>
        <w:pStyle w:val="5"/>
        <w:spacing w:before="160"/>
        <w:rPr>
          <w:position w:val="2"/>
        </w:rPr>
      </w:pPr>
      <w:r>
        <w:rPr>
          <w:position w:val="2"/>
        </w:rPr>
        <w:t>Return</w:t>
      </w:r>
      <w:r>
        <w:rPr>
          <w:spacing w:val="-12"/>
          <w:position w:val="2"/>
        </w:rPr>
        <w:t xml:space="preserve"> </w:t>
      </w:r>
      <w:r>
        <w:rPr>
          <w:position w:val="2"/>
        </w:rPr>
        <w:t>Loss</w:t>
      </w:r>
      <w:r>
        <w:rPr>
          <w:spacing w:val="-2"/>
          <w:position w:val="2"/>
        </w:rPr>
        <w:t xml:space="preserve"> </w:t>
      </w:r>
      <w:r>
        <w:rPr>
          <w:spacing w:val="-4"/>
          <w:position w:val="2"/>
        </w:rPr>
        <w:t>(S</w:t>
      </w:r>
      <w:r>
        <w:rPr>
          <w:spacing w:val="-4"/>
          <w:sz w:val="18"/>
        </w:rPr>
        <w:t>11</w:t>
      </w:r>
      <w:r>
        <w:rPr>
          <w:spacing w:val="-4"/>
          <w:position w:val="2"/>
        </w:rPr>
        <w:t>)</w:t>
      </w:r>
    </w:p>
    <w:p w14:paraId="4C182113">
      <w:pPr>
        <w:pStyle w:val="8"/>
        <w:spacing w:before="317" w:line="360" w:lineRule="auto"/>
        <w:ind w:left="590" w:right="1434" w:firstLine="1320"/>
        <w:jc w:val="both"/>
      </w:pPr>
      <w:r>
        <w:t>A measure called the Return Loss (RL) shows how much power is sent</w:t>
      </w:r>
      <w:r>
        <w:rPr>
          <w:spacing w:val="-6"/>
        </w:rPr>
        <w:t xml:space="preserve"> </w:t>
      </w:r>
      <w:r>
        <w:t>to</w:t>
      </w:r>
      <w:r>
        <w:rPr>
          <w:spacing w:val="-7"/>
        </w:rPr>
        <w:t xml:space="preserve"> </w:t>
      </w:r>
      <w:r>
        <w:t>the</w:t>
      </w:r>
      <w:r>
        <w:rPr>
          <w:spacing w:val="-2"/>
        </w:rPr>
        <w:t xml:space="preserve"> </w:t>
      </w:r>
      <w:r>
        <w:t>load</w:t>
      </w:r>
      <w:r>
        <w:rPr>
          <w:spacing w:val="-6"/>
        </w:rPr>
        <w:t xml:space="preserve"> </w:t>
      </w:r>
      <w:r>
        <w:t>and</w:t>
      </w:r>
      <w:r>
        <w:rPr>
          <w:spacing w:val="-6"/>
        </w:rPr>
        <w:t xml:space="preserve"> </w:t>
      </w:r>
      <w:r>
        <w:t>does</w:t>
      </w:r>
      <w:r>
        <w:rPr>
          <w:spacing w:val="-4"/>
        </w:rPr>
        <w:t xml:space="preserve"> </w:t>
      </w:r>
      <w:r>
        <w:t>not</w:t>
      </w:r>
      <w:r>
        <w:rPr>
          <w:spacing w:val="-7"/>
        </w:rPr>
        <w:t xml:space="preserve"> </w:t>
      </w:r>
      <w:r>
        <w:t>come</w:t>
      </w:r>
      <w:r>
        <w:rPr>
          <w:spacing w:val="-6"/>
        </w:rPr>
        <w:t xml:space="preserve"> </w:t>
      </w:r>
      <w:r>
        <w:t>back</w:t>
      </w:r>
      <w:r>
        <w:rPr>
          <w:spacing w:val="-6"/>
        </w:rPr>
        <w:t xml:space="preserve"> </w:t>
      </w:r>
      <w:r>
        <w:t>as</w:t>
      </w:r>
      <w:r>
        <w:rPr>
          <w:spacing w:val="-4"/>
        </w:rPr>
        <w:t xml:space="preserve"> </w:t>
      </w:r>
      <w:r>
        <w:t>a</w:t>
      </w:r>
      <w:r>
        <w:rPr>
          <w:spacing w:val="-6"/>
        </w:rPr>
        <w:t xml:space="preserve"> </w:t>
      </w:r>
      <w:r>
        <w:t>reflection.</w:t>
      </w:r>
      <w:r>
        <w:rPr>
          <w:spacing w:val="-4"/>
        </w:rPr>
        <w:t xml:space="preserve"> </w:t>
      </w:r>
      <w:r>
        <w:t>When</w:t>
      </w:r>
      <w:r>
        <w:rPr>
          <w:spacing w:val="-11"/>
        </w:rPr>
        <w:t xml:space="preserve"> </w:t>
      </w:r>
      <w:r>
        <w:t>the</w:t>
      </w:r>
      <w:r>
        <w:rPr>
          <w:spacing w:val="-6"/>
        </w:rPr>
        <w:t xml:space="preserve"> </w:t>
      </w:r>
      <w:r>
        <w:t>transmitter</w:t>
      </w:r>
      <w:r>
        <w:rPr>
          <w:spacing w:val="-8"/>
        </w:rPr>
        <w:t xml:space="preserve"> </w:t>
      </w:r>
      <w:r>
        <w:t>and antenna impedances are not the same, waves are reflected, resulting in the development</w:t>
      </w:r>
      <w:r>
        <w:rPr>
          <w:spacing w:val="-12"/>
        </w:rPr>
        <w:t xml:space="preserve"> </w:t>
      </w:r>
      <w:r>
        <w:t>of</w:t>
      </w:r>
      <w:r>
        <w:rPr>
          <w:spacing w:val="-13"/>
        </w:rPr>
        <w:t xml:space="preserve"> </w:t>
      </w:r>
      <w:r>
        <w:t>standing</w:t>
      </w:r>
      <w:r>
        <w:rPr>
          <w:spacing w:val="-16"/>
        </w:rPr>
        <w:t xml:space="preserve"> </w:t>
      </w:r>
      <w:r>
        <w:t>waves.</w:t>
      </w:r>
      <w:r>
        <w:rPr>
          <w:spacing w:val="-9"/>
        </w:rPr>
        <w:t xml:space="preserve"> </w:t>
      </w:r>
      <w:r>
        <w:t>Consequently,</w:t>
      </w:r>
      <w:r>
        <w:rPr>
          <w:spacing w:val="-9"/>
        </w:rPr>
        <w:t xml:space="preserve"> </w:t>
      </w:r>
      <w:r>
        <w:t>the</w:t>
      </w:r>
      <w:r>
        <w:rPr>
          <w:spacing w:val="-10"/>
        </w:rPr>
        <w:t xml:space="preserve"> </w:t>
      </w:r>
      <w:r>
        <w:t>RL</w:t>
      </w:r>
      <w:r>
        <w:rPr>
          <w:spacing w:val="-9"/>
        </w:rPr>
        <w:t xml:space="preserve"> </w:t>
      </w:r>
      <w:r>
        <w:t>is</w:t>
      </w:r>
      <w:r>
        <w:rPr>
          <w:spacing w:val="-9"/>
        </w:rPr>
        <w:t xml:space="preserve"> </w:t>
      </w:r>
      <w:r>
        <w:t>a</w:t>
      </w:r>
      <w:r>
        <w:rPr>
          <w:spacing w:val="-10"/>
        </w:rPr>
        <w:t xml:space="preserve"> </w:t>
      </w:r>
      <w:r>
        <w:t>parameter</w:t>
      </w:r>
      <w:r>
        <w:rPr>
          <w:spacing w:val="-12"/>
        </w:rPr>
        <w:t xml:space="preserve"> </w:t>
      </w:r>
      <w:r>
        <w:t>to</w:t>
      </w:r>
      <w:r>
        <w:rPr>
          <w:spacing w:val="-11"/>
        </w:rPr>
        <w:t xml:space="preserve"> </w:t>
      </w:r>
      <w:r>
        <w:t>show</w:t>
      </w:r>
      <w:r>
        <w:rPr>
          <w:spacing w:val="-11"/>
        </w:rPr>
        <w:t xml:space="preserve"> </w:t>
      </w:r>
      <w:r>
        <w:t>S</w:t>
      </w:r>
      <w:r>
        <w:rPr>
          <w:vertAlign w:val="subscript"/>
        </w:rPr>
        <w:t>11</w:t>
      </w:r>
      <w:r>
        <w:rPr>
          <w:vertAlign w:val="baseline"/>
        </w:rPr>
        <w:t xml:space="preserve"> how well the transmitter and antenna have been matched. The RL is given by equation 1.3.</w:t>
      </w:r>
    </w:p>
    <w:p w14:paraId="711898AB">
      <w:pPr>
        <w:pStyle w:val="8"/>
        <w:spacing w:after="0" w:line="360" w:lineRule="auto"/>
        <w:jc w:val="both"/>
        <w:sectPr>
          <w:pgSz w:w="11910" w:h="16840"/>
          <w:pgMar w:top="1340" w:right="0" w:bottom="960" w:left="850" w:header="0" w:footer="768" w:gutter="0"/>
          <w:cols w:space="720" w:num="1"/>
        </w:sectPr>
      </w:pPr>
    </w:p>
    <w:p w14:paraId="366057BF">
      <w:pPr>
        <w:spacing w:before="109" w:line="417" w:lineRule="exact"/>
        <w:ind w:left="3740" w:right="0" w:firstLine="0"/>
        <w:jc w:val="left"/>
        <w:rPr>
          <w:rFonts w:ascii="Cambria Math"/>
          <w:position w:val="16"/>
          <w:sz w:val="19"/>
        </w:rPr>
      </w:pPr>
      <w:r>
        <w:rPr>
          <w:rFonts w:ascii="Cambria"/>
          <w:w w:val="105"/>
          <w:position w:val="2"/>
          <w:sz w:val="32"/>
        </w:rPr>
        <w:t>S</w:t>
      </w:r>
      <w:r>
        <w:rPr>
          <w:rFonts w:ascii="Cambria"/>
          <w:w w:val="105"/>
          <w:sz w:val="21"/>
        </w:rPr>
        <w:t>11</w:t>
      </w:r>
      <w:r>
        <w:rPr>
          <w:rFonts w:ascii="Cambria"/>
          <w:spacing w:val="9"/>
          <w:w w:val="105"/>
          <w:sz w:val="21"/>
        </w:rPr>
        <w:t xml:space="preserve"> </w:t>
      </w:r>
      <w:r>
        <w:rPr>
          <w:rFonts w:ascii="Cambria Math"/>
          <w:w w:val="105"/>
          <w:position w:val="2"/>
          <w:sz w:val="32"/>
        </w:rPr>
        <w:t>=</w:t>
      </w:r>
      <w:r>
        <w:rPr>
          <w:rFonts w:ascii="Cambria Math"/>
          <w:spacing w:val="46"/>
          <w:w w:val="105"/>
          <w:position w:val="2"/>
          <w:sz w:val="32"/>
        </w:rPr>
        <w:t xml:space="preserve"> </w:t>
      </w:r>
      <w:r>
        <w:rPr>
          <w:rFonts w:ascii="Cambria Math"/>
          <w:w w:val="105"/>
          <w:position w:val="2"/>
          <w:sz w:val="32"/>
        </w:rPr>
        <w:t>10</w:t>
      </w:r>
      <w:r>
        <w:rPr>
          <w:rFonts w:ascii="Cambria Math"/>
          <w:spacing w:val="-22"/>
          <w:w w:val="105"/>
          <w:position w:val="2"/>
          <w:sz w:val="32"/>
        </w:rPr>
        <w:t xml:space="preserve"> </w:t>
      </w:r>
      <w:r>
        <w:rPr>
          <w:rFonts w:ascii="Cambria Math"/>
          <w:w w:val="105"/>
          <w:position w:val="2"/>
          <w:sz w:val="32"/>
        </w:rPr>
        <w:t>log</w:t>
      </w:r>
      <w:r>
        <w:rPr>
          <w:rFonts w:ascii="Cambria Math"/>
          <w:spacing w:val="-26"/>
          <w:w w:val="105"/>
          <w:position w:val="2"/>
          <w:sz w:val="32"/>
        </w:rPr>
        <w:t xml:space="preserve"> </w:t>
      </w:r>
      <w:r>
        <w:rPr>
          <w:rFonts w:ascii="Cambria Math"/>
          <w:w w:val="105"/>
          <w:position w:val="2"/>
          <w:sz w:val="32"/>
        </w:rPr>
        <w:t>10</w:t>
      </w:r>
      <w:r>
        <w:rPr>
          <w:rFonts w:ascii="Cambria Math"/>
          <w:spacing w:val="20"/>
          <w:w w:val="112"/>
          <w:position w:val="2"/>
          <w:sz w:val="32"/>
        </w:rPr>
        <w:t xml:space="preserve"> </w:t>
      </w:r>
      <w:r>
        <w:rPr>
          <w:rFonts w:ascii="Cambria Math"/>
          <w:spacing w:val="-44"/>
          <w:w w:val="112"/>
          <w:position w:val="21"/>
          <w:sz w:val="23"/>
          <w:u w:val="single"/>
        </w:rPr>
        <w:t xml:space="preserve"> </w:t>
      </w:r>
      <w:r>
        <w:rPr>
          <w:rFonts w:ascii="Cambria Math"/>
          <w:spacing w:val="-5"/>
          <w:w w:val="105"/>
          <w:position w:val="21"/>
          <w:sz w:val="23"/>
          <w:u w:val="single"/>
        </w:rPr>
        <w:t>p</w:t>
      </w:r>
      <w:r>
        <w:rPr>
          <w:rFonts w:ascii="Cambria Math"/>
          <w:spacing w:val="-5"/>
          <w:w w:val="105"/>
          <w:position w:val="16"/>
          <w:sz w:val="19"/>
          <w:u w:val="single"/>
        </w:rPr>
        <w:t>i</w:t>
      </w:r>
    </w:p>
    <w:p w14:paraId="05430AD4">
      <w:pPr>
        <w:spacing w:before="0" w:line="170" w:lineRule="auto"/>
        <w:ind w:left="0" w:right="0" w:firstLine="0"/>
        <w:jc w:val="right"/>
        <w:rPr>
          <w:rFonts w:ascii="Cambria Math"/>
          <w:position w:val="-4"/>
          <w:sz w:val="19"/>
        </w:rPr>
      </w:pPr>
      <w:r>
        <w:rPr>
          <w:rFonts w:ascii="Cambria Math"/>
          <w:spacing w:val="-5"/>
          <w:w w:val="120"/>
          <w:sz w:val="23"/>
        </w:rPr>
        <w:t>p</w:t>
      </w:r>
      <w:r>
        <w:rPr>
          <w:rFonts w:ascii="Cambria Math"/>
          <w:spacing w:val="-5"/>
          <w:w w:val="120"/>
          <w:position w:val="-4"/>
          <w:sz w:val="19"/>
        </w:rPr>
        <w:t>r</w:t>
      </w:r>
    </w:p>
    <w:p w14:paraId="251FD424">
      <w:pPr>
        <w:spacing w:before="214"/>
        <w:ind w:left="849" w:right="0" w:firstLine="0"/>
        <w:jc w:val="left"/>
        <w:rPr>
          <w:rFonts w:ascii="Cambria"/>
          <w:sz w:val="28"/>
        </w:rPr>
      </w:pPr>
      <w:r>
        <w:br w:type="column"/>
      </w:r>
      <w:r>
        <w:rPr>
          <w:rFonts w:ascii="Cambria"/>
          <w:spacing w:val="-2"/>
          <w:sz w:val="32"/>
        </w:rPr>
        <w:t>(</w:t>
      </w:r>
      <w:r>
        <w:rPr>
          <w:rFonts w:ascii="Cambria"/>
          <w:spacing w:val="-2"/>
          <w:sz w:val="28"/>
        </w:rPr>
        <w:t>1.3)</w:t>
      </w:r>
    </w:p>
    <w:p w14:paraId="32475CE3">
      <w:pPr>
        <w:spacing w:after="0"/>
        <w:jc w:val="left"/>
        <w:rPr>
          <w:rFonts w:ascii="Cambria"/>
          <w:sz w:val="28"/>
        </w:rPr>
        <w:sectPr>
          <w:type w:val="continuous"/>
          <w:pgSz w:w="11910" w:h="16840"/>
          <w:pgMar w:top="1800" w:right="0" w:bottom="280" w:left="850" w:header="0" w:footer="768" w:gutter="0"/>
          <w:cols w:equalWidth="0" w:num="2">
            <w:col w:w="6217" w:space="40"/>
            <w:col w:w="4803"/>
          </w:cols>
        </w:sectPr>
      </w:pPr>
    </w:p>
    <w:p w14:paraId="3D9A03FA">
      <w:pPr>
        <w:pStyle w:val="8"/>
        <w:spacing w:before="314"/>
        <w:ind w:left="590"/>
        <w:rPr>
          <w:rFonts w:ascii="Cambria"/>
          <w:position w:val="2"/>
        </w:rPr>
      </w:pPr>
      <w:r>
        <w:rPr>
          <w:rFonts w:ascii="Cambria"/>
          <w:position w:val="2"/>
        </w:rPr>
        <w:t>Where</w:t>
      </w:r>
      <w:r>
        <w:rPr>
          <w:rFonts w:ascii="Cambria"/>
          <w:spacing w:val="-9"/>
          <w:position w:val="2"/>
        </w:rPr>
        <w:t xml:space="preserve"> </w:t>
      </w:r>
      <w:r>
        <w:rPr>
          <w:rFonts w:ascii="Cambria"/>
          <w:position w:val="2"/>
        </w:rPr>
        <w:t>p</w:t>
      </w:r>
      <w:r>
        <w:rPr>
          <w:rFonts w:ascii="Cambria"/>
          <w:sz w:val="18"/>
        </w:rPr>
        <w:t>i</w:t>
      </w:r>
      <w:r>
        <w:rPr>
          <w:rFonts w:ascii="Cambria"/>
          <w:spacing w:val="16"/>
          <w:sz w:val="18"/>
        </w:rPr>
        <w:t xml:space="preserve"> </w:t>
      </w:r>
      <w:r>
        <w:rPr>
          <w:rFonts w:ascii="Cambria"/>
          <w:position w:val="2"/>
        </w:rPr>
        <w:t>-incident</w:t>
      </w:r>
      <w:r>
        <w:rPr>
          <w:rFonts w:ascii="Cambria"/>
          <w:spacing w:val="-7"/>
          <w:position w:val="2"/>
        </w:rPr>
        <w:t xml:space="preserve"> </w:t>
      </w:r>
      <w:r>
        <w:rPr>
          <w:rFonts w:ascii="Cambria"/>
          <w:position w:val="2"/>
        </w:rPr>
        <w:t>power,</w:t>
      </w:r>
      <w:r>
        <w:rPr>
          <w:rFonts w:ascii="Cambria"/>
          <w:spacing w:val="-8"/>
          <w:position w:val="2"/>
        </w:rPr>
        <w:t xml:space="preserve"> </w:t>
      </w:r>
      <w:r>
        <w:rPr>
          <w:rFonts w:ascii="Cambria"/>
          <w:position w:val="2"/>
        </w:rPr>
        <w:t>p</w:t>
      </w:r>
      <w:r>
        <w:rPr>
          <w:rFonts w:ascii="Cambria"/>
          <w:sz w:val="18"/>
        </w:rPr>
        <w:t>r</w:t>
      </w:r>
      <w:r>
        <w:rPr>
          <w:rFonts w:ascii="Cambria"/>
          <w:position w:val="2"/>
        </w:rPr>
        <w:t>-reflected</w:t>
      </w:r>
      <w:r>
        <w:rPr>
          <w:rFonts w:ascii="Cambria"/>
          <w:spacing w:val="-4"/>
          <w:position w:val="2"/>
        </w:rPr>
        <w:t xml:space="preserve"> </w:t>
      </w:r>
      <w:r>
        <w:rPr>
          <w:rFonts w:ascii="Cambria"/>
          <w:position w:val="2"/>
        </w:rPr>
        <w:t>power</w:t>
      </w:r>
      <w:r>
        <w:rPr>
          <w:rFonts w:ascii="Cambria"/>
          <w:spacing w:val="-8"/>
          <w:position w:val="2"/>
        </w:rPr>
        <w:t xml:space="preserve"> </w:t>
      </w:r>
      <w:r>
        <w:rPr>
          <w:rFonts w:ascii="Cambria"/>
          <w:position w:val="2"/>
        </w:rPr>
        <w:t>and</w:t>
      </w:r>
      <w:r>
        <w:rPr>
          <w:rFonts w:ascii="Cambria"/>
          <w:spacing w:val="-6"/>
          <w:position w:val="2"/>
        </w:rPr>
        <w:t xml:space="preserve"> </w:t>
      </w:r>
      <w:r>
        <w:rPr>
          <w:rFonts w:ascii="Cambria"/>
          <w:position w:val="2"/>
          <w:sz w:val="32"/>
        </w:rPr>
        <w:t>S</w:t>
      </w:r>
      <w:r>
        <w:rPr>
          <w:rFonts w:ascii="Cambria"/>
          <w:sz w:val="21"/>
        </w:rPr>
        <w:t>11</w:t>
      </w:r>
      <w:r>
        <w:rPr>
          <w:rFonts w:ascii="Cambria"/>
          <w:position w:val="2"/>
        </w:rPr>
        <w:t>return</w:t>
      </w:r>
      <w:r>
        <w:rPr>
          <w:rFonts w:ascii="Cambria"/>
          <w:spacing w:val="-10"/>
          <w:position w:val="2"/>
        </w:rPr>
        <w:t xml:space="preserve"> </w:t>
      </w:r>
      <w:r>
        <w:rPr>
          <w:rFonts w:ascii="Cambria"/>
          <w:spacing w:val="-4"/>
          <w:position w:val="2"/>
        </w:rPr>
        <w:t>loss</w:t>
      </w:r>
    </w:p>
    <w:p w14:paraId="3C92B774">
      <w:pPr>
        <w:pStyle w:val="8"/>
        <w:spacing w:before="113" w:after="1"/>
        <w:rPr>
          <w:rFonts w:ascii="Cambria"/>
          <w:sz w:val="20"/>
        </w:rPr>
      </w:pPr>
    </w:p>
    <w:tbl>
      <w:tblPr>
        <w:tblStyle w:val="7"/>
        <w:tblW w:w="0" w:type="auto"/>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1"/>
        <w:gridCol w:w="3064"/>
        <w:gridCol w:w="4115"/>
      </w:tblGrid>
      <w:tr w14:paraId="128CB5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4" w:hRule="atLeast"/>
        </w:trPr>
        <w:tc>
          <w:tcPr>
            <w:tcW w:w="2521" w:type="dxa"/>
          </w:tcPr>
          <w:p w14:paraId="58BF3EE6">
            <w:pPr>
              <w:pStyle w:val="11"/>
              <w:spacing w:before="285"/>
              <w:ind w:left="12" w:right="9"/>
              <w:jc w:val="center"/>
              <w:rPr>
                <w:b/>
                <w:sz w:val="28"/>
              </w:rPr>
            </w:pPr>
            <w:r>
              <w:rPr>
                <w:b/>
                <w:sz w:val="28"/>
              </w:rPr>
              <w:t>Return</w:t>
            </w:r>
            <w:r>
              <w:rPr>
                <w:b/>
                <w:spacing w:val="-12"/>
                <w:sz w:val="28"/>
              </w:rPr>
              <w:t xml:space="preserve"> </w:t>
            </w:r>
            <w:r>
              <w:rPr>
                <w:b/>
                <w:sz w:val="28"/>
              </w:rPr>
              <w:t>Loss</w:t>
            </w:r>
            <w:r>
              <w:rPr>
                <w:b/>
                <w:spacing w:val="-2"/>
                <w:sz w:val="28"/>
              </w:rPr>
              <w:t xml:space="preserve"> </w:t>
            </w:r>
            <w:r>
              <w:rPr>
                <w:b/>
                <w:spacing w:val="-4"/>
                <w:sz w:val="28"/>
              </w:rPr>
              <w:t>(dB)</w:t>
            </w:r>
          </w:p>
        </w:tc>
        <w:tc>
          <w:tcPr>
            <w:tcW w:w="3064" w:type="dxa"/>
          </w:tcPr>
          <w:p w14:paraId="6052EC70">
            <w:pPr>
              <w:pStyle w:val="11"/>
              <w:spacing w:before="285"/>
              <w:ind w:right="5"/>
              <w:jc w:val="center"/>
              <w:rPr>
                <w:b/>
                <w:sz w:val="28"/>
              </w:rPr>
            </w:pPr>
            <w:r>
              <w:rPr>
                <w:b/>
                <w:sz w:val="28"/>
              </w:rPr>
              <w:t>Reflected</w:t>
            </w:r>
            <w:r>
              <w:rPr>
                <w:b/>
                <w:spacing w:val="-10"/>
                <w:sz w:val="28"/>
              </w:rPr>
              <w:t xml:space="preserve"> </w:t>
            </w:r>
            <w:r>
              <w:rPr>
                <w:b/>
                <w:sz w:val="28"/>
              </w:rPr>
              <w:t>Power</w:t>
            </w:r>
            <w:r>
              <w:rPr>
                <w:b/>
                <w:spacing w:val="-7"/>
                <w:sz w:val="28"/>
              </w:rPr>
              <w:t xml:space="preserve"> </w:t>
            </w:r>
            <w:r>
              <w:rPr>
                <w:b/>
                <w:spacing w:val="-5"/>
                <w:sz w:val="28"/>
              </w:rPr>
              <w:t>(%)</w:t>
            </w:r>
          </w:p>
        </w:tc>
        <w:tc>
          <w:tcPr>
            <w:tcW w:w="4115" w:type="dxa"/>
          </w:tcPr>
          <w:p w14:paraId="17FAA831">
            <w:pPr>
              <w:pStyle w:val="11"/>
              <w:spacing w:before="285"/>
              <w:ind w:left="1180"/>
              <w:rPr>
                <w:b/>
                <w:sz w:val="28"/>
              </w:rPr>
            </w:pPr>
            <w:r>
              <w:rPr>
                <w:b/>
                <w:sz w:val="28"/>
              </w:rPr>
              <w:t>Match</w:t>
            </w:r>
            <w:r>
              <w:rPr>
                <w:b/>
                <w:spacing w:val="-10"/>
                <w:sz w:val="28"/>
              </w:rPr>
              <w:t xml:space="preserve"> </w:t>
            </w:r>
            <w:r>
              <w:rPr>
                <w:b/>
                <w:spacing w:val="-2"/>
                <w:sz w:val="28"/>
              </w:rPr>
              <w:t>Quality</w:t>
            </w:r>
          </w:p>
        </w:tc>
      </w:tr>
      <w:tr w14:paraId="78B34E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3" w:hRule="atLeast"/>
        </w:trPr>
        <w:tc>
          <w:tcPr>
            <w:tcW w:w="2521" w:type="dxa"/>
          </w:tcPr>
          <w:p w14:paraId="7A92F9E9">
            <w:pPr>
              <w:pStyle w:val="11"/>
              <w:spacing w:before="2"/>
              <w:ind w:left="12"/>
              <w:jc w:val="center"/>
              <w:rPr>
                <w:sz w:val="28"/>
              </w:rPr>
            </w:pPr>
            <w:r>
              <w:rPr>
                <w:sz w:val="28"/>
              </w:rPr>
              <w:t>0</w:t>
            </w:r>
            <w:r>
              <w:rPr>
                <w:spacing w:val="-1"/>
                <w:sz w:val="28"/>
              </w:rPr>
              <w:t xml:space="preserve"> </w:t>
            </w:r>
            <w:r>
              <w:rPr>
                <w:spacing w:val="-5"/>
                <w:sz w:val="28"/>
              </w:rPr>
              <w:t>dB</w:t>
            </w:r>
          </w:p>
        </w:tc>
        <w:tc>
          <w:tcPr>
            <w:tcW w:w="3064" w:type="dxa"/>
          </w:tcPr>
          <w:p w14:paraId="033C389F">
            <w:pPr>
              <w:pStyle w:val="11"/>
              <w:spacing w:before="2"/>
              <w:ind w:left="4" w:right="5"/>
              <w:jc w:val="center"/>
              <w:rPr>
                <w:sz w:val="28"/>
              </w:rPr>
            </w:pPr>
            <w:r>
              <w:rPr>
                <w:spacing w:val="-4"/>
                <w:sz w:val="28"/>
              </w:rPr>
              <w:t>100%</w:t>
            </w:r>
          </w:p>
        </w:tc>
        <w:tc>
          <w:tcPr>
            <w:tcW w:w="4115" w:type="dxa"/>
          </w:tcPr>
          <w:p w14:paraId="506EB7D3">
            <w:pPr>
              <w:pStyle w:val="11"/>
              <w:spacing w:before="2"/>
              <w:ind w:left="105"/>
              <w:rPr>
                <w:sz w:val="28"/>
              </w:rPr>
            </w:pPr>
            <w:r>
              <w:rPr>
                <w:sz w:val="28"/>
              </w:rPr>
              <w:t>Total</w:t>
            </w:r>
            <w:r>
              <w:rPr>
                <w:spacing w:val="-3"/>
                <w:sz w:val="28"/>
              </w:rPr>
              <w:t xml:space="preserve"> </w:t>
            </w:r>
            <w:r>
              <w:rPr>
                <w:spacing w:val="-2"/>
                <w:sz w:val="28"/>
              </w:rPr>
              <w:t>mismatch</w:t>
            </w:r>
          </w:p>
        </w:tc>
      </w:tr>
      <w:tr w14:paraId="7DCD0B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 w:hRule="atLeast"/>
        </w:trPr>
        <w:tc>
          <w:tcPr>
            <w:tcW w:w="2521" w:type="dxa"/>
          </w:tcPr>
          <w:p w14:paraId="3DE9EF38">
            <w:pPr>
              <w:pStyle w:val="11"/>
              <w:spacing w:before="2"/>
              <w:ind w:left="12" w:right="5"/>
              <w:jc w:val="center"/>
              <w:rPr>
                <w:sz w:val="28"/>
              </w:rPr>
            </w:pPr>
            <w:r>
              <w:rPr>
                <w:sz w:val="28"/>
              </w:rPr>
              <w:t>-3</w:t>
            </w:r>
            <w:r>
              <w:rPr>
                <w:spacing w:val="-4"/>
                <w:sz w:val="28"/>
              </w:rPr>
              <w:t xml:space="preserve"> </w:t>
            </w:r>
            <w:r>
              <w:rPr>
                <w:spacing w:val="-5"/>
                <w:sz w:val="28"/>
              </w:rPr>
              <w:t>dB</w:t>
            </w:r>
          </w:p>
        </w:tc>
        <w:tc>
          <w:tcPr>
            <w:tcW w:w="3064" w:type="dxa"/>
          </w:tcPr>
          <w:p w14:paraId="4FE5B5FC">
            <w:pPr>
              <w:pStyle w:val="11"/>
              <w:spacing w:before="2"/>
              <w:ind w:left="5" w:right="5"/>
              <w:jc w:val="center"/>
              <w:rPr>
                <w:sz w:val="28"/>
              </w:rPr>
            </w:pPr>
            <w:r>
              <w:rPr>
                <w:spacing w:val="-5"/>
                <w:sz w:val="28"/>
              </w:rPr>
              <w:t>50%</w:t>
            </w:r>
          </w:p>
        </w:tc>
        <w:tc>
          <w:tcPr>
            <w:tcW w:w="4115" w:type="dxa"/>
          </w:tcPr>
          <w:p w14:paraId="054AE02F">
            <w:pPr>
              <w:pStyle w:val="11"/>
              <w:spacing w:before="2"/>
              <w:ind w:left="105"/>
              <w:rPr>
                <w:sz w:val="28"/>
              </w:rPr>
            </w:pPr>
            <w:r>
              <w:rPr>
                <w:sz w:val="28"/>
              </w:rPr>
              <w:t>Poor</w:t>
            </w:r>
            <w:r>
              <w:rPr>
                <w:spacing w:val="-3"/>
                <w:sz w:val="28"/>
              </w:rPr>
              <w:t xml:space="preserve"> </w:t>
            </w:r>
            <w:r>
              <w:rPr>
                <w:spacing w:val="-2"/>
                <w:sz w:val="28"/>
              </w:rPr>
              <w:t>match</w:t>
            </w:r>
          </w:p>
        </w:tc>
      </w:tr>
      <w:tr w14:paraId="54A370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521" w:type="dxa"/>
          </w:tcPr>
          <w:p w14:paraId="1F6B0E67">
            <w:pPr>
              <w:pStyle w:val="11"/>
              <w:spacing w:before="45"/>
              <w:ind w:left="12"/>
              <w:jc w:val="center"/>
              <w:rPr>
                <w:sz w:val="28"/>
              </w:rPr>
            </w:pPr>
            <w:r>
              <w:rPr>
                <w:sz w:val="28"/>
              </w:rPr>
              <w:t>-10</w:t>
            </w:r>
            <w:r>
              <w:rPr>
                <w:spacing w:val="-5"/>
                <w:sz w:val="28"/>
              </w:rPr>
              <w:t xml:space="preserve"> dB</w:t>
            </w:r>
          </w:p>
        </w:tc>
        <w:tc>
          <w:tcPr>
            <w:tcW w:w="3064" w:type="dxa"/>
          </w:tcPr>
          <w:p w14:paraId="06CBE2D0">
            <w:pPr>
              <w:pStyle w:val="11"/>
              <w:spacing w:before="45"/>
              <w:ind w:left="4" w:right="5"/>
              <w:jc w:val="center"/>
              <w:rPr>
                <w:sz w:val="28"/>
              </w:rPr>
            </w:pPr>
            <w:r>
              <w:rPr>
                <w:spacing w:val="-4"/>
                <w:sz w:val="28"/>
              </w:rPr>
              <w:t>~10%</w:t>
            </w:r>
          </w:p>
        </w:tc>
        <w:tc>
          <w:tcPr>
            <w:tcW w:w="4115" w:type="dxa"/>
          </w:tcPr>
          <w:p w14:paraId="2D03294B">
            <w:pPr>
              <w:pStyle w:val="11"/>
              <w:spacing w:before="45"/>
              <w:ind w:left="105"/>
              <w:rPr>
                <w:sz w:val="28"/>
              </w:rPr>
            </w:pPr>
            <w:r>
              <w:rPr>
                <w:sz w:val="28"/>
              </w:rPr>
              <w:t>Acceptable</w:t>
            </w:r>
            <w:r>
              <w:rPr>
                <w:spacing w:val="-5"/>
                <w:sz w:val="28"/>
              </w:rPr>
              <w:t xml:space="preserve"> </w:t>
            </w:r>
            <w:r>
              <w:rPr>
                <w:sz w:val="28"/>
              </w:rPr>
              <w:t>for</w:t>
            </w:r>
            <w:r>
              <w:rPr>
                <w:spacing w:val="-6"/>
                <w:sz w:val="28"/>
              </w:rPr>
              <w:t xml:space="preserve"> </w:t>
            </w:r>
            <w:r>
              <w:rPr>
                <w:sz w:val="28"/>
              </w:rPr>
              <w:t>many</w:t>
            </w:r>
            <w:r>
              <w:rPr>
                <w:spacing w:val="-13"/>
                <w:sz w:val="28"/>
              </w:rPr>
              <w:t xml:space="preserve"> </w:t>
            </w:r>
            <w:r>
              <w:rPr>
                <w:spacing w:val="-2"/>
                <w:sz w:val="28"/>
              </w:rPr>
              <w:t>systems</w:t>
            </w:r>
          </w:p>
        </w:tc>
      </w:tr>
      <w:tr w14:paraId="69C07C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3" w:hRule="atLeast"/>
        </w:trPr>
        <w:tc>
          <w:tcPr>
            <w:tcW w:w="2521" w:type="dxa"/>
          </w:tcPr>
          <w:p w14:paraId="49BB275E">
            <w:pPr>
              <w:pStyle w:val="11"/>
              <w:spacing w:before="3"/>
              <w:ind w:left="12"/>
              <w:jc w:val="center"/>
              <w:rPr>
                <w:sz w:val="28"/>
              </w:rPr>
            </w:pPr>
            <w:r>
              <w:rPr>
                <w:sz w:val="28"/>
              </w:rPr>
              <w:t>-15</w:t>
            </w:r>
            <w:r>
              <w:rPr>
                <w:spacing w:val="-5"/>
                <w:sz w:val="28"/>
              </w:rPr>
              <w:t xml:space="preserve"> dB</w:t>
            </w:r>
          </w:p>
        </w:tc>
        <w:tc>
          <w:tcPr>
            <w:tcW w:w="3064" w:type="dxa"/>
          </w:tcPr>
          <w:p w14:paraId="6CBF1D29">
            <w:pPr>
              <w:pStyle w:val="11"/>
              <w:spacing w:before="3"/>
              <w:ind w:left="5" w:right="5"/>
              <w:jc w:val="center"/>
              <w:rPr>
                <w:sz w:val="28"/>
              </w:rPr>
            </w:pPr>
            <w:r>
              <w:rPr>
                <w:spacing w:val="-2"/>
                <w:sz w:val="28"/>
              </w:rPr>
              <w:t>~3.2%</w:t>
            </w:r>
          </w:p>
        </w:tc>
        <w:tc>
          <w:tcPr>
            <w:tcW w:w="4115" w:type="dxa"/>
          </w:tcPr>
          <w:p w14:paraId="2B2D1F4B">
            <w:pPr>
              <w:pStyle w:val="11"/>
              <w:spacing w:before="3"/>
              <w:ind w:left="105"/>
              <w:rPr>
                <w:sz w:val="28"/>
              </w:rPr>
            </w:pPr>
            <w:r>
              <w:rPr>
                <w:sz w:val="28"/>
              </w:rPr>
              <w:t xml:space="preserve">Good </w:t>
            </w:r>
            <w:r>
              <w:rPr>
                <w:spacing w:val="-2"/>
                <w:sz w:val="28"/>
              </w:rPr>
              <w:t>match</w:t>
            </w:r>
          </w:p>
        </w:tc>
      </w:tr>
      <w:tr w14:paraId="519071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2521" w:type="dxa"/>
          </w:tcPr>
          <w:p w14:paraId="6E859F7E">
            <w:pPr>
              <w:pStyle w:val="11"/>
              <w:spacing w:before="2"/>
              <w:ind w:left="12"/>
              <w:jc w:val="center"/>
              <w:rPr>
                <w:sz w:val="28"/>
              </w:rPr>
            </w:pPr>
            <w:r>
              <w:rPr>
                <w:sz w:val="28"/>
              </w:rPr>
              <w:t>-20</w:t>
            </w:r>
            <w:r>
              <w:rPr>
                <w:spacing w:val="-5"/>
                <w:sz w:val="28"/>
              </w:rPr>
              <w:t xml:space="preserve"> dB</w:t>
            </w:r>
          </w:p>
        </w:tc>
        <w:tc>
          <w:tcPr>
            <w:tcW w:w="3064" w:type="dxa"/>
          </w:tcPr>
          <w:p w14:paraId="65253979">
            <w:pPr>
              <w:pStyle w:val="11"/>
              <w:spacing w:before="2"/>
              <w:ind w:left="5" w:right="5"/>
              <w:jc w:val="center"/>
              <w:rPr>
                <w:sz w:val="28"/>
              </w:rPr>
            </w:pPr>
            <w:r>
              <w:rPr>
                <w:spacing w:val="-5"/>
                <w:sz w:val="28"/>
              </w:rPr>
              <w:t>~1%</w:t>
            </w:r>
          </w:p>
        </w:tc>
        <w:tc>
          <w:tcPr>
            <w:tcW w:w="4115" w:type="dxa"/>
          </w:tcPr>
          <w:p w14:paraId="37E9D4FA">
            <w:pPr>
              <w:pStyle w:val="11"/>
              <w:spacing w:before="2"/>
              <w:ind w:left="105"/>
              <w:rPr>
                <w:sz w:val="28"/>
              </w:rPr>
            </w:pPr>
            <w:r>
              <w:rPr>
                <w:sz w:val="28"/>
              </w:rPr>
              <w:t>Very</w:t>
            </w:r>
            <w:r>
              <w:rPr>
                <w:spacing w:val="-7"/>
                <w:sz w:val="28"/>
              </w:rPr>
              <w:t xml:space="preserve"> </w:t>
            </w:r>
            <w:r>
              <w:rPr>
                <w:sz w:val="28"/>
              </w:rPr>
              <w:t>good</w:t>
            </w:r>
            <w:r>
              <w:rPr>
                <w:spacing w:val="1"/>
                <w:sz w:val="28"/>
              </w:rPr>
              <w:t xml:space="preserve"> </w:t>
            </w:r>
            <w:r>
              <w:rPr>
                <w:spacing w:val="-4"/>
                <w:sz w:val="28"/>
              </w:rPr>
              <w:t>match</w:t>
            </w:r>
          </w:p>
        </w:tc>
      </w:tr>
      <w:tr w14:paraId="53D6CC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9" w:hRule="atLeast"/>
        </w:trPr>
        <w:tc>
          <w:tcPr>
            <w:tcW w:w="2521" w:type="dxa"/>
          </w:tcPr>
          <w:p w14:paraId="6A07DD92">
            <w:pPr>
              <w:pStyle w:val="11"/>
              <w:spacing w:before="45"/>
              <w:ind w:left="12"/>
              <w:jc w:val="center"/>
              <w:rPr>
                <w:sz w:val="28"/>
              </w:rPr>
            </w:pPr>
            <w:r>
              <w:rPr>
                <w:sz w:val="28"/>
              </w:rPr>
              <w:t>-30</w:t>
            </w:r>
            <w:r>
              <w:rPr>
                <w:spacing w:val="-5"/>
                <w:sz w:val="28"/>
              </w:rPr>
              <w:t xml:space="preserve"> dB</w:t>
            </w:r>
          </w:p>
        </w:tc>
        <w:tc>
          <w:tcPr>
            <w:tcW w:w="3064" w:type="dxa"/>
          </w:tcPr>
          <w:p w14:paraId="0CDC0335">
            <w:pPr>
              <w:pStyle w:val="11"/>
              <w:spacing w:before="45"/>
              <w:ind w:left="5" w:right="5"/>
              <w:jc w:val="center"/>
              <w:rPr>
                <w:sz w:val="28"/>
              </w:rPr>
            </w:pPr>
            <w:r>
              <w:rPr>
                <w:spacing w:val="-2"/>
                <w:sz w:val="28"/>
              </w:rPr>
              <w:t>~0.1%</w:t>
            </w:r>
          </w:p>
        </w:tc>
        <w:tc>
          <w:tcPr>
            <w:tcW w:w="4115" w:type="dxa"/>
          </w:tcPr>
          <w:p w14:paraId="6629DEF5">
            <w:pPr>
              <w:pStyle w:val="11"/>
              <w:spacing w:before="45"/>
              <w:ind w:left="105"/>
              <w:rPr>
                <w:sz w:val="28"/>
              </w:rPr>
            </w:pPr>
            <w:r>
              <w:rPr>
                <w:sz w:val="28"/>
              </w:rPr>
              <w:t>Excellent</w:t>
            </w:r>
            <w:r>
              <w:rPr>
                <w:spacing w:val="-10"/>
                <w:sz w:val="28"/>
              </w:rPr>
              <w:t xml:space="preserve"> </w:t>
            </w:r>
            <w:r>
              <w:rPr>
                <w:spacing w:val="-4"/>
                <w:sz w:val="28"/>
              </w:rPr>
              <w:t>match</w:t>
            </w:r>
          </w:p>
        </w:tc>
      </w:tr>
    </w:tbl>
    <w:p w14:paraId="09E8BCBF">
      <w:pPr>
        <w:pStyle w:val="8"/>
        <w:spacing w:before="321"/>
        <w:rPr>
          <w:rFonts w:ascii="Cambria"/>
        </w:rPr>
      </w:pPr>
    </w:p>
    <w:p w14:paraId="249D52F0">
      <w:pPr>
        <w:pStyle w:val="8"/>
        <w:ind w:left="1132" w:right="1745"/>
        <w:jc w:val="center"/>
      </w:pPr>
      <w:r>
        <w:t>TABLE</w:t>
      </w:r>
      <w:r>
        <w:rPr>
          <w:spacing w:val="-7"/>
        </w:rPr>
        <w:t xml:space="preserve"> </w:t>
      </w:r>
      <w:r>
        <w:t>1.1</w:t>
      </w:r>
      <w:r>
        <w:rPr>
          <w:spacing w:val="62"/>
        </w:rPr>
        <w:t xml:space="preserve"> </w:t>
      </w:r>
      <w:r>
        <w:t>INFERENCE</w:t>
      </w:r>
      <w:r>
        <w:rPr>
          <w:spacing w:val="-6"/>
        </w:rPr>
        <w:t xml:space="preserve"> </w:t>
      </w:r>
      <w:r>
        <w:t>S</w:t>
      </w:r>
      <w:r>
        <w:rPr>
          <w:vertAlign w:val="subscript"/>
        </w:rPr>
        <w:t>11</w:t>
      </w:r>
      <w:r>
        <w:rPr>
          <w:spacing w:val="19"/>
          <w:vertAlign w:val="baseline"/>
        </w:rPr>
        <w:t xml:space="preserve"> </w:t>
      </w:r>
      <w:r>
        <w:rPr>
          <w:spacing w:val="-2"/>
          <w:vertAlign w:val="baseline"/>
        </w:rPr>
        <w:t>VALUES</w:t>
      </w:r>
    </w:p>
    <w:p w14:paraId="248B4CE1">
      <w:pPr>
        <w:pStyle w:val="8"/>
        <w:spacing w:after="0"/>
        <w:jc w:val="center"/>
        <w:sectPr>
          <w:type w:val="continuous"/>
          <w:pgSz w:w="11910" w:h="16840"/>
          <w:pgMar w:top="1800" w:right="0" w:bottom="280" w:left="850" w:header="0" w:footer="768" w:gutter="0"/>
          <w:cols w:space="720" w:num="1"/>
        </w:sectPr>
      </w:pPr>
    </w:p>
    <w:p w14:paraId="526492D6">
      <w:pPr>
        <w:pStyle w:val="5"/>
        <w:spacing w:before="59"/>
      </w:pPr>
      <w:r>
        <w:rPr>
          <w:spacing w:val="-2"/>
        </w:rPr>
        <w:t>Polarization</w:t>
      </w:r>
    </w:p>
    <w:p w14:paraId="234A9455">
      <w:pPr>
        <w:pStyle w:val="8"/>
        <w:spacing w:before="317" w:line="360" w:lineRule="auto"/>
        <w:ind w:left="590" w:right="1438" w:firstLine="1320"/>
        <w:jc w:val="both"/>
      </w:pPr>
      <w:r>
        <w:t>When choosing and installing an antenna, antenna polarization is a key factor. Because an antenna's radiation characteristics depend on its polarization, signals won't be received by the receiving antenna even if the transmitting</w:t>
      </w:r>
      <w:r>
        <w:rPr>
          <w:spacing w:val="-2"/>
        </w:rPr>
        <w:t xml:space="preserve"> </w:t>
      </w:r>
      <w:r>
        <w:t>and receiving</w:t>
      </w:r>
      <w:r>
        <w:rPr>
          <w:spacing w:val="-2"/>
        </w:rPr>
        <w:t xml:space="preserve"> </w:t>
      </w:r>
      <w:r>
        <w:t>antenna's resonance frequencies are exactly matched. The electric field or “E” plane determines the polarization or orientation of the wave. An antenna is vertically linear polarized when its electric field is perpendicular to the Earth’s surface.</w:t>
      </w:r>
    </w:p>
    <w:p w14:paraId="43FA5B1F">
      <w:pPr>
        <w:pStyle w:val="5"/>
        <w:spacing w:before="168"/>
        <w:jc w:val="both"/>
      </w:pPr>
      <w:r>
        <w:t>Voltage</w:t>
      </w:r>
      <w:r>
        <w:rPr>
          <w:spacing w:val="-7"/>
        </w:rPr>
        <w:t xml:space="preserve"> </w:t>
      </w:r>
      <w:r>
        <w:t>Standing</w:t>
      </w:r>
      <w:r>
        <w:rPr>
          <w:spacing w:val="-8"/>
        </w:rPr>
        <w:t xml:space="preserve"> </w:t>
      </w:r>
      <w:r>
        <w:t>Wave</w:t>
      </w:r>
      <w:r>
        <w:rPr>
          <w:spacing w:val="-7"/>
        </w:rPr>
        <w:t xml:space="preserve"> </w:t>
      </w:r>
      <w:r>
        <w:t>Ratio</w:t>
      </w:r>
      <w:r>
        <w:rPr>
          <w:spacing w:val="-11"/>
        </w:rPr>
        <w:t xml:space="preserve"> </w:t>
      </w:r>
      <w:r>
        <w:rPr>
          <w:spacing w:val="-2"/>
        </w:rPr>
        <w:t>(VSWR)</w:t>
      </w:r>
    </w:p>
    <w:p w14:paraId="728A8962">
      <w:pPr>
        <w:pStyle w:val="8"/>
        <w:spacing w:before="316" w:line="360" w:lineRule="auto"/>
        <w:ind w:left="590" w:right="1429" w:firstLine="1320"/>
        <w:jc w:val="both"/>
      </w:pPr>
      <w:r>
        <w:t>Electromagnetic waves may experience variations in impedance at each</w:t>
      </w:r>
      <w:r>
        <w:rPr>
          <w:spacing w:val="-1"/>
        </w:rPr>
        <w:t xml:space="preserve"> </w:t>
      </w:r>
      <w:r>
        <w:t>interface as they</w:t>
      </w:r>
      <w:r>
        <w:rPr>
          <w:spacing w:val="-5"/>
        </w:rPr>
        <w:t xml:space="preserve"> </w:t>
      </w:r>
      <w:r>
        <w:t>pass through</w:t>
      </w:r>
      <w:r>
        <w:rPr>
          <w:spacing w:val="-1"/>
        </w:rPr>
        <w:t xml:space="preserve"> </w:t>
      </w:r>
      <w:r>
        <w:t>the many</w:t>
      </w:r>
      <w:r>
        <w:rPr>
          <w:spacing w:val="-5"/>
        </w:rPr>
        <w:t xml:space="preserve"> </w:t>
      </w:r>
      <w:r>
        <w:t>components of</w:t>
      </w:r>
      <w:r>
        <w:rPr>
          <w:spacing w:val="-7"/>
        </w:rPr>
        <w:t xml:space="preserve"> </w:t>
      </w:r>
      <w:r>
        <w:t>the antenna system, from</w:t>
      </w:r>
      <w:r>
        <w:rPr>
          <w:spacing w:val="-5"/>
        </w:rPr>
        <w:t xml:space="preserve"> </w:t>
      </w:r>
      <w:r>
        <w:t>the source through</w:t>
      </w:r>
      <w:r>
        <w:rPr>
          <w:spacing w:val="-5"/>
        </w:rPr>
        <w:t xml:space="preserve"> </w:t>
      </w:r>
      <w:r>
        <w:t>the feed line to the antenna and finally</w:t>
      </w:r>
      <w:r>
        <w:rPr>
          <w:spacing w:val="-5"/>
        </w:rPr>
        <w:t xml:space="preserve"> </w:t>
      </w:r>
      <w:r>
        <w:t>to free space. 12 Standing waves in the feed line are caused by a portion of the wave's energy reflecting to the source depending on the impedance match.</w:t>
      </w:r>
    </w:p>
    <w:p w14:paraId="4055487A">
      <w:pPr>
        <w:pStyle w:val="8"/>
        <w:spacing w:before="159" w:line="360" w:lineRule="auto"/>
        <w:ind w:left="590" w:right="1444" w:firstLine="1320"/>
        <w:jc w:val="both"/>
      </w:pPr>
      <w:r>
        <w:t>A</w:t>
      </w:r>
      <w:r>
        <w:rPr>
          <w:spacing w:val="-3"/>
        </w:rPr>
        <w:t xml:space="preserve"> </w:t>
      </w:r>
      <w:r>
        <w:t>VSWR of</w:t>
      </w:r>
      <w:r>
        <w:rPr>
          <w:spacing w:val="-4"/>
        </w:rPr>
        <w:t xml:space="preserve"> </w:t>
      </w:r>
      <w:r>
        <w:t>1:1 is ideal. A</w:t>
      </w:r>
      <w:r>
        <w:rPr>
          <w:spacing w:val="-3"/>
        </w:rPr>
        <w:t xml:space="preserve"> </w:t>
      </w:r>
      <w:r>
        <w:t>VSWR of</w:t>
      </w:r>
      <w:r>
        <w:rPr>
          <w:spacing w:val="-4"/>
        </w:rPr>
        <w:t xml:space="preserve"> </w:t>
      </w:r>
      <w:r>
        <w:t>1.5:1 is marginally</w:t>
      </w:r>
      <w:r>
        <w:rPr>
          <w:spacing w:val="-3"/>
        </w:rPr>
        <w:t xml:space="preserve"> </w:t>
      </w:r>
      <w:r>
        <w:t>acceptable in low power applications. The VSWR value will be decreased, and power transfer</w:t>
      </w:r>
      <w:r>
        <w:rPr>
          <w:spacing w:val="-18"/>
        </w:rPr>
        <w:t xml:space="preserve"> </w:t>
      </w:r>
      <w:r>
        <w:t>through</w:t>
      </w:r>
      <w:r>
        <w:rPr>
          <w:spacing w:val="-17"/>
        </w:rPr>
        <w:t xml:space="preserve"> </w:t>
      </w:r>
      <w:r>
        <w:t>each</w:t>
      </w:r>
      <w:r>
        <w:rPr>
          <w:spacing w:val="-18"/>
        </w:rPr>
        <w:t xml:space="preserve"> </w:t>
      </w:r>
      <w:r>
        <w:t>component</w:t>
      </w:r>
      <w:r>
        <w:rPr>
          <w:spacing w:val="-17"/>
        </w:rPr>
        <w:t xml:space="preserve"> </w:t>
      </w:r>
      <w:r>
        <w:t>of</w:t>
      </w:r>
      <w:r>
        <w:rPr>
          <w:spacing w:val="-18"/>
        </w:rPr>
        <w:t xml:space="preserve"> </w:t>
      </w:r>
      <w:r>
        <w:t>the</w:t>
      </w:r>
      <w:r>
        <w:rPr>
          <w:spacing w:val="-17"/>
        </w:rPr>
        <w:t xml:space="preserve"> </w:t>
      </w:r>
      <w:r>
        <w:t>system</w:t>
      </w:r>
      <w:r>
        <w:rPr>
          <w:spacing w:val="-18"/>
        </w:rPr>
        <w:t xml:space="preserve"> </w:t>
      </w:r>
      <w:r>
        <w:t>will</w:t>
      </w:r>
      <w:r>
        <w:rPr>
          <w:spacing w:val="-17"/>
        </w:rPr>
        <w:t xml:space="preserve"> </w:t>
      </w:r>
      <w:r>
        <w:t>be</w:t>
      </w:r>
      <w:r>
        <w:rPr>
          <w:spacing w:val="-18"/>
        </w:rPr>
        <w:t xml:space="preserve"> </w:t>
      </w:r>
      <w:r>
        <w:t>maximized,</w:t>
      </w:r>
      <w:r>
        <w:rPr>
          <w:spacing w:val="-17"/>
        </w:rPr>
        <w:t xml:space="preserve"> </w:t>
      </w:r>
      <w:r>
        <w:t>by</w:t>
      </w:r>
      <w:r>
        <w:rPr>
          <w:spacing w:val="-18"/>
        </w:rPr>
        <w:t xml:space="preserve"> </w:t>
      </w:r>
      <w:r>
        <w:t>minimizing impedance differences at each interface.</w:t>
      </w:r>
    </w:p>
    <w:p w14:paraId="209483ED">
      <w:pPr>
        <w:pStyle w:val="8"/>
        <w:spacing w:after="0" w:line="360" w:lineRule="auto"/>
        <w:jc w:val="both"/>
        <w:sectPr>
          <w:pgSz w:w="11910" w:h="16840"/>
          <w:pgMar w:top="1360" w:right="0" w:bottom="960" w:left="850" w:header="0" w:footer="768" w:gutter="0"/>
          <w:cols w:space="720" w:num="1"/>
        </w:sectPr>
      </w:pPr>
    </w:p>
    <w:p w14:paraId="55AEE526">
      <w:pPr>
        <w:spacing w:before="194" w:line="156" w:lineRule="auto"/>
        <w:ind w:left="3884" w:right="0" w:firstLine="0"/>
        <w:jc w:val="left"/>
        <w:rPr>
          <w:rFonts w:ascii="Cambria Math" w:eastAsia="Cambria Math"/>
          <w:sz w:val="23"/>
        </w:rPr>
      </w:pPr>
      <w:r>
        <w:rPr>
          <w:rFonts w:ascii="Cambria Math" w:eastAsia="Cambria Math"/>
          <w:sz w:val="23"/>
        </w:rPr>
        <mc:AlternateContent>
          <mc:Choice Requires="wps">
            <w:drawing>
              <wp:anchor distT="0" distB="0" distL="0" distR="0" simplePos="0" relativeHeight="251668480" behindDoc="1" locked="0" layoutInCell="1" allowOverlap="1">
                <wp:simplePos x="0" y="0"/>
                <wp:positionH relativeFrom="page">
                  <wp:posOffset>4286885</wp:posOffset>
                </wp:positionH>
                <wp:positionV relativeFrom="paragraph">
                  <wp:posOffset>292735</wp:posOffset>
                </wp:positionV>
                <wp:extent cx="442595" cy="12700"/>
                <wp:effectExtent l="0" t="0" r="0" b="0"/>
                <wp:wrapNone/>
                <wp:docPr id="27" name="Graphic 27"/>
                <wp:cNvGraphicFramePr/>
                <a:graphic xmlns:a="http://schemas.openxmlformats.org/drawingml/2006/main">
                  <a:graphicData uri="http://schemas.microsoft.com/office/word/2010/wordprocessingShape">
                    <wps:wsp>
                      <wps:cNvSpPr/>
                      <wps:spPr>
                        <a:xfrm>
                          <a:off x="0" y="0"/>
                          <a:ext cx="442595" cy="12700"/>
                        </a:xfrm>
                        <a:custGeom>
                          <a:avLst/>
                          <a:gdLst/>
                          <a:ahLst/>
                          <a:cxnLst/>
                          <a:rect l="l" t="t" r="r" b="b"/>
                          <a:pathLst>
                            <a:path w="442595" h="12700">
                              <a:moveTo>
                                <a:pt x="442264" y="0"/>
                              </a:moveTo>
                              <a:lnTo>
                                <a:pt x="0" y="0"/>
                              </a:lnTo>
                              <a:lnTo>
                                <a:pt x="0" y="12191"/>
                              </a:lnTo>
                              <a:lnTo>
                                <a:pt x="442264" y="12191"/>
                              </a:lnTo>
                              <a:lnTo>
                                <a:pt x="442264" y="0"/>
                              </a:lnTo>
                              <a:close/>
                            </a:path>
                          </a:pathLst>
                        </a:custGeom>
                        <a:solidFill>
                          <a:srgbClr val="000000"/>
                        </a:solidFill>
                      </wps:spPr>
                      <wps:bodyPr wrap="square" lIns="0" tIns="0" rIns="0" bIns="0" rtlCol="0">
                        <a:noAutofit/>
                      </wps:bodyPr>
                    </wps:wsp>
                  </a:graphicData>
                </a:graphic>
              </wp:anchor>
            </w:drawing>
          </mc:Choice>
          <mc:Fallback>
            <w:pict>
              <v:shape id="Graphic 27" o:spid="_x0000_s1026" o:spt="100" style="position:absolute;left:0pt;margin-left:337.55pt;margin-top:23.05pt;height:1pt;width:34.85pt;mso-position-horizontal-relative:page;z-index:-251648000;mso-width-relative:page;mso-height-relative:page;" fillcolor="#000000" filled="t" stroked="f" coordsize="442595,12700" o:gfxdata="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QE3z3W&#10;AAAACQEAAA8AAAAAAAAAAQAgAAAAIgAAAGRycy9kb3ducmV2LnhtbFBLAQIUABQAAAAIAIdO4kBV&#10;LxYtIgIAAN0EAAAOAAAAAAAAAAEAIAAAACUBAABkcnMvZTJvRG9jLnhtbFBLBQYAAAAABgAGAFkB&#10;AAC5BQAAAAA=&#10;" path="m442264,0l0,0,0,12191,442264,12191,442264,0xe">
                <v:fill on="t" focussize="0,0"/>
                <v:stroke on="f"/>
                <v:imagedata o:title=""/>
                <o:lock v:ext="edit" aspectratio="f"/>
                <v:textbox inset="0mm,0mm,0mm,0mm"/>
              </v:shape>
            </w:pict>
          </mc:Fallback>
        </mc:AlternateContent>
      </w:r>
      <w:r>
        <w:rPr>
          <w:position w:val="-18"/>
          <w:sz w:val="28"/>
        </w:rPr>
        <w:t>VSWR</w:t>
      </w:r>
      <w:r>
        <w:rPr>
          <w:spacing w:val="10"/>
          <w:position w:val="-18"/>
          <w:sz w:val="28"/>
        </w:rPr>
        <w:t xml:space="preserve"> </w:t>
      </w:r>
      <w:r>
        <w:rPr>
          <w:position w:val="-18"/>
          <w:sz w:val="32"/>
        </w:rPr>
        <w:t>=</w:t>
      </w:r>
      <w:r>
        <w:rPr>
          <w:spacing w:val="6"/>
          <w:position w:val="-18"/>
          <w:sz w:val="32"/>
        </w:rPr>
        <w:t xml:space="preserve"> </w:t>
      </w:r>
      <w:r>
        <w:rPr>
          <w:rFonts w:ascii="Cambria Math" w:eastAsia="Cambria Math"/>
          <w:sz w:val="23"/>
          <w:u w:val="single"/>
        </w:rPr>
        <w:t>𝑉</w:t>
      </w:r>
      <w:r>
        <w:rPr>
          <w:rFonts w:ascii="Cambria Math" w:eastAsia="Cambria Math"/>
          <w:position w:val="-4"/>
          <w:sz w:val="19"/>
          <w:u w:val="single"/>
        </w:rPr>
        <w:t>𝑚𝑎𝑥</w:t>
      </w:r>
      <w:r>
        <w:rPr>
          <w:rFonts w:ascii="Cambria Math" w:eastAsia="Cambria Math"/>
          <w:spacing w:val="39"/>
          <w:position w:val="-4"/>
          <w:sz w:val="19"/>
        </w:rPr>
        <w:t xml:space="preserve"> </w:t>
      </w:r>
      <w:r>
        <w:rPr>
          <w:rFonts w:ascii="Cambria" w:eastAsia="Cambria"/>
          <w:position w:val="-18"/>
          <w:sz w:val="32"/>
        </w:rPr>
        <w:t>=</w:t>
      </w:r>
      <w:r>
        <w:rPr>
          <w:rFonts w:ascii="Cambria" w:eastAsia="Cambria"/>
          <w:spacing w:val="2"/>
          <w:position w:val="-18"/>
          <w:sz w:val="32"/>
        </w:rPr>
        <w:t xml:space="preserve"> </w:t>
      </w:r>
      <w:r>
        <w:rPr>
          <w:rFonts w:ascii="Cambria Math" w:eastAsia="Cambria Math"/>
          <w:sz w:val="23"/>
        </w:rPr>
        <w:t>1</w:t>
      </w:r>
      <w:r>
        <w:rPr>
          <w:rFonts w:ascii="Cambria Math" w:eastAsia="Cambria Math"/>
          <w:spacing w:val="8"/>
          <w:sz w:val="23"/>
        </w:rPr>
        <w:t xml:space="preserve"> </w:t>
      </w:r>
      <w:r>
        <w:rPr>
          <w:rFonts w:ascii="Cambria Math" w:eastAsia="Cambria Math"/>
          <w:sz w:val="23"/>
        </w:rPr>
        <w:t>+</w:t>
      </w:r>
      <w:r>
        <w:rPr>
          <w:rFonts w:ascii="Cambria Math" w:eastAsia="Cambria Math"/>
          <w:spacing w:val="7"/>
          <w:sz w:val="23"/>
        </w:rPr>
        <w:t xml:space="preserve"> </w:t>
      </w:r>
      <w:r>
        <w:rPr>
          <w:rFonts w:ascii="Cambria Math" w:eastAsia="Cambria Math"/>
          <w:spacing w:val="-5"/>
          <w:sz w:val="23"/>
        </w:rPr>
        <w:t>|𝛤|</w:t>
      </w:r>
    </w:p>
    <w:p w14:paraId="54BAB0AE">
      <w:pPr>
        <w:pStyle w:val="8"/>
        <w:spacing w:before="296" w:line="250" w:lineRule="exact"/>
        <w:ind w:left="554"/>
        <w:rPr>
          <w:rFonts w:ascii="Cambria"/>
        </w:rPr>
      </w:pPr>
      <w:r>
        <w:br w:type="column"/>
      </w:r>
      <w:r>
        <w:rPr>
          <w:rFonts w:ascii="Cambria"/>
          <w:spacing w:val="-2"/>
        </w:rPr>
        <w:t>(1.4)</w:t>
      </w:r>
    </w:p>
    <w:p w14:paraId="5298A7EF">
      <w:pPr>
        <w:pStyle w:val="8"/>
        <w:spacing w:after="0" w:line="250" w:lineRule="exact"/>
        <w:rPr>
          <w:rFonts w:ascii="Cambria"/>
        </w:rPr>
        <w:sectPr>
          <w:type w:val="continuous"/>
          <w:pgSz w:w="11910" w:h="16840"/>
          <w:pgMar w:top="1800" w:right="0" w:bottom="280" w:left="850" w:header="0" w:footer="768" w:gutter="0"/>
          <w:cols w:equalWidth="0" w:num="2">
            <w:col w:w="6604" w:space="40"/>
            <w:col w:w="4416"/>
          </w:cols>
        </w:sectPr>
      </w:pPr>
    </w:p>
    <w:p w14:paraId="3B561E24">
      <w:pPr>
        <w:spacing w:before="0" w:line="270" w:lineRule="exact"/>
        <w:ind w:left="0" w:right="0" w:firstLine="0"/>
        <w:jc w:val="right"/>
        <w:rPr>
          <w:rFonts w:ascii="Cambria Math" w:eastAsia="Cambria Math"/>
          <w:sz w:val="19"/>
        </w:rPr>
      </w:pPr>
      <w:r>
        <w:rPr>
          <w:rFonts w:ascii="Cambria Math" w:eastAsia="Cambria Math"/>
          <w:spacing w:val="-4"/>
          <w:w w:val="115"/>
          <w:position w:val="5"/>
          <w:sz w:val="23"/>
        </w:rPr>
        <w:t>𝑉</w:t>
      </w:r>
      <w:r>
        <w:rPr>
          <w:rFonts w:ascii="Cambria Math" w:eastAsia="Cambria Math"/>
          <w:spacing w:val="-4"/>
          <w:w w:val="115"/>
          <w:sz w:val="19"/>
        </w:rPr>
        <w:t>𝑚𝑖𝑛</w:t>
      </w:r>
    </w:p>
    <w:p w14:paraId="61CD65C2">
      <w:pPr>
        <w:spacing w:before="0" w:line="231" w:lineRule="exact"/>
        <w:ind w:left="284" w:right="0" w:firstLine="0"/>
        <w:jc w:val="left"/>
        <w:rPr>
          <w:rFonts w:ascii="Cambria Math" w:hAnsi="Cambria Math" w:eastAsia="Cambria Math"/>
          <w:sz w:val="23"/>
        </w:rPr>
      </w:pPr>
      <w:r>
        <w:br w:type="column"/>
      </w:r>
      <w:r>
        <w:rPr>
          <w:rFonts w:ascii="Cambria Math" w:hAnsi="Cambria Math" w:eastAsia="Cambria Math"/>
          <w:sz w:val="23"/>
        </w:rPr>
        <w:t>1</w:t>
      </w:r>
      <w:r>
        <w:rPr>
          <w:rFonts w:ascii="Cambria Math" w:hAnsi="Cambria Math" w:eastAsia="Cambria Math"/>
          <w:spacing w:val="2"/>
          <w:sz w:val="23"/>
        </w:rPr>
        <w:t xml:space="preserve"> </w:t>
      </w:r>
      <w:r>
        <w:rPr>
          <w:rFonts w:ascii="Cambria Math" w:hAnsi="Cambria Math" w:eastAsia="Cambria Math"/>
          <w:sz w:val="23"/>
        </w:rPr>
        <w:t>−</w:t>
      </w:r>
      <w:r>
        <w:rPr>
          <w:rFonts w:ascii="Cambria Math" w:hAnsi="Cambria Math" w:eastAsia="Cambria Math"/>
          <w:spacing w:val="2"/>
          <w:sz w:val="23"/>
        </w:rPr>
        <w:t xml:space="preserve"> </w:t>
      </w:r>
      <w:r>
        <w:rPr>
          <w:rFonts w:ascii="Cambria Math" w:hAnsi="Cambria Math" w:eastAsia="Cambria Math"/>
          <w:spacing w:val="-5"/>
          <w:sz w:val="23"/>
        </w:rPr>
        <w:t>|𝛤|</w:t>
      </w:r>
    </w:p>
    <w:p w14:paraId="42BDB66F">
      <w:pPr>
        <w:spacing w:after="0" w:line="231" w:lineRule="exact"/>
        <w:jc w:val="left"/>
        <w:rPr>
          <w:rFonts w:ascii="Cambria Math" w:hAnsi="Cambria Math" w:eastAsia="Cambria Math"/>
          <w:sz w:val="23"/>
        </w:rPr>
        <w:sectPr>
          <w:type w:val="continuous"/>
          <w:pgSz w:w="11910" w:h="16840"/>
          <w:pgMar w:top="1800" w:right="0" w:bottom="280" w:left="850" w:header="0" w:footer="768" w:gutter="0"/>
          <w:cols w:equalWidth="0" w:num="2">
            <w:col w:w="5577" w:space="40"/>
            <w:col w:w="5443"/>
          </w:cols>
        </w:sectPr>
      </w:pPr>
    </w:p>
    <w:p w14:paraId="7C92C631">
      <w:pPr>
        <w:pStyle w:val="5"/>
        <w:spacing w:before="306"/>
      </w:pPr>
      <w:r>
        <w:rPr>
          <w:spacing w:val="-2"/>
        </w:rPr>
        <w:t>Bandwidth</w:t>
      </w:r>
    </w:p>
    <w:p w14:paraId="4C1C32EC">
      <w:pPr>
        <w:pStyle w:val="8"/>
        <w:spacing w:before="317" w:line="360" w:lineRule="auto"/>
        <w:ind w:left="590" w:right="1375" w:firstLine="1320"/>
        <w:jc w:val="both"/>
      </w:pPr>
      <w:r>
        <w:t>The antenna operating frequency band within which the antenna operates as intended is known as the bandwidth. The ratio of</w:t>
      </w:r>
      <w:r>
        <w:rPr>
          <w:spacing w:val="-1"/>
        </w:rPr>
        <w:t xml:space="preserve"> </w:t>
      </w:r>
      <w:r>
        <w:t>the higher to lower operating</w:t>
      </w:r>
      <w:r>
        <w:rPr>
          <w:spacing w:val="-18"/>
        </w:rPr>
        <w:t xml:space="preserve"> </w:t>
      </w:r>
      <w:r>
        <w:t>frequencies</w:t>
      </w:r>
      <w:r>
        <w:rPr>
          <w:spacing w:val="-17"/>
        </w:rPr>
        <w:t xml:space="preserve"> </w:t>
      </w:r>
      <w:r>
        <w:t>can</w:t>
      </w:r>
      <w:r>
        <w:rPr>
          <w:spacing w:val="-18"/>
        </w:rPr>
        <w:t xml:space="preserve"> </w:t>
      </w:r>
      <w:r>
        <w:t>be</w:t>
      </w:r>
      <w:r>
        <w:rPr>
          <w:spacing w:val="-17"/>
        </w:rPr>
        <w:t xml:space="preserve"> </w:t>
      </w:r>
      <w:r>
        <w:t>used</w:t>
      </w:r>
      <w:r>
        <w:rPr>
          <w:spacing w:val="-18"/>
        </w:rPr>
        <w:t xml:space="preserve"> </w:t>
      </w:r>
      <w:r>
        <w:t>to</w:t>
      </w:r>
      <w:r>
        <w:rPr>
          <w:spacing w:val="-17"/>
        </w:rPr>
        <w:t xml:space="preserve"> </w:t>
      </w:r>
      <w:r>
        <w:t>define</w:t>
      </w:r>
      <w:r>
        <w:rPr>
          <w:spacing w:val="-18"/>
        </w:rPr>
        <w:t xml:space="preserve"> </w:t>
      </w:r>
      <w:r>
        <w:t>the</w:t>
      </w:r>
      <w:r>
        <w:rPr>
          <w:spacing w:val="-17"/>
        </w:rPr>
        <w:t xml:space="preserve"> </w:t>
      </w:r>
      <w:r>
        <w:t>bandwidth</w:t>
      </w:r>
      <w:r>
        <w:rPr>
          <w:spacing w:val="-18"/>
        </w:rPr>
        <w:t xml:space="preserve"> </w:t>
      </w:r>
      <w:r>
        <w:t>of</w:t>
      </w:r>
      <w:r>
        <w:rPr>
          <w:spacing w:val="-17"/>
        </w:rPr>
        <w:t xml:space="preserve"> </w:t>
      </w:r>
      <w:r>
        <w:t>a</w:t>
      </w:r>
      <w:r>
        <w:rPr>
          <w:spacing w:val="-18"/>
        </w:rPr>
        <w:t xml:space="preserve"> </w:t>
      </w:r>
      <w:r>
        <w:t>broadband</w:t>
      </w:r>
      <w:r>
        <w:rPr>
          <w:spacing w:val="-17"/>
        </w:rPr>
        <w:t xml:space="preserve"> </w:t>
      </w:r>
      <w:r>
        <w:t>antenna. The</w:t>
      </w:r>
      <w:r>
        <w:rPr>
          <w:spacing w:val="-2"/>
        </w:rPr>
        <w:t xml:space="preserve"> </w:t>
      </w:r>
      <w:r>
        <w:t>absolute</w:t>
      </w:r>
      <w:r>
        <w:rPr>
          <w:spacing w:val="-2"/>
        </w:rPr>
        <w:t xml:space="preserve"> </w:t>
      </w:r>
      <w:r>
        <w:t>bandwidth</w:t>
      </w:r>
      <w:r>
        <w:rPr>
          <w:spacing w:val="-7"/>
        </w:rPr>
        <w:t xml:space="preserve"> </w:t>
      </w:r>
      <w:r>
        <w:t>(ABW) is defined as the</w:t>
      </w:r>
      <w:r>
        <w:rPr>
          <w:spacing w:val="-2"/>
        </w:rPr>
        <w:t xml:space="preserve"> </w:t>
      </w:r>
      <w:r>
        <w:t>difference</w:t>
      </w:r>
      <w:r>
        <w:rPr>
          <w:spacing w:val="-2"/>
        </w:rPr>
        <w:t xml:space="preserve"> </w:t>
      </w:r>
      <w:r>
        <w:t>of</w:t>
      </w:r>
      <w:r>
        <w:rPr>
          <w:spacing w:val="-9"/>
        </w:rPr>
        <w:t xml:space="preserve"> </w:t>
      </w:r>
      <w:r>
        <w:t>the</w:t>
      </w:r>
      <w:r>
        <w:rPr>
          <w:spacing w:val="-2"/>
        </w:rPr>
        <w:t xml:space="preserve"> </w:t>
      </w:r>
      <w:r>
        <w:t>two</w:t>
      </w:r>
      <w:r>
        <w:rPr>
          <w:spacing w:val="-2"/>
        </w:rPr>
        <w:t xml:space="preserve"> </w:t>
      </w:r>
      <w:r>
        <w:t>edges and the fractional</w:t>
      </w:r>
      <w:r>
        <w:rPr>
          <w:spacing w:val="-4"/>
        </w:rPr>
        <w:t xml:space="preserve"> </w:t>
      </w:r>
      <w:r>
        <w:t>bandwidth</w:t>
      </w:r>
      <w:r>
        <w:rPr>
          <w:spacing w:val="-3"/>
        </w:rPr>
        <w:t xml:space="preserve"> </w:t>
      </w:r>
      <w:r>
        <w:t>(FBW) is designated as the percentage of</w:t>
      </w:r>
      <w:r>
        <w:rPr>
          <w:spacing w:val="-5"/>
        </w:rPr>
        <w:t xml:space="preserve"> </w:t>
      </w:r>
      <w:r>
        <w:t>the frequency difference over the Centre frequency, given as shown in equation 1.</w:t>
      </w:r>
    </w:p>
    <w:p w14:paraId="0DF56165">
      <w:pPr>
        <w:pStyle w:val="8"/>
        <w:spacing w:after="0" w:line="360" w:lineRule="auto"/>
        <w:jc w:val="both"/>
        <w:sectPr>
          <w:type w:val="continuous"/>
          <w:pgSz w:w="11910" w:h="16840"/>
          <w:pgMar w:top="1800" w:right="0" w:bottom="280" w:left="850" w:header="0" w:footer="768" w:gutter="0"/>
          <w:cols w:space="720" w:num="1"/>
        </w:sectPr>
      </w:pPr>
    </w:p>
    <w:p w14:paraId="63FEAD01">
      <w:pPr>
        <w:pStyle w:val="8"/>
        <w:spacing w:before="2"/>
        <w:rPr>
          <w:sz w:val="17"/>
        </w:rPr>
      </w:pPr>
    </w:p>
    <w:tbl>
      <w:tblPr>
        <w:tblStyle w:val="7"/>
        <w:tblW w:w="0" w:type="auto"/>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35"/>
        <w:gridCol w:w="2535"/>
        <w:gridCol w:w="2535"/>
        <w:gridCol w:w="2410"/>
      </w:tblGrid>
      <w:tr w14:paraId="7D4242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2535" w:type="dxa"/>
          </w:tcPr>
          <w:p w14:paraId="61D012D4">
            <w:pPr>
              <w:pStyle w:val="11"/>
              <w:spacing w:line="320" w:lineRule="exact"/>
              <w:ind w:left="15" w:right="8"/>
              <w:jc w:val="center"/>
              <w:rPr>
                <w:b/>
                <w:sz w:val="28"/>
              </w:rPr>
            </w:pPr>
            <w:r>
              <w:rPr>
                <w:b/>
                <w:sz w:val="28"/>
              </w:rPr>
              <w:t>VSWR</w:t>
            </w:r>
            <w:r>
              <w:rPr>
                <w:b/>
                <w:spacing w:val="-8"/>
                <w:sz w:val="28"/>
              </w:rPr>
              <w:t xml:space="preserve"> </w:t>
            </w:r>
            <w:r>
              <w:rPr>
                <w:b/>
                <w:spacing w:val="-4"/>
                <w:sz w:val="28"/>
              </w:rPr>
              <w:t>Value</w:t>
            </w:r>
          </w:p>
        </w:tc>
        <w:tc>
          <w:tcPr>
            <w:tcW w:w="2535" w:type="dxa"/>
          </w:tcPr>
          <w:p w14:paraId="79CAEDED">
            <w:pPr>
              <w:pStyle w:val="11"/>
              <w:spacing w:line="320" w:lineRule="exact"/>
              <w:ind w:left="15" w:right="10"/>
              <w:jc w:val="center"/>
              <w:rPr>
                <w:b/>
                <w:sz w:val="28"/>
              </w:rPr>
            </w:pPr>
            <w:r>
              <w:rPr>
                <w:b/>
                <w:sz w:val="28"/>
              </w:rPr>
              <w:t>Reflection</w:t>
            </w:r>
            <w:r>
              <w:rPr>
                <w:b/>
                <w:spacing w:val="-11"/>
                <w:sz w:val="28"/>
              </w:rPr>
              <w:t xml:space="preserve"> </w:t>
            </w:r>
            <w:r>
              <w:rPr>
                <w:b/>
                <w:spacing w:val="-5"/>
                <w:sz w:val="28"/>
              </w:rPr>
              <w:t>(%)</w:t>
            </w:r>
          </w:p>
        </w:tc>
        <w:tc>
          <w:tcPr>
            <w:tcW w:w="2535" w:type="dxa"/>
          </w:tcPr>
          <w:p w14:paraId="2F6AC85F">
            <w:pPr>
              <w:pStyle w:val="11"/>
              <w:spacing w:line="320" w:lineRule="exact"/>
              <w:ind w:left="15" w:right="12"/>
              <w:jc w:val="center"/>
              <w:rPr>
                <w:b/>
                <w:sz w:val="28"/>
              </w:rPr>
            </w:pPr>
            <w:r>
              <w:rPr>
                <w:b/>
                <w:sz w:val="28"/>
              </w:rPr>
              <w:t>Matching</w:t>
            </w:r>
            <w:r>
              <w:rPr>
                <w:b/>
                <w:spacing w:val="-14"/>
                <w:sz w:val="28"/>
              </w:rPr>
              <w:t xml:space="preserve"> </w:t>
            </w:r>
            <w:r>
              <w:rPr>
                <w:b/>
                <w:spacing w:val="-2"/>
                <w:sz w:val="28"/>
              </w:rPr>
              <w:t>Quality</w:t>
            </w:r>
          </w:p>
        </w:tc>
        <w:tc>
          <w:tcPr>
            <w:tcW w:w="2410" w:type="dxa"/>
          </w:tcPr>
          <w:p w14:paraId="5CFE14BB">
            <w:pPr>
              <w:pStyle w:val="11"/>
              <w:spacing w:line="320" w:lineRule="exact"/>
              <w:ind w:left="610"/>
              <w:rPr>
                <w:b/>
                <w:sz w:val="28"/>
              </w:rPr>
            </w:pPr>
            <w:r>
              <w:rPr>
                <w:b/>
                <w:spacing w:val="-2"/>
                <w:sz w:val="28"/>
              </w:rPr>
              <w:t>Efficiency</w:t>
            </w:r>
          </w:p>
        </w:tc>
      </w:tr>
      <w:tr w14:paraId="0E0A10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0" w:hRule="atLeast"/>
        </w:trPr>
        <w:tc>
          <w:tcPr>
            <w:tcW w:w="2535" w:type="dxa"/>
          </w:tcPr>
          <w:p w14:paraId="44D0CCF9">
            <w:pPr>
              <w:pStyle w:val="11"/>
              <w:spacing w:before="218"/>
              <w:ind w:left="15" w:right="1"/>
              <w:jc w:val="center"/>
              <w:rPr>
                <w:sz w:val="28"/>
              </w:rPr>
            </w:pPr>
            <w:r>
              <w:rPr>
                <w:spacing w:val="-5"/>
                <w:sz w:val="28"/>
              </w:rPr>
              <w:t>1.0</w:t>
            </w:r>
          </w:p>
        </w:tc>
        <w:tc>
          <w:tcPr>
            <w:tcW w:w="2535" w:type="dxa"/>
          </w:tcPr>
          <w:p w14:paraId="5027E748">
            <w:pPr>
              <w:pStyle w:val="11"/>
              <w:spacing w:before="218"/>
              <w:ind w:left="15" w:right="8"/>
              <w:jc w:val="center"/>
              <w:rPr>
                <w:sz w:val="28"/>
              </w:rPr>
            </w:pPr>
            <w:r>
              <w:rPr>
                <w:spacing w:val="-5"/>
                <w:sz w:val="28"/>
              </w:rPr>
              <w:t>0%</w:t>
            </w:r>
          </w:p>
        </w:tc>
        <w:tc>
          <w:tcPr>
            <w:tcW w:w="2535" w:type="dxa"/>
          </w:tcPr>
          <w:p w14:paraId="64F7177F">
            <w:pPr>
              <w:pStyle w:val="11"/>
              <w:spacing w:before="218"/>
              <w:ind w:left="15" w:right="8"/>
              <w:jc w:val="center"/>
              <w:rPr>
                <w:sz w:val="28"/>
              </w:rPr>
            </w:pPr>
            <w:r>
              <w:rPr>
                <w:sz w:val="28"/>
              </w:rPr>
              <w:t>Perfect</w:t>
            </w:r>
            <w:r>
              <w:rPr>
                <w:spacing w:val="-8"/>
                <w:sz w:val="28"/>
              </w:rPr>
              <w:t xml:space="preserve"> </w:t>
            </w:r>
            <w:r>
              <w:rPr>
                <w:spacing w:val="-4"/>
                <w:sz w:val="28"/>
              </w:rPr>
              <w:t>match</w:t>
            </w:r>
          </w:p>
        </w:tc>
        <w:tc>
          <w:tcPr>
            <w:tcW w:w="2410" w:type="dxa"/>
          </w:tcPr>
          <w:p w14:paraId="213C8250">
            <w:pPr>
              <w:pStyle w:val="11"/>
              <w:spacing w:before="40" w:line="261" w:lineRule="auto"/>
              <w:ind w:left="111"/>
              <w:rPr>
                <w:sz w:val="28"/>
              </w:rPr>
            </w:pPr>
            <w:r>
              <w:rPr>
                <w:sz w:val="28"/>
              </w:rPr>
              <w:t>100%</w:t>
            </w:r>
            <w:r>
              <w:rPr>
                <w:spacing w:val="-18"/>
                <w:sz w:val="28"/>
              </w:rPr>
              <w:t xml:space="preserve"> </w:t>
            </w:r>
            <w:r>
              <w:rPr>
                <w:sz w:val="28"/>
              </w:rPr>
              <w:t>of</w:t>
            </w:r>
            <w:r>
              <w:rPr>
                <w:spacing w:val="-17"/>
                <w:sz w:val="28"/>
              </w:rPr>
              <w:t xml:space="preserve"> </w:t>
            </w:r>
            <w:r>
              <w:rPr>
                <w:sz w:val="28"/>
              </w:rPr>
              <w:t xml:space="preserve">power </w:t>
            </w:r>
            <w:r>
              <w:rPr>
                <w:spacing w:val="-2"/>
                <w:sz w:val="28"/>
              </w:rPr>
              <w:t>delivered</w:t>
            </w:r>
          </w:p>
        </w:tc>
      </w:tr>
      <w:tr w14:paraId="77CBA0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7" w:hRule="atLeast"/>
        </w:trPr>
        <w:tc>
          <w:tcPr>
            <w:tcW w:w="2535" w:type="dxa"/>
          </w:tcPr>
          <w:p w14:paraId="134672DD">
            <w:pPr>
              <w:pStyle w:val="11"/>
              <w:spacing w:before="190"/>
              <w:ind w:left="15" w:right="1"/>
              <w:jc w:val="center"/>
              <w:rPr>
                <w:sz w:val="28"/>
              </w:rPr>
            </w:pPr>
            <w:r>
              <w:rPr>
                <w:spacing w:val="-5"/>
                <w:sz w:val="28"/>
              </w:rPr>
              <w:t>1.5</w:t>
            </w:r>
          </w:p>
        </w:tc>
        <w:tc>
          <w:tcPr>
            <w:tcW w:w="2535" w:type="dxa"/>
          </w:tcPr>
          <w:p w14:paraId="6BC34EC8">
            <w:pPr>
              <w:pStyle w:val="11"/>
              <w:spacing w:before="190"/>
              <w:ind w:left="15" w:right="3"/>
              <w:jc w:val="center"/>
              <w:rPr>
                <w:sz w:val="28"/>
              </w:rPr>
            </w:pPr>
            <w:r>
              <w:rPr>
                <w:spacing w:val="-5"/>
                <w:sz w:val="28"/>
              </w:rPr>
              <w:t>~4%</w:t>
            </w:r>
          </w:p>
        </w:tc>
        <w:tc>
          <w:tcPr>
            <w:tcW w:w="2535" w:type="dxa"/>
          </w:tcPr>
          <w:p w14:paraId="6162AC0A">
            <w:pPr>
              <w:pStyle w:val="11"/>
              <w:spacing w:before="190"/>
              <w:ind w:left="15" w:right="1"/>
              <w:jc w:val="center"/>
              <w:rPr>
                <w:sz w:val="28"/>
              </w:rPr>
            </w:pPr>
            <w:r>
              <w:rPr>
                <w:sz w:val="28"/>
              </w:rPr>
              <w:t xml:space="preserve">Good </w:t>
            </w:r>
            <w:r>
              <w:rPr>
                <w:spacing w:val="-2"/>
                <w:sz w:val="28"/>
              </w:rPr>
              <w:t>match</w:t>
            </w:r>
          </w:p>
        </w:tc>
        <w:tc>
          <w:tcPr>
            <w:tcW w:w="2410" w:type="dxa"/>
          </w:tcPr>
          <w:p w14:paraId="66812889">
            <w:pPr>
              <w:pStyle w:val="11"/>
              <w:spacing w:before="7" w:line="264" w:lineRule="auto"/>
              <w:ind w:left="111" w:right="852"/>
              <w:rPr>
                <w:sz w:val="28"/>
              </w:rPr>
            </w:pPr>
            <w:r>
              <w:rPr>
                <w:sz w:val="28"/>
              </w:rPr>
              <w:t>~96%</w:t>
            </w:r>
            <w:r>
              <w:rPr>
                <w:spacing w:val="-18"/>
                <w:sz w:val="28"/>
              </w:rPr>
              <w:t xml:space="preserve"> </w:t>
            </w:r>
            <w:r>
              <w:rPr>
                <w:sz w:val="28"/>
              </w:rPr>
              <w:t xml:space="preserve">power </w:t>
            </w:r>
            <w:r>
              <w:rPr>
                <w:spacing w:val="-2"/>
                <w:sz w:val="28"/>
              </w:rPr>
              <w:t>delivered</w:t>
            </w:r>
          </w:p>
        </w:tc>
      </w:tr>
      <w:tr w14:paraId="773CDF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0" w:hRule="atLeast"/>
        </w:trPr>
        <w:tc>
          <w:tcPr>
            <w:tcW w:w="2535" w:type="dxa"/>
          </w:tcPr>
          <w:p w14:paraId="5887FD7C">
            <w:pPr>
              <w:pStyle w:val="11"/>
              <w:spacing w:before="218"/>
              <w:ind w:left="15" w:right="1"/>
              <w:jc w:val="center"/>
              <w:rPr>
                <w:sz w:val="28"/>
              </w:rPr>
            </w:pPr>
            <w:r>
              <w:rPr>
                <w:spacing w:val="-5"/>
                <w:sz w:val="28"/>
              </w:rPr>
              <w:t>2.0</w:t>
            </w:r>
          </w:p>
        </w:tc>
        <w:tc>
          <w:tcPr>
            <w:tcW w:w="2535" w:type="dxa"/>
          </w:tcPr>
          <w:p w14:paraId="4B429CF4">
            <w:pPr>
              <w:pStyle w:val="11"/>
              <w:spacing w:before="218"/>
              <w:ind w:left="15" w:right="8"/>
              <w:jc w:val="center"/>
              <w:rPr>
                <w:sz w:val="28"/>
              </w:rPr>
            </w:pPr>
            <w:r>
              <w:rPr>
                <w:spacing w:val="-4"/>
                <w:sz w:val="28"/>
              </w:rPr>
              <w:t>~11%</w:t>
            </w:r>
          </w:p>
        </w:tc>
        <w:tc>
          <w:tcPr>
            <w:tcW w:w="2535" w:type="dxa"/>
          </w:tcPr>
          <w:p w14:paraId="6F288930">
            <w:pPr>
              <w:pStyle w:val="11"/>
              <w:spacing w:before="40" w:line="261" w:lineRule="auto"/>
              <w:ind w:left="245" w:right="232" w:firstLine="196"/>
              <w:rPr>
                <w:sz w:val="28"/>
              </w:rPr>
            </w:pPr>
            <w:r>
              <w:rPr>
                <w:sz w:val="28"/>
              </w:rPr>
              <w:t>Acceptable for many</w:t>
            </w:r>
            <w:r>
              <w:rPr>
                <w:spacing w:val="-18"/>
                <w:sz w:val="28"/>
              </w:rPr>
              <w:t xml:space="preserve"> </w:t>
            </w:r>
            <w:r>
              <w:rPr>
                <w:sz w:val="28"/>
              </w:rPr>
              <w:t>applications</w:t>
            </w:r>
          </w:p>
        </w:tc>
        <w:tc>
          <w:tcPr>
            <w:tcW w:w="2410" w:type="dxa"/>
          </w:tcPr>
          <w:p w14:paraId="1FA55442">
            <w:pPr>
              <w:pStyle w:val="11"/>
              <w:spacing w:before="40" w:line="261" w:lineRule="auto"/>
              <w:ind w:left="111" w:right="852"/>
              <w:rPr>
                <w:sz w:val="28"/>
              </w:rPr>
            </w:pPr>
            <w:r>
              <w:rPr>
                <w:sz w:val="28"/>
              </w:rPr>
              <w:t>~89%</w:t>
            </w:r>
            <w:r>
              <w:rPr>
                <w:spacing w:val="-18"/>
                <w:sz w:val="28"/>
              </w:rPr>
              <w:t xml:space="preserve"> </w:t>
            </w:r>
            <w:r>
              <w:rPr>
                <w:sz w:val="28"/>
              </w:rPr>
              <w:t xml:space="preserve">power </w:t>
            </w:r>
            <w:r>
              <w:rPr>
                <w:spacing w:val="-2"/>
                <w:sz w:val="28"/>
              </w:rPr>
              <w:t>delivered</w:t>
            </w:r>
          </w:p>
        </w:tc>
      </w:tr>
      <w:tr w14:paraId="58B386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9" w:hRule="atLeast"/>
        </w:trPr>
        <w:tc>
          <w:tcPr>
            <w:tcW w:w="2535" w:type="dxa"/>
          </w:tcPr>
          <w:p w14:paraId="78FB711C">
            <w:pPr>
              <w:pStyle w:val="11"/>
              <w:spacing w:before="228"/>
              <w:ind w:left="15" w:right="6"/>
              <w:jc w:val="center"/>
              <w:rPr>
                <w:sz w:val="28"/>
              </w:rPr>
            </w:pPr>
            <w:r>
              <w:rPr>
                <w:spacing w:val="-4"/>
                <w:sz w:val="28"/>
              </w:rPr>
              <w:t>&gt;2.0</w:t>
            </w:r>
          </w:p>
        </w:tc>
        <w:tc>
          <w:tcPr>
            <w:tcW w:w="2535" w:type="dxa"/>
          </w:tcPr>
          <w:p w14:paraId="5796A1C6">
            <w:pPr>
              <w:pStyle w:val="11"/>
              <w:spacing w:before="228"/>
              <w:ind w:left="15" w:right="8"/>
              <w:jc w:val="center"/>
              <w:rPr>
                <w:sz w:val="28"/>
              </w:rPr>
            </w:pPr>
            <w:r>
              <w:rPr>
                <w:spacing w:val="-4"/>
                <w:sz w:val="28"/>
              </w:rPr>
              <w:t>&gt;11%</w:t>
            </w:r>
          </w:p>
        </w:tc>
        <w:tc>
          <w:tcPr>
            <w:tcW w:w="2535" w:type="dxa"/>
          </w:tcPr>
          <w:p w14:paraId="7BF1DB8D">
            <w:pPr>
              <w:pStyle w:val="11"/>
              <w:spacing w:before="228"/>
              <w:ind w:left="15"/>
              <w:jc w:val="center"/>
              <w:rPr>
                <w:sz w:val="28"/>
              </w:rPr>
            </w:pPr>
            <w:r>
              <w:rPr>
                <w:sz w:val="28"/>
              </w:rPr>
              <w:t>Poor</w:t>
            </w:r>
            <w:r>
              <w:rPr>
                <w:spacing w:val="-3"/>
                <w:sz w:val="28"/>
              </w:rPr>
              <w:t xml:space="preserve"> </w:t>
            </w:r>
            <w:r>
              <w:rPr>
                <w:spacing w:val="-2"/>
                <w:sz w:val="28"/>
              </w:rPr>
              <w:t>match</w:t>
            </w:r>
          </w:p>
        </w:tc>
        <w:tc>
          <w:tcPr>
            <w:tcW w:w="2410" w:type="dxa"/>
          </w:tcPr>
          <w:p w14:paraId="09E0EE30">
            <w:pPr>
              <w:pStyle w:val="11"/>
              <w:spacing w:before="50" w:line="264" w:lineRule="auto"/>
              <w:ind w:left="111" w:right="288"/>
              <w:rPr>
                <w:sz w:val="28"/>
              </w:rPr>
            </w:pPr>
            <w:r>
              <w:rPr>
                <w:sz w:val="28"/>
              </w:rPr>
              <w:t>Significant</w:t>
            </w:r>
            <w:r>
              <w:rPr>
                <w:spacing w:val="-18"/>
                <w:sz w:val="28"/>
              </w:rPr>
              <w:t xml:space="preserve"> </w:t>
            </w:r>
            <w:r>
              <w:rPr>
                <w:sz w:val="28"/>
              </w:rPr>
              <w:t xml:space="preserve">power </w:t>
            </w:r>
            <w:r>
              <w:rPr>
                <w:spacing w:val="-2"/>
                <w:sz w:val="28"/>
              </w:rPr>
              <w:t>reflection</w:t>
            </w:r>
          </w:p>
        </w:tc>
      </w:tr>
    </w:tbl>
    <w:p w14:paraId="2E04F7E7">
      <w:pPr>
        <w:pStyle w:val="8"/>
        <w:ind w:left="2612"/>
      </w:pPr>
      <w:r>
        <w:t>TABLE</w:t>
      </w:r>
      <w:r>
        <w:rPr>
          <w:spacing w:val="-9"/>
        </w:rPr>
        <w:t xml:space="preserve"> </w:t>
      </w:r>
      <w:r>
        <w:t>1.2</w:t>
      </w:r>
      <w:r>
        <w:rPr>
          <w:spacing w:val="-5"/>
        </w:rPr>
        <w:t xml:space="preserve"> </w:t>
      </w:r>
      <w:r>
        <w:t>INFERENCE</w:t>
      </w:r>
      <w:r>
        <w:rPr>
          <w:spacing w:val="-9"/>
        </w:rPr>
        <w:t xml:space="preserve"> </w:t>
      </w:r>
      <w:r>
        <w:t>VSWR</w:t>
      </w:r>
      <w:r>
        <w:rPr>
          <w:spacing w:val="-6"/>
        </w:rPr>
        <w:t xml:space="preserve"> </w:t>
      </w:r>
      <w:r>
        <w:rPr>
          <w:spacing w:val="-2"/>
        </w:rPr>
        <w:t>VALUES</w:t>
      </w:r>
    </w:p>
    <w:p w14:paraId="121DA421">
      <w:pPr>
        <w:pStyle w:val="8"/>
      </w:pPr>
    </w:p>
    <w:p w14:paraId="5273D16A">
      <w:pPr>
        <w:pStyle w:val="8"/>
      </w:pPr>
    </w:p>
    <w:p w14:paraId="2BC75C05">
      <w:pPr>
        <w:pStyle w:val="8"/>
        <w:spacing w:before="171"/>
      </w:pPr>
    </w:p>
    <w:p w14:paraId="3E5932EC">
      <w:pPr>
        <w:pStyle w:val="5"/>
        <w:spacing w:before="1"/>
      </w:pPr>
      <w:r>
        <w:t>Radiation</w:t>
      </w:r>
      <w:r>
        <w:rPr>
          <w:spacing w:val="-14"/>
        </w:rPr>
        <w:t xml:space="preserve"> </w:t>
      </w:r>
      <w:r>
        <w:rPr>
          <w:spacing w:val="-2"/>
        </w:rPr>
        <w:t>Pattern</w:t>
      </w:r>
    </w:p>
    <w:p w14:paraId="610C365A">
      <w:pPr>
        <w:pStyle w:val="8"/>
        <w:spacing w:before="316" w:line="360" w:lineRule="auto"/>
        <w:ind w:left="590" w:right="1442" w:firstLine="1320"/>
        <w:jc w:val="both"/>
      </w:pPr>
      <w:r>
        <w:t>As a mathematical function or a graphical representation of the radiation properties of the antenna as a function of space coordinates," the radiation pattern of an antenna is described. The radiation pattern is typically determined in the far field region and is shown as a function of directional coordinates. Power flux density, radiation intensity, field strength, directivity, phase,</w:t>
      </w:r>
      <w:r>
        <w:rPr>
          <w:spacing w:val="-18"/>
        </w:rPr>
        <w:t xml:space="preserve"> </w:t>
      </w:r>
      <w:r>
        <w:t>and</w:t>
      </w:r>
      <w:r>
        <w:rPr>
          <w:spacing w:val="-16"/>
        </w:rPr>
        <w:t xml:space="preserve"> </w:t>
      </w:r>
      <w:r>
        <w:t>polarization</w:t>
      </w:r>
      <w:r>
        <w:rPr>
          <w:spacing w:val="-18"/>
        </w:rPr>
        <w:t xml:space="preserve"> </w:t>
      </w:r>
      <w:r>
        <w:t>are</w:t>
      </w:r>
      <w:r>
        <w:rPr>
          <w:spacing w:val="-15"/>
        </w:rPr>
        <w:t xml:space="preserve"> </w:t>
      </w:r>
      <w:r>
        <w:t>examples</w:t>
      </w:r>
      <w:r>
        <w:rPr>
          <w:spacing w:val="-15"/>
        </w:rPr>
        <w:t xml:space="preserve"> </w:t>
      </w:r>
      <w:r>
        <w:t>of</w:t>
      </w:r>
      <w:r>
        <w:rPr>
          <w:spacing w:val="-18"/>
        </w:rPr>
        <w:t xml:space="preserve"> </w:t>
      </w:r>
      <w:r>
        <w:t>radiation</w:t>
      </w:r>
      <w:r>
        <w:rPr>
          <w:spacing w:val="-16"/>
        </w:rPr>
        <w:t xml:space="preserve"> </w:t>
      </w:r>
      <w:r>
        <w:t>qualities.</w:t>
      </w:r>
      <w:r>
        <w:rPr>
          <w:spacing w:val="-15"/>
        </w:rPr>
        <w:t xml:space="preserve"> </w:t>
      </w:r>
      <w:r>
        <w:t>The</w:t>
      </w:r>
      <w:r>
        <w:rPr>
          <w:spacing w:val="-16"/>
        </w:rPr>
        <w:t xml:space="preserve"> </w:t>
      </w:r>
      <w:r>
        <w:t>term</w:t>
      </w:r>
      <w:r>
        <w:rPr>
          <w:spacing w:val="-17"/>
        </w:rPr>
        <w:t xml:space="preserve"> </w:t>
      </w:r>
      <w:r>
        <w:t>"lobe"</w:t>
      </w:r>
      <w:r>
        <w:rPr>
          <w:spacing w:val="-15"/>
        </w:rPr>
        <w:t xml:space="preserve"> </w:t>
      </w:r>
      <w:r>
        <w:t>refers to a variety of radiation pattern elements.</w:t>
      </w:r>
    </w:p>
    <w:p w14:paraId="53408097">
      <w:pPr>
        <w:pStyle w:val="8"/>
        <w:spacing w:before="158" w:line="360" w:lineRule="auto"/>
        <w:ind w:left="590" w:right="1438" w:firstLine="1724"/>
        <w:jc w:val="both"/>
      </w:pPr>
      <w:r>
        <w:t>Major, minor, side, and back lobes are the several subtypes of lobes. The definition of a major lobe, also known as the main beam, is "the radiation lobe containing the direction of maximum radiation." Any lobe that is not</w:t>
      </w:r>
      <w:r>
        <w:rPr>
          <w:spacing w:val="-9"/>
        </w:rPr>
        <w:t xml:space="preserve"> </w:t>
      </w:r>
      <w:r>
        <w:t>a</w:t>
      </w:r>
      <w:r>
        <w:rPr>
          <w:spacing w:val="-8"/>
        </w:rPr>
        <w:t xml:space="preserve"> </w:t>
      </w:r>
      <w:r>
        <w:t>major</w:t>
      </w:r>
      <w:r>
        <w:rPr>
          <w:spacing w:val="-6"/>
        </w:rPr>
        <w:t xml:space="preserve"> </w:t>
      </w:r>
      <w:r>
        <w:t>lobe”</w:t>
      </w:r>
      <w:r>
        <w:rPr>
          <w:spacing w:val="-8"/>
        </w:rPr>
        <w:t xml:space="preserve"> </w:t>
      </w:r>
      <w:r>
        <w:t>is</w:t>
      </w:r>
      <w:r>
        <w:rPr>
          <w:spacing w:val="-6"/>
        </w:rPr>
        <w:t xml:space="preserve"> </w:t>
      </w:r>
      <w:r>
        <w:t>a</w:t>
      </w:r>
      <w:r>
        <w:rPr>
          <w:spacing w:val="-4"/>
        </w:rPr>
        <w:t xml:space="preserve"> </w:t>
      </w:r>
      <w:r>
        <w:t>minor</w:t>
      </w:r>
      <w:r>
        <w:rPr>
          <w:spacing w:val="-10"/>
        </w:rPr>
        <w:t xml:space="preserve"> </w:t>
      </w:r>
      <w:r>
        <w:t>lobe.</w:t>
      </w:r>
      <w:r>
        <w:rPr>
          <w:spacing w:val="-6"/>
        </w:rPr>
        <w:t xml:space="preserve"> </w:t>
      </w:r>
      <w:r>
        <w:t>A</w:t>
      </w:r>
      <w:r>
        <w:rPr>
          <w:spacing w:val="-8"/>
        </w:rPr>
        <w:t xml:space="preserve"> </w:t>
      </w:r>
      <w:r>
        <w:t>side</w:t>
      </w:r>
      <w:r>
        <w:rPr>
          <w:spacing w:val="-8"/>
        </w:rPr>
        <w:t xml:space="preserve"> </w:t>
      </w:r>
      <w:r>
        <w:t>lobe</w:t>
      </w:r>
      <w:r>
        <w:rPr>
          <w:spacing w:val="-8"/>
        </w:rPr>
        <w:t xml:space="preserve"> </w:t>
      </w:r>
      <w:r>
        <w:t>is</w:t>
      </w:r>
      <w:r>
        <w:rPr>
          <w:spacing w:val="-11"/>
        </w:rPr>
        <w:t xml:space="preserve"> </w:t>
      </w:r>
      <w:r>
        <w:t>“a</w:t>
      </w:r>
      <w:r>
        <w:rPr>
          <w:spacing w:val="-8"/>
        </w:rPr>
        <w:t xml:space="preserve"> </w:t>
      </w:r>
      <w:r>
        <w:t>radiation</w:t>
      </w:r>
      <w:r>
        <w:rPr>
          <w:spacing w:val="-8"/>
        </w:rPr>
        <w:t xml:space="preserve"> </w:t>
      </w:r>
      <w:r>
        <w:t>lobe</w:t>
      </w:r>
      <w:r>
        <w:rPr>
          <w:spacing w:val="-8"/>
        </w:rPr>
        <w:t xml:space="preserve"> </w:t>
      </w:r>
      <w:r>
        <w:t>in</w:t>
      </w:r>
      <w:r>
        <w:rPr>
          <w:spacing w:val="-14"/>
        </w:rPr>
        <w:t xml:space="preserve"> </w:t>
      </w:r>
      <w:r>
        <w:t>any</w:t>
      </w:r>
      <w:r>
        <w:rPr>
          <w:spacing w:val="-13"/>
        </w:rPr>
        <w:t xml:space="preserve"> </w:t>
      </w:r>
      <w:r>
        <w:t>direction other than the intended lobe.” (Usually, a side lobe is adjacent to the main lobe and</w:t>
      </w:r>
      <w:r>
        <w:rPr>
          <w:spacing w:val="-15"/>
        </w:rPr>
        <w:t xml:space="preserve"> </w:t>
      </w:r>
      <w:r>
        <w:t>occupies</w:t>
      </w:r>
      <w:r>
        <w:rPr>
          <w:spacing w:val="-12"/>
        </w:rPr>
        <w:t xml:space="preserve"> </w:t>
      </w:r>
      <w:r>
        <w:t>the</w:t>
      </w:r>
      <w:r>
        <w:rPr>
          <w:spacing w:val="-12"/>
        </w:rPr>
        <w:t xml:space="preserve"> </w:t>
      </w:r>
      <w:r>
        <w:t>hemisphere</w:t>
      </w:r>
      <w:r>
        <w:rPr>
          <w:spacing w:val="-12"/>
        </w:rPr>
        <w:t xml:space="preserve"> </w:t>
      </w:r>
      <w:r>
        <w:t>in</w:t>
      </w:r>
      <w:r>
        <w:rPr>
          <w:spacing w:val="-18"/>
        </w:rPr>
        <w:t xml:space="preserve"> </w:t>
      </w:r>
      <w:r>
        <w:t>the</w:t>
      </w:r>
      <w:r>
        <w:rPr>
          <w:spacing w:val="-12"/>
        </w:rPr>
        <w:t xml:space="preserve"> </w:t>
      </w:r>
      <w:r>
        <w:t>direction</w:t>
      </w:r>
      <w:r>
        <w:rPr>
          <w:spacing w:val="-18"/>
        </w:rPr>
        <w:t xml:space="preserve"> </w:t>
      </w:r>
      <w:r>
        <w:t>of</w:t>
      </w:r>
      <w:r>
        <w:rPr>
          <w:spacing w:val="-17"/>
        </w:rPr>
        <w:t xml:space="preserve"> </w:t>
      </w:r>
      <w:r>
        <w:t>the</w:t>
      </w:r>
      <w:r>
        <w:rPr>
          <w:spacing w:val="-9"/>
        </w:rPr>
        <w:t xml:space="preserve"> </w:t>
      </w:r>
      <w:r>
        <w:t>main</w:t>
      </w:r>
      <w:r>
        <w:rPr>
          <w:spacing w:val="-18"/>
        </w:rPr>
        <w:t xml:space="preserve"> </w:t>
      </w:r>
      <w:r>
        <w:t>beam.)</w:t>
      </w:r>
      <w:r>
        <w:rPr>
          <w:spacing w:val="-15"/>
        </w:rPr>
        <w:t xml:space="preserve"> </w:t>
      </w:r>
      <w:r>
        <w:t>"A</w:t>
      </w:r>
      <w:r>
        <w:rPr>
          <w:spacing w:val="-17"/>
        </w:rPr>
        <w:t xml:space="preserve"> </w:t>
      </w:r>
      <w:r>
        <w:t>radiation</w:t>
      </w:r>
      <w:r>
        <w:rPr>
          <w:spacing w:val="-18"/>
        </w:rPr>
        <w:t xml:space="preserve"> </w:t>
      </w:r>
      <w:r>
        <w:t>lobe</w:t>
      </w:r>
    </w:p>
    <w:p w14:paraId="00038D72">
      <w:pPr>
        <w:pStyle w:val="8"/>
        <w:spacing w:after="0" w:line="360" w:lineRule="auto"/>
        <w:jc w:val="both"/>
        <w:sectPr>
          <w:pgSz w:w="11910" w:h="16840"/>
          <w:pgMar w:top="1920" w:right="0" w:bottom="960" w:left="850" w:header="0" w:footer="768" w:gutter="0"/>
          <w:cols w:space="720" w:num="1"/>
        </w:sectPr>
      </w:pPr>
    </w:p>
    <w:p w14:paraId="18BDF519">
      <w:pPr>
        <w:pStyle w:val="8"/>
        <w:spacing w:before="75" w:line="362" w:lineRule="auto"/>
        <w:ind w:left="590" w:right="1443"/>
      </w:pPr>
      <w:r>
        <w:t>whose</w:t>
      </w:r>
      <w:r>
        <w:rPr>
          <w:spacing w:val="-18"/>
        </w:rPr>
        <w:t xml:space="preserve"> </w:t>
      </w:r>
      <w:r>
        <w:t>axis</w:t>
      </w:r>
      <w:r>
        <w:rPr>
          <w:spacing w:val="-6"/>
        </w:rPr>
        <w:t xml:space="preserve"> </w:t>
      </w:r>
      <w:r>
        <w:t>makes</w:t>
      </w:r>
      <w:r>
        <w:rPr>
          <w:spacing w:val="-11"/>
        </w:rPr>
        <w:t xml:space="preserve"> </w:t>
      </w:r>
      <w:r>
        <w:t>an</w:t>
      </w:r>
      <w:r>
        <w:rPr>
          <w:spacing w:val="-18"/>
        </w:rPr>
        <w:t xml:space="preserve"> </w:t>
      </w:r>
      <w:r>
        <w:t>angle</w:t>
      </w:r>
      <w:r>
        <w:rPr>
          <w:spacing w:val="-11"/>
        </w:rPr>
        <w:t xml:space="preserve"> </w:t>
      </w:r>
      <w:r>
        <w:t>of</w:t>
      </w:r>
      <w:r>
        <w:rPr>
          <w:spacing w:val="-18"/>
        </w:rPr>
        <w:t xml:space="preserve"> </w:t>
      </w:r>
      <w:r>
        <w:t>about</w:t>
      </w:r>
      <w:r>
        <w:rPr>
          <w:spacing w:val="-13"/>
        </w:rPr>
        <w:t xml:space="preserve"> </w:t>
      </w:r>
      <w:r>
        <w:t>180°</w:t>
      </w:r>
      <w:r>
        <w:rPr>
          <w:spacing w:val="-14"/>
        </w:rPr>
        <w:t xml:space="preserve"> </w:t>
      </w:r>
      <w:r>
        <w:t>with</w:t>
      </w:r>
      <w:r>
        <w:rPr>
          <w:spacing w:val="-13"/>
        </w:rPr>
        <w:t xml:space="preserve"> </w:t>
      </w:r>
      <w:r>
        <w:t>respect</w:t>
      </w:r>
      <w:r>
        <w:rPr>
          <w:spacing w:val="-14"/>
        </w:rPr>
        <w:t xml:space="preserve"> </w:t>
      </w:r>
      <w:r>
        <w:t>to</w:t>
      </w:r>
      <w:r>
        <w:rPr>
          <w:spacing w:val="-14"/>
        </w:rPr>
        <w:t xml:space="preserve"> </w:t>
      </w:r>
      <w:r>
        <w:t>the</w:t>
      </w:r>
      <w:r>
        <w:rPr>
          <w:spacing w:val="-12"/>
        </w:rPr>
        <w:t xml:space="preserve"> </w:t>
      </w:r>
      <w:r>
        <w:t>beam</w:t>
      </w:r>
      <w:r>
        <w:rPr>
          <w:spacing w:val="-18"/>
        </w:rPr>
        <w:t xml:space="preserve"> </w:t>
      </w:r>
      <w:r>
        <w:t>of</w:t>
      </w:r>
      <w:r>
        <w:rPr>
          <w:spacing w:val="-18"/>
        </w:rPr>
        <w:t xml:space="preserve"> </w:t>
      </w:r>
      <w:r>
        <w:t>an</w:t>
      </w:r>
      <w:r>
        <w:rPr>
          <w:spacing w:val="-17"/>
        </w:rPr>
        <w:t xml:space="preserve"> </w:t>
      </w:r>
      <w:r>
        <w:t>antenna," according to the definition, is a rear lobe.</w:t>
      </w:r>
    </w:p>
    <w:p w14:paraId="6C879693">
      <w:pPr>
        <w:pStyle w:val="8"/>
        <w:spacing w:after="0" w:line="362" w:lineRule="auto"/>
        <w:sectPr>
          <w:pgSz w:w="11910" w:h="16840"/>
          <w:pgMar w:top="1340" w:right="0" w:bottom="960" w:left="850" w:header="0" w:footer="768" w:gutter="0"/>
          <w:cols w:space="720" w:num="1"/>
        </w:sectPr>
      </w:pPr>
    </w:p>
    <w:p w14:paraId="60694AD3">
      <w:pPr>
        <w:pStyle w:val="2"/>
        <w:spacing w:before="61" w:line="463" w:lineRule="auto"/>
        <w:ind w:left="3346" w:right="3616" w:firstLine="855"/>
      </w:pPr>
      <w:r>
        <w:t>CHAPTER 2 LITERATURE</w:t>
      </w:r>
      <w:r>
        <w:rPr>
          <w:spacing w:val="-20"/>
        </w:rPr>
        <w:t xml:space="preserve"> </w:t>
      </w:r>
      <w:r>
        <w:t>SURVEY</w:t>
      </w:r>
    </w:p>
    <w:p w14:paraId="6E4A37B1">
      <w:pPr>
        <w:pStyle w:val="8"/>
        <w:spacing w:before="33" w:line="256" w:lineRule="auto"/>
        <w:ind w:left="590" w:right="2016"/>
      </w:pPr>
      <w:bookmarkStart w:id="1" w:name="TITLE: Left-handed metamaterial based on"/>
      <w:bookmarkEnd w:id="1"/>
      <w:r>
        <w:rPr>
          <w:b/>
        </w:rPr>
        <w:t>TITLE:</w:t>
      </w:r>
      <w:r>
        <w:rPr>
          <w:b/>
          <w:spacing w:val="-4"/>
        </w:rPr>
        <w:t xml:space="preserve"> </w:t>
      </w:r>
      <w:r>
        <w:rPr>
          <w:color w:val="1F1F1F"/>
        </w:rPr>
        <w:t>Left-handed metamaterial</w:t>
      </w:r>
      <w:r>
        <w:rPr>
          <w:color w:val="1F1F1F"/>
          <w:spacing w:val="-9"/>
        </w:rPr>
        <w:t xml:space="preserve"> </w:t>
      </w:r>
      <w:r>
        <w:rPr>
          <w:color w:val="1F1F1F"/>
        </w:rPr>
        <w:t>based</w:t>
      </w:r>
      <w:r>
        <w:rPr>
          <w:color w:val="1F1F1F"/>
          <w:spacing w:val="-5"/>
        </w:rPr>
        <w:t xml:space="preserve"> </w:t>
      </w:r>
      <w:r>
        <w:rPr>
          <w:color w:val="1F1F1F"/>
        </w:rPr>
        <w:t>on</w:t>
      </w:r>
      <w:r>
        <w:rPr>
          <w:color w:val="1F1F1F"/>
          <w:spacing w:val="-8"/>
        </w:rPr>
        <w:t xml:space="preserve"> </w:t>
      </w:r>
      <w:r>
        <w:rPr>
          <w:color w:val="1F1F1F"/>
        </w:rPr>
        <w:t>circular</w:t>
      </w:r>
      <w:r>
        <w:rPr>
          <w:color w:val="1F1F1F"/>
          <w:spacing w:val="-6"/>
        </w:rPr>
        <w:t xml:space="preserve"> </w:t>
      </w:r>
      <w:r>
        <w:rPr>
          <w:color w:val="1F1F1F"/>
        </w:rPr>
        <w:t>split</w:t>
      </w:r>
      <w:r>
        <w:rPr>
          <w:color w:val="1F1F1F"/>
          <w:spacing w:val="-5"/>
        </w:rPr>
        <w:t xml:space="preserve"> </w:t>
      </w:r>
      <w:r>
        <w:rPr>
          <w:color w:val="1F1F1F"/>
        </w:rPr>
        <w:t>ring</w:t>
      </w:r>
      <w:r>
        <w:rPr>
          <w:color w:val="1F1F1F"/>
          <w:spacing w:val="-9"/>
        </w:rPr>
        <w:t xml:space="preserve"> </w:t>
      </w:r>
      <w:r>
        <w:rPr>
          <w:color w:val="1F1F1F"/>
        </w:rPr>
        <w:t>(CSRR) resonator for microwave sensing Application</w:t>
      </w:r>
    </w:p>
    <w:p w14:paraId="070F6903">
      <w:pPr>
        <w:pStyle w:val="8"/>
        <w:spacing w:before="194" w:line="256" w:lineRule="auto"/>
        <w:ind w:left="1992" w:right="5119" w:hanging="1403"/>
      </w:pPr>
      <w:r>
        <w:rPr>
          <w:b/>
        </w:rPr>
        <w:t>AUTHOR:</w:t>
      </w:r>
      <w:r>
        <w:rPr>
          <w:b/>
          <w:spacing w:val="-18"/>
        </w:rPr>
        <w:t xml:space="preserve"> </w:t>
      </w:r>
      <w:r>
        <w:t>Khalid</w:t>
      </w:r>
      <w:r>
        <w:rPr>
          <w:spacing w:val="-11"/>
        </w:rPr>
        <w:t xml:space="preserve"> </w:t>
      </w:r>
      <w:r>
        <w:t>Almuhanna</w:t>
      </w:r>
      <w:r>
        <w:rPr>
          <w:spacing w:val="-9"/>
        </w:rPr>
        <w:t xml:space="preserve"> </w:t>
      </w:r>
      <w:r>
        <w:t>,</w:t>
      </w:r>
      <w:r>
        <w:rPr>
          <w:spacing w:val="-9"/>
        </w:rPr>
        <w:t xml:space="preserve"> </w:t>
      </w:r>
      <w:r>
        <w:t>Sharul</w:t>
      </w:r>
      <w:r>
        <w:rPr>
          <w:spacing w:val="-12"/>
        </w:rPr>
        <w:t xml:space="preserve"> </w:t>
      </w:r>
      <w:r>
        <w:t>Kamal, Abdul Rahim , Md Samsuzzaman</w:t>
      </w:r>
    </w:p>
    <w:p w14:paraId="173ECEC3">
      <w:pPr>
        <w:spacing w:before="8" w:line="482" w:lineRule="auto"/>
        <w:ind w:left="590" w:right="7053" w:firstLine="0"/>
        <w:jc w:val="left"/>
        <w:rPr>
          <w:b/>
          <w:sz w:val="28"/>
        </w:rPr>
      </w:pPr>
      <w:r>
        <w:rPr>
          <w:b/>
          <w:spacing w:val="-2"/>
          <w:sz w:val="28"/>
        </w:rPr>
        <w:t>YEAR:</w:t>
      </w:r>
      <w:r>
        <w:rPr>
          <w:spacing w:val="-2"/>
          <w:sz w:val="28"/>
        </w:rPr>
        <w:t xml:space="preserve">2024 </w:t>
      </w:r>
      <w:r>
        <w:rPr>
          <w:b/>
          <w:spacing w:val="-2"/>
          <w:sz w:val="28"/>
        </w:rPr>
        <w:t>DESCRIPTION:</w:t>
      </w:r>
    </w:p>
    <w:p w14:paraId="13AD5535">
      <w:pPr>
        <w:pStyle w:val="8"/>
        <w:spacing w:line="360" w:lineRule="auto"/>
        <w:ind w:left="590" w:right="1436" w:firstLine="1320"/>
        <w:jc w:val="both"/>
      </w:pPr>
      <w:r>
        <w:t xml:space="preserve">The research paper titled </w:t>
      </w:r>
      <w:r>
        <w:rPr>
          <w:i/>
        </w:rPr>
        <w:t xml:space="preserve">" </w:t>
      </w:r>
      <w:r>
        <w:t>Left-Handed Metamaterial Based on Circular Split Ring (CSRR) Resonator for Microwave Sensing Application", published in</w:t>
      </w:r>
      <w:r>
        <w:rPr>
          <w:spacing w:val="-5"/>
        </w:rPr>
        <w:t xml:space="preserve"> </w:t>
      </w:r>
      <w:r>
        <w:t>Optical</w:t>
      </w:r>
      <w:r>
        <w:rPr>
          <w:spacing w:val="-7"/>
        </w:rPr>
        <w:t xml:space="preserve"> </w:t>
      </w:r>
      <w:r>
        <w:t>Materials (June</w:t>
      </w:r>
      <w:r>
        <w:rPr>
          <w:spacing w:val="-1"/>
        </w:rPr>
        <w:t xml:space="preserve"> </w:t>
      </w:r>
      <w:r>
        <w:t>2024), presents</w:t>
      </w:r>
      <w:r>
        <w:rPr>
          <w:spacing w:val="-1"/>
        </w:rPr>
        <w:t xml:space="preserve"> </w:t>
      </w:r>
      <w:r>
        <w:t>the</w:t>
      </w:r>
      <w:r>
        <w:rPr>
          <w:spacing w:val="-1"/>
        </w:rPr>
        <w:t xml:space="preserve"> </w:t>
      </w:r>
      <w:r>
        <w:t>design</w:t>
      </w:r>
      <w:r>
        <w:rPr>
          <w:spacing w:val="-7"/>
        </w:rPr>
        <w:t xml:space="preserve"> </w:t>
      </w:r>
      <w:r>
        <w:t>and</w:t>
      </w:r>
      <w:r>
        <w:rPr>
          <w:spacing w:val="-2"/>
        </w:rPr>
        <w:t xml:space="preserve"> </w:t>
      </w:r>
      <w:r>
        <w:t>analysis of</w:t>
      </w:r>
      <w:r>
        <w:rPr>
          <w:spacing w:val="-8"/>
        </w:rPr>
        <w:t xml:space="preserve"> </w:t>
      </w:r>
      <w:r>
        <w:t>a compact</w:t>
      </w:r>
      <w:r>
        <w:rPr>
          <w:spacing w:val="-18"/>
        </w:rPr>
        <w:t xml:space="preserve"> </w:t>
      </w:r>
      <w:r>
        <w:t>metamaterial</w:t>
      </w:r>
      <w:r>
        <w:rPr>
          <w:spacing w:val="-17"/>
        </w:rPr>
        <w:t xml:space="preserve"> </w:t>
      </w:r>
      <w:r>
        <w:t>structure</w:t>
      </w:r>
      <w:r>
        <w:rPr>
          <w:spacing w:val="-18"/>
        </w:rPr>
        <w:t xml:space="preserve"> </w:t>
      </w:r>
      <w:r>
        <w:t>incorporating</w:t>
      </w:r>
      <w:r>
        <w:rPr>
          <w:spacing w:val="-17"/>
        </w:rPr>
        <w:t xml:space="preserve"> </w:t>
      </w:r>
      <w:r>
        <w:t>circular</w:t>
      </w:r>
      <w:r>
        <w:rPr>
          <w:spacing w:val="-18"/>
        </w:rPr>
        <w:t xml:space="preserve"> </w:t>
      </w:r>
      <w:r>
        <w:t>Complementary</w:t>
      </w:r>
      <w:r>
        <w:rPr>
          <w:spacing w:val="-17"/>
        </w:rPr>
        <w:t xml:space="preserve"> </w:t>
      </w:r>
      <w:r>
        <w:t>Split</w:t>
      </w:r>
      <w:r>
        <w:rPr>
          <w:spacing w:val="-18"/>
        </w:rPr>
        <w:t xml:space="preserve"> </w:t>
      </w:r>
      <w:r>
        <w:t>Ring Resonators</w:t>
      </w:r>
      <w:r>
        <w:rPr>
          <w:spacing w:val="-3"/>
        </w:rPr>
        <w:t xml:space="preserve"> </w:t>
      </w:r>
      <w:r>
        <w:t>(CSRRs).</w:t>
      </w:r>
      <w:r>
        <w:rPr>
          <w:spacing w:val="-2"/>
        </w:rPr>
        <w:t xml:space="preserve"> </w:t>
      </w:r>
      <w:r>
        <w:t>This</w:t>
      </w:r>
      <w:r>
        <w:rPr>
          <w:spacing w:val="-3"/>
        </w:rPr>
        <w:t xml:space="preserve"> </w:t>
      </w:r>
      <w:r>
        <w:t>design</w:t>
      </w:r>
      <w:r>
        <w:rPr>
          <w:spacing w:val="-5"/>
        </w:rPr>
        <w:t xml:space="preserve"> </w:t>
      </w:r>
      <w:r>
        <w:t>is</w:t>
      </w:r>
      <w:r>
        <w:rPr>
          <w:spacing w:val="-3"/>
        </w:rPr>
        <w:t xml:space="preserve"> </w:t>
      </w:r>
      <w:r>
        <w:t>optimized</w:t>
      </w:r>
      <w:r>
        <w:rPr>
          <w:spacing w:val="-5"/>
        </w:rPr>
        <w:t xml:space="preserve"> </w:t>
      </w:r>
      <w:r>
        <w:t>to</w:t>
      </w:r>
      <w:r>
        <w:rPr>
          <w:spacing w:val="-5"/>
        </w:rPr>
        <w:t xml:space="preserve"> </w:t>
      </w:r>
      <w:r>
        <w:t>function</w:t>
      </w:r>
      <w:r>
        <w:rPr>
          <w:spacing w:val="-9"/>
        </w:rPr>
        <w:t xml:space="preserve"> </w:t>
      </w:r>
      <w:r>
        <w:t>within</w:t>
      </w:r>
      <w:r>
        <w:rPr>
          <w:spacing w:val="-5"/>
        </w:rPr>
        <w:t xml:space="preserve"> </w:t>
      </w:r>
      <w:r>
        <w:t>the L,</w:t>
      </w:r>
      <w:r>
        <w:rPr>
          <w:spacing w:val="-2"/>
        </w:rPr>
        <w:t xml:space="preserve"> </w:t>
      </w:r>
      <w:r>
        <w:t>S,</w:t>
      </w:r>
      <w:r>
        <w:rPr>
          <w:spacing w:val="-2"/>
        </w:rPr>
        <w:t xml:space="preserve"> </w:t>
      </w:r>
      <w:r>
        <w:t>and</w:t>
      </w:r>
      <w:r>
        <w:rPr>
          <w:spacing w:val="-5"/>
        </w:rPr>
        <w:t xml:space="preserve"> </w:t>
      </w:r>
      <w:r>
        <w:t>C microwave bands (1–6 GHz), making it suitable for a wide range of sensing applications. The proposed metamaterial demonstrates left-handed behavior, characterized</w:t>
      </w:r>
      <w:r>
        <w:rPr>
          <w:spacing w:val="-12"/>
        </w:rPr>
        <w:t xml:space="preserve"> </w:t>
      </w:r>
      <w:r>
        <w:t>by</w:t>
      </w:r>
      <w:r>
        <w:rPr>
          <w:spacing w:val="-12"/>
        </w:rPr>
        <w:t xml:space="preserve"> </w:t>
      </w:r>
      <w:r>
        <w:t>negative</w:t>
      </w:r>
      <w:r>
        <w:rPr>
          <w:spacing w:val="-12"/>
        </w:rPr>
        <w:t xml:space="preserve"> </w:t>
      </w:r>
      <w:r>
        <w:t>permittivity</w:t>
      </w:r>
      <w:r>
        <w:rPr>
          <w:spacing w:val="-17"/>
        </w:rPr>
        <w:t xml:space="preserve"> </w:t>
      </w:r>
      <w:r>
        <w:t>and</w:t>
      </w:r>
      <w:r>
        <w:rPr>
          <w:spacing w:val="-12"/>
        </w:rPr>
        <w:t xml:space="preserve"> </w:t>
      </w:r>
      <w:r>
        <w:t>permeability,</w:t>
      </w:r>
      <w:r>
        <w:rPr>
          <w:spacing w:val="-10"/>
        </w:rPr>
        <w:t xml:space="preserve"> </w:t>
      </w:r>
      <w:r>
        <w:t>which</w:t>
      </w:r>
      <w:r>
        <w:rPr>
          <w:spacing w:val="-7"/>
        </w:rPr>
        <w:t xml:space="preserve"> </w:t>
      </w:r>
      <w:r>
        <w:t>leads</w:t>
      </w:r>
      <w:r>
        <w:rPr>
          <w:spacing w:val="-10"/>
        </w:rPr>
        <w:t xml:space="preserve"> </w:t>
      </w:r>
      <w:r>
        <w:t>to</w:t>
      </w:r>
      <w:r>
        <w:rPr>
          <w:spacing w:val="-13"/>
        </w:rPr>
        <w:t xml:space="preserve"> </w:t>
      </w:r>
      <w:r>
        <w:t>enhanced electromagnetic field confinement and sensitivity.</w:t>
      </w:r>
    </w:p>
    <w:p w14:paraId="3CEC45AA">
      <w:pPr>
        <w:pStyle w:val="8"/>
        <w:spacing w:before="154" w:line="360" w:lineRule="auto"/>
        <w:ind w:left="590" w:right="1436" w:firstLine="1320"/>
        <w:jc w:val="both"/>
      </w:pPr>
      <w:r>
        <w:t>Through full-wave simulation and performance validation, the authors show that the CSRR structure produces sharp resonance responses with minimal loss and a strong dependence on surrounding dielectric changes. This sensitivity</w:t>
      </w:r>
      <w:r>
        <w:rPr>
          <w:spacing w:val="-9"/>
        </w:rPr>
        <w:t xml:space="preserve"> </w:t>
      </w:r>
      <w:r>
        <w:t>makes</w:t>
      </w:r>
      <w:r>
        <w:rPr>
          <w:spacing w:val="-7"/>
        </w:rPr>
        <w:t xml:space="preserve"> </w:t>
      </w:r>
      <w:r>
        <w:t>the</w:t>
      </w:r>
      <w:r>
        <w:rPr>
          <w:spacing w:val="-9"/>
        </w:rPr>
        <w:t xml:space="preserve"> </w:t>
      </w:r>
      <w:r>
        <w:t>design</w:t>
      </w:r>
      <w:r>
        <w:rPr>
          <w:spacing w:val="-5"/>
        </w:rPr>
        <w:t xml:space="preserve"> </w:t>
      </w:r>
      <w:r>
        <w:t>highly</w:t>
      </w:r>
      <w:r>
        <w:rPr>
          <w:spacing w:val="-9"/>
        </w:rPr>
        <w:t xml:space="preserve"> </w:t>
      </w:r>
      <w:r>
        <w:t>effective</w:t>
      </w:r>
      <w:r>
        <w:rPr>
          <w:spacing w:val="-9"/>
        </w:rPr>
        <w:t xml:space="preserve"> </w:t>
      </w:r>
      <w:r>
        <w:t>for</w:t>
      </w:r>
      <w:r>
        <w:rPr>
          <w:spacing w:val="-6"/>
        </w:rPr>
        <w:t xml:space="preserve"> </w:t>
      </w:r>
      <w:r>
        <w:t>non-contact</w:t>
      </w:r>
      <w:r>
        <w:rPr>
          <w:spacing w:val="-10"/>
        </w:rPr>
        <w:t xml:space="preserve"> </w:t>
      </w:r>
      <w:r>
        <w:t>and</w:t>
      </w:r>
      <w:r>
        <w:rPr>
          <w:spacing w:val="-5"/>
        </w:rPr>
        <w:t xml:space="preserve"> </w:t>
      </w:r>
      <w:r>
        <w:t>non-destructive sensing, such as in biomedical monitoring or material characterization. Additionally, its planar and miniaturized configuration enables easy integration with</w:t>
      </w:r>
      <w:r>
        <w:rPr>
          <w:spacing w:val="-4"/>
        </w:rPr>
        <w:t xml:space="preserve"> </w:t>
      </w:r>
      <w:r>
        <w:t>modern</w:t>
      </w:r>
      <w:r>
        <w:rPr>
          <w:spacing w:val="-8"/>
        </w:rPr>
        <w:t xml:space="preserve"> </w:t>
      </w:r>
      <w:r>
        <w:t>electronic</w:t>
      </w:r>
      <w:r>
        <w:rPr>
          <w:spacing w:val="-3"/>
        </w:rPr>
        <w:t xml:space="preserve"> </w:t>
      </w:r>
      <w:r>
        <w:t>and</w:t>
      </w:r>
      <w:r>
        <w:rPr>
          <w:spacing w:val="-4"/>
        </w:rPr>
        <w:t xml:space="preserve"> </w:t>
      </w:r>
      <w:r>
        <w:t>wireless</w:t>
      </w:r>
      <w:r>
        <w:rPr>
          <w:spacing w:val="-2"/>
        </w:rPr>
        <w:t xml:space="preserve"> </w:t>
      </w:r>
      <w:r>
        <w:t>systems.</w:t>
      </w:r>
      <w:r>
        <w:rPr>
          <w:spacing w:val="-1"/>
        </w:rPr>
        <w:t xml:space="preserve"> </w:t>
      </w:r>
      <w:r>
        <w:t>The</w:t>
      </w:r>
      <w:r>
        <w:rPr>
          <w:spacing w:val="-3"/>
        </w:rPr>
        <w:t xml:space="preserve"> </w:t>
      </w:r>
      <w:r>
        <w:t>work</w:t>
      </w:r>
      <w:r>
        <w:rPr>
          <w:spacing w:val="-4"/>
        </w:rPr>
        <w:t xml:space="preserve"> </w:t>
      </w:r>
      <w:r>
        <w:t>contributes</w:t>
      </w:r>
      <w:r>
        <w:rPr>
          <w:spacing w:val="-1"/>
        </w:rPr>
        <w:t xml:space="preserve"> </w:t>
      </w:r>
      <w:r>
        <w:t>significantly to the growing field of microwave metamaterials, offering a viable solution for developing high-performance, low-profile sensors with precise detection capabilities in complex environments.</w:t>
      </w:r>
    </w:p>
    <w:p w14:paraId="6A3F6326">
      <w:pPr>
        <w:pStyle w:val="8"/>
        <w:spacing w:after="0" w:line="360" w:lineRule="auto"/>
        <w:jc w:val="both"/>
        <w:sectPr>
          <w:pgSz w:w="11910" w:h="16840"/>
          <w:pgMar w:top="1360" w:right="0" w:bottom="960" w:left="850" w:header="0" w:footer="768" w:gutter="0"/>
          <w:cols w:space="720" w:num="1"/>
        </w:sectPr>
      </w:pPr>
    </w:p>
    <w:p w14:paraId="67F7C5B1">
      <w:pPr>
        <w:pStyle w:val="8"/>
        <w:spacing w:before="75" w:line="362" w:lineRule="auto"/>
        <w:ind w:left="590" w:right="1443"/>
      </w:pPr>
      <w:r>
        <w:rPr>
          <w:b/>
        </w:rPr>
        <w:t>TITLE:</w:t>
      </w:r>
      <w:r>
        <w:rPr>
          <w:b/>
          <w:spacing w:val="40"/>
        </w:rPr>
        <w:t xml:space="preserve"> </w:t>
      </w:r>
      <w:r>
        <w:t>Metamaterial-Inspired</w:t>
      </w:r>
      <w:r>
        <w:rPr>
          <w:spacing w:val="40"/>
        </w:rPr>
        <w:t xml:space="preserve"> </w:t>
      </w:r>
      <w:r>
        <w:t>Circularly</w:t>
      </w:r>
      <w:r>
        <w:rPr>
          <w:spacing w:val="40"/>
        </w:rPr>
        <w:t xml:space="preserve"> </w:t>
      </w:r>
      <w:r>
        <w:t>Polarized</w:t>
      </w:r>
      <w:r>
        <w:rPr>
          <w:spacing w:val="40"/>
        </w:rPr>
        <w:t xml:space="preserve"> </w:t>
      </w:r>
      <w:r>
        <w:t>Antenna</w:t>
      </w:r>
      <w:r>
        <w:rPr>
          <w:spacing w:val="40"/>
        </w:rPr>
        <w:t xml:space="preserve"> </w:t>
      </w:r>
      <w:r>
        <w:t>for</w:t>
      </w:r>
      <w:r>
        <w:rPr>
          <w:spacing w:val="40"/>
        </w:rPr>
        <w:t xml:space="preserve"> </w:t>
      </w:r>
      <w:r>
        <w:t>Implantable Biomedical Applications</w:t>
      </w:r>
    </w:p>
    <w:p w14:paraId="492BFCCD">
      <w:pPr>
        <w:pStyle w:val="8"/>
        <w:spacing w:before="156"/>
        <w:ind w:left="590"/>
      </w:pPr>
      <w:r>
        <w:rPr>
          <w:b/>
        </w:rPr>
        <w:t>AUTHOR:</w:t>
      </w:r>
      <w:r>
        <w:rPr>
          <w:b/>
          <w:spacing w:val="-7"/>
        </w:rPr>
        <w:t xml:space="preserve"> </w:t>
      </w:r>
      <w:r>
        <w:t>Siddhant</w:t>
      </w:r>
      <w:r>
        <w:rPr>
          <w:spacing w:val="-7"/>
        </w:rPr>
        <w:t xml:space="preserve"> </w:t>
      </w:r>
      <w:r>
        <w:t>Goswami,</w:t>
      </w:r>
      <w:r>
        <w:rPr>
          <w:spacing w:val="-5"/>
        </w:rPr>
        <w:t xml:space="preserve"> </w:t>
      </w:r>
      <w:r>
        <w:t>Deepak</w:t>
      </w:r>
      <w:r>
        <w:rPr>
          <w:spacing w:val="-7"/>
        </w:rPr>
        <w:t xml:space="preserve"> </w:t>
      </w:r>
      <w:r>
        <w:t>C.</w:t>
      </w:r>
      <w:r>
        <w:rPr>
          <w:spacing w:val="-5"/>
        </w:rPr>
        <w:t xml:space="preserve"> </w:t>
      </w:r>
      <w:r>
        <w:rPr>
          <w:spacing w:val="-2"/>
        </w:rPr>
        <w:t>Karia.</w:t>
      </w:r>
    </w:p>
    <w:p w14:paraId="35F2A50D">
      <w:pPr>
        <w:spacing w:before="321" w:line="480" w:lineRule="auto"/>
        <w:ind w:left="590" w:right="7053" w:firstLine="0"/>
        <w:jc w:val="left"/>
        <w:rPr>
          <w:b/>
          <w:sz w:val="28"/>
        </w:rPr>
      </w:pPr>
      <w:r>
        <w:rPr>
          <w:b/>
          <w:spacing w:val="-2"/>
          <w:sz w:val="28"/>
        </w:rPr>
        <w:t>YEAR:</w:t>
      </w:r>
      <w:r>
        <w:rPr>
          <w:spacing w:val="-2"/>
          <w:sz w:val="28"/>
        </w:rPr>
        <w:t xml:space="preserve">2020 </w:t>
      </w:r>
      <w:r>
        <w:rPr>
          <w:b/>
          <w:spacing w:val="-2"/>
          <w:sz w:val="28"/>
        </w:rPr>
        <w:t>DESCRIPTION:</w:t>
      </w:r>
    </w:p>
    <w:p w14:paraId="7CCD5225">
      <w:pPr>
        <w:pStyle w:val="8"/>
        <w:spacing w:before="114" w:line="360" w:lineRule="auto"/>
        <w:ind w:left="590" w:right="1432" w:firstLine="1392"/>
        <w:jc w:val="both"/>
      </w:pPr>
      <w:r>
        <w:t>This</w:t>
      </w:r>
      <w:r>
        <w:rPr>
          <w:spacing w:val="-4"/>
        </w:rPr>
        <w:t xml:space="preserve"> </w:t>
      </w:r>
      <w:r>
        <w:t>report</w:t>
      </w:r>
      <w:r>
        <w:rPr>
          <w:spacing w:val="-5"/>
        </w:rPr>
        <w:t xml:space="preserve"> </w:t>
      </w:r>
      <w:r>
        <w:t>presents</w:t>
      </w:r>
      <w:r>
        <w:rPr>
          <w:spacing w:val="-4"/>
        </w:rPr>
        <w:t xml:space="preserve"> </w:t>
      </w:r>
      <w:r>
        <w:t>the</w:t>
      </w:r>
      <w:r>
        <w:rPr>
          <w:spacing w:val="-5"/>
        </w:rPr>
        <w:t xml:space="preserve"> </w:t>
      </w:r>
      <w:r>
        <w:t>design</w:t>
      </w:r>
      <w:r>
        <w:rPr>
          <w:spacing w:val="-10"/>
        </w:rPr>
        <w:t xml:space="preserve"> </w:t>
      </w:r>
      <w:r>
        <w:t>and</w:t>
      </w:r>
      <w:r>
        <w:rPr>
          <w:spacing w:val="-5"/>
        </w:rPr>
        <w:t xml:space="preserve"> </w:t>
      </w:r>
      <w:r>
        <w:t>development</w:t>
      </w:r>
      <w:r>
        <w:rPr>
          <w:spacing w:val="-5"/>
        </w:rPr>
        <w:t xml:space="preserve"> </w:t>
      </w:r>
      <w:r>
        <w:t>of</w:t>
      </w:r>
      <w:r>
        <w:rPr>
          <w:spacing w:val="-11"/>
        </w:rPr>
        <w:t xml:space="preserve"> </w:t>
      </w:r>
      <w:r>
        <w:t>a</w:t>
      </w:r>
      <w:r>
        <w:rPr>
          <w:spacing w:val="-4"/>
        </w:rPr>
        <w:t xml:space="preserve"> </w:t>
      </w:r>
      <w:r>
        <w:t>compact,</w:t>
      </w:r>
      <w:r>
        <w:rPr>
          <w:spacing w:val="-4"/>
        </w:rPr>
        <w:t xml:space="preserve"> </w:t>
      </w:r>
      <w:r>
        <w:t>dual- band microstrip-fed antenna for implantable biomedical applications, operating within the 2.4–2.5 GHz ISM band. Utilizing circular polarization, the antenna minimizes polarization mismatch, ensuring reliable communication within the human body. The integration of metamaterial structures, specifically split ring resonators (SRRs), allows for significant miniaturization—achieving an 84% reduction in size compared to conventional designs—while maintaining high performance with a measured gain of 4.86 dB and an impedance bandwidth of 140 MHz.</w:t>
      </w:r>
    </w:p>
    <w:p w14:paraId="61D1B75B">
      <w:pPr>
        <w:pStyle w:val="8"/>
        <w:spacing w:before="282" w:line="360" w:lineRule="auto"/>
        <w:ind w:left="590" w:right="1436" w:firstLine="1320"/>
        <w:jc w:val="both"/>
      </w:pPr>
      <w:r>
        <w:t>The antenna is fabricated on an FR4 substrate and rigorously tested through both simulation and experimentation. The report also discusses the creation of human body-equivalent phantom liquids for in-vitro testing, with dielectric properties measured using the 85070E dielectric probe kit. A correlation between pH levels and permittivity is established, aiding future biomedical research.</w:t>
      </w:r>
    </w:p>
    <w:p w14:paraId="1AFCF646">
      <w:pPr>
        <w:pStyle w:val="8"/>
        <w:spacing w:before="281" w:line="362" w:lineRule="auto"/>
        <w:ind w:left="590" w:right="1448" w:firstLine="1320"/>
        <w:jc w:val="both"/>
      </w:pPr>
      <w:r>
        <w:t>This work contributes to the development of efficient antennas for wireless body area networks (WBANs) and implantable medical devices.</w:t>
      </w:r>
    </w:p>
    <w:p w14:paraId="02F0009F">
      <w:pPr>
        <w:pStyle w:val="8"/>
      </w:pPr>
    </w:p>
    <w:p w14:paraId="644045DE">
      <w:pPr>
        <w:pStyle w:val="8"/>
        <w:spacing w:before="275"/>
      </w:pPr>
    </w:p>
    <w:p w14:paraId="20E84ACE">
      <w:pPr>
        <w:pStyle w:val="8"/>
        <w:tabs>
          <w:tab w:val="left" w:pos="1814"/>
          <w:tab w:val="left" w:pos="2285"/>
          <w:tab w:val="left" w:pos="3402"/>
          <w:tab w:val="left" w:pos="3953"/>
          <w:tab w:val="left" w:pos="5325"/>
          <w:tab w:val="left" w:pos="6965"/>
          <w:tab w:val="left" w:pos="8185"/>
        </w:tabs>
        <w:spacing w:before="1" w:line="357" w:lineRule="auto"/>
        <w:ind w:left="590" w:right="1443"/>
      </w:pPr>
      <w:r>
        <w:rPr>
          <w:b/>
          <w:spacing w:val="-2"/>
        </w:rPr>
        <w:t>TITLE:</w:t>
      </w:r>
      <w:r>
        <w:rPr>
          <w:b/>
        </w:rPr>
        <w:tab/>
      </w:r>
      <w:r>
        <w:rPr>
          <w:spacing w:val="-10"/>
        </w:rPr>
        <w:t>A</w:t>
      </w:r>
      <w:r>
        <w:tab/>
      </w:r>
      <w:r>
        <w:rPr>
          <w:spacing w:val="-2"/>
        </w:rPr>
        <w:t>Review</w:t>
      </w:r>
      <w:r>
        <w:tab/>
      </w:r>
      <w:r>
        <w:rPr>
          <w:spacing w:val="-6"/>
        </w:rPr>
        <w:t>on</w:t>
      </w:r>
      <w:r>
        <w:tab/>
      </w:r>
      <w:r>
        <w:rPr>
          <w:spacing w:val="-2"/>
        </w:rPr>
        <w:t>Miniature</w:t>
      </w:r>
      <w:r>
        <w:tab/>
      </w:r>
      <w:r>
        <w:rPr>
          <w:spacing w:val="-2"/>
        </w:rPr>
        <w:t>Bio-Implant</w:t>
      </w:r>
      <w:r>
        <w:tab/>
      </w:r>
      <w:r>
        <w:rPr>
          <w:spacing w:val="-2"/>
        </w:rPr>
        <w:t>Antenna</w:t>
      </w:r>
      <w:r>
        <w:tab/>
      </w:r>
      <w:r>
        <w:rPr>
          <w:spacing w:val="-2"/>
        </w:rPr>
        <w:t xml:space="preserve">Performance </w:t>
      </w:r>
      <w:r>
        <w:t>Enhancement and Impact Analysis on Body Fluids in Medical Application</w:t>
      </w:r>
    </w:p>
    <w:p w14:paraId="6D2CEB68">
      <w:pPr>
        <w:pStyle w:val="8"/>
        <w:spacing w:after="0" w:line="357" w:lineRule="auto"/>
        <w:sectPr>
          <w:pgSz w:w="11910" w:h="16840"/>
          <w:pgMar w:top="1340" w:right="0" w:bottom="960" w:left="850" w:header="0" w:footer="768" w:gutter="0"/>
          <w:cols w:space="720" w:num="1"/>
        </w:sectPr>
      </w:pPr>
    </w:p>
    <w:p w14:paraId="2AB2436E">
      <w:pPr>
        <w:pStyle w:val="8"/>
        <w:spacing w:before="75" w:line="362" w:lineRule="auto"/>
        <w:ind w:left="590" w:right="1443"/>
      </w:pPr>
      <w:r>
        <w:rPr>
          <w:b/>
        </w:rPr>
        <w:t>AUTHOR:</w:t>
      </w:r>
      <w:r>
        <w:rPr>
          <w:b/>
          <w:spacing w:val="80"/>
        </w:rPr>
        <w:t xml:space="preserve"> </w:t>
      </w:r>
      <w:r>
        <w:t>Muthukumara</w:t>
      </w:r>
      <w:r>
        <w:rPr>
          <w:spacing w:val="80"/>
        </w:rPr>
        <w:t xml:space="preserve"> </w:t>
      </w:r>
      <w:r>
        <w:t>Rajaguru</w:t>
      </w:r>
      <w:r>
        <w:rPr>
          <w:spacing w:val="80"/>
        </w:rPr>
        <w:t xml:space="preserve"> </w:t>
      </w:r>
      <w:r>
        <w:t>Kattiakara</w:t>
      </w:r>
      <w:r>
        <w:rPr>
          <w:spacing w:val="80"/>
        </w:rPr>
        <w:t xml:space="preserve"> </w:t>
      </w:r>
      <w:r>
        <w:t>Muni</w:t>
      </w:r>
      <w:r>
        <w:rPr>
          <w:spacing w:val="80"/>
        </w:rPr>
        <w:t xml:space="preserve"> </w:t>
      </w:r>
      <w:r>
        <w:t>Samy</w:t>
      </w:r>
      <w:r>
        <w:rPr>
          <w:spacing w:val="80"/>
        </w:rPr>
        <w:t xml:space="preserve"> </w:t>
      </w:r>
      <w:r>
        <w:t>and</w:t>
      </w:r>
      <w:r>
        <w:rPr>
          <w:spacing w:val="80"/>
        </w:rPr>
        <w:t xml:space="preserve"> </w:t>
      </w:r>
      <w:r>
        <w:t xml:space="preserve">Abhishek </w:t>
      </w:r>
      <w:r>
        <w:rPr>
          <w:spacing w:val="-2"/>
        </w:rPr>
        <w:t>Gudipalli</w:t>
      </w:r>
    </w:p>
    <w:p w14:paraId="6DEE1416">
      <w:pPr>
        <w:spacing w:before="156" w:line="482" w:lineRule="auto"/>
        <w:ind w:left="590" w:right="7053" w:firstLine="0"/>
        <w:jc w:val="left"/>
        <w:rPr>
          <w:b/>
          <w:sz w:val="28"/>
        </w:rPr>
      </w:pPr>
      <w:r>
        <w:rPr>
          <w:b/>
          <w:spacing w:val="-2"/>
          <w:sz w:val="28"/>
        </w:rPr>
        <w:t>YEAR:</w:t>
      </w:r>
      <w:r>
        <w:rPr>
          <w:spacing w:val="-2"/>
          <w:sz w:val="28"/>
        </w:rPr>
        <w:t xml:space="preserve">2023 </w:t>
      </w:r>
      <w:r>
        <w:rPr>
          <w:b/>
          <w:spacing w:val="-2"/>
          <w:sz w:val="28"/>
        </w:rPr>
        <w:t>DESCRIPTION:</w:t>
      </w:r>
    </w:p>
    <w:p w14:paraId="053D9974">
      <w:pPr>
        <w:pStyle w:val="8"/>
        <w:spacing w:line="360" w:lineRule="auto"/>
        <w:ind w:left="590" w:right="1440" w:firstLine="1320"/>
        <w:jc w:val="both"/>
        <w:rPr>
          <w:rFonts w:ascii="Cambria" w:hAnsi="Cambria"/>
        </w:rPr>
      </w:pPr>
      <w:r>
        <w:rPr>
          <w:rFonts w:ascii="Cambria" w:hAnsi="Cambria"/>
        </w:rPr>
        <w:t>This review examines recent advancements in the design and performance of miniature bio-implantable antennas for biomedical applications. It focuses on challenges such as the negative impact of body fluids</w:t>
      </w:r>
      <w:r>
        <w:rPr>
          <w:rFonts w:ascii="Cambria" w:hAnsi="Cambria"/>
          <w:spacing w:val="-4"/>
        </w:rPr>
        <w:t xml:space="preserve"> </w:t>
      </w:r>
      <w:r>
        <w:rPr>
          <w:rFonts w:ascii="Cambria" w:hAnsi="Cambria"/>
        </w:rPr>
        <w:t>on</w:t>
      </w:r>
      <w:r>
        <w:rPr>
          <w:rFonts w:ascii="Cambria" w:hAnsi="Cambria"/>
          <w:spacing w:val="-1"/>
        </w:rPr>
        <w:t xml:space="preserve"> </w:t>
      </w:r>
      <w:r>
        <w:rPr>
          <w:rFonts w:ascii="Cambria" w:hAnsi="Cambria"/>
        </w:rPr>
        <w:t>antenna</w:t>
      </w:r>
      <w:r>
        <w:rPr>
          <w:rFonts w:ascii="Cambria" w:hAnsi="Cambria"/>
          <w:spacing w:val="-6"/>
        </w:rPr>
        <w:t xml:space="preserve"> </w:t>
      </w:r>
      <w:r>
        <w:rPr>
          <w:rFonts w:ascii="Cambria" w:hAnsi="Cambria"/>
        </w:rPr>
        <w:t>gain</w:t>
      </w:r>
      <w:r>
        <w:rPr>
          <w:rFonts w:ascii="Cambria" w:hAnsi="Cambria"/>
          <w:spacing w:val="-2"/>
        </w:rPr>
        <w:t xml:space="preserve"> </w:t>
      </w:r>
      <w:r>
        <w:rPr>
          <w:rFonts w:ascii="Cambria" w:hAnsi="Cambria"/>
        </w:rPr>
        <w:t>and</w:t>
      </w:r>
      <w:r>
        <w:rPr>
          <w:rFonts w:ascii="Cambria" w:hAnsi="Cambria"/>
          <w:spacing w:val="-5"/>
        </w:rPr>
        <w:t xml:space="preserve"> </w:t>
      </w:r>
      <w:r>
        <w:rPr>
          <w:rFonts w:ascii="Cambria" w:hAnsi="Cambria"/>
        </w:rPr>
        <w:t>radiation</w:t>
      </w:r>
      <w:r>
        <w:rPr>
          <w:rFonts w:ascii="Cambria" w:hAnsi="Cambria"/>
          <w:spacing w:val="-1"/>
        </w:rPr>
        <w:t xml:space="preserve"> </w:t>
      </w:r>
      <w:r>
        <w:rPr>
          <w:rFonts w:ascii="Cambria" w:hAnsi="Cambria"/>
        </w:rPr>
        <w:t>efficiency. The</w:t>
      </w:r>
      <w:r>
        <w:rPr>
          <w:rFonts w:ascii="Cambria" w:hAnsi="Cambria"/>
          <w:spacing w:val="-5"/>
        </w:rPr>
        <w:t xml:space="preserve"> </w:t>
      </w:r>
      <w:r>
        <w:rPr>
          <w:rFonts w:ascii="Cambria" w:hAnsi="Cambria"/>
        </w:rPr>
        <w:t>paper evaluates various antenna designs, materials, and configurations to improve communication between implanted devices and external monitoring systems, particularly within MICS (401–406 MHz) and ISM (2.4–2.48 GHz) frequency bands.</w:t>
      </w:r>
    </w:p>
    <w:p w14:paraId="217C720F">
      <w:pPr>
        <w:pStyle w:val="8"/>
        <w:spacing w:before="271" w:line="360" w:lineRule="auto"/>
        <w:ind w:left="590" w:right="1437" w:firstLine="1320"/>
        <w:jc w:val="both"/>
      </w:pPr>
      <w:r>
        <w:t>Key topics include biocompatibility, miniaturization techniques, electromagnetic simulations, and integration with biomedical sensors for real- time monitoring</w:t>
      </w:r>
      <w:r>
        <w:rPr>
          <w:spacing w:val="-10"/>
        </w:rPr>
        <w:t xml:space="preserve"> </w:t>
      </w:r>
      <w:r>
        <w:t>of</w:t>
      </w:r>
      <w:r>
        <w:rPr>
          <w:spacing w:val="-11"/>
        </w:rPr>
        <w:t xml:space="preserve"> </w:t>
      </w:r>
      <w:r>
        <w:t>parameters</w:t>
      </w:r>
      <w:r>
        <w:rPr>
          <w:spacing w:val="-4"/>
        </w:rPr>
        <w:t xml:space="preserve"> </w:t>
      </w:r>
      <w:r>
        <w:t>like</w:t>
      </w:r>
      <w:r>
        <w:rPr>
          <w:spacing w:val="-5"/>
        </w:rPr>
        <w:t xml:space="preserve"> </w:t>
      </w:r>
      <w:r>
        <w:t>glucose</w:t>
      </w:r>
      <w:r>
        <w:rPr>
          <w:spacing w:val="-5"/>
        </w:rPr>
        <w:t xml:space="preserve"> </w:t>
      </w:r>
      <w:r>
        <w:t>levels,</w:t>
      </w:r>
      <w:r>
        <w:rPr>
          <w:spacing w:val="-3"/>
        </w:rPr>
        <w:t xml:space="preserve"> </w:t>
      </w:r>
      <w:r>
        <w:t>brain</w:t>
      </w:r>
      <w:r>
        <w:rPr>
          <w:spacing w:val="-10"/>
        </w:rPr>
        <w:t xml:space="preserve"> </w:t>
      </w:r>
      <w:r>
        <w:t>activity,</w:t>
      </w:r>
      <w:r>
        <w:rPr>
          <w:spacing w:val="-3"/>
        </w:rPr>
        <w:t xml:space="preserve"> </w:t>
      </w:r>
      <w:r>
        <w:t>cardiac</w:t>
      </w:r>
      <w:r>
        <w:rPr>
          <w:spacing w:val="-5"/>
        </w:rPr>
        <w:t xml:space="preserve"> </w:t>
      </w:r>
      <w:r>
        <w:t>signals, and</w:t>
      </w:r>
      <w:r>
        <w:rPr>
          <w:spacing w:val="-18"/>
        </w:rPr>
        <w:t xml:space="preserve"> </w:t>
      </w:r>
      <w:r>
        <w:t>blood</w:t>
      </w:r>
      <w:r>
        <w:rPr>
          <w:spacing w:val="-17"/>
        </w:rPr>
        <w:t xml:space="preserve"> </w:t>
      </w:r>
      <w:r>
        <w:t>pressure.</w:t>
      </w:r>
      <w:r>
        <w:rPr>
          <w:spacing w:val="-18"/>
        </w:rPr>
        <w:t xml:space="preserve"> </w:t>
      </w:r>
      <w:r>
        <w:t>The</w:t>
      </w:r>
      <w:r>
        <w:rPr>
          <w:spacing w:val="-17"/>
        </w:rPr>
        <w:t xml:space="preserve"> </w:t>
      </w:r>
      <w:r>
        <w:t>review</w:t>
      </w:r>
      <w:r>
        <w:rPr>
          <w:spacing w:val="-18"/>
        </w:rPr>
        <w:t xml:space="preserve"> </w:t>
      </w:r>
      <w:r>
        <w:t>also</w:t>
      </w:r>
      <w:r>
        <w:rPr>
          <w:spacing w:val="-17"/>
        </w:rPr>
        <w:t xml:space="preserve"> </w:t>
      </w:r>
      <w:r>
        <w:t>covers</w:t>
      </w:r>
      <w:r>
        <w:rPr>
          <w:spacing w:val="-18"/>
        </w:rPr>
        <w:t xml:space="preserve"> </w:t>
      </w:r>
      <w:r>
        <w:t>in</w:t>
      </w:r>
      <w:r>
        <w:rPr>
          <w:spacing w:val="-17"/>
        </w:rPr>
        <w:t xml:space="preserve"> </w:t>
      </w:r>
      <w:r>
        <w:t>vitro</w:t>
      </w:r>
      <w:r>
        <w:rPr>
          <w:spacing w:val="-18"/>
        </w:rPr>
        <w:t xml:space="preserve"> </w:t>
      </w:r>
      <w:r>
        <w:t>and</w:t>
      </w:r>
      <w:r>
        <w:rPr>
          <w:spacing w:val="-17"/>
        </w:rPr>
        <w:t xml:space="preserve"> </w:t>
      </w:r>
      <w:r>
        <w:t>in</w:t>
      </w:r>
      <w:r>
        <w:rPr>
          <w:spacing w:val="-18"/>
        </w:rPr>
        <w:t xml:space="preserve"> </w:t>
      </w:r>
      <w:r>
        <w:t>vivo</w:t>
      </w:r>
      <w:r>
        <w:rPr>
          <w:spacing w:val="-17"/>
        </w:rPr>
        <w:t xml:space="preserve"> </w:t>
      </w:r>
      <w:r>
        <w:t>testing,</w:t>
      </w:r>
      <w:r>
        <w:rPr>
          <w:spacing w:val="-18"/>
        </w:rPr>
        <w:t xml:space="preserve"> </w:t>
      </w:r>
      <w:r>
        <w:t>fabrication processes, and performance metrics such as return loss, SAR, and gain. This paper provides valuable insights for researchers and engineers working on efficient, compact, and safe wireless medical telemetry systems.</w:t>
      </w:r>
    </w:p>
    <w:p w14:paraId="253396EA">
      <w:pPr>
        <w:pStyle w:val="8"/>
      </w:pPr>
    </w:p>
    <w:p w14:paraId="15323303">
      <w:pPr>
        <w:pStyle w:val="8"/>
      </w:pPr>
    </w:p>
    <w:p w14:paraId="702C87CE">
      <w:pPr>
        <w:pStyle w:val="8"/>
      </w:pPr>
    </w:p>
    <w:p w14:paraId="0B49FED9">
      <w:pPr>
        <w:pStyle w:val="8"/>
      </w:pPr>
    </w:p>
    <w:p w14:paraId="5C6C4783">
      <w:pPr>
        <w:pStyle w:val="8"/>
        <w:spacing w:before="195"/>
      </w:pPr>
    </w:p>
    <w:p w14:paraId="70025F19">
      <w:pPr>
        <w:pStyle w:val="8"/>
        <w:spacing w:line="362" w:lineRule="auto"/>
        <w:ind w:left="590" w:right="1443"/>
      </w:pPr>
      <w:bookmarkStart w:id="2" w:name="TITLE: Dual-Band Metamaterial-Based EBG "/>
      <w:bookmarkEnd w:id="2"/>
      <w:r>
        <w:rPr>
          <w:b/>
        </w:rPr>
        <w:t xml:space="preserve">TITLE: </w:t>
      </w:r>
      <w:r>
        <w:rPr>
          <w:color w:val="1C1D1E"/>
        </w:rPr>
        <w:t xml:space="preserve">Dual-Band Metamaterial-Based EBG Antenna for Wearable Wireless </w:t>
      </w:r>
      <w:r>
        <w:rPr>
          <w:color w:val="1C1D1E"/>
          <w:spacing w:val="-2"/>
        </w:rPr>
        <w:t>Devices</w:t>
      </w:r>
    </w:p>
    <w:p w14:paraId="42C773DE">
      <w:pPr>
        <w:pStyle w:val="8"/>
        <w:spacing w:before="277" w:line="362" w:lineRule="auto"/>
        <w:ind w:left="590" w:right="626"/>
      </w:pPr>
      <w:r>
        <w:rPr>
          <w:b/>
        </w:rPr>
        <w:t>AUTHOR:</w:t>
      </w:r>
      <w:r>
        <w:rPr>
          <w:b/>
          <w:spacing w:val="-13"/>
        </w:rPr>
        <w:t xml:space="preserve"> </w:t>
      </w:r>
      <w:r>
        <w:fldChar w:fldCharType="begin"/>
      </w:r>
      <w:r>
        <w:instrText xml:space="preserve"> HYPERLINK "https://onlinelibrary.wiley.com/authored-by/Dam/Trong%2BHieu" \h </w:instrText>
      </w:r>
      <w:r>
        <w:fldChar w:fldCharType="separate"/>
      </w:r>
      <w:r>
        <w:t>Trong</w:t>
      </w:r>
      <w:r>
        <w:rPr>
          <w:spacing w:val="-13"/>
        </w:rPr>
        <w:t xml:space="preserve"> </w:t>
      </w:r>
      <w:r>
        <w:t>Hieu</w:t>
      </w:r>
      <w:r>
        <w:rPr>
          <w:spacing w:val="-17"/>
        </w:rPr>
        <w:t xml:space="preserve"> </w:t>
      </w:r>
      <w:r>
        <w:t>Dam</w:t>
      </w:r>
      <w:r>
        <w:fldChar w:fldCharType="end"/>
      </w:r>
      <w:r>
        <w:t>,</w:t>
      </w:r>
      <w:r>
        <w:rPr>
          <w:spacing w:val="-2"/>
        </w:rPr>
        <w:t xml:space="preserve"> </w:t>
      </w:r>
      <w:r>
        <w:fldChar w:fldCharType="begin"/>
      </w:r>
      <w:r>
        <w:instrText xml:space="preserve"> HYPERLINK "https://onlinelibrary.wiley.com/authored-by/Le/Minh%2BThuy" \h </w:instrText>
      </w:r>
      <w:r>
        <w:fldChar w:fldCharType="separate"/>
      </w:r>
      <w:r>
        <w:t>Minh</w:t>
      </w:r>
      <w:r>
        <w:rPr>
          <w:spacing w:val="-17"/>
        </w:rPr>
        <w:t xml:space="preserve"> </w:t>
      </w:r>
      <w:r>
        <w:t>Thuy</w:t>
      </w:r>
      <w:r>
        <w:rPr>
          <w:spacing w:val="-13"/>
        </w:rPr>
        <w:t xml:space="preserve"> </w:t>
      </w:r>
      <w:r>
        <w:t>Le</w:t>
      </w:r>
      <w:r>
        <w:fldChar w:fldCharType="end"/>
      </w:r>
      <w:r>
        <w:t>,</w:t>
      </w:r>
      <w:r>
        <w:rPr>
          <w:spacing w:val="-2"/>
        </w:rPr>
        <w:t xml:space="preserve"> </w:t>
      </w:r>
      <w:r>
        <w:fldChar w:fldCharType="begin"/>
      </w:r>
      <w:r>
        <w:instrText xml:space="preserve"> HYPERLINK "https://onlinelibrary.wiley.com/authored-by/Nguyen/Quoc%2BCuong" \h </w:instrText>
      </w:r>
      <w:r>
        <w:fldChar w:fldCharType="separate"/>
      </w:r>
      <w:r>
        <w:t>Quoc</w:t>
      </w:r>
      <w:r>
        <w:rPr>
          <w:spacing w:val="-12"/>
        </w:rPr>
        <w:t xml:space="preserve"> </w:t>
      </w:r>
      <w:r>
        <w:t>Cuong</w:t>
      </w:r>
      <w:r>
        <w:rPr>
          <w:spacing w:val="-17"/>
        </w:rPr>
        <w:t xml:space="preserve"> </w:t>
      </w:r>
      <w:r>
        <w:t>Nguyen</w:t>
      </w:r>
      <w:r>
        <w:fldChar w:fldCharType="end"/>
      </w:r>
      <w:r>
        <w:t>,</w:t>
      </w:r>
      <w:r>
        <w:rPr>
          <w:spacing w:val="-2"/>
        </w:rPr>
        <w:t xml:space="preserve"> </w:t>
      </w:r>
      <w:r>
        <w:fldChar w:fldCharType="begin"/>
      </w:r>
      <w:r>
        <w:instrText xml:space="preserve"> HYPERLINK "https://onlinelibrary.wiley.com/authored-by/Nguyen/Thanh%2BTung" \h </w:instrText>
      </w:r>
      <w:r>
        <w:fldChar w:fldCharType="separate"/>
      </w:r>
      <w:r>
        <w:t>Thanh</w:t>
      </w:r>
      <w:r>
        <w:rPr>
          <w:spacing w:val="-17"/>
        </w:rPr>
        <w:t xml:space="preserve"> </w:t>
      </w:r>
      <w:r>
        <w:t>Tung</w:t>
      </w:r>
      <w:r>
        <w:fldChar w:fldCharType="end"/>
      </w:r>
      <w:r>
        <w:t xml:space="preserve"> </w:t>
      </w:r>
      <w:r>
        <w:fldChar w:fldCharType="begin"/>
      </w:r>
      <w:r>
        <w:instrText xml:space="preserve"> HYPERLINK "https://onlinelibrary.wiley.com/authored-by/Nguyen/Thanh%2BTung" \h </w:instrText>
      </w:r>
      <w:r>
        <w:fldChar w:fldCharType="separate"/>
      </w:r>
      <w:r>
        <w:rPr>
          <w:spacing w:val="-2"/>
        </w:rPr>
        <w:t>Nguyen</w:t>
      </w:r>
      <w:r>
        <w:rPr>
          <w:spacing w:val="-2"/>
        </w:rPr>
        <w:fldChar w:fldCharType="end"/>
      </w:r>
    </w:p>
    <w:p w14:paraId="2849CB92">
      <w:pPr>
        <w:pStyle w:val="8"/>
        <w:spacing w:after="0" w:line="362" w:lineRule="auto"/>
        <w:sectPr>
          <w:pgSz w:w="11910" w:h="16840"/>
          <w:pgMar w:top="1340" w:right="0" w:bottom="960" w:left="850" w:header="0" w:footer="768" w:gutter="0"/>
          <w:cols w:space="720" w:num="1"/>
        </w:sectPr>
      </w:pPr>
    </w:p>
    <w:p w14:paraId="1774D81F">
      <w:pPr>
        <w:spacing w:before="75" w:line="482" w:lineRule="auto"/>
        <w:ind w:left="590" w:right="7053" w:firstLine="0"/>
        <w:jc w:val="left"/>
        <w:rPr>
          <w:b/>
          <w:sz w:val="28"/>
        </w:rPr>
      </w:pPr>
      <w:r>
        <w:rPr>
          <w:b/>
          <w:spacing w:val="-2"/>
          <w:sz w:val="28"/>
        </w:rPr>
        <w:t>YEAR:</w:t>
      </w:r>
      <w:r>
        <w:rPr>
          <w:spacing w:val="-2"/>
          <w:sz w:val="28"/>
        </w:rPr>
        <w:t xml:space="preserve">2023 </w:t>
      </w:r>
      <w:r>
        <w:rPr>
          <w:b/>
          <w:spacing w:val="-2"/>
          <w:sz w:val="28"/>
        </w:rPr>
        <w:t>DESCRIPTION:</w:t>
      </w:r>
    </w:p>
    <w:p w14:paraId="3EC12D3E">
      <w:pPr>
        <w:pStyle w:val="8"/>
        <w:spacing w:line="360" w:lineRule="auto"/>
        <w:ind w:left="590" w:right="1438" w:firstLine="1392"/>
        <w:jc w:val="both"/>
      </w:pPr>
      <w:r>
        <w:t>This</w:t>
      </w:r>
      <w:r>
        <w:rPr>
          <w:spacing w:val="-18"/>
        </w:rPr>
        <w:t xml:space="preserve"> </w:t>
      </w:r>
      <w:r>
        <w:t>paper</w:t>
      </w:r>
      <w:r>
        <w:rPr>
          <w:spacing w:val="-17"/>
        </w:rPr>
        <w:t xml:space="preserve"> </w:t>
      </w:r>
      <w:r>
        <w:t>presents</w:t>
      </w:r>
      <w:r>
        <w:rPr>
          <w:spacing w:val="-18"/>
        </w:rPr>
        <w:t xml:space="preserve"> </w:t>
      </w:r>
      <w:r>
        <w:t>a</w:t>
      </w:r>
      <w:r>
        <w:rPr>
          <w:spacing w:val="-17"/>
        </w:rPr>
        <w:t xml:space="preserve"> </w:t>
      </w:r>
      <w:r>
        <w:t>wearable</w:t>
      </w:r>
      <w:r>
        <w:rPr>
          <w:spacing w:val="-18"/>
        </w:rPr>
        <w:t xml:space="preserve"> </w:t>
      </w:r>
      <w:r>
        <w:t>dual-band</w:t>
      </w:r>
      <w:r>
        <w:rPr>
          <w:spacing w:val="-17"/>
        </w:rPr>
        <w:t xml:space="preserve"> </w:t>
      </w:r>
      <w:r>
        <w:t>T-shaped</w:t>
      </w:r>
      <w:r>
        <w:rPr>
          <w:spacing w:val="-18"/>
        </w:rPr>
        <w:t xml:space="preserve"> </w:t>
      </w:r>
      <w:r>
        <w:t>antenna</w:t>
      </w:r>
      <w:r>
        <w:rPr>
          <w:spacing w:val="-17"/>
        </w:rPr>
        <w:t xml:space="preserve"> </w:t>
      </w:r>
      <w:r>
        <w:t>designed for on-body wireless communication applications, operating at 2.4 GHz and 5.2 GHz. The antenna uses a coplanar waveguide (CPW) feed and is evaluated without and with a metamaterial-based electromagnetic bandgap (EBG) layer. Without</w:t>
      </w:r>
      <w:r>
        <w:rPr>
          <w:spacing w:val="20"/>
        </w:rPr>
        <w:t xml:space="preserve"> </w:t>
      </w:r>
      <w:r>
        <w:t>the</w:t>
      </w:r>
      <w:r>
        <w:rPr>
          <w:spacing w:val="21"/>
        </w:rPr>
        <w:t xml:space="preserve"> </w:t>
      </w:r>
      <w:r>
        <w:t>EBG</w:t>
      </w:r>
      <w:r>
        <w:rPr>
          <w:spacing w:val="26"/>
        </w:rPr>
        <w:t xml:space="preserve"> </w:t>
      </w:r>
      <w:r>
        <w:t>layer,</w:t>
      </w:r>
      <w:r>
        <w:rPr>
          <w:spacing w:val="23"/>
        </w:rPr>
        <w:t xml:space="preserve"> </w:t>
      </w:r>
      <w:r>
        <w:t>the</w:t>
      </w:r>
      <w:r>
        <w:rPr>
          <w:spacing w:val="21"/>
        </w:rPr>
        <w:t xml:space="preserve"> </w:t>
      </w:r>
      <w:r>
        <w:t>antenna</w:t>
      </w:r>
      <w:r>
        <w:rPr>
          <w:spacing w:val="21"/>
        </w:rPr>
        <w:t xml:space="preserve"> </w:t>
      </w:r>
      <w:r>
        <w:t>covers</w:t>
      </w:r>
      <w:r>
        <w:rPr>
          <w:spacing w:val="22"/>
        </w:rPr>
        <w:t xml:space="preserve"> </w:t>
      </w:r>
      <w:r>
        <w:t>two</w:t>
      </w:r>
      <w:r>
        <w:rPr>
          <w:spacing w:val="20"/>
        </w:rPr>
        <w:t xml:space="preserve"> </w:t>
      </w:r>
      <w:r>
        <w:t>frequency</w:t>
      </w:r>
      <w:r>
        <w:rPr>
          <w:spacing w:val="16"/>
        </w:rPr>
        <w:t xml:space="preserve"> </w:t>
      </w:r>
      <w:r>
        <w:t>bands: 1.96</w:t>
      </w:r>
      <w:r>
        <w:rPr>
          <w:spacing w:val="20"/>
        </w:rPr>
        <w:t xml:space="preserve"> </w:t>
      </w:r>
      <w:r>
        <w:t>GHz</w:t>
      </w:r>
      <w:r>
        <w:rPr>
          <w:spacing w:val="21"/>
        </w:rPr>
        <w:t xml:space="preserve"> </w:t>
      </w:r>
      <w:r>
        <w:t>to</w:t>
      </w:r>
    </w:p>
    <w:p w14:paraId="04F8FD6E">
      <w:pPr>
        <w:pStyle w:val="8"/>
        <w:spacing w:line="360" w:lineRule="auto"/>
        <w:ind w:left="590" w:right="1435"/>
        <w:jc w:val="both"/>
      </w:pPr>
      <w:r>
        <w:t>2.77</w:t>
      </w:r>
      <w:r>
        <w:rPr>
          <w:spacing w:val="-4"/>
        </w:rPr>
        <w:t xml:space="preserve"> </w:t>
      </w:r>
      <w:r>
        <w:t>GHz</w:t>
      </w:r>
      <w:r>
        <w:rPr>
          <w:spacing w:val="-3"/>
        </w:rPr>
        <w:t xml:space="preserve"> </w:t>
      </w:r>
      <w:r>
        <w:t>and</w:t>
      </w:r>
      <w:r>
        <w:rPr>
          <w:spacing w:val="-4"/>
        </w:rPr>
        <w:t xml:space="preserve"> </w:t>
      </w:r>
      <w:r>
        <w:t>5.07</w:t>
      </w:r>
      <w:r>
        <w:rPr>
          <w:spacing w:val="-4"/>
        </w:rPr>
        <w:t xml:space="preserve"> </w:t>
      </w:r>
      <w:r>
        <w:t>GHz</w:t>
      </w:r>
      <w:r>
        <w:rPr>
          <w:spacing w:val="-3"/>
        </w:rPr>
        <w:t xml:space="preserve"> </w:t>
      </w:r>
      <w:r>
        <w:t>to</w:t>
      </w:r>
      <w:r>
        <w:rPr>
          <w:spacing w:val="-4"/>
        </w:rPr>
        <w:t xml:space="preserve"> </w:t>
      </w:r>
      <w:r>
        <w:t>5.35</w:t>
      </w:r>
      <w:r>
        <w:rPr>
          <w:spacing w:val="-4"/>
        </w:rPr>
        <w:t xml:space="preserve"> </w:t>
      </w:r>
      <w:r>
        <w:t>GHz.</w:t>
      </w:r>
      <w:r>
        <w:rPr>
          <w:spacing w:val="-6"/>
        </w:rPr>
        <w:t xml:space="preserve"> </w:t>
      </w:r>
      <w:r>
        <w:t>However,</w:t>
      </w:r>
      <w:r>
        <w:rPr>
          <w:spacing w:val="-1"/>
        </w:rPr>
        <w:t xml:space="preserve"> </w:t>
      </w:r>
      <w:r>
        <w:t>when</w:t>
      </w:r>
      <w:r>
        <w:rPr>
          <w:spacing w:val="-8"/>
        </w:rPr>
        <w:t xml:space="preserve"> </w:t>
      </w:r>
      <w:r>
        <w:t>placed</w:t>
      </w:r>
      <w:r>
        <w:rPr>
          <w:spacing w:val="-4"/>
        </w:rPr>
        <w:t xml:space="preserve"> </w:t>
      </w:r>
      <w:r>
        <w:t>on</w:t>
      </w:r>
      <w:r>
        <w:rPr>
          <w:spacing w:val="-8"/>
        </w:rPr>
        <w:t xml:space="preserve"> </w:t>
      </w:r>
      <w:r>
        <w:t>the</w:t>
      </w:r>
      <w:r>
        <w:rPr>
          <w:spacing w:val="-3"/>
        </w:rPr>
        <w:t xml:space="preserve"> </w:t>
      </w:r>
      <w:r>
        <w:t>human</w:t>
      </w:r>
      <w:r>
        <w:rPr>
          <w:spacing w:val="-8"/>
        </w:rPr>
        <w:t xml:space="preserve"> </w:t>
      </w:r>
      <w:r>
        <w:t>arm, the antenna's efficiency is reduced due to interference from the human body, leading to a high specific absorption rate (SAR). The introduction of the EBG layer significantly reduces SAR values by 77.1% at 2.4 GHz and 91.7% at 5.2 GHz,</w:t>
      </w:r>
      <w:r>
        <w:rPr>
          <w:spacing w:val="-5"/>
        </w:rPr>
        <w:t xml:space="preserve"> </w:t>
      </w:r>
      <w:r>
        <w:t>improving</w:t>
      </w:r>
      <w:r>
        <w:rPr>
          <w:spacing w:val="-16"/>
        </w:rPr>
        <w:t xml:space="preserve"> </w:t>
      </w:r>
      <w:r>
        <w:t>antenna</w:t>
      </w:r>
      <w:r>
        <w:rPr>
          <w:spacing w:val="-7"/>
        </w:rPr>
        <w:t xml:space="preserve"> </w:t>
      </w:r>
      <w:r>
        <w:t>gain</w:t>
      </w:r>
      <w:r>
        <w:rPr>
          <w:spacing w:val="-16"/>
        </w:rPr>
        <w:t xml:space="preserve"> </w:t>
      </w:r>
      <w:r>
        <w:t>to</w:t>
      </w:r>
      <w:r>
        <w:rPr>
          <w:spacing w:val="-12"/>
        </w:rPr>
        <w:t xml:space="preserve"> </w:t>
      </w:r>
      <w:r>
        <w:t>1.4</w:t>
      </w:r>
      <w:r>
        <w:rPr>
          <w:spacing w:val="-11"/>
        </w:rPr>
        <w:t xml:space="preserve"> </w:t>
      </w:r>
      <w:r>
        <w:t>dBi</w:t>
      </w:r>
      <w:r>
        <w:rPr>
          <w:spacing w:val="-16"/>
        </w:rPr>
        <w:t xml:space="preserve"> </w:t>
      </w:r>
      <w:r>
        <w:t>at</w:t>
      </w:r>
      <w:r>
        <w:rPr>
          <w:spacing w:val="-12"/>
        </w:rPr>
        <w:t xml:space="preserve"> </w:t>
      </w:r>
      <w:r>
        <w:t>2.4</w:t>
      </w:r>
      <w:r>
        <w:rPr>
          <w:spacing w:val="-11"/>
        </w:rPr>
        <w:t xml:space="preserve"> </w:t>
      </w:r>
      <w:r>
        <w:t>GHz</w:t>
      </w:r>
      <w:r>
        <w:rPr>
          <w:spacing w:val="-10"/>
        </w:rPr>
        <w:t xml:space="preserve"> </w:t>
      </w:r>
      <w:r>
        <w:t>and</w:t>
      </w:r>
      <w:r>
        <w:rPr>
          <w:spacing w:val="-11"/>
        </w:rPr>
        <w:t xml:space="preserve"> </w:t>
      </w:r>
      <w:r>
        <w:t>6.25</w:t>
      </w:r>
      <w:r>
        <w:rPr>
          <w:spacing w:val="-11"/>
        </w:rPr>
        <w:t xml:space="preserve"> </w:t>
      </w:r>
      <w:r>
        <w:t>dBi</w:t>
      </w:r>
      <w:r>
        <w:rPr>
          <w:spacing w:val="-16"/>
        </w:rPr>
        <w:t xml:space="preserve"> </w:t>
      </w:r>
      <w:r>
        <w:t>at</w:t>
      </w:r>
      <w:r>
        <w:rPr>
          <w:spacing w:val="-12"/>
        </w:rPr>
        <w:t xml:space="preserve"> </w:t>
      </w:r>
      <w:r>
        <w:t>5.2</w:t>
      </w:r>
      <w:r>
        <w:rPr>
          <w:spacing w:val="-11"/>
        </w:rPr>
        <w:t xml:space="preserve"> </w:t>
      </w:r>
      <w:r>
        <w:t>GHz.</w:t>
      </w:r>
      <w:r>
        <w:rPr>
          <w:spacing w:val="-9"/>
        </w:rPr>
        <w:t xml:space="preserve"> </w:t>
      </w:r>
      <w:r>
        <w:t>The antenna prototype is tested with a Wi-Fi wearable device, showing an improvement in the signal-to-noise ratio (SNR) by 6-12 dB.</w:t>
      </w:r>
    </w:p>
    <w:p w14:paraId="1205AAEC">
      <w:pPr>
        <w:pStyle w:val="8"/>
      </w:pPr>
    </w:p>
    <w:p w14:paraId="5B8DF354">
      <w:pPr>
        <w:pStyle w:val="8"/>
        <w:spacing w:before="275"/>
      </w:pPr>
    </w:p>
    <w:p w14:paraId="59456281">
      <w:pPr>
        <w:pStyle w:val="8"/>
        <w:spacing w:line="357" w:lineRule="auto"/>
        <w:ind w:left="590" w:right="1441"/>
        <w:jc w:val="both"/>
      </w:pPr>
      <w:bookmarkStart w:id="3" w:name="TITLE: Design a Dual-Band with CSRR Casc"/>
      <w:bookmarkEnd w:id="3"/>
      <w:r>
        <w:rPr>
          <w:b/>
        </w:rPr>
        <w:t xml:space="preserve">TITLE: </w:t>
      </w:r>
      <w:r>
        <w:t>Design a Dual-Band with CSRR Cascaded Patch Antenna Array for Wireless Communications</w:t>
      </w:r>
    </w:p>
    <w:p w14:paraId="3251E5B9">
      <w:pPr>
        <w:pStyle w:val="8"/>
      </w:pPr>
    </w:p>
    <w:p w14:paraId="74A4C0EA">
      <w:pPr>
        <w:pStyle w:val="8"/>
        <w:ind w:left="590"/>
        <w:jc w:val="both"/>
      </w:pPr>
      <w:r>
        <w:rPr>
          <w:b/>
        </w:rPr>
        <w:t>AUTHOR:</w:t>
      </w:r>
      <w:r>
        <w:rPr>
          <w:b/>
          <w:spacing w:val="-11"/>
        </w:rPr>
        <w:t xml:space="preserve"> </w:t>
      </w:r>
      <w:r>
        <w:t>Maloth</w:t>
      </w:r>
      <w:r>
        <w:rPr>
          <w:spacing w:val="-15"/>
        </w:rPr>
        <w:t xml:space="preserve"> </w:t>
      </w:r>
      <w:r>
        <w:t>Chandrasekhar,Ketavath</w:t>
      </w:r>
      <w:r>
        <w:rPr>
          <w:spacing w:val="-12"/>
        </w:rPr>
        <w:t xml:space="preserve"> </w:t>
      </w:r>
      <w:r>
        <w:t>Kumar</w:t>
      </w:r>
      <w:r>
        <w:rPr>
          <w:spacing w:val="-12"/>
        </w:rPr>
        <w:t xml:space="preserve"> </w:t>
      </w:r>
      <w:r>
        <w:rPr>
          <w:spacing w:val="-4"/>
        </w:rPr>
        <w:t>Naik</w:t>
      </w:r>
    </w:p>
    <w:p w14:paraId="4BCEAC95">
      <w:pPr>
        <w:spacing w:before="158" w:line="482" w:lineRule="auto"/>
        <w:ind w:left="590" w:right="7053" w:firstLine="0"/>
        <w:jc w:val="left"/>
        <w:rPr>
          <w:b/>
          <w:sz w:val="28"/>
        </w:rPr>
      </w:pPr>
      <w:r>
        <w:rPr>
          <w:b/>
          <w:spacing w:val="-2"/>
          <w:sz w:val="28"/>
        </w:rPr>
        <w:t>YEAR:</w:t>
      </w:r>
      <w:r>
        <w:rPr>
          <w:spacing w:val="-2"/>
          <w:sz w:val="28"/>
        </w:rPr>
        <w:t xml:space="preserve">2024 </w:t>
      </w:r>
      <w:r>
        <w:rPr>
          <w:b/>
          <w:spacing w:val="-2"/>
          <w:sz w:val="28"/>
        </w:rPr>
        <w:t>DESCRIPTION:</w:t>
      </w:r>
    </w:p>
    <w:p w14:paraId="7F24BD7B">
      <w:pPr>
        <w:pStyle w:val="8"/>
        <w:spacing w:before="113" w:line="360" w:lineRule="auto"/>
        <w:ind w:left="590" w:right="1442"/>
        <w:jc w:val="both"/>
      </w:pPr>
      <w:r>
        <w:t>The paper</w:t>
      </w:r>
      <w:r>
        <w:rPr>
          <w:spacing w:val="-1"/>
        </w:rPr>
        <w:t xml:space="preserve"> </w:t>
      </w:r>
      <w:r>
        <w:t xml:space="preserve">titled </w:t>
      </w:r>
      <w:r>
        <w:rPr>
          <w:i/>
        </w:rPr>
        <w:t>"</w:t>
      </w:r>
      <w:r>
        <w:t>A</w:t>
      </w:r>
      <w:r>
        <w:rPr>
          <w:spacing w:val="-4"/>
        </w:rPr>
        <w:t xml:space="preserve"> </w:t>
      </w:r>
      <w:r>
        <w:t>Dual-Band Cascaded Rectangular</w:t>
      </w:r>
      <w:r>
        <w:rPr>
          <w:spacing w:val="-1"/>
        </w:rPr>
        <w:t xml:space="preserve"> </w:t>
      </w:r>
      <w:r>
        <w:t>Microstrip Patch</w:t>
      </w:r>
      <w:r>
        <w:rPr>
          <w:spacing w:val="-5"/>
        </w:rPr>
        <w:t xml:space="preserve"> </w:t>
      </w:r>
      <w:r>
        <w:t>Antenna Array</w:t>
      </w:r>
      <w:r>
        <w:rPr>
          <w:spacing w:val="-4"/>
        </w:rPr>
        <w:t xml:space="preserve"> </w:t>
      </w:r>
      <w:r>
        <w:t>Using</w:t>
      </w:r>
      <w:r>
        <w:rPr>
          <w:spacing w:val="-4"/>
        </w:rPr>
        <w:t xml:space="preserve"> </w:t>
      </w:r>
      <w:r>
        <w:t>CSRR for</w:t>
      </w:r>
      <w:r>
        <w:rPr>
          <w:spacing w:val="-1"/>
        </w:rPr>
        <w:t xml:space="preserve"> </w:t>
      </w:r>
      <w:r>
        <w:t>Narrow Band Wireless Applications</w:t>
      </w:r>
      <w:r>
        <w:rPr>
          <w:i/>
        </w:rPr>
        <w:t>"</w:t>
      </w:r>
      <w:r>
        <w:t>, published in</w:t>
      </w:r>
      <w:r>
        <w:rPr>
          <w:spacing w:val="-4"/>
        </w:rPr>
        <w:t xml:space="preserve"> </w:t>
      </w:r>
      <w:r>
        <w:t>2024 in the Progress In Electromagnetics Research (PIER) journal, explores the integration of Complementary Split Ring Resonators (CSRRs) in microstrip patch</w:t>
      </w:r>
      <w:r>
        <w:rPr>
          <w:spacing w:val="-18"/>
        </w:rPr>
        <w:t xml:space="preserve"> </w:t>
      </w:r>
      <w:r>
        <w:t>antennas</w:t>
      </w:r>
      <w:r>
        <w:rPr>
          <w:spacing w:val="-17"/>
        </w:rPr>
        <w:t xml:space="preserve"> </w:t>
      </w:r>
      <w:r>
        <w:t>to</w:t>
      </w:r>
      <w:r>
        <w:rPr>
          <w:spacing w:val="-18"/>
        </w:rPr>
        <w:t xml:space="preserve"> </w:t>
      </w:r>
      <w:r>
        <w:t>achieve</w:t>
      </w:r>
      <w:r>
        <w:rPr>
          <w:spacing w:val="-17"/>
        </w:rPr>
        <w:t xml:space="preserve"> </w:t>
      </w:r>
      <w:r>
        <w:t>efficient</w:t>
      </w:r>
      <w:r>
        <w:rPr>
          <w:spacing w:val="-18"/>
        </w:rPr>
        <w:t xml:space="preserve"> </w:t>
      </w:r>
      <w:r>
        <w:t>dual-band</w:t>
      </w:r>
      <w:r>
        <w:rPr>
          <w:spacing w:val="-17"/>
        </w:rPr>
        <w:t xml:space="preserve"> </w:t>
      </w:r>
      <w:r>
        <w:t>performance.</w:t>
      </w:r>
      <w:r>
        <w:rPr>
          <w:spacing w:val="-18"/>
        </w:rPr>
        <w:t xml:space="preserve"> </w:t>
      </w:r>
      <w:r>
        <w:t>The</w:t>
      </w:r>
      <w:r>
        <w:rPr>
          <w:spacing w:val="-17"/>
        </w:rPr>
        <w:t xml:space="preserve"> </w:t>
      </w:r>
      <w:r>
        <w:t>proposed</w:t>
      </w:r>
      <w:r>
        <w:rPr>
          <w:spacing w:val="-18"/>
        </w:rPr>
        <w:t xml:space="preserve"> </w:t>
      </w:r>
      <w:r>
        <w:t>antenna design</w:t>
      </w:r>
      <w:r>
        <w:rPr>
          <w:spacing w:val="-4"/>
        </w:rPr>
        <w:t xml:space="preserve"> </w:t>
      </w:r>
      <w:r>
        <w:t>features</w:t>
      </w:r>
      <w:r>
        <w:rPr>
          <w:spacing w:val="-2"/>
        </w:rPr>
        <w:t xml:space="preserve"> </w:t>
      </w:r>
      <w:r>
        <w:t>a</w:t>
      </w:r>
      <w:r>
        <w:rPr>
          <w:spacing w:val="-8"/>
        </w:rPr>
        <w:t xml:space="preserve"> </w:t>
      </w:r>
      <w:r>
        <w:t>cascaded</w:t>
      </w:r>
      <w:r>
        <w:rPr>
          <w:spacing w:val="-8"/>
        </w:rPr>
        <w:t xml:space="preserve"> </w:t>
      </w:r>
      <w:r>
        <w:t>rectangular</w:t>
      </w:r>
      <w:r>
        <w:rPr>
          <w:spacing w:val="-5"/>
        </w:rPr>
        <w:t xml:space="preserve"> </w:t>
      </w:r>
      <w:r>
        <w:t>patch</w:t>
      </w:r>
      <w:r>
        <w:rPr>
          <w:spacing w:val="-8"/>
        </w:rPr>
        <w:t xml:space="preserve"> </w:t>
      </w:r>
      <w:r>
        <w:t>structure</w:t>
      </w:r>
      <w:r>
        <w:rPr>
          <w:spacing w:val="-3"/>
        </w:rPr>
        <w:t xml:space="preserve"> </w:t>
      </w:r>
      <w:r>
        <w:t>with</w:t>
      </w:r>
      <w:r>
        <w:rPr>
          <w:spacing w:val="-8"/>
        </w:rPr>
        <w:t xml:space="preserve"> </w:t>
      </w:r>
      <w:r>
        <w:t>etched</w:t>
      </w:r>
      <w:r>
        <w:rPr>
          <w:spacing w:val="-4"/>
        </w:rPr>
        <w:t xml:space="preserve"> </w:t>
      </w:r>
      <w:r>
        <w:t>CSRRs</w:t>
      </w:r>
      <w:r>
        <w:rPr>
          <w:spacing w:val="-2"/>
        </w:rPr>
        <w:t xml:space="preserve"> </w:t>
      </w:r>
      <w:r>
        <w:t>on</w:t>
      </w:r>
      <w:r>
        <w:rPr>
          <w:spacing w:val="-8"/>
        </w:rPr>
        <w:t xml:space="preserve"> </w:t>
      </w:r>
      <w:r>
        <w:t>the</w:t>
      </w:r>
    </w:p>
    <w:p w14:paraId="62E727F9">
      <w:pPr>
        <w:pStyle w:val="8"/>
        <w:spacing w:after="0" w:line="360" w:lineRule="auto"/>
        <w:jc w:val="both"/>
        <w:sectPr>
          <w:pgSz w:w="11910" w:h="16840"/>
          <w:pgMar w:top="1340" w:right="0" w:bottom="960" w:left="850" w:header="0" w:footer="768" w:gutter="0"/>
          <w:cols w:space="720" w:num="1"/>
        </w:sectPr>
      </w:pPr>
    </w:p>
    <w:p w14:paraId="148602D8">
      <w:pPr>
        <w:pStyle w:val="8"/>
        <w:spacing w:before="75" w:line="360" w:lineRule="auto"/>
        <w:ind w:left="590" w:right="1439"/>
        <w:jc w:val="both"/>
      </w:pPr>
      <w:r>
        <w:t>ground plane, which enables resonance at two distinct frequency bands. By leveraging the unique electromagnetic properties of CSRRs—specifically, their ability to introduce negative permittivity—the antenna demonstrates enhanced miniaturization, reduced return loss, and improved impedance matching.</w:t>
      </w:r>
    </w:p>
    <w:p w14:paraId="168ECC55">
      <w:pPr>
        <w:pStyle w:val="8"/>
        <w:spacing w:before="281" w:line="360" w:lineRule="auto"/>
        <w:ind w:left="590" w:right="1427"/>
        <w:jc w:val="both"/>
      </w:pPr>
      <w:r>
        <w:t>The dual-band nature of the antenna makes it particularly suitable for narrow- band wireless applications such as RFID, WLAN, and IoT systems. The design maintains</w:t>
      </w:r>
      <w:r>
        <w:rPr>
          <w:spacing w:val="-12"/>
        </w:rPr>
        <w:t xml:space="preserve"> </w:t>
      </w:r>
      <w:r>
        <w:t>a</w:t>
      </w:r>
      <w:r>
        <w:rPr>
          <w:spacing w:val="-12"/>
        </w:rPr>
        <w:t xml:space="preserve"> </w:t>
      </w:r>
      <w:r>
        <w:t>compact</w:t>
      </w:r>
      <w:r>
        <w:rPr>
          <w:spacing w:val="-9"/>
        </w:rPr>
        <w:t xml:space="preserve"> </w:t>
      </w:r>
      <w:r>
        <w:t>footprint,</w:t>
      </w:r>
      <w:r>
        <w:rPr>
          <w:spacing w:val="-12"/>
        </w:rPr>
        <w:t xml:space="preserve"> </w:t>
      </w:r>
      <w:r>
        <w:t>while</w:t>
      </w:r>
      <w:r>
        <w:rPr>
          <w:spacing w:val="-12"/>
        </w:rPr>
        <w:t xml:space="preserve"> </w:t>
      </w:r>
      <w:r>
        <w:t>still</w:t>
      </w:r>
      <w:r>
        <w:rPr>
          <w:spacing w:val="-18"/>
        </w:rPr>
        <w:t xml:space="preserve"> </w:t>
      </w:r>
      <w:r>
        <w:t>achieving</w:t>
      </w:r>
      <w:r>
        <w:rPr>
          <w:spacing w:val="-14"/>
        </w:rPr>
        <w:t xml:space="preserve"> </w:t>
      </w:r>
      <w:r>
        <w:t>high</w:t>
      </w:r>
      <w:r>
        <w:rPr>
          <w:spacing w:val="-14"/>
        </w:rPr>
        <w:t xml:space="preserve"> </w:t>
      </w:r>
      <w:r>
        <w:t>gain</w:t>
      </w:r>
      <w:r>
        <w:rPr>
          <w:spacing w:val="-18"/>
        </w:rPr>
        <w:t xml:space="preserve"> </w:t>
      </w:r>
      <w:r>
        <w:t>and</w:t>
      </w:r>
      <w:r>
        <w:rPr>
          <w:spacing w:val="-13"/>
        </w:rPr>
        <w:t xml:space="preserve"> </w:t>
      </w:r>
      <w:r>
        <w:t>stable</w:t>
      </w:r>
      <w:r>
        <w:rPr>
          <w:spacing w:val="-12"/>
        </w:rPr>
        <w:t xml:space="preserve"> </w:t>
      </w:r>
      <w:r>
        <w:t>radiation patterns</w:t>
      </w:r>
      <w:r>
        <w:rPr>
          <w:spacing w:val="-13"/>
        </w:rPr>
        <w:t xml:space="preserve"> </w:t>
      </w:r>
      <w:r>
        <w:t>across</w:t>
      </w:r>
      <w:r>
        <w:rPr>
          <w:spacing w:val="-12"/>
        </w:rPr>
        <w:t xml:space="preserve"> </w:t>
      </w:r>
      <w:r>
        <w:t>both</w:t>
      </w:r>
      <w:r>
        <w:rPr>
          <w:spacing w:val="-18"/>
        </w:rPr>
        <w:t xml:space="preserve"> </w:t>
      </w:r>
      <w:r>
        <w:t>operating</w:t>
      </w:r>
      <w:r>
        <w:rPr>
          <w:spacing w:val="-17"/>
        </w:rPr>
        <w:t xml:space="preserve"> </w:t>
      </w:r>
      <w:r>
        <w:t>bands.</w:t>
      </w:r>
      <w:r>
        <w:rPr>
          <w:spacing w:val="-12"/>
        </w:rPr>
        <w:t xml:space="preserve"> </w:t>
      </w:r>
      <w:r>
        <w:t>Simulated</w:t>
      </w:r>
      <w:r>
        <w:rPr>
          <w:spacing w:val="-14"/>
        </w:rPr>
        <w:t xml:space="preserve"> </w:t>
      </w:r>
      <w:r>
        <w:t>and</w:t>
      </w:r>
      <w:r>
        <w:rPr>
          <w:spacing w:val="-9"/>
        </w:rPr>
        <w:t xml:space="preserve"> </w:t>
      </w:r>
      <w:r>
        <w:t>measured</w:t>
      </w:r>
      <w:r>
        <w:rPr>
          <w:spacing w:val="-14"/>
        </w:rPr>
        <w:t xml:space="preserve"> </w:t>
      </w:r>
      <w:r>
        <w:t>results</w:t>
      </w:r>
      <w:r>
        <w:rPr>
          <w:spacing w:val="-13"/>
        </w:rPr>
        <w:t xml:space="preserve"> </w:t>
      </w:r>
      <w:r>
        <w:t>validate</w:t>
      </w:r>
      <w:r>
        <w:rPr>
          <w:spacing w:val="-14"/>
        </w:rPr>
        <w:t xml:space="preserve"> </w:t>
      </w:r>
      <w:r>
        <w:t>the effectiveness of the CSRR-loaded structure, showing good agreement in return loss, bandwidth, and gain characteristics. This study highlights the practical benefits of metamaterial-inspired designs in advanced antenna engineering, providing a promising pathway for the development of efficient, space- conserving antennas for next-generation wireless communication systems.</w:t>
      </w:r>
    </w:p>
    <w:p w14:paraId="51FEE7A3">
      <w:pPr>
        <w:pStyle w:val="8"/>
      </w:pPr>
    </w:p>
    <w:p w14:paraId="2C1A7044">
      <w:pPr>
        <w:pStyle w:val="8"/>
      </w:pPr>
    </w:p>
    <w:p w14:paraId="2CA50423">
      <w:pPr>
        <w:pStyle w:val="8"/>
        <w:spacing w:before="80"/>
      </w:pPr>
    </w:p>
    <w:p w14:paraId="2939B828">
      <w:pPr>
        <w:pStyle w:val="8"/>
        <w:spacing w:line="360" w:lineRule="auto"/>
        <w:ind w:left="590" w:right="1440"/>
        <w:jc w:val="both"/>
      </w:pPr>
      <w:bookmarkStart w:id="4" w:name="TITLE: An extensive review on implantabl"/>
      <w:bookmarkEnd w:id="4"/>
      <w:r>
        <w:rPr>
          <w:b/>
        </w:rPr>
        <w:t xml:space="preserve">TITLE: </w:t>
      </w:r>
      <w:r>
        <w:rPr>
          <w:color w:val="1C1D1E"/>
        </w:rPr>
        <w:t xml:space="preserve">An extensive review on implantable antennas for biomedical applications: Health considerations, geometries, fabrication techniques, and </w:t>
      </w:r>
      <w:r>
        <w:rPr>
          <w:color w:val="1C1D1E"/>
          <w:spacing w:val="-2"/>
        </w:rPr>
        <w:t>challenges</w:t>
      </w:r>
    </w:p>
    <w:p w14:paraId="11F2F836">
      <w:pPr>
        <w:pStyle w:val="8"/>
        <w:spacing w:before="280" w:line="357" w:lineRule="auto"/>
        <w:ind w:left="590" w:right="1445"/>
        <w:jc w:val="both"/>
      </w:pPr>
      <w:r>
        <w:rPr>
          <w:b/>
        </w:rPr>
        <w:t>AUTHOR:</w:t>
      </w:r>
      <w:r>
        <w:rPr>
          <w:b/>
          <w:spacing w:val="-1"/>
        </w:rPr>
        <w:t xml:space="preserve"> </w:t>
      </w:r>
      <w:r>
        <w:t>Md. Rokunuzzaman, Mohammad</w:t>
      </w:r>
      <w:r>
        <w:rPr>
          <w:spacing w:val="-2"/>
        </w:rPr>
        <w:t xml:space="preserve"> </w:t>
      </w:r>
      <w:r>
        <w:t>Tariqul</w:t>
      </w:r>
      <w:r>
        <w:rPr>
          <w:spacing w:val="-6"/>
        </w:rPr>
        <w:t xml:space="preserve"> </w:t>
      </w:r>
      <w:r>
        <w:t>Islam, Norbahiah</w:t>
      </w:r>
      <w:r>
        <w:rPr>
          <w:spacing w:val="-6"/>
        </w:rPr>
        <w:t xml:space="preserve"> </w:t>
      </w:r>
      <w:r>
        <w:t>Misran, Norsuzlin Bt Mohd Sahar, Md. Samsuzzaman</w:t>
      </w:r>
    </w:p>
    <w:p w14:paraId="759D3E5C">
      <w:pPr>
        <w:spacing w:before="163" w:line="482" w:lineRule="auto"/>
        <w:ind w:left="590" w:right="7053" w:firstLine="0"/>
        <w:jc w:val="left"/>
        <w:rPr>
          <w:b/>
          <w:sz w:val="28"/>
        </w:rPr>
      </w:pPr>
      <w:r>
        <w:rPr>
          <w:b/>
          <w:spacing w:val="-2"/>
          <w:sz w:val="28"/>
        </w:rPr>
        <w:t>YEAR:</w:t>
      </w:r>
      <w:r>
        <w:rPr>
          <w:spacing w:val="-2"/>
          <w:sz w:val="28"/>
        </w:rPr>
        <w:t xml:space="preserve">2020 </w:t>
      </w:r>
      <w:r>
        <w:rPr>
          <w:b/>
          <w:spacing w:val="-2"/>
          <w:sz w:val="28"/>
        </w:rPr>
        <w:t>DESCRIPTION:</w:t>
      </w:r>
    </w:p>
    <w:p w14:paraId="4F636AD0">
      <w:pPr>
        <w:pStyle w:val="8"/>
        <w:spacing w:before="113" w:line="360" w:lineRule="auto"/>
        <w:ind w:left="590" w:right="1441" w:firstLine="1392"/>
        <w:jc w:val="both"/>
      </w:pPr>
      <w:r>
        <w:t>This review provides a comprehensive analysis of implantable antennas used in</w:t>
      </w:r>
      <w:r>
        <w:rPr>
          <w:spacing w:val="-3"/>
        </w:rPr>
        <w:t xml:space="preserve"> </w:t>
      </w:r>
      <w:r>
        <w:t>biomedical</w:t>
      </w:r>
      <w:r>
        <w:rPr>
          <w:spacing w:val="-8"/>
        </w:rPr>
        <w:t xml:space="preserve"> </w:t>
      </w:r>
      <w:r>
        <w:t>applications, focusing</w:t>
      </w:r>
      <w:r>
        <w:rPr>
          <w:spacing w:val="-3"/>
        </w:rPr>
        <w:t xml:space="preserve"> </w:t>
      </w:r>
      <w:r>
        <w:t>on</w:t>
      </w:r>
      <w:r>
        <w:rPr>
          <w:spacing w:val="-7"/>
        </w:rPr>
        <w:t xml:space="preserve"> </w:t>
      </w:r>
      <w:r>
        <w:t>key</w:t>
      </w:r>
      <w:r>
        <w:rPr>
          <w:spacing w:val="-7"/>
        </w:rPr>
        <w:t xml:space="preserve"> </w:t>
      </w:r>
      <w:r>
        <w:t>design</w:t>
      </w:r>
      <w:r>
        <w:rPr>
          <w:spacing w:val="-3"/>
        </w:rPr>
        <w:t xml:space="preserve"> </w:t>
      </w:r>
      <w:r>
        <w:t>considerations critical for their success. It examines factors such as biocompatibility, miniaturization,</w:t>
      </w:r>
      <w:r>
        <w:rPr>
          <w:spacing w:val="-18"/>
        </w:rPr>
        <w:t xml:space="preserve"> </w:t>
      </w:r>
      <w:r>
        <w:t>Specific</w:t>
      </w:r>
      <w:r>
        <w:rPr>
          <w:spacing w:val="-16"/>
        </w:rPr>
        <w:t xml:space="preserve"> </w:t>
      </w:r>
      <w:r>
        <w:t>Absorption</w:t>
      </w:r>
      <w:r>
        <w:rPr>
          <w:spacing w:val="-17"/>
        </w:rPr>
        <w:t xml:space="preserve"> </w:t>
      </w:r>
      <w:r>
        <w:t>Rate</w:t>
      </w:r>
      <w:r>
        <w:rPr>
          <w:spacing w:val="-10"/>
        </w:rPr>
        <w:t xml:space="preserve"> </w:t>
      </w:r>
      <w:r>
        <w:t>(SAR),</w:t>
      </w:r>
      <w:r>
        <w:rPr>
          <w:spacing w:val="-15"/>
        </w:rPr>
        <w:t xml:space="preserve"> </w:t>
      </w:r>
      <w:r>
        <w:t>and</w:t>
      </w:r>
      <w:r>
        <w:rPr>
          <w:spacing w:val="-17"/>
        </w:rPr>
        <w:t xml:space="preserve"> </w:t>
      </w:r>
      <w:r>
        <w:t>communication</w:t>
      </w:r>
      <w:r>
        <w:rPr>
          <w:spacing w:val="-18"/>
        </w:rPr>
        <w:t xml:space="preserve"> </w:t>
      </w:r>
      <w:r>
        <w:t>efficiency,</w:t>
      </w:r>
    </w:p>
    <w:p w14:paraId="541CA034">
      <w:pPr>
        <w:pStyle w:val="8"/>
        <w:spacing w:after="0" w:line="360" w:lineRule="auto"/>
        <w:jc w:val="both"/>
        <w:sectPr>
          <w:pgSz w:w="11910" w:h="16840"/>
          <w:pgMar w:top="1340" w:right="0" w:bottom="960" w:left="850" w:header="0" w:footer="768" w:gutter="0"/>
          <w:cols w:space="720" w:num="1"/>
        </w:sectPr>
      </w:pPr>
    </w:p>
    <w:p w14:paraId="556D2919">
      <w:pPr>
        <w:pStyle w:val="8"/>
        <w:spacing w:before="75" w:line="360" w:lineRule="auto"/>
        <w:ind w:left="590" w:right="1436"/>
        <w:jc w:val="both"/>
      </w:pPr>
      <w:r>
        <w:t>which</w:t>
      </w:r>
      <w:r>
        <w:rPr>
          <w:spacing w:val="-6"/>
        </w:rPr>
        <w:t xml:space="preserve"> </w:t>
      </w:r>
      <w:r>
        <w:t>are</w:t>
      </w:r>
      <w:r>
        <w:rPr>
          <w:spacing w:val="-6"/>
        </w:rPr>
        <w:t xml:space="preserve"> </w:t>
      </w:r>
      <w:r>
        <w:t>essential</w:t>
      </w:r>
      <w:r>
        <w:rPr>
          <w:spacing w:val="-2"/>
        </w:rPr>
        <w:t xml:space="preserve"> </w:t>
      </w:r>
      <w:r>
        <w:t>for</w:t>
      </w:r>
      <w:r>
        <w:rPr>
          <w:spacing w:val="-8"/>
        </w:rPr>
        <w:t xml:space="preserve"> </w:t>
      </w:r>
      <w:r>
        <w:t>ensuring</w:t>
      </w:r>
      <w:r>
        <w:rPr>
          <w:spacing w:val="-7"/>
        </w:rPr>
        <w:t xml:space="preserve"> </w:t>
      </w:r>
      <w:r>
        <w:t>the</w:t>
      </w:r>
      <w:r>
        <w:rPr>
          <w:spacing w:val="-6"/>
        </w:rPr>
        <w:t xml:space="preserve"> </w:t>
      </w:r>
      <w:r>
        <w:t>antenna’s</w:t>
      </w:r>
      <w:r>
        <w:rPr>
          <w:spacing w:val="-4"/>
        </w:rPr>
        <w:t xml:space="preserve"> </w:t>
      </w:r>
      <w:r>
        <w:t>safety</w:t>
      </w:r>
      <w:r>
        <w:rPr>
          <w:spacing w:val="-12"/>
        </w:rPr>
        <w:t xml:space="preserve"> </w:t>
      </w:r>
      <w:r>
        <w:t>and</w:t>
      </w:r>
      <w:r>
        <w:rPr>
          <w:spacing w:val="-6"/>
        </w:rPr>
        <w:t xml:space="preserve"> </w:t>
      </w:r>
      <w:r>
        <w:t>effectiveness</w:t>
      </w:r>
      <w:r>
        <w:rPr>
          <w:spacing w:val="-4"/>
        </w:rPr>
        <w:t xml:space="preserve"> </w:t>
      </w:r>
      <w:r>
        <w:t>within</w:t>
      </w:r>
      <w:r>
        <w:rPr>
          <w:spacing w:val="-7"/>
        </w:rPr>
        <w:t xml:space="preserve"> </w:t>
      </w:r>
      <w:r>
        <w:t>the human body. The paper categorizes different antenna geometries, including dipole, patch, loop, and spiral, evaluating their suitability for biomedical implants. Additionally, it explores various fabrication materials and techniques that</w:t>
      </w:r>
      <w:r>
        <w:rPr>
          <w:spacing w:val="-14"/>
        </w:rPr>
        <w:t xml:space="preserve"> </w:t>
      </w:r>
      <w:r>
        <w:t>can</w:t>
      </w:r>
      <w:r>
        <w:rPr>
          <w:spacing w:val="-18"/>
        </w:rPr>
        <w:t xml:space="preserve"> </w:t>
      </w:r>
      <w:r>
        <w:t>be</w:t>
      </w:r>
      <w:r>
        <w:rPr>
          <w:spacing w:val="-12"/>
        </w:rPr>
        <w:t xml:space="preserve"> </w:t>
      </w:r>
      <w:r>
        <w:t>employed</w:t>
      </w:r>
      <w:r>
        <w:rPr>
          <w:spacing w:val="-9"/>
        </w:rPr>
        <w:t xml:space="preserve"> </w:t>
      </w:r>
      <w:r>
        <w:t>for</w:t>
      </w:r>
      <w:r>
        <w:rPr>
          <w:spacing w:val="-15"/>
        </w:rPr>
        <w:t xml:space="preserve"> </w:t>
      </w:r>
      <w:r>
        <w:t>antenna</w:t>
      </w:r>
      <w:r>
        <w:rPr>
          <w:spacing w:val="-13"/>
        </w:rPr>
        <w:t xml:space="preserve"> </w:t>
      </w:r>
      <w:r>
        <w:t>construction,</w:t>
      </w:r>
      <w:r>
        <w:rPr>
          <w:spacing w:val="-12"/>
        </w:rPr>
        <w:t xml:space="preserve"> </w:t>
      </w:r>
      <w:r>
        <w:t>considering</w:t>
      </w:r>
      <w:r>
        <w:rPr>
          <w:spacing w:val="-14"/>
        </w:rPr>
        <w:t xml:space="preserve"> </w:t>
      </w:r>
      <w:r>
        <w:t>the</w:t>
      </w:r>
      <w:r>
        <w:rPr>
          <w:spacing w:val="-13"/>
        </w:rPr>
        <w:t xml:space="preserve"> </w:t>
      </w:r>
      <w:r>
        <w:t>need</w:t>
      </w:r>
      <w:r>
        <w:rPr>
          <w:spacing w:val="-9"/>
        </w:rPr>
        <w:t xml:space="preserve"> </w:t>
      </w:r>
      <w:r>
        <w:t>for</w:t>
      </w:r>
      <w:r>
        <w:rPr>
          <w:spacing w:val="-11"/>
        </w:rPr>
        <w:t xml:space="preserve"> </w:t>
      </w:r>
      <w:r>
        <w:t>materials that are both functional and biocompatible.</w:t>
      </w:r>
    </w:p>
    <w:p w14:paraId="7198ED29">
      <w:pPr>
        <w:pStyle w:val="8"/>
        <w:spacing w:before="281" w:line="360" w:lineRule="auto"/>
        <w:ind w:left="590" w:right="1437" w:firstLine="1320"/>
        <w:jc w:val="both"/>
      </w:pPr>
      <w:r>
        <w:t>The</w:t>
      </w:r>
      <w:r>
        <w:rPr>
          <w:spacing w:val="-10"/>
        </w:rPr>
        <w:t xml:space="preserve"> </w:t>
      </w:r>
      <w:r>
        <w:t>review</w:t>
      </w:r>
      <w:r>
        <w:rPr>
          <w:spacing w:val="-10"/>
        </w:rPr>
        <w:t xml:space="preserve"> </w:t>
      </w:r>
      <w:r>
        <w:t>also</w:t>
      </w:r>
      <w:r>
        <w:rPr>
          <w:spacing w:val="-10"/>
        </w:rPr>
        <w:t xml:space="preserve"> </w:t>
      </w:r>
      <w:r>
        <w:t>addresses</w:t>
      </w:r>
      <w:r>
        <w:rPr>
          <w:spacing w:val="-8"/>
        </w:rPr>
        <w:t xml:space="preserve"> </w:t>
      </w:r>
      <w:r>
        <w:t>significant</w:t>
      </w:r>
      <w:r>
        <w:rPr>
          <w:spacing w:val="-10"/>
        </w:rPr>
        <w:t xml:space="preserve"> </w:t>
      </w:r>
      <w:r>
        <w:t>challenges</w:t>
      </w:r>
      <w:r>
        <w:rPr>
          <w:spacing w:val="-8"/>
        </w:rPr>
        <w:t xml:space="preserve"> </w:t>
      </w:r>
      <w:r>
        <w:t>encountered</w:t>
      </w:r>
      <w:r>
        <w:rPr>
          <w:spacing w:val="-10"/>
        </w:rPr>
        <w:t xml:space="preserve"> </w:t>
      </w:r>
      <w:r>
        <w:t>in</w:t>
      </w:r>
      <w:r>
        <w:rPr>
          <w:spacing w:val="-10"/>
        </w:rPr>
        <w:t xml:space="preserve"> </w:t>
      </w:r>
      <w:r>
        <w:t>real- world applications, such as achieving effective impedance matching in lossy biological tissues and ensuring long-term performance stability.</w:t>
      </w:r>
    </w:p>
    <w:p w14:paraId="3BEE2D8F">
      <w:pPr>
        <w:pStyle w:val="8"/>
        <w:spacing w:after="0" w:line="360" w:lineRule="auto"/>
        <w:jc w:val="both"/>
        <w:sectPr>
          <w:pgSz w:w="11910" w:h="16840"/>
          <w:pgMar w:top="1340" w:right="0" w:bottom="960" w:left="850" w:header="0" w:footer="768" w:gutter="0"/>
          <w:cols w:space="720" w:num="1"/>
        </w:sectPr>
      </w:pPr>
    </w:p>
    <w:p w14:paraId="4AA5AD5F">
      <w:pPr>
        <w:spacing w:before="61" w:line="343" w:lineRule="auto"/>
        <w:ind w:left="1522" w:right="2016" w:firstLine="2679"/>
        <w:jc w:val="left"/>
        <w:rPr>
          <w:b/>
          <w:sz w:val="32"/>
        </w:rPr>
      </w:pPr>
      <w:r>
        <w:rPr>
          <w:b/>
          <w:sz w:val="32"/>
        </w:rPr>
        <w:t>CHAPTER 3 COMPLEMENTARY</w:t>
      </w:r>
      <w:r>
        <w:rPr>
          <w:b/>
          <w:spacing w:val="-10"/>
          <w:sz w:val="32"/>
        </w:rPr>
        <w:t xml:space="preserve"> </w:t>
      </w:r>
      <w:r>
        <w:rPr>
          <w:b/>
          <w:sz w:val="32"/>
        </w:rPr>
        <w:t>SPLIT</w:t>
      </w:r>
      <w:r>
        <w:rPr>
          <w:b/>
          <w:spacing w:val="-10"/>
          <w:sz w:val="32"/>
        </w:rPr>
        <w:t xml:space="preserve"> </w:t>
      </w:r>
      <w:r>
        <w:rPr>
          <w:b/>
          <w:sz w:val="32"/>
        </w:rPr>
        <w:t>RING</w:t>
      </w:r>
      <w:r>
        <w:rPr>
          <w:b/>
          <w:spacing w:val="-12"/>
          <w:sz w:val="32"/>
        </w:rPr>
        <w:t xml:space="preserve"> </w:t>
      </w:r>
      <w:r>
        <w:rPr>
          <w:b/>
          <w:sz w:val="32"/>
        </w:rPr>
        <w:t>RESONATOR,</w:t>
      </w:r>
    </w:p>
    <w:p w14:paraId="6F4746D6">
      <w:pPr>
        <w:spacing w:before="4"/>
        <w:ind w:left="2453" w:right="0" w:firstLine="0"/>
        <w:jc w:val="left"/>
        <w:rPr>
          <w:b/>
          <w:sz w:val="32"/>
        </w:rPr>
      </w:pPr>
      <w:r>
        <w:rPr>
          <w:b/>
          <w:sz w:val="32"/>
        </w:rPr>
        <w:t>DEFECTED</w:t>
      </w:r>
      <w:r>
        <w:rPr>
          <w:b/>
          <w:spacing w:val="-13"/>
          <w:sz w:val="32"/>
        </w:rPr>
        <w:t xml:space="preserve"> </w:t>
      </w:r>
      <w:r>
        <w:rPr>
          <w:b/>
          <w:sz w:val="32"/>
        </w:rPr>
        <w:t>GROUND</w:t>
      </w:r>
      <w:r>
        <w:rPr>
          <w:b/>
          <w:spacing w:val="-7"/>
          <w:sz w:val="32"/>
        </w:rPr>
        <w:t xml:space="preserve"> </w:t>
      </w:r>
      <w:r>
        <w:rPr>
          <w:b/>
          <w:spacing w:val="-2"/>
          <w:sz w:val="32"/>
        </w:rPr>
        <w:t>STRUCTURE</w:t>
      </w:r>
    </w:p>
    <w:p w14:paraId="4B0802EB">
      <w:pPr>
        <w:pStyle w:val="8"/>
        <w:spacing w:before="320"/>
        <w:rPr>
          <w:b/>
          <w:sz w:val="32"/>
        </w:rPr>
      </w:pPr>
    </w:p>
    <w:p w14:paraId="3542EBD2">
      <w:pPr>
        <w:pStyle w:val="10"/>
        <w:numPr>
          <w:ilvl w:val="1"/>
          <w:numId w:val="4"/>
        </w:numPr>
        <w:tabs>
          <w:tab w:val="left" w:pos="1072"/>
        </w:tabs>
        <w:spacing w:before="0" w:after="0" w:line="240" w:lineRule="auto"/>
        <w:ind w:left="1072" w:right="0" w:hanging="482"/>
        <w:jc w:val="both"/>
        <w:rPr>
          <w:b/>
          <w:sz w:val="32"/>
        </w:rPr>
      </w:pPr>
      <w:r>
        <w:rPr>
          <w:b/>
          <w:spacing w:val="-2"/>
          <w:sz w:val="32"/>
        </w:rPr>
        <w:t>METAMATERIALS</w:t>
      </w:r>
    </w:p>
    <w:p w14:paraId="66A561C4">
      <w:pPr>
        <w:pStyle w:val="5"/>
        <w:numPr>
          <w:ilvl w:val="2"/>
          <w:numId w:val="4"/>
        </w:numPr>
        <w:tabs>
          <w:tab w:val="left" w:pos="1221"/>
        </w:tabs>
        <w:spacing w:before="193" w:after="0" w:line="240" w:lineRule="auto"/>
        <w:ind w:left="1221" w:right="0" w:hanging="631"/>
        <w:jc w:val="both"/>
      </w:pPr>
      <w:r>
        <w:rPr>
          <w:spacing w:val="-2"/>
        </w:rPr>
        <w:t>Introduction</w:t>
      </w:r>
    </w:p>
    <w:p w14:paraId="46D23FF3">
      <w:pPr>
        <w:pStyle w:val="8"/>
        <w:spacing w:before="177" w:line="360" w:lineRule="auto"/>
        <w:ind w:left="590" w:right="1444" w:firstLine="1320"/>
        <w:jc w:val="both"/>
      </w:pPr>
      <w:r>
        <w:t>A</w:t>
      </w:r>
      <w:r>
        <w:rPr>
          <w:spacing w:val="-1"/>
        </w:rPr>
        <w:t xml:space="preserve"> </w:t>
      </w:r>
      <w:r>
        <w:t>type of</w:t>
      </w:r>
      <w:r>
        <w:rPr>
          <w:spacing w:val="-4"/>
        </w:rPr>
        <w:t xml:space="preserve"> </w:t>
      </w:r>
      <w:r>
        <w:t>synthetic materials called metamaterials is created to</w:t>
      </w:r>
      <w:r>
        <w:rPr>
          <w:spacing w:val="-2"/>
        </w:rPr>
        <w:t xml:space="preserve"> </w:t>
      </w:r>
      <w:r>
        <w:t>have characteristics that are not present in materials that occur naturally. They often consist</w:t>
      </w:r>
      <w:r>
        <w:rPr>
          <w:spacing w:val="-18"/>
        </w:rPr>
        <w:t xml:space="preserve"> </w:t>
      </w:r>
      <w:r>
        <w:t>of</w:t>
      </w:r>
      <w:r>
        <w:rPr>
          <w:spacing w:val="-17"/>
        </w:rPr>
        <w:t xml:space="preserve"> </w:t>
      </w:r>
      <w:r>
        <w:t>periodic</w:t>
      </w:r>
      <w:r>
        <w:rPr>
          <w:spacing w:val="-18"/>
        </w:rPr>
        <w:t xml:space="preserve"> </w:t>
      </w:r>
      <w:r>
        <w:t>arrangements</w:t>
      </w:r>
      <w:r>
        <w:rPr>
          <w:spacing w:val="-17"/>
        </w:rPr>
        <w:t xml:space="preserve"> </w:t>
      </w:r>
      <w:r>
        <w:t>of</w:t>
      </w:r>
      <w:r>
        <w:rPr>
          <w:spacing w:val="-18"/>
        </w:rPr>
        <w:t xml:space="preserve"> </w:t>
      </w:r>
      <w:r>
        <w:t>subwavelength</w:t>
      </w:r>
      <w:r>
        <w:rPr>
          <w:spacing w:val="-17"/>
        </w:rPr>
        <w:t xml:space="preserve"> </w:t>
      </w:r>
      <w:r>
        <w:t>-</w:t>
      </w:r>
      <w:r>
        <w:rPr>
          <w:spacing w:val="-18"/>
        </w:rPr>
        <w:t xml:space="preserve"> </w:t>
      </w:r>
      <w:r>
        <w:t>sized</w:t>
      </w:r>
      <w:r>
        <w:rPr>
          <w:spacing w:val="-16"/>
        </w:rPr>
        <w:t xml:space="preserve"> </w:t>
      </w:r>
      <w:r>
        <w:t>structures,</w:t>
      </w:r>
      <w:r>
        <w:rPr>
          <w:spacing w:val="-15"/>
        </w:rPr>
        <w:t xml:space="preserve"> </w:t>
      </w:r>
      <w:r>
        <w:t>which</w:t>
      </w:r>
      <w:r>
        <w:rPr>
          <w:spacing w:val="-13"/>
        </w:rPr>
        <w:t xml:space="preserve"> </w:t>
      </w:r>
      <w:r>
        <w:t>gives them their special features. These structures can be designed to manipulate electromagnetic</w:t>
      </w:r>
      <w:r>
        <w:rPr>
          <w:spacing w:val="-13"/>
        </w:rPr>
        <w:t xml:space="preserve"> </w:t>
      </w:r>
      <w:r>
        <w:t>waves,</w:t>
      </w:r>
      <w:r>
        <w:rPr>
          <w:spacing w:val="-11"/>
        </w:rPr>
        <w:t xml:space="preserve"> </w:t>
      </w:r>
      <w:r>
        <w:t>sound</w:t>
      </w:r>
      <w:r>
        <w:rPr>
          <w:spacing w:val="-13"/>
        </w:rPr>
        <w:t xml:space="preserve"> </w:t>
      </w:r>
      <w:r>
        <w:t>waves,</w:t>
      </w:r>
      <w:r>
        <w:rPr>
          <w:spacing w:val="-11"/>
        </w:rPr>
        <w:t xml:space="preserve"> </w:t>
      </w:r>
      <w:r>
        <w:t>or</w:t>
      </w:r>
      <w:r>
        <w:rPr>
          <w:spacing w:val="-15"/>
        </w:rPr>
        <w:t xml:space="preserve"> </w:t>
      </w:r>
      <w:r>
        <w:t>other</w:t>
      </w:r>
      <w:r>
        <w:rPr>
          <w:spacing w:val="-14"/>
        </w:rPr>
        <w:t xml:space="preserve"> </w:t>
      </w:r>
      <w:r>
        <w:t>types</w:t>
      </w:r>
      <w:r>
        <w:rPr>
          <w:spacing w:val="-11"/>
        </w:rPr>
        <w:t xml:space="preserve"> </w:t>
      </w:r>
      <w:r>
        <w:t>of</w:t>
      </w:r>
      <w:r>
        <w:rPr>
          <w:spacing w:val="-18"/>
        </w:rPr>
        <w:t xml:space="preserve"> </w:t>
      </w:r>
      <w:r>
        <w:t>waves</w:t>
      </w:r>
      <w:r>
        <w:rPr>
          <w:spacing w:val="-11"/>
        </w:rPr>
        <w:t xml:space="preserve"> </w:t>
      </w:r>
      <w:r>
        <w:t>in</w:t>
      </w:r>
      <w:r>
        <w:rPr>
          <w:spacing w:val="-18"/>
        </w:rPr>
        <w:t xml:space="preserve"> </w:t>
      </w:r>
      <w:r>
        <w:t>ways</w:t>
      </w:r>
      <w:r>
        <w:rPr>
          <w:spacing w:val="-11"/>
        </w:rPr>
        <w:t xml:space="preserve"> </w:t>
      </w:r>
      <w:r>
        <w:t>that</w:t>
      </w:r>
      <w:r>
        <w:rPr>
          <w:spacing w:val="-14"/>
        </w:rPr>
        <w:t xml:space="preserve"> </w:t>
      </w:r>
      <w:r>
        <w:t>are</w:t>
      </w:r>
      <w:r>
        <w:rPr>
          <w:spacing w:val="-12"/>
        </w:rPr>
        <w:t xml:space="preserve"> </w:t>
      </w:r>
      <w:r>
        <w:t>not possible with conventional materials. Since its initial introduction in the late 1990s, metamaterials have drawn a lot of interest from researchers across a variety of disciplines, including physics, engineering, and materials science.</w:t>
      </w:r>
    </w:p>
    <w:p w14:paraId="15DAE6A2">
      <w:pPr>
        <w:pStyle w:val="8"/>
        <w:spacing w:before="160" w:line="360" w:lineRule="auto"/>
        <w:ind w:left="590" w:right="1439" w:firstLine="1320"/>
        <w:jc w:val="both"/>
      </w:pPr>
      <w:r>
        <w:t>One of the most important characteristics of metamaterials is their capacity for negative refractive indices, which allows them to bend light in the opposite</w:t>
      </w:r>
      <w:r>
        <w:rPr>
          <w:spacing w:val="-17"/>
        </w:rPr>
        <w:t xml:space="preserve"> </w:t>
      </w:r>
      <w:r>
        <w:t>direction</w:t>
      </w:r>
      <w:r>
        <w:rPr>
          <w:spacing w:val="-12"/>
        </w:rPr>
        <w:t xml:space="preserve"> </w:t>
      </w:r>
      <w:r>
        <w:t>from</w:t>
      </w:r>
      <w:r>
        <w:rPr>
          <w:spacing w:val="-18"/>
        </w:rPr>
        <w:t xml:space="preserve"> </w:t>
      </w:r>
      <w:r>
        <w:t>that</w:t>
      </w:r>
      <w:r>
        <w:rPr>
          <w:spacing w:val="-13"/>
        </w:rPr>
        <w:t xml:space="preserve"> </w:t>
      </w:r>
      <w:r>
        <w:t>of</w:t>
      </w:r>
      <w:r>
        <w:rPr>
          <w:spacing w:val="-18"/>
        </w:rPr>
        <w:t xml:space="preserve"> </w:t>
      </w:r>
      <w:r>
        <w:t>ordinary</w:t>
      </w:r>
      <w:r>
        <w:rPr>
          <w:spacing w:val="-12"/>
        </w:rPr>
        <w:t xml:space="preserve"> </w:t>
      </w:r>
      <w:r>
        <w:t>materials.</w:t>
      </w:r>
      <w:r>
        <w:rPr>
          <w:spacing w:val="-10"/>
        </w:rPr>
        <w:t xml:space="preserve"> </w:t>
      </w:r>
      <w:r>
        <w:t>A</w:t>
      </w:r>
      <w:r>
        <w:rPr>
          <w:spacing w:val="-16"/>
        </w:rPr>
        <w:t xml:space="preserve"> </w:t>
      </w:r>
      <w:r>
        <w:t>wide</w:t>
      </w:r>
      <w:r>
        <w:rPr>
          <w:spacing w:val="-11"/>
        </w:rPr>
        <w:t xml:space="preserve"> </w:t>
      </w:r>
      <w:r>
        <w:t>range</w:t>
      </w:r>
      <w:r>
        <w:rPr>
          <w:spacing w:val="-11"/>
        </w:rPr>
        <w:t xml:space="preserve"> </w:t>
      </w:r>
      <w:r>
        <w:t>of</w:t>
      </w:r>
      <w:r>
        <w:rPr>
          <w:spacing w:val="-18"/>
        </w:rPr>
        <w:t xml:space="preserve"> </w:t>
      </w:r>
      <w:r>
        <w:t>potential</w:t>
      </w:r>
      <w:r>
        <w:rPr>
          <w:spacing w:val="-16"/>
        </w:rPr>
        <w:t xml:space="preserve"> </w:t>
      </w:r>
      <w:r>
        <w:t>uses, such as lenses, cloaking devices, and super lenses that can resolve features smaller than the wavelength of light, have been made possible by this ability. Metamaterials are appealing for use in aerospace and other industries because they may</w:t>
      </w:r>
      <w:r>
        <w:rPr>
          <w:spacing w:val="-2"/>
        </w:rPr>
        <w:t xml:space="preserve"> </w:t>
      </w:r>
      <w:r>
        <w:t>be manufactured to have exceptional mechanical</w:t>
      </w:r>
      <w:r>
        <w:rPr>
          <w:spacing w:val="-2"/>
        </w:rPr>
        <w:t xml:space="preserve"> </w:t>
      </w:r>
      <w:r>
        <w:t>properties, including a negative Poisson's ratio or a high stiffness-to-weight ratio.</w:t>
      </w:r>
    </w:p>
    <w:p w14:paraId="579934A8">
      <w:pPr>
        <w:pStyle w:val="2"/>
        <w:numPr>
          <w:ilvl w:val="1"/>
          <w:numId w:val="4"/>
        </w:numPr>
        <w:tabs>
          <w:tab w:val="left" w:pos="1072"/>
        </w:tabs>
        <w:spacing w:before="286" w:after="0" w:line="240" w:lineRule="auto"/>
        <w:ind w:left="1072" w:right="0" w:hanging="482"/>
        <w:jc w:val="both"/>
      </w:pPr>
      <w:bookmarkStart w:id="5" w:name="3.2 SPLIT RING RESONATOR (SRR)"/>
      <w:bookmarkEnd w:id="5"/>
      <w:r>
        <w:t>SPLIT</w:t>
      </w:r>
      <w:r>
        <w:rPr>
          <w:spacing w:val="-11"/>
        </w:rPr>
        <w:t xml:space="preserve"> </w:t>
      </w:r>
      <w:r>
        <w:t>RING</w:t>
      </w:r>
      <w:r>
        <w:rPr>
          <w:spacing w:val="-8"/>
        </w:rPr>
        <w:t xml:space="preserve"> </w:t>
      </w:r>
      <w:r>
        <w:t>RESONATOR</w:t>
      </w:r>
      <w:r>
        <w:rPr>
          <w:spacing w:val="-8"/>
        </w:rPr>
        <w:t xml:space="preserve"> </w:t>
      </w:r>
      <w:r>
        <w:rPr>
          <w:spacing w:val="-4"/>
        </w:rPr>
        <w:t>(SRR)</w:t>
      </w:r>
    </w:p>
    <w:p w14:paraId="016F0E4B">
      <w:pPr>
        <w:pStyle w:val="5"/>
        <w:numPr>
          <w:ilvl w:val="2"/>
          <w:numId w:val="4"/>
        </w:numPr>
        <w:tabs>
          <w:tab w:val="left" w:pos="1221"/>
        </w:tabs>
        <w:spacing w:before="279" w:after="0" w:line="240" w:lineRule="auto"/>
        <w:ind w:left="1221" w:right="0" w:hanging="631"/>
        <w:jc w:val="both"/>
      </w:pPr>
      <w:r>
        <w:rPr>
          <w:spacing w:val="-2"/>
        </w:rPr>
        <w:t>Introduction</w:t>
      </w:r>
    </w:p>
    <w:p w14:paraId="382F5F73">
      <w:pPr>
        <w:pStyle w:val="8"/>
        <w:spacing w:before="278" w:line="360" w:lineRule="auto"/>
        <w:ind w:left="590" w:right="1437" w:firstLine="1320"/>
        <w:jc w:val="both"/>
      </w:pPr>
      <w:r>
        <w:t>The</w:t>
      </w:r>
      <w:r>
        <w:rPr>
          <w:spacing w:val="-2"/>
        </w:rPr>
        <w:t xml:space="preserve"> </w:t>
      </w:r>
      <w:r>
        <w:t>figure</w:t>
      </w:r>
      <w:r>
        <w:rPr>
          <w:spacing w:val="-8"/>
        </w:rPr>
        <w:t xml:space="preserve"> </w:t>
      </w:r>
      <w:r>
        <w:t>3.1</w:t>
      </w:r>
      <w:r>
        <w:rPr>
          <w:spacing w:val="-8"/>
        </w:rPr>
        <w:t xml:space="preserve"> </w:t>
      </w:r>
      <w:r>
        <w:t>shows</w:t>
      </w:r>
      <w:r>
        <w:rPr>
          <w:spacing w:val="-4"/>
        </w:rPr>
        <w:t xml:space="preserve"> </w:t>
      </w:r>
      <w:r>
        <w:t>Split</w:t>
      </w:r>
      <w:r>
        <w:rPr>
          <w:spacing w:val="-9"/>
        </w:rPr>
        <w:t xml:space="preserve"> </w:t>
      </w:r>
      <w:r>
        <w:t>Ring</w:t>
      </w:r>
      <w:r>
        <w:rPr>
          <w:spacing w:val="-14"/>
        </w:rPr>
        <w:t xml:space="preserve"> </w:t>
      </w:r>
      <w:r>
        <w:t>Resonator</w:t>
      </w:r>
      <w:r>
        <w:rPr>
          <w:spacing w:val="-10"/>
        </w:rPr>
        <w:t xml:space="preserve"> </w:t>
      </w:r>
      <w:r>
        <w:t>(SRR)</w:t>
      </w:r>
      <w:r>
        <w:rPr>
          <w:spacing w:val="-5"/>
        </w:rPr>
        <w:t xml:space="preserve"> </w:t>
      </w:r>
      <w:r>
        <w:t>which</w:t>
      </w:r>
      <w:r>
        <w:rPr>
          <w:spacing w:val="-13"/>
        </w:rPr>
        <w:t xml:space="preserve"> </w:t>
      </w:r>
      <w:r>
        <w:t>is</w:t>
      </w:r>
      <w:r>
        <w:rPr>
          <w:spacing w:val="-6"/>
        </w:rPr>
        <w:t xml:space="preserve"> </w:t>
      </w:r>
      <w:r>
        <w:t>one</w:t>
      </w:r>
      <w:r>
        <w:rPr>
          <w:spacing w:val="-8"/>
        </w:rPr>
        <w:t xml:space="preserve"> </w:t>
      </w:r>
      <w:r>
        <w:t>of</w:t>
      </w:r>
      <w:r>
        <w:rPr>
          <w:spacing w:val="-15"/>
        </w:rPr>
        <w:t xml:space="preserve"> </w:t>
      </w:r>
      <w:r>
        <w:t>the most fundamental building blocks in the field of metamaterials, widely used to manipulate</w:t>
      </w:r>
      <w:r>
        <w:rPr>
          <w:spacing w:val="-8"/>
        </w:rPr>
        <w:t xml:space="preserve"> </w:t>
      </w:r>
      <w:r>
        <w:t>electromagnetic</w:t>
      </w:r>
      <w:r>
        <w:rPr>
          <w:spacing w:val="-8"/>
        </w:rPr>
        <w:t xml:space="preserve"> </w:t>
      </w:r>
      <w:r>
        <w:t>waves</w:t>
      </w:r>
      <w:r>
        <w:rPr>
          <w:spacing w:val="-3"/>
        </w:rPr>
        <w:t xml:space="preserve"> </w:t>
      </w:r>
      <w:r>
        <w:t>in</w:t>
      </w:r>
      <w:r>
        <w:rPr>
          <w:spacing w:val="-14"/>
        </w:rPr>
        <w:t xml:space="preserve"> </w:t>
      </w:r>
      <w:r>
        <w:t>ways</w:t>
      </w:r>
      <w:r>
        <w:rPr>
          <w:spacing w:val="-3"/>
        </w:rPr>
        <w:t xml:space="preserve"> </w:t>
      </w:r>
      <w:r>
        <w:t>that</w:t>
      </w:r>
      <w:r>
        <w:rPr>
          <w:spacing w:val="-5"/>
        </w:rPr>
        <w:t xml:space="preserve"> </w:t>
      </w:r>
      <w:r>
        <w:t>natural</w:t>
      </w:r>
      <w:r>
        <w:rPr>
          <w:spacing w:val="-5"/>
        </w:rPr>
        <w:t xml:space="preserve"> </w:t>
      </w:r>
      <w:r>
        <w:t>materials</w:t>
      </w:r>
      <w:r>
        <w:rPr>
          <w:spacing w:val="-6"/>
        </w:rPr>
        <w:t xml:space="preserve"> </w:t>
      </w:r>
      <w:r>
        <w:t>cannot</w:t>
      </w:r>
      <w:r>
        <w:rPr>
          <w:spacing w:val="-9"/>
        </w:rPr>
        <w:t xml:space="preserve"> </w:t>
      </w:r>
      <w:r>
        <w:t>achieve.</w:t>
      </w:r>
    </w:p>
    <w:p w14:paraId="26A1C29C">
      <w:pPr>
        <w:pStyle w:val="8"/>
        <w:spacing w:after="0" w:line="360" w:lineRule="auto"/>
        <w:jc w:val="both"/>
        <w:sectPr>
          <w:pgSz w:w="11910" w:h="16840"/>
          <w:pgMar w:top="1360" w:right="0" w:bottom="960" w:left="850" w:header="0" w:footer="768" w:gutter="0"/>
          <w:cols w:space="720" w:num="1"/>
        </w:sectPr>
      </w:pPr>
    </w:p>
    <w:p w14:paraId="56224EB9">
      <w:pPr>
        <w:spacing w:before="75" w:line="360" w:lineRule="auto"/>
        <w:ind w:left="590" w:right="1434" w:firstLine="0"/>
        <w:jc w:val="both"/>
        <w:rPr>
          <w:sz w:val="28"/>
        </w:rPr>
      </w:pPr>
      <w:r>
        <w:rPr>
          <w:sz w:val="28"/>
        </w:rPr>
        <w:t>First introduced by Pendry et al. in the late 1990s, SRRs are artificial structures that</w:t>
      </w:r>
      <w:r>
        <w:rPr>
          <w:spacing w:val="-18"/>
          <w:sz w:val="28"/>
        </w:rPr>
        <w:t xml:space="preserve"> </w:t>
      </w:r>
      <w:r>
        <w:rPr>
          <w:sz w:val="28"/>
        </w:rPr>
        <w:t>exhibit</w:t>
      </w:r>
      <w:r>
        <w:rPr>
          <w:spacing w:val="-17"/>
          <w:sz w:val="28"/>
        </w:rPr>
        <w:t xml:space="preserve"> </w:t>
      </w:r>
      <w:r>
        <w:rPr>
          <w:b/>
          <w:sz w:val="28"/>
        </w:rPr>
        <w:t>negative</w:t>
      </w:r>
      <w:r>
        <w:rPr>
          <w:b/>
          <w:spacing w:val="-18"/>
          <w:sz w:val="28"/>
        </w:rPr>
        <w:t xml:space="preserve"> </w:t>
      </w:r>
      <w:r>
        <w:rPr>
          <w:b/>
          <w:sz w:val="28"/>
        </w:rPr>
        <w:t>permeability</w:t>
      </w:r>
      <w:r>
        <w:rPr>
          <w:b/>
          <w:spacing w:val="-16"/>
          <w:sz w:val="28"/>
        </w:rPr>
        <w:t xml:space="preserve"> </w:t>
      </w:r>
      <w:r>
        <w:rPr>
          <w:sz w:val="28"/>
        </w:rPr>
        <w:t>within</w:t>
      </w:r>
      <w:r>
        <w:rPr>
          <w:spacing w:val="-17"/>
          <w:sz w:val="28"/>
        </w:rPr>
        <w:t xml:space="preserve"> </w:t>
      </w:r>
      <w:r>
        <w:rPr>
          <w:sz w:val="28"/>
        </w:rPr>
        <w:t>certain</w:t>
      </w:r>
      <w:r>
        <w:rPr>
          <w:spacing w:val="-17"/>
          <w:sz w:val="28"/>
        </w:rPr>
        <w:t xml:space="preserve"> </w:t>
      </w:r>
      <w:r>
        <w:rPr>
          <w:sz w:val="28"/>
        </w:rPr>
        <w:t>frequency</w:t>
      </w:r>
      <w:r>
        <w:rPr>
          <w:spacing w:val="-18"/>
          <w:sz w:val="28"/>
        </w:rPr>
        <w:t xml:space="preserve"> </w:t>
      </w:r>
      <w:r>
        <w:rPr>
          <w:sz w:val="28"/>
        </w:rPr>
        <w:t>ranges,</w:t>
      </w:r>
      <w:r>
        <w:rPr>
          <w:spacing w:val="-11"/>
          <w:sz w:val="28"/>
        </w:rPr>
        <w:t xml:space="preserve"> </w:t>
      </w:r>
      <w:r>
        <w:rPr>
          <w:sz w:val="28"/>
        </w:rPr>
        <w:t>making</w:t>
      </w:r>
      <w:r>
        <w:rPr>
          <w:spacing w:val="-18"/>
          <w:sz w:val="28"/>
        </w:rPr>
        <w:t xml:space="preserve"> </w:t>
      </w:r>
      <w:r>
        <w:rPr>
          <w:sz w:val="28"/>
        </w:rPr>
        <w:t xml:space="preserve">them essential in the development of </w:t>
      </w:r>
      <w:r>
        <w:rPr>
          <w:b/>
          <w:sz w:val="28"/>
        </w:rPr>
        <w:t xml:space="preserve">left-handed </w:t>
      </w:r>
      <w:r>
        <w:rPr>
          <w:sz w:val="28"/>
        </w:rPr>
        <w:t xml:space="preserve">or </w:t>
      </w:r>
      <w:r>
        <w:rPr>
          <w:b/>
          <w:sz w:val="28"/>
        </w:rPr>
        <w:t xml:space="preserve">negative-index </w:t>
      </w:r>
      <w:r>
        <w:rPr>
          <w:sz w:val="28"/>
        </w:rPr>
        <w:t>materials.</w:t>
      </w:r>
    </w:p>
    <w:p w14:paraId="2025A025">
      <w:pPr>
        <w:pStyle w:val="8"/>
        <w:spacing w:before="32"/>
        <w:rPr>
          <w:sz w:val="20"/>
        </w:rPr>
      </w:pPr>
      <w:r>
        <w:rPr>
          <w:sz w:val="20"/>
        </w:rPr>
        <w:drawing>
          <wp:anchor distT="0" distB="0" distL="0" distR="0" simplePos="0" relativeHeight="251681792" behindDoc="1" locked="0" layoutInCell="1" allowOverlap="1">
            <wp:simplePos x="0" y="0"/>
            <wp:positionH relativeFrom="page">
              <wp:posOffset>2819400</wp:posOffset>
            </wp:positionH>
            <wp:positionV relativeFrom="paragraph">
              <wp:posOffset>181610</wp:posOffset>
            </wp:positionV>
            <wp:extent cx="2068195" cy="1543050"/>
            <wp:effectExtent l="0" t="0" r="0" b="0"/>
            <wp:wrapTopAndBottom/>
            <wp:docPr id="28" name="Image 28" descr="IMG_256"/>
            <wp:cNvGraphicFramePr/>
            <a:graphic xmlns:a="http://schemas.openxmlformats.org/drawingml/2006/main">
              <a:graphicData uri="http://schemas.openxmlformats.org/drawingml/2006/picture">
                <pic:pic xmlns:pic="http://schemas.openxmlformats.org/drawingml/2006/picture">
                  <pic:nvPicPr>
                    <pic:cNvPr id="28" name="Image 28" descr="IMG_256"/>
                    <pic:cNvPicPr/>
                  </pic:nvPicPr>
                  <pic:blipFill>
                    <a:blip r:embed="rId16" cstate="print"/>
                    <a:stretch>
                      <a:fillRect/>
                    </a:stretch>
                  </pic:blipFill>
                  <pic:spPr>
                    <a:xfrm>
                      <a:off x="0" y="0"/>
                      <a:ext cx="2068506" cy="1543050"/>
                    </a:xfrm>
                    <a:prstGeom prst="rect">
                      <a:avLst/>
                    </a:prstGeom>
                  </pic:spPr>
                </pic:pic>
              </a:graphicData>
            </a:graphic>
          </wp:anchor>
        </w:drawing>
      </w:r>
    </w:p>
    <w:p w14:paraId="75548792">
      <w:pPr>
        <w:pStyle w:val="8"/>
        <w:spacing w:before="184"/>
      </w:pPr>
    </w:p>
    <w:p w14:paraId="31131E51">
      <w:pPr>
        <w:pStyle w:val="8"/>
        <w:ind w:right="436"/>
        <w:jc w:val="center"/>
      </w:pPr>
      <w:r>
        <w:t>FIGURE</w:t>
      </w:r>
      <w:r>
        <w:rPr>
          <w:spacing w:val="-9"/>
        </w:rPr>
        <w:t xml:space="preserve"> </w:t>
      </w:r>
      <w:r>
        <w:t>3.1</w:t>
      </w:r>
      <w:r>
        <w:rPr>
          <w:spacing w:val="-4"/>
        </w:rPr>
        <w:t xml:space="preserve"> </w:t>
      </w:r>
      <w:r>
        <w:t>SPLIT</w:t>
      </w:r>
      <w:r>
        <w:rPr>
          <w:spacing w:val="-8"/>
        </w:rPr>
        <w:t xml:space="preserve"> </w:t>
      </w:r>
      <w:r>
        <w:t>RING</w:t>
      </w:r>
      <w:r>
        <w:rPr>
          <w:spacing w:val="-5"/>
        </w:rPr>
        <w:t xml:space="preserve"> </w:t>
      </w:r>
      <w:r>
        <w:rPr>
          <w:spacing w:val="-2"/>
        </w:rPr>
        <w:t>RESONATOR</w:t>
      </w:r>
    </w:p>
    <w:p w14:paraId="7B93AEDA">
      <w:pPr>
        <w:pStyle w:val="8"/>
        <w:spacing w:before="124"/>
      </w:pPr>
    </w:p>
    <w:p w14:paraId="4C31C664">
      <w:pPr>
        <w:pStyle w:val="5"/>
        <w:numPr>
          <w:ilvl w:val="2"/>
          <w:numId w:val="4"/>
        </w:numPr>
        <w:tabs>
          <w:tab w:val="left" w:pos="1221"/>
        </w:tabs>
        <w:spacing w:before="0" w:after="0" w:line="240" w:lineRule="auto"/>
        <w:ind w:left="1221" w:right="0" w:hanging="631"/>
        <w:jc w:val="left"/>
      </w:pPr>
      <w:bookmarkStart w:id="6" w:name="3.2.2 Structure and Operating Principle"/>
      <w:bookmarkEnd w:id="6"/>
      <w:r>
        <w:t>Structure</w:t>
      </w:r>
      <w:r>
        <w:rPr>
          <w:spacing w:val="-12"/>
        </w:rPr>
        <w:t xml:space="preserve"> </w:t>
      </w:r>
      <w:r>
        <w:t>and</w:t>
      </w:r>
      <w:r>
        <w:rPr>
          <w:spacing w:val="-9"/>
        </w:rPr>
        <w:t xml:space="preserve"> </w:t>
      </w:r>
      <w:r>
        <w:t>Operating</w:t>
      </w:r>
      <w:r>
        <w:rPr>
          <w:spacing w:val="-12"/>
        </w:rPr>
        <w:t xml:space="preserve"> </w:t>
      </w:r>
      <w:r>
        <w:rPr>
          <w:spacing w:val="-2"/>
        </w:rPr>
        <w:t>Principle</w:t>
      </w:r>
    </w:p>
    <w:p w14:paraId="4123EDBF">
      <w:pPr>
        <w:pStyle w:val="8"/>
        <w:spacing w:before="115"/>
        <w:rPr>
          <w:b/>
        </w:rPr>
      </w:pPr>
    </w:p>
    <w:p w14:paraId="40B1F7B7">
      <w:pPr>
        <w:pStyle w:val="8"/>
        <w:spacing w:line="360" w:lineRule="auto"/>
        <w:ind w:left="590" w:right="1445" w:firstLine="1320"/>
        <w:jc w:val="both"/>
      </w:pPr>
      <w:r>
        <w:t xml:space="preserve">An SRR typically consists of one or more concentric metallic rings with </w:t>
      </w:r>
      <w:r>
        <w:rPr>
          <w:b/>
        </w:rPr>
        <w:t xml:space="preserve">narrow splits (gaps) </w:t>
      </w:r>
      <w:r>
        <w:t>on opposite sides. These rings are usually fabricated on</w:t>
      </w:r>
      <w:r>
        <w:rPr>
          <w:spacing w:val="-18"/>
        </w:rPr>
        <w:t xml:space="preserve"> </w:t>
      </w:r>
      <w:r>
        <w:t>a</w:t>
      </w:r>
      <w:r>
        <w:rPr>
          <w:spacing w:val="-14"/>
        </w:rPr>
        <w:t xml:space="preserve"> </w:t>
      </w:r>
      <w:r>
        <w:t>dielectric</w:t>
      </w:r>
      <w:r>
        <w:rPr>
          <w:spacing w:val="-13"/>
        </w:rPr>
        <w:t xml:space="preserve"> </w:t>
      </w:r>
      <w:r>
        <w:t>substrate</w:t>
      </w:r>
      <w:r>
        <w:rPr>
          <w:spacing w:val="-14"/>
        </w:rPr>
        <w:t xml:space="preserve"> </w:t>
      </w:r>
      <w:r>
        <w:t>and</w:t>
      </w:r>
      <w:r>
        <w:rPr>
          <w:spacing w:val="-14"/>
        </w:rPr>
        <w:t xml:space="preserve"> </w:t>
      </w:r>
      <w:r>
        <w:t>are</w:t>
      </w:r>
      <w:r>
        <w:rPr>
          <w:spacing w:val="-13"/>
        </w:rPr>
        <w:t xml:space="preserve"> </w:t>
      </w:r>
      <w:r>
        <w:t>designed</w:t>
      </w:r>
      <w:r>
        <w:rPr>
          <w:spacing w:val="-14"/>
        </w:rPr>
        <w:t xml:space="preserve"> </w:t>
      </w:r>
      <w:r>
        <w:t>to</w:t>
      </w:r>
      <w:r>
        <w:rPr>
          <w:spacing w:val="-15"/>
        </w:rPr>
        <w:t xml:space="preserve"> </w:t>
      </w:r>
      <w:r>
        <w:t>resonate</w:t>
      </w:r>
      <w:r>
        <w:rPr>
          <w:spacing w:val="-14"/>
        </w:rPr>
        <w:t xml:space="preserve"> </w:t>
      </w:r>
      <w:r>
        <w:t>at</w:t>
      </w:r>
      <w:r>
        <w:rPr>
          <w:spacing w:val="-15"/>
        </w:rPr>
        <w:t xml:space="preserve"> </w:t>
      </w:r>
      <w:r>
        <w:t>a</w:t>
      </w:r>
      <w:r>
        <w:rPr>
          <w:spacing w:val="-13"/>
        </w:rPr>
        <w:t xml:space="preserve"> </w:t>
      </w:r>
      <w:r>
        <w:t>specific</w:t>
      </w:r>
      <w:r>
        <w:rPr>
          <w:spacing w:val="-13"/>
        </w:rPr>
        <w:t xml:space="preserve"> </w:t>
      </w:r>
      <w:r>
        <w:t>frequency</w:t>
      </w:r>
      <w:r>
        <w:rPr>
          <w:spacing w:val="-18"/>
        </w:rPr>
        <w:t xml:space="preserve"> </w:t>
      </w:r>
      <w:r>
        <w:t>when subjected</w:t>
      </w:r>
      <w:r>
        <w:rPr>
          <w:spacing w:val="-14"/>
        </w:rPr>
        <w:t xml:space="preserve"> </w:t>
      </w:r>
      <w:r>
        <w:t>to</w:t>
      </w:r>
      <w:r>
        <w:rPr>
          <w:spacing w:val="-14"/>
        </w:rPr>
        <w:t xml:space="preserve"> </w:t>
      </w:r>
      <w:r>
        <w:t>a</w:t>
      </w:r>
      <w:r>
        <w:rPr>
          <w:spacing w:val="-13"/>
        </w:rPr>
        <w:t xml:space="preserve"> </w:t>
      </w:r>
      <w:r>
        <w:t>time-varying</w:t>
      </w:r>
      <w:r>
        <w:rPr>
          <w:spacing w:val="-10"/>
        </w:rPr>
        <w:t xml:space="preserve"> </w:t>
      </w:r>
      <w:r>
        <w:t>magnetic</w:t>
      </w:r>
      <w:r>
        <w:rPr>
          <w:spacing w:val="-9"/>
        </w:rPr>
        <w:t xml:space="preserve"> </w:t>
      </w:r>
      <w:r>
        <w:t>field</w:t>
      </w:r>
      <w:r>
        <w:rPr>
          <w:spacing w:val="-14"/>
        </w:rPr>
        <w:t xml:space="preserve"> </w:t>
      </w:r>
      <w:r>
        <w:t>perpendicular</w:t>
      </w:r>
      <w:r>
        <w:rPr>
          <w:spacing w:val="-15"/>
        </w:rPr>
        <w:t xml:space="preserve"> </w:t>
      </w:r>
      <w:r>
        <w:t>to</w:t>
      </w:r>
      <w:r>
        <w:rPr>
          <w:spacing w:val="-14"/>
        </w:rPr>
        <w:t xml:space="preserve"> </w:t>
      </w:r>
      <w:r>
        <w:t>the</w:t>
      </w:r>
      <w:r>
        <w:rPr>
          <w:spacing w:val="-13"/>
        </w:rPr>
        <w:t xml:space="preserve"> </w:t>
      </w:r>
      <w:r>
        <w:t>plane</w:t>
      </w:r>
      <w:r>
        <w:rPr>
          <w:spacing w:val="-13"/>
        </w:rPr>
        <w:t xml:space="preserve"> </w:t>
      </w:r>
      <w:r>
        <w:t>of</w:t>
      </w:r>
      <w:r>
        <w:rPr>
          <w:spacing w:val="-15"/>
        </w:rPr>
        <w:t xml:space="preserve"> </w:t>
      </w:r>
      <w:r>
        <w:t>the</w:t>
      </w:r>
      <w:r>
        <w:rPr>
          <w:spacing w:val="-13"/>
        </w:rPr>
        <w:t xml:space="preserve"> </w:t>
      </w:r>
      <w:r>
        <w:t>rings.</w:t>
      </w:r>
    </w:p>
    <w:p w14:paraId="17FCC61F">
      <w:pPr>
        <w:pStyle w:val="8"/>
        <w:spacing w:before="282" w:line="360" w:lineRule="auto"/>
        <w:ind w:left="590" w:right="1436" w:firstLine="1320"/>
        <w:jc w:val="both"/>
      </w:pPr>
      <w:r>
        <w:t xml:space="preserve">When an external magnetic field interacts with the SRR, it induces circulating currents around the rings, creating a </w:t>
      </w:r>
      <w:r>
        <w:rPr>
          <w:b/>
        </w:rPr>
        <w:t>magnetic dipole</w:t>
      </w:r>
      <w:r>
        <w:t xml:space="preserve">. This artificial magnetic response gives rise to a region where the </w:t>
      </w:r>
      <w:r>
        <w:rPr>
          <w:b/>
        </w:rPr>
        <w:t xml:space="preserve">effective magnetic permeability (μ) </w:t>
      </w:r>
      <w:r>
        <w:t>becomes negative. The resonance behavior is a result of the structure</w:t>
      </w:r>
      <w:r>
        <w:rPr>
          <w:spacing w:val="-11"/>
        </w:rPr>
        <w:t xml:space="preserve"> </w:t>
      </w:r>
      <w:r>
        <w:t>acting</w:t>
      </w:r>
      <w:r>
        <w:rPr>
          <w:spacing w:val="-13"/>
        </w:rPr>
        <w:t xml:space="preserve"> </w:t>
      </w:r>
      <w:r>
        <w:t>like</w:t>
      </w:r>
      <w:r>
        <w:rPr>
          <w:spacing w:val="-11"/>
        </w:rPr>
        <w:t xml:space="preserve"> </w:t>
      </w:r>
      <w:r>
        <w:t>an</w:t>
      </w:r>
      <w:r>
        <w:rPr>
          <w:spacing w:val="-13"/>
        </w:rPr>
        <w:t xml:space="preserve"> </w:t>
      </w:r>
      <w:r>
        <w:rPr>
          <w:b/>
        </w:rPr>
        <w:t>LC</w:t>
      </w:r>
      <w:r>
        <w:rPr>
          <w:b/>
          <w:spacing w:val="-12"/>
        </w:rPr>
        <w:t xml:space="preserve"> </w:t>
      </w:r>
      <w:r>
        <w:rPr>
          <w:b/>
        </w:rPr>
        <w:t>circuit</w:t>
      </w:r>
      <w:r>
        <w:t>,</w:t>
      </w:r>
      <w:r>
        <w:rPr>
          <w:spacing w:val="-11"/>
        </w:rPr>
        <w:t xml:space="preserve"> </w:t>
      </w:r>
      <w:r>
        <w:t>with</w:t>
      </w:r>
      <w:r>
        <w:rPr>
          <w:spacing w:val="-17"/>
        </w:rPr>
        <w:t xml:space="preserve"> </w:t>
      </w:r>
      <w:r>
        <w:t>the</w:t>
      </w:r>
      <w:r>
        <w:rPr>
          <w:spacing w:val="-8"/>
        </w:rPr>
        <w:t xml:space="preserve"> </w:t>
      </w:r>
      <w:r>
        <w:t>metallic</w:t>
      </w:r>
      <w:r>
        <w:rPr>
          <w:spacing w:val="-12"/>
        </w:rPr>
        <w:t xml:space="preserve"> </w:t>
      </w:r>
      <w:r>
        <w:t>ring</w:t>
      </w:r>
      <w:r>
        <w:rPr>
          <w:spacing w:val="-17"/>
        </w:rPr>
        <w:t xml:space="preserve"> </w:t>
      </w:r>
      <w:r>
        <w:t>contributing</w:t>
      </w:r>
      <w:r>
        <w:rPr>
          <w:spacing w:val="-13"/>
        </w:rPr>
        <w:t xml:space="preserve"> </w:t>
      </w:r>
      <w:r>
        <w:t>inductance and the split providing capacitance. The resonance frequency f</w:t>
      </w:r>
      <w:r>
        <w:rPr>
          <w:vertAlign w:val="subscript"/>
        </w:rPr>
        <w:t>0</w:t>
      </w:r>
      <w:r>
        <w:rPr>
          <w:vertAlign w:val="baseline"/>
        </w:rPr>
        <w:t xml:space="preserve"> is given by:</w:t>
      </w:r>
    </w:p>
    <w:p w14:paraId="5FCA8BA8">
      <w:pPr>
        <w:pStyle w:val="8"/>
        <w:spacing w:before="5"/>
        <w:rPr>
          <w:sz w:val="17"/>
        </w:rPr>
      </w:pPr>
    </w:p>
    <w:p w14:paraId="0B4E72CC">
      <w:pPr>
        <w:pStyle w:val="8"/>
        <w:spacing w:after="0"/>
        <w:rPr>
          <w:sz w:val="17"/>
        </w:rPr>
        <w:sectPr>
          <w:pgSz w:w="11910" w:h="16840"/>
          <w:pgMar w:top="1340" w:right="0" w:bottom="960" w:left="850" w:header="0" w:footer="768" w:gutter="0"/>
          <w:cols w:space="720" w:num="1"/>
        </w:sectPr>
      </w:pPr>
    </w:p>
    <w:p w14:paraId="1B50E773">
      <w:pPr>
        <w:tabs>
          <w:tab w:val="left" w:pos="4604"/>
          <w:tab w:val="left" w:pos="5224"/>
        </w:tabs>
        <w:spacing w:before="182" w:line="141" w:lineRule="auto"/>
        <w:ind w:left="4931" w:right="0" w:hanging="658"/>
        <w:jc w:val="left"/>
        <w:rPr>
          <w:rFonts w:ascii="Cambria Math" w:hAnsi="Cambria Math"/>
          <w:position w:val="1"/>
          <w:sz w:val="23"/>
        </w:rPr>
      </w:pPr>
      <w:r>
        <w:rPr>
          <w:rFonts w:ascii="Cambria Math" w:hAnsi="Cambria Math"/>
          <w:position w:val="1"/>
          <w:sz w:val="23"/>
        </w:rPr>
        <mc:AlternateContent>
          <mc:Choice Requires="wps">
            <w:drawing>
              <wp:anchor distT="0" distB="0" distL="0" distR="0" simplePos="0" relativeHeight="251669504" behindDoc="1" locked="0" layoutInCell="1" allowOverlap="1">
                <wp:simplePos x="0" y="0"/>
                <wp:positionH relativeFrom="page">
                  <wp:posOffset>3670935</wp:posOffset>
                </wp:positionH>
                <wp:positionV relativeFrom="paragraph">
                  <wp:posOffset>231775</wp:posOffset>
                </wp:positionV>
                <wp:extent cx="460375" cy="52070"/>
                <wp:effectExtent l="0" t="0" r="0" b="0"/>
                <wp:wrapNone/>
                <wp:docPr id="29" name="Graphic 29"/>
                <wp:cNvGraphicFramePr/>
                <a:graphic xmlns:a="http://schemas.openxmlformats.org/drawingml/2006/main">
                  <a:graphicData uri="http://schemas.microsoft.com/office/word/2010/wordprocessingShape">
                    <wps:wsp>
                      <wps:cNvSpPr/>
                      <wps:spPr>
                        <a:xfrm>
                          <a:off x="0" y="0"/>
                          <a:ext cx="460375" cy="52069"/>
                        </a:xfrm>
                        <a:custGeom>
                          <a:avLst/>
                          <a:gdLst/>
                          <a:ahLst/>
                          <a:cxnLst/>
                          <a:rect l="l" t="t" r="r" b="b"/>
                          <a:pathLst>
                            <a:path w="460375" h="52069">
                              <a:moveTo>
                                <a:pt x="457200" y="0"/>
                              </a:moveTo>
                              <a:lnTo>
                                <a:pt x="0" y="0"/>
                              </a:lnTo>
                              <a:lnTo>
                                <a:pt x="0" y="12192"/>
                              </a:lnTo>
                              <a:lnTo>
                                <a:pt x="457200" y="12192"/>
                              </a:lnTo>
                              <a:lnTo>
                                <a:pt x="457200" y="0"/>
                              </a:lnTo>
                              <a:close/>
                            </a:path>
                            <a:path w="460375" h="52069">
                              <a:moveTo>
                                <a:pt x="460248" y="42684"/>
                              </a:moveTo>
                              <a:lnTo>
                                <a:pt x="280416" y="42684"/>
                              </a:lnTo>
                              <a:lnTo>
                                <a:pt x="280416" y="51816"/>
                              </a:lnTo>
                              <a:lnTo>
                                <a:pt x="460248" y="51816"/>
                              </a:lnTo>
                              <a:lnTo>
                                <a:pt x="460248" y="42684"/>
                              </a:lnTo>
                              <a:close/>
                            </a:path>
                          </a:pathLst>
                        </a:custGeom>
                        <a:solidFill>
                          <a:srgbClr val="000000"/>
                        </a:solidFill>
                      </wps:spPr>
                      <wps:bodyPr wrap="square" lIns="0" tIns="0" rIns="0" bIns="0" rtlCol="0">
                        <a:noAutofit/>
                      </wps:bodyPr>
                    </wps:wsp>
                  </a:graphicData>
                </a:graphic>
              </wp:anchor>
            </w:drawing>
          </mc:Choice>
          <mc:Fallback>
            <w:pict>
              <v:shape id="Graphic 29" o:spid="_x0000_s1026" o:spt="100" style="position:absolute;left:0pt;margin-left:289.05pt;margin-top:18.25pt;height:4.1pt;width:36.25pt;mso-position-horizontal-relative:page;z-index:-251646976;mso-width-relative:page;mso-height-relative:page;" fillcolor="#000000" filled="t" stroked="f" coordsize="460375,52069" o:gfxdata="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9UjdA1wAA&#10;AAkBAAAPAAAAAAAAAAEAIAAAACIAAABkcnMvZG93bnJldi54bWxQSwECFAAUAAAACACHTuJAbm+V&#10;wFgCAADyBQAADgAAAAAAAAABACAAAAAmAQAAZHJzL2Uyb0RvYy54bWxQSwUGAAAAAAYABgBZAQAA&#10;8AUAAAAA&#10;" path="m457200,0l0,0,0,12192,457200,12192,457200,0xem460248,42684l280416,42684,280416,51816,460248,51816,460248,42684xe">
                <v:fill on="t" focussize="0,0"/>
                <v:stroke on="f"/>
                <v:imagedata o:title=""/>
                <o:lock v:ext="edit" aspectratio="f"/>
                <v:textbox inset="0mm,0mm,0mm,0mm"/>
              </v:shape>
            </w:pict>
          </mc:Fallback>
        </mc:AlternateContent>
      </w:r>
      <w:r>
        <w:rPr>
          <w:rFonts w:ascii="Cambria Math" w:hAnsi="Cambria Math"/>
          <w:position w:val="1"/>
          <w:sz w:val="23"/>
        </w:rPr>
        <mc:AlternateContent>
          <mc:Choice Requires="wps">
            <w:drawing>
              <wp:anchor distT="0" distB="0" distL="0" distR="0" simplePos="0" relativeHeight="251670528" behindDoc="1" locked="0" layoutInCell="1" allowOverlap="1">
                <wp:simplePos x="0" y="0"/>
                <wp:positionH relativeFrom="page">
                  <wp:posOffset>3314065</wp:posOffset>
                </wp:positionH>
                <wp:positionV relativeFrom="paragraph">
                  <wp:posOffset>224790</wp:posOffset>
                </wp:positionV>
                <wp:extent cx="85090" cy="146685"/>
                <wp:effectExtent l="0" t="0" r="0" b="0"/>
                <wp:wrapNone/>
                <wp:docPr id="30" name="Textbox 30"/>
                <wp:cNvGraphicFramePr/>
                <a:graphic xmlns:a="http://schemas.openxmlformats.org/drawingml/2006/main">
                  <a:graphicData uri="http://schemas.microsoft.com/office/word/2010/wordprocessingShape">
                    <wps:wsp>
                      <wps:cNvSpPr txBox="1"/>
                      <wps:spPr>
                        <a:xfrm>
                          <a:off x="0" y="0"/>
                          <a:ext cx="85090" cy="146685"/>
                        </a:xfrm>
                        <a:prstGeom prst="rect">
                          <a:avLst/>
                        </a:prstGeom>
                      </wps:spPr>
                      <wps:txbx>
                        <w:txbxContent>
                          <w:p w14:paraId="45C64F82">
                            <w:pPr>
                              <w:spacing w:before="0" w:line="230" w:lineRule="exact"/>
                              <w:ind w:left="0" w:right="0" w:firstLine="0"/>
                              <w:jc w:val="left"/>
                              <w:rPr>
                                <w:rFonts w:ascii="Cambria Math"/>
                                <w:sz w:val="23"/>
                              </w:rPr>
                            </w:pPr>
                            <w:r>
                              <w:rPr>
                                <w:rFonts w:ascii="Cambria Math"/>
                                <w:spacing w:val="-10"/>
                                <w:w w:val="105"/>
                                <w:sz w:val="23"/>
                              </w:rPr>
                              <w:t>0</w:t>
                            </w:r>
                          </w:p>
                        </w:txbxContent>
                      </wps:txbx>
                      <wps:bodyPr wrap="square" lIns="0" tIns="0" rIns="0" bIns="0" rtlCol="0">
                        <a:noAutofit/>
                      </wps:bodyPr>
                    </wps:wsp>
                  </a:graphicData>
                </a:graphic>
              </wp:anchor>
            </w:drawing>
          </mc:Choice>
          <mc:Fallback>
            <w:pict>
              <v:shape id="Textbox 30" o:spid="_x0000_s1026" o:spt="202" type="#_x0000_t202" style="position:absolute;left:0pt;margin-left:260.95pt;margin-top:17.7pt;height:11.55pt;width:6.7pt;mso-position-horizontal-relative:page;z-index:-251645952;mso-width-relative:page;mso-height-relative:page;" filled="f" stroked="f" coordsize="21600,21600" o:gfxdata="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P&#10;kfLS2QAAAAkBAAAPAAAAAAAAAAEAIAAAACIAAABkcnMvZG93bnJldi54bWxQSwECFAAUAAAACACH&#10;TuJAex3vOLEBAAB0AwAADgAAAAAAAAABACAAAAAoAQAAZHJzL2Uyb0RvYy54bWxQSwUGAAAAAAYA&#10;BgBZAQAASwUAAAAA&#10;">
                <v:fill on="f" focussize="0,0"/>
                <v:stroke on="f"/>
                <v:imagedata o:title=""/>
                <o:lock v:ext="edit" aspectratio="f"/>
                <v:textbox inset="0mm,0mm,0mm,0mm">
                  <w:txbxContent>
                    <w:p w14:paraId="45C64F82">
                      <w:pPr>
                        <w:spacing w:before="0" w:line="230" w:lineRule="exact"/>
                        <w:ind w:left="0" w:right="0" w:firstLine="0"/>
                        <w:jc w:val="left"/>
                        <w:rPr>
                          <w:rFonts w:ascii="Cambria Math"/>
                          <w:sz w:val="23"/>
                        </w:rPr>
                      </w:pPr>
                      <w:r>
                        <w:rPr>
                          <w:rFonts w:ascii="Cambria Math"/>
                          <w:spacing w:val="-10"/>
                          <w:w w:val="105"/>
                          <w:sz w:val="23"/>
                        </w:rPr>
                        <w:t>0</w:t>
                      </w:r>
                    </w:p>
                  </w:txbxContent>
                </v:textbox>
              </v:shape>
            </w:pict>
          </mc:Fallback>
        </mc:AlternateContent>
      </w:r>
      <w:r>
        <w:rPr>
          <w:rFonts w:ascii="Cambria Math" w:hAnsi="Cambria Math"/>
          <w:spacing w:val="-10"/>
          <w:w w:val="105"/>
          <w:sz w:val="32"/>
        </w:rPr>
        <w:t>f</w:t>
      </w:r>
      <w:r>
        <w:rPr>
          <w:rFonts w:ascii="Cambria Math" w:hAnsi="Cambria Math"/>
          <w:sz w:val="32"/>
        </w:rPr>
        <w:tab/>
      </w:r>
      <w:r>
        <w:rPr>
          <w:rFonts w:ascii="Cambria Math" w:hAnsi="Cambria Math"/>
          <w:spacing w:val="-10"/>
          <w:w w:val="105"/>
          <w:sz w:val="32"/>
        </w:rPr>
        <w:t>=</w:t>
      </w:r>
      <w:r>
        <w:rPr>
          <w:rFonts w:ascii="Cambria Math" w:hAnsi="Cambria Math"/>
          <w:sz w:val="32"/>
        </w:rPr>
        <w:tab/>
      </w:r>
      <w:r>
        <w:rPr>
          <w:rFonts w:ascii="Cambria Math" w:hAnsi="Cambria Math"/>
          <w:sz w:val="32"/>
        </w:rPr>
        <w:tab/>
      </w:r>
      <w:r>
        <w:rPr>
          <w:rFonts w:ascii="Cambria Math" w:hAnsi="Cambria Math"/>
          <w:spacing w:val="-10"/>
          <w:w w:val="105"/>
          <w:position w:val="19"/>
          <w:sz w:val="23"/>
        </w:rPr>
        <w:t xml:space="preserve">1 </w:t>
      </w:r>
      <w:r>
        <w:rPr>
          <w:rFonts w:ascii="Cambria Math" w:hAnsi="Cambria Math"/>
          <w:spacing w:val="-2"/>
          <w:w w:val="105"/>
          <w:position w:val="1"/>
          <w:sz w:val="23"/>
        </w:rPr>
        <w:t>2π</w:t>
      </w:r>
      <w:r>
        <w:rPr>
          <w:rFonts w:ascii="Cambria Math" w:hAnsi="Cambria Math"/>
          <w:spacing w:val="-2"/>
          <w:w w:val="105"/>
          <w:sz w:val="23"/>
        </w:rPr>
        <w:t>√</w:t>
      </w:r>
      <w:r>
        <w:rPr>
          <w:rFonts w:ascii="Cambria Math" w:hAnsi="Cambria Math"/>
          <w:spacing w:val="-2"/>
          <w:w w:val="105"/>
          <w:position w:val="1"/>
          <w:sz w:val="23"/>
        </w:rPr>
        <w:t>LC</w:t>
      </w:r>
    </w:p>
    <w:p w14:paraId="38A0D337">
      <w:pPr>
        <w:pStyle w:val="8"/>
        <w:spacing w:before="205"/>
        <w:ind w:left="240"/>
      </w:pPr>
      <w:r>
        <w:br w:type="column"/>
      </w:r>
      <w:r>
        <w:rPr>
          <w:spacing w:val="-2"/>
        </w:rPr>
        <w:t>(3.1)</w:t>
      </w:r>
    </w:p>
    <w:p w14:paraId="2E98BFBC">
      <w:pPr>
        <w:pStyle w:val="8"/>
        <w:spacing w:after="0"/>
        <w:sectPr>
          <w:type w:val="continuous"/>
          <w:pgSz w:w="11910" w:h="16840"/>
          <w:pgMar w:top="1800" w:right="0" w:bottom="280" w:left="850" w:header="0" w:footer="768" w:gutter="0"/>
          <w:cols w:equalWidth="0" w:num="2">
            <w:col w:w="5660" w:space="40"/>
            <w:col w:w="5360"/>
          </w:cols>
        </w:sectPr>
      </w:pPr>
    </w:p>
    <w:p w14:paraId="3162A65A">
      <w:pPr>
        <w:pStyle w:val="8"/>
        <w:spacing w:before="272"/>
        <w:ind w:left="590"/>
      </w:pPr>
      <w:r>
        <w:t>where</w:t>
      </w:r>
      <w:r>
        <w:rPr>
          <w:spacing w:val="-2"/>
        </w:rPr>
        <w:t xml:space="preserve"> </w:t>
      </w:r>
      <w:r>
        <w:t>L</w:t>
      </w:r>
      <w:r>
        <w:rPr>
          <w:spacing w:val="-12"/>
        </w:rPr>
        <w:t xml:space="preserve"> </w:t>
      </w:r>
      <w:r>
        <w:t>and</w:t>
      </w:r>
      <w:r>
        <w:rPr>
          <w:spacing w:val="-7"/>
        </w:rPr>
        <w:t xml:space="preserve"> </w:t>
      </w:r>
      <w:r>
        <w:t>C</w:t>
      </w:r>
      <w:r>
        <w:rPr>
          <w:spacing w:val="-6"/>
        </w:rPr>
        <w:t xml:space="preserve"> </w:t>
      </w:r>
      <w:r>
        <w:t>are</w:t>
      </w:r>
      <w:r>
        <w:rPr>
          <w:spacing w:val="-5"/>
        </w:rPr>
        <w:t xml:space="preserve"> </w:t>
      </w:r>
      <w:r>
        <w:t>the</w:t>
      </w:r>
      <w:r>
        <w:rPr>
          <w:spacing w:val="-6"/>
        </w:rPr>
        <w:t xml:space="preserve"> </w:t>
      </w:r>
      <w:r>
        <w:t>equivalent</w:t>
      </w:r>
      <w:r>
        <w:rPr>
          <w:spacing w:val="-2"/>
        </w:rPr>
        <w:t xml:space="preserve"> </w:t>
      </w:r>
      <w:r>
        <w:t>inductance</w:t>
      </w:r>
      <w:r>
        <w:rPr>
          <w:spacing w:val="-6"/>
        </w:rPr>
        <w:t xml:space="preserve"> </w:t>
      </w:r>
      <w:r>
        <w:t>and</w:t>
      </w:r>
      <w:r>
        <w:rPr>
          <w:spacing w:val="-6"/>
        </w:rPr>
        <w:t xml:space="preserve"> </w:t>
      </w:r>
      <w:r>
        <w:t>capacitance</w:t>
      </w:r>
      <w:r>
        <w:rPr>
          <w:spacing w:val="-6"/>
        </w:rPr>
        <w:t xml:space="preserve"> </w:t>
      </w:r>
      <w:r>
        <w:t>of</w:t>
      </w:r>
      <w:r>
        <w:rPr>
          <w:spacing w:val="-12"/>
        </w:rPr>
        <w:t xml:space="preserve"> </w:t>
      </w:r>
      <w:r>
        <w:t>the</w:t>
      </w:r>
      <w:r>
        <w:rPr>
          <w:spacing w:val="-5"/>
        </w:rPr>
        <w:t xml:space="preserve"> </w:t>
      </w:r>
      <w:r>
        <w:rPr>
          <w:spacing w:val="-4"/>
        </w:rPr>
        <w:t>SRR.</w:t>
      </w:r>
    </w:p>
    <w:p w14:paraId="36B02664">
      <w:pPr>
        <w:pStyle w:val="8"/>
        <w:spacing w:before="124"/>
      </w:pPr>
    </w:p>
    <w:p w14:paraId="7B0AF260">
      <w:pPr>
        <w:pStyle w:val="5"/>
        <w:numPr>
          <w:ilvl w:val="2"/>
          <w:numId w:val="4"/>
        </w:numPr>
        <w:tabs>
          <w:tab w:val="left" w:pos="1221"/>
        </w:tabs>
        <w:spacing w:before="0" w:after="0" w:line="240" w:lineRule="auto"/>
        <w:ind w:left="1221" w:right="0" w:hanging="631"/>
        <w:jc w:val="left"/>
      </w:pPr>
      <w:bookmarkStart w:id="7" w:name="3.2.3 Applications"/>
      <w:bookmarkEnd w:id="7"/>
      <w:r>
        <w:rPr>
          <w:spacing w:val="-2"/>
        </w:rPr>
        <w:t>Applications</w:t>
      </w:r>
    </w:p>
    <w:p w14:paraId="198D0F94">
      <w:pPr>
        <w:pStyle w:val="5"/>
        <w:spacing w:after="0" w:line="240" w:lineRule="auto"/>
        <w:jc w:val="left"/>
        <w:sectPr>
          <w:type w:val="continuous"/>
          <w:pgSz w:w="11910" w:h="16840"/>
          <w:pgMar w:top="1800" w:right="0" w:bottom="280" w:left="850" w:header="0" w:footer="768" w:gutter="0"/>
          <w:cols w:space="720" w:num="1"/>
        </w:sectPr>
      </w:pPr>
    </w:p>
    <w:p w14:paraId="501A4EF2">
      <w:pPr>
        <w:pStyle w:val="8"/>
        <w:spacing w:before="75"/>
        <w:ind w:left="590"/>
      </w:pPr>
      <w:r>
        <w:t>SRRs</w:t>
      </w:r>
      <w:r>
        <w:rPr>
          <w:spacing w:val="-10"/>
        </w:rPr>
        <w:t xml:space="preserve"> </w:t>
      </w:r>
      <w:r>
        <w:t>have</w:t>
      </w:r>
      <w:r>
        <w:rPr>
          <w:spacing w:val="-10"/>
        </w:rPr>
        <w:t xml:space="preserve"> </w:t>
      </w:r>
      <w:r>
        <w:t>become</w:t>
      </w:r>
      <w:r>
        <w:rPr>
          <w:spacing w:val="-10"/>
        </w:rPr>
        <w:t xml:space="preserve"> </w:t>
      </w:r>
      <w:r>
        <w:t>indispensable</w:t>
      </w:r>
      <w:r>
        <w:rPr>
          <w:spacing w:val="-10"/>
        </w:rPr>
        <w:t xml:space="preserve"> </w:t>
      </w:r>
      <w:r>
        <w:t>in</w:t>
      </w:r>
      <w:r>
        <w:rPr>
          <w:spacing w:val="-11"/>
        </w:rPr>
        <w:t xml:space="preserve"> </w:t>
      </w:r>
      <w:r>
        <w:t>numerous</w:t>
      </w:r>
      <w:r>
        <w:rPr>
          <w:spacing w:val="-9"/>
        </w:rPr>
        <w:t xml:space="preserve"> </w:t>
      </w:r>
      <w:r>
        <w:t>electromagnetic</w:t>
      </w:r>
      <w:r>
        <w:rPr>
          <w:spacing w:val="-10"/>
        </w:rPr>
        <w:t xml:space="preserve"> </w:t>
      </w:r>
      <w:r>
        <w:rPr>
          <w:spacing w:val="-2"/>
        </w:rPr>
        <w:t>applications:</w:t>
      </w:r>
    </w:p>
    <w:p w14:paraId="3917DD05">
      <w:pPr>
        <w:pStyle w:val="8"/>
        <w:spacing w:before="119"/>
      </w:pPr>
    </w:p>
    <w:p w14:paraId="0E30A73C">
      <w:pPr>
        <w:pStyle w:val="10"/>
        <w:numPr>
          <w:ilvl w:val="3"/>
          <w:numId w:val="4"/>
        </w:numPr>
        <w:tabs>
          <w:tab w:val="left" w:pos="1013"/>
        </w:tabs>
        <w:spacing w:before="0" w:after="0" w:line="360" w:lineRule="auto"/>
        <w:ind w:left="1013" w:right="1429" w:hanging="423"/>
        <w:jc w:val="both"/>
        <w:rPr>
          <w:sz w:val="28"/>
        </w:rPr>
      </w:pPr>
      <w:r>
        <w:rPr>
          <w:b/>
          <w:sz w:val="28"/>
        </w:rPr>
        <w:t>Metamaterials</w:t>
      </w:r>
      <w:r>
        <w:rPr>
          <w:sz w:val="28"/>
        </w:rPr>
        <w:t xml:space="preserve">: SRRs are the backbone of artificial magnetic materials and are often combined with wires or other elements to produce negative-index </w:t>
      </w:r>
      <w:r>
        <w:rPr>
          <w:spacing w:val="-2"/>
          <w:sz w:val="28"/>
        </w:rPr>
        <w:t>materials.</w:t>
      </w:r>
    </w:p>
    <w:p w14:paraId="4AC86BD2">
      <w:pPr>
        <w:pStyle w:val="10"/>
        <w:numPr>
          <w:ilvl w:val="3"/>
          <w:numId w:val="4"/>
        </w:numPr>
        <w:tabs>
          <w:tab w:val="left" w:pos="1013"/>
        </w:tabs>
        <w:spacing w:before="1" w:after="0" w:line="357" w:lineRule="auto"/>
        <w:ind w:left="1013" w:right="1441" w:hanging="423"/>
        <w:jc w:val="both"/>
        <w:rPr>
          <w:sz w:val="28"/>
        </w:rPr>
      </w:pPr>
      <w:r>
        <w:rPr>
          <w:b/>
          <w:sz w:val="28"/>
        </w:rPr>
        <w:t>Miniaturized</w:t>
      </w:r>
      <w:r>
        <w:rPr>
          <w:b/>
          <w:spacing w:val="-18"/>
          <w:sz w:val="28"/>
        </w:rPr>
        <w:t xml:space="preserve"> </w:t>
      </w:r>
      <w:r>
        <w:rPr>
          <w:b/>
          <w:sz w:val="28"/>
        </w:rPr>
        <w:t>Filters</w:t>
      </w:r>
      <w:r>
        <w:rPr>
          <w:b/>
          <w:spacing w:val="-15"/>
          <w:sz w:val="28"/>
        </w:rPr>
        <w:t xml:space="preserve"> </w:t>
      </w:r>
      <w:r>
        <w:rPr>
          <w:b/>
          <w:sz w:val="28"/>
        </w:rPr>
        <w:t>and</w:t>
      </w:r>
      <w:r>
        <w:rPr>
          <w:b/>
          <w:spacing w:val="-16"/>
          <w:sz w:val="28"/>
        </w:rPr>
        <w:t xml:space="preserve"> </w:t>
      </w:r>
      <w:r>
        <w:rPr>
          <w:b/>
          <w:sz w:val="28"/>
        </w:rPr>
        <w:t>Resonators</w:t>
      </w:r>
      <w:r>
        <w:rPr>
          <w:sz w:val="28"/>
        </w:rPr>
        <w:t>:</w:t>
      </w:r>
      <w:r>
        <w:rPr>
          <w:spacing w:val="-18"/>
          <w:sz w:val="28"/>
        </w:rPr>
        <w:t xml:space="preserve"> </w:t>
      </w:r>
      <w:r>
        <w:rPr>
          <w:sz w:val="28"/>
        </w:rPr>
        <w:t>Due</w:t>
      </w:r>
      <w:r>
        <w:rPr>
          <w:spacing w:val="-14"/>
          <w:sz w:val="28"/>
        </w:rPr>
        <w:t xml:space="preserve"> </w:t>
      </w:r>
      <w:r>
        <w:rPr>
          <w:sz w:val="28"/>
        </w:rPr>
        <w:t>to</w:t>
      </w:r>
      <w:r>
        <w:rPr>
          <w:spacing w:val="-18"/>
          <w:sz w:val="28"/>
        </w:rPr>
        <w:t xml:space="preserve"> </w:t>
      </w:r>
      <w:r>
        <w:rPr>
          <w:sz w:val="28"/>
        </w:rPr>
        <w:t>their</w:t>
      </w:r>
      <w:r>
        <w:rPr>
          <w:spacing w:val="-17"/>
          <w:sz w:val="28"/>
        </w:rPr>
        <w:t xml:space="preserve"> </w:t>
      </w:r>
      <w:r>
        <w:rPr>
          <w:sz w:val="28"/>
        </w:rPr>
        <w:t>compact</w:t>
      </w:r>
      <w:r>
        <w:rPr>
          <w:spacing w:val="-16"/>
          <w:sz w:val="28"/>
        </w:rPr>
        <w:t xml:space="preserve"> </w:t>
      </w:r>
      <w:r>
        <w:rPr>
          <w:sz w:val="28"/>
        </w:rPr>
        <w:t>size</w:t>
      </w:r>
      <w:r>
        <w:rPr>
          <w:spacing w:val="-15"/>
          <w:sz w:val="28"/>
        </w:rPr>
        <w:t xml:space="preserve"> </w:t>
      </w:r>
      <w:r>
        <w:rPr>
          <w:sz w:val="28"/>
        </w:rPr>
        <w:t>and</w:t>
      </w:r>
      <w:r>
        <w:rPr>
          <w:spacing w:val="-15"/>
          <w:sz w:val="28"/>
        </w:rPr>
        <w:t xml:space="preserve"> </w:t>
      </w:r>
      <w:r>
        <w:rPr>
          <w:sz w:val="28"/>
        </w:rPr>
        <w:t>tunable nature, SRRs are ideal for compact filter designs.</w:t>
      </w:r>
    </w:p>
    <w:p w14:paraId="326AE7D7">
      <w:pPr>
        <w:pStyle w:val="2"/>
        <w:numPr>
          <w:ilvl w:val="1"/>
          <w:numId w:val="4"/>
        </w:numPr>
        <w:tabs>
          <w:tab w:val="left" w:pos="1072"/>
        </w:tabs>
        <w:spacing w:before="290" w:after="0" w:line="240" w:lineRule="auto"/>
        <w:ind w:left="1072" w:right="0" w:hanging="482"/>
        <w:jc w:val="left"/>
      </w:pPr>
      <w:bookmarkStart w:id="8" w:name="3.3 COMPLEMENTARY SPLIT RING RESONATOR ("/>
      <w:bookmarkEnd w:id="8"/>
      <w:r>
        <w:t>COMPLEMENTARY</w:t>
      </w:r>
      <w:r>
        <w:rPr>
          <w:spacing w:val="-10"/>
        </w:rPr>
        <w:t xml:space="preserve"> </w:t>
      </w:r>
      <w:r>
        <w:t>SPLIT</w:t>
      </w:r>
      <w:r>
        <w:rPr>
          <w:spacing w:val="-10"/>
        </w:rPr>
        <w:t xml:space="preserve"> </w:t>
      </w:r>
      <w:r>
        <w:t>RING</w:t>
      </w:r>
      <w:r>
        <w:rPr>
          <w:spacing w:val="-12"/>
        </w:rPr>
        <w:t xml:space="preserve"> </w:t>
      </w:r>
      <w:r>
        <w:t>RESONATOR</w:t>
      </w:r>
      <w:r>
        <w:rPr>
          <w:spacing w:val="-16"/>
        </w:rPr>
        <w:t xml:space="preserve"> </w:t>
      </w:r>
      <w:r>
        <w:rPr>
          <w:spacing w:val="-2"/>
        </w:rPr>
        <w:t>(CSRR)</w:t>
      </w:r>
    </w:p>
    <w:p w14:paraId="13FC3843">
      <w:pPr>
        <w:pStyle w:val="5"/>
        <w:numPr>
          <w:ilvl w:val="2"/>
          <w:numId w:val="4"/>
        </w:numPr>
        <w:tabs>
          <w:tab w:val="left" w:pos="1221"/>
        </w:tabs>
        <w:spacing w:before="279" w:after="0" w:line="240" w:lineRule="auto"/>
        <w:ind w:left="1221" w:right="0" w:hanging="631"/>
        <w:jc w:val="left"/>
      </w:pPr>
      <w:bookmarkStart w:id="9" w:name="3.3.1 Introduction"/>
      <w:bookmarkEnd w:id="9"/>
      <w:r>
        <w:rPr>
          <w:spacing w:val="-2"/>
        </w:rPr>
        <w:t>Introduction</w:t>
      </w:r>
    </w:p>
    <w:p w14:paraId="7F39253E">
      <w:pPr>
        <w:pStyle w:val="8"/>
        <w:spacing w:before="279" w:line="360" w:lineRule="auto"/>
        <w:ind w:left="590" w:right="1432" w:firstLine="1320"/>
        <w:jc w:val="both"/>
      </w:pPr>
      <w:r>
        <w:t>The increasing demand for compact, high-performance, and multi- functional devices has pushed the boundaries of conventional microwave and antenna</w:t>
      </w:r>
      <w:r>
        <w:rPr>
          <w:spacing w:val="-16"/>
        </w:rPr>
        <w:t xml:space="preserve"> </w:t>
      </w:r>
      <w:r>
        <w:t>engineering.</w:t>
      </w:r>
      <w:r>
        <w:rPr>
          <w:spacing w:val="-12"/>
        </w:rPr>
        <w:t xml:space="preserve"> </w:t>
      </w:r>
      <w:r>
        <w:t>One</w:t>
      </w:r>
      <w:r>
        <w:rPr>
          <w:spacing w:val="-13"/>
        </w:rPr>
        <w:t xml:space="preserve"> </w:t>
      </w:r>
      <w:r>
        <w:t>of</w:t>
      </w:r>
      <w:r>
        <w:rPr>
          <w:spacing w:val="-18"/>
        </w:rPr>
        <w:t xml:space="preserve"> </w:t>
      </w:r>
      <w:r>
        <w:t>the</w:t>
      </w:r>
      <w:r>
        <w:rPr>
          <w:spacing w:val="-9"/>
        </w:rPr>
        <w:t xml:space="preserve"> </w:t>
      </w:r>
      <w:r>
        <w:t>most</w:t>
      </w:r>
      <w:r>
        <w:rPr>
          <w:spacing w:val="-15"/>
        </w:rPr>
        <w:t xml:space="preserve"> </w:t>
      </w:r>
      <w:r>
        <w:t>significant</w:t>
      </w:r>
      <w:r>
        <w:rPr>
          <w:spacing w:val="-15"/>
        </w:rPr>
        <w:t xml:space="preserve"> </w:t>
      </w:r>
      <w:r>
        <w:t>breakthroughs</w:t>
      </w:r>
      <w:r>
        <w:rPr>
          <w:spacing w:val="-8"/>
        </w:rPr>
        <w:t xml:space="preserve"> </w:t>
      </w:r>
      <w:r>
        <w:t>in</w:t>
      </w:r>
      <w:r>
        <w:rPr>
          <w:spacing w:val="-18"/>
        </w:rPr>
        <w:t xml:space="preserve"> </w:t>
      </w:r>
      <w:r>
        <w:t>this field</w:t>
      </w:r>
      <w:r>
        <w:rPr>
          <w:spacing w:val="-9"/>
        </w:rPr>
        <w:t xml:space="preserve"> </w:t>
      </w:r>
      <w:r>
        <w:t>is</w:t>
      </w:r>
      <w:r>
        <w:rPr>
          <w:spacing w:val="-12"/>
        </w:rPr>
        <w:t xml:space="preserve"> </w:t>
      </w:r>
      <w:r>
        <w:t>the development and integration of metamaterials—engineered materials exhibiting electromagnetic properties not commonly found in nature. Among various metamaterial structures, the figure 3.2 shows a</w:t>
      </w:r>
      <w:r>
        <w:rPr>
          <w:spacing w:val="40"/>
        </w:rPr>
        <w:t xml:space="preserve"> </w:t>
      </w:r>
      <w:r>
        <w:rPr>
          <w:b/>
        </w:rPr>
        <w:t xml:space="preserve">Complementary Split Ring Resonator (CSRR) </w:t>
      </w:r>
      <w:r>
        <w:t>has emerged as a highly versatile and powerful component, particularly in the design of miniaturized antennas and microwave circuits.</w:t>
      </w:r>
    </w:p>
    <w:p w14:paraId="6F411576">
      <w:pPr>
        <w:pStyle w:val="8"/>
        <w:spacing w:before="30"/>
        <w:rPr>
          <w:sz w:val="20"/>
        </w:rPr>
      </w:pPr>
      <w:r>
        <w:rPr>
          <w:sz w:val="20"/>
        </w:rPr>
        <w:drawing>
          <wp:anchor distT="0" distB="0" distL="0" distR="0" simplePos="0" relativeHeight="251682816" behindDoc="1" locked="0" layoutInCell="1" allowOverlap="1">
            <wp:simplePos x="0" y="0"/>
            <wp:positionH relativeFrom="page">
              <wp:posOffset>3048635</wp:posOffset>
            </wp:positionH>
            <wp:positionV relativeFrom="paragraph">
              <wp:posOffset>180340</wp:posOffset>
            </wp:positionV>
            <wp:extent cx="1443355" cy="1409700"/>
            <wp:effectExtent l="0" t="0" r="0" b="0"/>
            <wp:wrapTopAndBottom/>
            <wp:docPr id="31" name="Image 31" descr="IMG_256"/>
            <wp:cNvGraphicFramePr/>
            <a:graphic xmlns:a="http://schemas.openxmlformats.org/drawingml/2006/main">
              <a:graphicData uri="http://schemas.openxmlformats.org/drawingml/2006/picture">
                <pic:pic xmlns:pic="http://schemas.openxmlformats.org/drawingml/2006/picture">
                  <pic:nvPicPr>
                    <pic:cNvPr id="31" name="Image 31" descr="IMG_256"/>
                    <pic:cNvPicPr/>
                  </pic:nvPicPr>
                  <pic:blipFill>
                    <a:blip r:embed="rId17" cstate="print"/>
                    <a:stretch>
                      <a:fillRect/>
                    </a:stretch>
                  </pic:blipFill>
                  <pic:spPr>
                    <a:xfrm>
                      <a:off x="0" y="0"/>
                      <a:ext cx="1443364" cy="1409700"/>
                    </a:xfrm>
                    <a:prstGeom prst="rect">
                      <a:avLst/>
                    </a:prstGeom>
                  </pic:spPr>
                </pic:pic>
              </a:graphicData>
            </a:graphic>
          </wp:anchor>
        </w:drawing>
      </w:r>
    </w:p>
    <w:p w14:paraId="5F74FC1C">
      <w:pPr>
        <w:pStyle w:val="8"/>
        <w:spacing w:before="287"/>
        <w:ind w:left="1397"/>
      </w:pPr>
      <w:r>
        <w:t>FIGURE</w:t>
      </w:r>
      <w:r>
        <w:rPr>
          <w:spacing w:val="53"/>
        </w:rPr>
        <w:t xml:space="preserve"> </w:t>
      </w:r>
      <w:r>
        <w:t>3.2</w:t>
      </w:r>
      <w:r>
        <w:rPr>
          <w:spacing w:val="-8"/>
        </w:rPr>
        <w:t xml:space="preserve"> </w:t>
      </w:r>
      <w:r>
        <w:t>COMPLEMENTARY</w:t>
      </w:r>
      <w:r>
        <w:rPr>
          <w:spacing w:val="-7"/>
        </w:rPr>
        <w:t xml:space="preserve"> </w:t>
      </w:r>
      <w:r>
        <w:t>SPLIT</w:t>
      </w:r>
      <w:r>
        <w:rPr>
          <w:spacing w:val="-5"/>
        </w:rPr>
        <w:t xml:space="preserve"> </w:t>
      </w:r>
      <w:r>
        <w:t>RING</w:t>
      </w:r>
      <w:r>
        <w:rPr>
          <w:spacing w:val="-7"/>
        </w:rPr>
        <w:t xml:space="preserve"> </w:t>
      </w:r>
      <w:r>
        <w:rPr>
          <w:spacing w:val="-2"/>
        </w:rPr>
        <w:t>RESONATOR</w:t>
      </w:r>
    </w:p>
    <w:p w14:paraId="0CF56C26">
      <w:pPr>
        <w:pStyle w:val="8"/>
      </w:pPr>
    </w:p>
    <w:p w14:paraId="19F69A21">
      <w:pPr>
        <w:pStyle w:val="8"/>
        <w:spacing w:before="239"/>
      </w:pPr>
    </w:p>
    <w:p w14:paraId="3AB5FD3C">
      <w:pPr>
        <w:pStyle w:val="8"/>
        <w:spacing w:line="360" w:lineRule="auto"/>
        <w:ind w:left="590" w:right="1445" w:firstLine="1320"/>
        <w:jc w:val="both"/>
      </w:pPr>
      <w:r>
        <w:t>CSRRs are the negative counterparts of Split Ring Resonators (SRRs),</w:t>
      </w:r>
      <w:r>
        <w:rPr>
          <w:spacing w:val="-18"/>
        </w:rPr>
        <w:t xml:space="preserve"> </w:t>
      </w:r>
      <w:r>
        <w:t>and</w:t>
      </w:r>
      <w:r>
        <w:rPr>
          <w:spacing w:val="-17"/>
        </w:rPr>
        <w:t xml:space="preserve"> </w:t>
      </w:r>
      <w:r>
        <w:t>they</w:t>
      </w:r>
      <w:r>
        <w:rPr>
          <w:spacing w:val="-18"/>
        </w:rPr>
        <w:t xml:space="preserve"> </w:t>
      </w:r>
      <w:r>
        <w:t>are</w:t>
      </w:r>
      <w:r>
        <w:rPr>
          <w:spacing w:val="-17"/>
        </w:rPr>
        <w:t xml:space="preserve"> </w:t>
      </w:r>
      <w:r>
        <w:t>typically</w:t>
      </w:r>
      <w:r>
        <w:rPr>
          <w:spacing w:val="-18"/>
        </w:rPr>
        <w:t xml:space="preserve"> </w:t>
      </w:r>
      <w:r>
        <w:t>etched</w:t>
      </w:r>
      <w:r>
        <w:rPr>
          <w:spacing w:val="-17"/>
        </w:rPr>
        <w:t xml:space="preserve"> </w:t>
      </w:r>
      <w:r>
        <w:t>into</w:t>
      </w:r>
      <w:r>
        <w:rPr>
          <w:spacing w:val="-18"/>
        </w:rPr>
        <w:t xml:space="preserve"> </w:t>
      </w:r>
      <w:r>
        <w:t>the</w:t>
      </w:r>
      <w:r>
        <w:rPr>
          <w:spacing w:val="-17"/>
        </w:rPr>
        <w:t xml:space="preserve"> </w:t>
      </w:r>
      <w:r>
        <w:t>ground</w:t>
      </w:r>
      <w:r>
        <w:rPr>
          <w:spacing w:val="-18"/>
        </w:rPr>
        <w:t xml:space="preserve"> </w:t>
      </w:r>
      <w:r>
        <w:t>plane</w:t>
      </w:r>
      <w:r>
        <w:rPr>
          <w:spacing w:val="-17"/>
        </w:rPr>
        <w:t xml:space="preserve"> </w:t>
      </w:r>
      <w:r>
        <w:t>of</w:t>
      </w:r>
      <w:r>
        <w:rPr>
          <w:spacing w:val="-18"/>
        </w:rPr>
        <w:t xml:space="preserve"> </w:t>
      </w:r>
      <w:r>
        <w:t>planar</w:t>
      </w:r>
      <w:r>
        <w:rPr>
          <w:spacing w:val="-17"/>
        </w:rPr>
        <w:t xml:space="preserve"> </w:t>
      </w:r>
      <w:r>
        <w:t>transmission lines</w:t>
      </w:r>
      <w:r>
        <w:rPr>
          <w:spacing w:val="40"/>
        </w:rPr>
        <w:t xml:space="preserve"> </w:t>
      </w:r>
      <w:r>
        <w:t>or</w:t>
      </w:r>
      <w:r>
        <w:rPr>
          <w:spacing w:val="40"/>
        </w:rPr>
        <w:t xml:space="preserve"> </w:t>
      </w:r>
      <w:r>
        <w:t>microstrip</w:t>
      </w:r>
      <w:r>
        <w:rPr>
          <w:spacing w:val="40"/>
        </w:rPr>
        <w:t xml:space="preserve"> </w:t>
      </w:r>
      <w:r>
        <w:t>structures.</w:t>
      </w:r>
      <w:r>
        <w:rPr>
          <w:spacing w:val="40"/>
        </w:rPr>
        <w:t xml:space="preserve"> </w:t>
      </w:r>
      <w:r>
        <w:t>Their</w:t>
      </w:r>
      <w:r>
        <w:rPr>
          <w:spacing w:val="40"/>
        </w:rPr>
        <w:t xml:space="preserve"> </w:t>
      </w:r>
      <w:r>
        <w:t>unique</w:t>
      </w:r>
      <w:r>
        <w:rPr>
          <w:spacing w:val="40"/>
        </w:rPr>
        <w:t xml:space="preserve"> </w:t>
      </w:r>
      <w:r>
        <w:t>electromagnetic</w:t>
      </w:r>
      <w:r>
        <w:rPr>
          <w:spacing w:val="40"/>
        </w:rPr>
        <w:t xml:space="preserve"> </w:t>
      </w:r>
      <w:r>
        <w:t>response</w:t>
      </w:r>
      <w:r>
        <w:rPr>
          <w:spacing w:val="40"/>
        </w:rPr>
        <w:t xml:space="preserve"> </w:t>
      </w:r>
      <w:r>
        <w:t>enables</w:t>
      </w:r>
    </w:p>
    <w:p w14:paraId="60A6CCBE">
      <w:pPr>
        <w:pStyle w:val="8"/>
        <w:spacing w:after="0" w:line="360" w:lineRule="auto"/>
        <w:jc w:val="both"/>
        <w:sectPr>
          <w:pgSz w:w="11910" w:h="16840"/>
          <w:pgMar w:top="1340" w:right="0" w:bottom="960" w:left="850" w:header="0" w:footer="768" w:gutter="0"/>
          <w:cols w:space="720" w:num="1"/>
        </w:sectPr>
      </w:pPr>
    </w:p>
    <w:p w14:paraId="7DC50F04">
      <w:pPr>
        <w:pStyle w:val="8"/>
        <w:spacing w:before="75" w:line="360" w:lineRule="auto"/>
        <w:ind w:left="590" w:right="1437"/>
        <w:jc w:val="both"/>
      </w:pPr>
      <w:r>
        <w:t>them</w:t>
      </w:r>
      <w:r>
        <w:rPr>
          <w:spacing w:val="-18"/>
        </w:rPr>
        <w:t xml:space="preserve"> </w:t>
      </w:r>
      <w:r>
        <w:t>to</w:t>
      </w:r>
      <w:r>
        <w:rPr>
          <w:spacing w:val="-17"/>
        </w:rPr>
        <w:t xml:space="preserve"> </w:t>
      </w:r>
      <w:r>
        <w:t>introduce</w:t>
      </w:r>
      <w:r>
        <w:rPr>
          <w:spacing w:val="-18"/>
        </w:rPr>
        <w:t xml:space="preserve"> </w:t>
      </w:r>
      <w:r>
        <w:t>negative</w:t>
      </w:r>
      <w:r>
        <w:rPr>
          <w:spacing w:val="-17"/>
        </w:rPr>
        <w:t xml:space="preserve"> </w:t>
      </w:r>
      <w:r>
        <w:t>permittivity,</w:t>
      </w:r>
      <w:r>
        <w:rPr>
          <w:spacing w:val="-18"/>
        </w:rPr>
        <w:t xml:space="preserve"> </w:t>
      </w:r>
      <w:r>
        <w:t>thereby</w:t>
      </w:r>
      <w:r>
        <w:rPr>
          <w:spacing w:val="-17"/>
        </w:rPr>
        <w:t xml:space="preserve"> </w:t>
      </w:r>
      <w:r>
        <w:t>allowing</w:t>
      </w:r>
      <w:r>
        <w:rPr>
          <w:spacing w:val="-18"/>
        </w:rPr>
        <w:t xml:space="preserve"> </w:t>
      </w:r>
      <w:r>
        <w:t>engineers</w:t>
      </w:r>
      <w:r>
        <w:rPr>
          <w:spacing w:val="-17"/>
        </w:rPr>
        <w:t xml:space="preserve"> </w:t>
      </w:r>
      <w:r>
        <w:t>to</w:t>
      </w:r>
      <w:r>
        <w:rPr>
          <w:spacing w:val="-18"/>
        </w:rPr>
        <w:t xml:space="preserve"> </w:t>
      </w:r>
      <w:r>
        <w:t>manipulate wave propagation in unconventional ways. In the context of antenna design, especially for biomedical and dual-band applications, CSRRs offer several key advantages, such as miniaturization, frequency selectivity, and enhanced radiation characteristics.</w:t>
      </w:r>
    </w:p>
    <w:p w14:paraId="1816A4DF">
      <w:pPr>
        <w:pStyle w:val="5"/>
        <w:numPr>
          <w:ilvl w:val="2"/>
          <w:numId w:val="4"/>
        </w:numPr>
        <w:tabs>
          <w:tab w:val="left" w:pos="1221"/>
        </w:tabs>
        <w:spacing w:before="283" w:after="0" w:line="240" w:lineRule="auto"/>
        <w:ind w:left="1221" w:right="0" w:hanging="631"/>
        <w:jc w:val="left"/>
      </w:pPr>
      <w:bookmarkStart w:id="10" w:name="3.3.2 Theory and Operating Principle"/>
      <w:bookmarkEnd w:id="10"/>
      <w:r>
        <w:t>Theory</w:t>
      </w:r>
      <w:r>
        <w:rPr>
          <w:spacing w:val="-11"/>
        </w:rPr>
        <w:t xml:space="preserve"> </w:t>
      </w:r>
      <w:r>
        <w:t>and</w:t>
      </w:r>
      <w:r>
        <w:rPr>
          <w:spacing w:val="-11"/>
        </w:rPr>
        <w:t xml:space="preserve"> </w:t>
      </w:r>
      <w:r>
        <w:t>Operating</w:t>
      </w:r>
      <w:r>
        <w:rPr>
          <w:spacing w:val="-11"/>
        </w:rPr>
        <w:t xml:space="preserve"> </w:t>
      </w:r>
      <w:r>
        <w:rPr>
          <w:spacing w:val="-2"/>
        </w:rPr>
        <w:t>Principle</w:t>
      </w:r>
    </w:p>
    <w:p w14:paraId="0C98ED8B">
      <w:pPr>
        <w:pStyle w:val="8"/>
        <w:spacing w:before="115"/>
        <w:rPr>
          <w:b/>
        </w:rPr>
      </w:pPr>
    </w:p>
    <w:p w14:paraId="048DDA98">
      <w:pPr>
        <w:pStyle w:val="8"/>
        <w:spacing w:line="360" w:lineRule="auto"/>
        <w:ind w:left="590" w:right="1443" w:firstLine="1320"/>
        <w:jc w:val="both"/>
      </w:pPr>
      <w:r>
        <w:t>The CSRR operates based on the concept of negative effective permittivity. While conventional dielectric materials possess a positive permittivity, the CSRR, through its geometry and resonance behavior, creates a negative</w:t>
      </w:r>
      <w:r>
        <w:rPr>
          <w:spacing w:val="-7"/>
        </w:rPr>
        <w:t xml:space="preserve"> </w:t>
      </w:r>
      <w:r>
        <w:t>effective</w:t>
      </w:r>
      <w:r>
        <w:rPr>
          <w:spacing w:val="-7"/>
        </w:rPr>
        <w:t xml:space="preserve"> </w:t>
      </w:r>
      <w:r>
        <w:t>permittivity</w:t>
      </w:r>
      <w:r>
        <w:rPr>
          <w:spacing w:val="-12"/>
        </w:rPr>
        <w:t xml:space="preserve"> </w:t>
      </w:r>
      <w:r>
        <w:t>over</w:t>
      </w:r>
      <w:r>
        <w:rPr>
          <w:spacing w:val="-9"/>
        </w:rPr>
        <w:t xml:space="preserve"> </w:t>
      </w:r>
      <w:r>
        <w:t>a</w:t>
      </w:r>
      <w:r>
        <w:rPr>
          <w:spacing w:val="-7"/>
        </w:rPr>
        <w:t xml:space="preserve"> </w:t>
      </w:r>
      <w:r>
        <w:t>specific</w:t>
      </w:r>
      <w:r>
        <w:rPr>
          <w:spacing w:val="-2"/>
        </w:rPr>
        <w:t xml:space="preserve"> </w:t>
      </w:r>
      <w:r>
        <w:t>frequency</w:t>
      </w:r>
      <w:r>
        <w:rPr>
          <w:spacing w:val="-12"/>
        </w:rPr>
        <w:t xml:space="preserve"> </w:t>
      </w:r>
      <w:r>
        <w:t>band.</w:t>
      </w:r>
      <w:r>
        <w:rPr>
          <w:spacing w:val="-5"/>
        </w:rPr>
        <w:t xml:space="preserve"> </w:t>
      </w:r>
      <w:r>
        <w:t>This</w:t>
      </w:r>
      <w:r>
        <w:rPr>
          <w:spacing w:val="-5"/>
        </w:rPr>
        <w:t xml:space="preserve"> </w:t>
      </w:r>
      <w:r>
        <w:t>phenomenon is achieved through its complementary nature to the SRR.</w:t>
      </w:r>
    </w:p>
    <w:p w14:paraId="627D5144">
      <w:pPr>
        <w:pStyle w:val="8"/>
        <w:spacing w:before="284" w:line="360" w:lineRule="auto"/>
        <w:ind w:left="590" w:right="1437" w:firstLine="1320"/>
        <w:jc w:val="both"/>
      </w:pPr>
      <w:r>
        <w:t>An</w:t>
      </w:r>
      <w:r>
        <w:rPr>
          <w:spacing w:val="-3"/>
        </w:rPr>
        <w:t xml:space="preserve"> </w:t>
      </w:r>
      <w:r>
        <w:t>SRR</w:t>
      </w:r>
      <w:r>
        <w:rPr>
          <w:spacing w:val="-3"/>
        </w:rPr>
        <w:t xml:space="preserve"> </w:t>
      </w:r>
      <w:r>
        <w:t>consists</w:t>
      </w:r>
      <w:r>
        <w:rPr>
          <w:spacing w:val="-3"/>
        </w:rPr>
        <w:t xml:space="preserve"> </w:t>
      </w:r>
      <w:r>
        <w:t>of</w:t>
      </w:r>
      <w:r>
        <w:rPr>
          <w:spacing w:val="-5"/>
        </w:rPr>
        <w:t xml:space="preserve"> </w:t>
      </w:r>
      <w:r>
        <w:t>one</w:t>
      </w:r>
      <w:r>
        <w:rPr>
          <w:spacing w:val="-3"/>
        </w:rPr>
        <w:t xml:space="preserve"> </w:t>
      </w:r>
      <w:r>
        <w:t>or more</w:t>
      </w:r>
      <w:r>
        <w:rPr>
          <w:spacing w:val="-3"/>
        </w:rPr>
        <w:t xml:space="preserve"> </w:t>
      </w:r>
      <w:r>
        <w:t>concentric metallic</w:t>
      </w:r>
      <w:r>
        <w:rPr>
          <w:spacing w:val="-3"/>
        </w:rPr>
        <w:t xml:space="preserve"> </w:t>
      </w:r>
      <w:r>
        <w:t>rings</w:t>
      </w:r>
      <w:r>
        <w:rPr>
          <w:spacing w:val="-2"/>
        </w:rPr>
        <w:t xml:space="preserve"> </w:t>
      </w:r>
      <w:r>
        <w:t>with</w:t>
      </w:r>
      <w:r>
        <w:rPr>
          <w:spacing w:val="-7"/>
        </w:rPr>
        <w:t xml:space="preserve"> </w:t>
      </w:r>
      <w:r>
        <w:t>splits (gaps), which support magnetic resonance when excited by an external time- varying</w:t>
      </w:r>
      <w:r>
        <w:rPr>
          <w:spacing w:val="-8"/>
        </w:rPr>
        <w:t xml:space="preserve"> </w:t>
      </w:r>
      <w:r>
        <w:t>magnetic</w:t>
      </w:r>
      <w:r>
        <w:rPr>
          <w:spacing w:val="-7"/>
        </w:rPr>
        <w:t xml:space="preserve"> </w:t>
      </w:r>
      <w:r>
        <w:t>field.</w:t>
      </w:r>
      <w:r>
        <w:rPr>
          <w:spacing w:val="-9"/>
        </w:rPr>
        <w:t xml:space="preserve"> </w:t>
      </w:r>
      <w:r>
        <w:t>Its</w:t>
      </w:r>
      <w:r>
        <w:rPr>
          <w:spacing w:val="-10"/>
        </w:rPr>
        <w:t xml:space="preserve"> </w:t>
      </w:r>
      <w:r>
        <w:t>complement,</w:t>
      </w:r>
      <w:r>
        <w:rPr>
          <w:spacing w:val="-10"/>
        </w:rPr>
        <w:t xml:space="preserve"> </w:t>
      </w:r>
      <w:r>
        <w:t>the</w:t>
      </w:r>
      <w:r>
        <w:rPr>
          <w:spacing w:val="-7"/>
        </w:rPr>
        <w:t xml:space="preserve"> </w:t>
      </w:r>
      <w:r>
        <w:t>CSRR,</w:t>
      </w:r>
      <w:r>
        <w:rPr>
          <w:spacing w:val="-14"/>
        </w:rPr>
        <w:t xml:space="preserve"> </w:t>
      </w:r>
      <w:r>
        <w:t>is</w:t>
      </w:r>
      <w:r>
        <w:rPr>
          <w:spacing w:val="-9"/>
        </w:rPr>
        <w:t xml:space="preserve"> </w:t>
      </w:r>
      <w:r>
        <w:t>a</w:t>
      </w:r>
      <w:r>
        <w:rPr>
          <w:spacing w:val="-15"/>
        </w:rPr>
        <w:t xml:space="preserve"> </w:t>
      </w:r>
      <w:r>
        <w:t>slot-type</w:t>
      </w:r>
      <w:r>
        <w:rPr>
          <w:spacing w:val="-11"/>
        </w:rPr>
        <w:t xml:space="preserve"> </w:t>
      </w:r>
      <w:r>
        <w:t>structure</w:t>
      </w:r>
      <w:r>
        <w:rPr>
          <w:spacing w:val="-11"/>
        </w:rPr>
        <w:t xml:space="preserve"> </w:t>
      </w:r>
      <w:r>
        <w:t>etched into</w:t>
      </w:r>
      <w:r>
        <w:rPr>
          <w:spacing w:val="-5"/>
        </w:rPr>
        <w:t xml:space="preserve"> </w:t>
      </w:r>
      <w:r>
        <w:t>the</w:t>
      </w:r>
      <w:r>
        <w:rPr>
          <w:spacing w:val="-4"/>
        </w:rPr>
        <w:t xml:space="preserve"> </w:t>
      </w:r>
      <w:r>
        <w:t>ground</w:t>
      </w:r>
      <w:r>
        <w:rPr>
          <w:spacing w:val="-5"/>
        </w:rPr>
        <w:t xml:space="preserve"> </w:t>
      </w:r>
      <w:r>
        <w:t>plane</w:t>
      </w:r>
      <w:r>
        <w:rPr>
          <w:spacing w:val="-4"/>
        </w:rPr>
        <w:t xml:space="preserve"> </w:t>
      </w:r>
      <w:r>
        <w:t>or</w:t>
      </w:r>
      <w:r>
        <w:rPr>
          <w:spacing w:val="-6"/>
        </w:rPr>
        <w:t xml:space="preserve"> </w:t>
      </w:r>
      <w:r>
        <w:t>conductive layer,</w:t>
      </w:r>
      <w:r>
        <w:rPr>
          <w:spacing w:val="-2"/>
        </w:rPr>
        <w:t xml:space="preserve"> </w:t>
      </w:r>
      <w:r>
        <w:t>and it</w:t>
      </w:r>
      <w:r>
        <w:rPr>
          <w:spacing w:val="-5"/>
        </w:rPr>
        <w:t xml:space="preserve"> </w:t>
      </w:r>
      <w:r>
        <w:t>resonates</w:t>
      </w:r>
      <w:r>
        <w:rPr>
          <w:spacing w:val="-2"/>
        </w:rPr>
        <w:t xml:space="preserve"> </w:t>
      </w:r>
      <w:r>
        <w:t>under</w:t>
      </w:r>
      <w:r>
        <w:rPr>
          <w:spacing w:val="-6"/>
        </w:rPr>
        <w:t xml:space="preserve"> </w:t>
      </w:r>
      <w:r>
        <w:t>the</w:t>
      </w:r>
      <w:r>
        <w:rPr>
          <w:spacing w:val="-4"/>
        </w:rPr>
        <w:t xml:space="preserve"> </w:t>
      </w:r>
      <w:r>
        <w:t>influence</w:t>
      </w:r>
      <w:r>
        <w:rPr>
          <w:spacing w:val="-4"/>
        </w:rPr>
        <w:t xml:space="preserve"> </w:t>
      </w:r>
      <w:r>
        <w:t>of an electric field perpendicular to the slot orientation.</w:t>
      </w:r>
    </w:p>
    <w:p w14:paraId="239744CA">
      <w:pPr>
        <w:pStyle w:val="8"/>
        <w:spacing w:before="278" w:line="362" w:lineRule="auto"/>
        <w:ind w:left="590" w:right="1444"/>
        <w:jc w:val="both"/>
      </w:pPr>
      <w:r>
        <w:t>The resonance frequency f</w:t>
      </w:r>
      <w:r>
        <w:rPr>
          <w:vertAlign w:val="subscript"/>
        </w:rPr>
        <w:t>0</w:t>
      </w:r>
      <w:r>
        <w:rPr>
          <w:spacing w:val="-17"/>
          <w:vertAlign w:val="baseline"/>
        </w:rPr>
        <w:t xml:space="preserve"> </w:t>
      </w:r>
      <w:r>
        <w:rPr>
          <w:vertAlign w:val="baseline"/>
        </w:rPr>
        <w:t>of a CSRR is primarily determined by its geometry and can be approximated as:</w:t>
      </w:r>
    </w:p>
    <w:p w14:paraId="49D71BA3">
      <w:pPr>
        <w:pStyle w:val="8"/>
        <w:spacing w:before="1"/>
        <w:rPr>
          <w:sz w:val="17"/>
        </w:rPr>
      </w:pPr>
    </w:p>
    <w:p w14:paraId="5233742E">
      <w:pPr>
        <w:pStyle w:val="8"/>
        <w:spacing w:after="0"/>
        <w:rPr>
          <w:sz w:val="17"/>
        </w:rPr>
        <w:sectPr>
          <w:pgSz w:w="11910" w:h="16840"/>
          <w:pgMar w:top="1340" w:right="0" w:bottom="960" w:left="850" w:header="0" w:footer="768" w:gutter="0"/>
          <w:cols w:space="720" w:num="1"/>
        </w:sectPr>
      </w:pPr>
    </w:p>
    <w:p w14:paraId="0C645225">
      <w:pPr>
        <w:tabs>
          <w:tab w:val="left" w:pos="4604"/>
          <w:tab w:val="left" w:pos="5224"/>
        </w:tabs>
        <w:spacing w:before="182" w:line="141" w:lineRule="auto"/>
        <w:ind w:left="4931" w:right="0" w:hanging="658"/>
        <w:jc w:val="left"/>
        <w:rPr>
          <w:rFonts w:ascii="Cambria Math" w:hAnsi="Cambria Math"/>
          <w:position w:val="1"/>
          <w:sz w:val="23"/>
        </w:rPr>
      </w:pPr>
      <w:r>
        <w:rPr>
          <w:rFonts w:ascii="Cambria Math" w:hAnsi="Cambria Math"/>
          <w:position w:val="1"/>
          <w:sz w:val="23"/>
        </w:rPr>
        <mc:AlternateContent>
          <mc:Choice Requires="wps">
            <w:drawing>
              <wp:anchor distT="0" distB="0" distL="0" distR="0" simplePos="0" relativeHeight="251671552" behindDoc="1" locked="0" layoutInCell="1" allowOverlap="1">
                <wp:simplePos x="0" y="0"/>
                <wp:positionH relativeFrom="page">
                  <wp:posOffset>3670935</wp:posOffset>
                </wp:positionH>
                <wp:positionV relativeFrom="paragraph">
                  <wp:posOffset>231775</wp:posOffset>
                </wp:positionV>
                <wp:extent cx="460375" cy="52070"/>
                <wp:effectExtent l="0" t="0" r="0" b="0"/>
                <wp:wrapNone/>
                <wp:docPr id="32" name="Graphic 32"/>
                <wp:cNvGraphicFramePr/>
                <a:graphic xmlns:a="http://schemas.openxmlformats.org/drawingml/2006/main">
                  <a:graphicData uri="http://schemas.microsoft.com/office/word/2010/wordprocessingShape">
                    <wps:wsp>
                      <wps:cNvSpPr/>
                      <wps:spPr>
                        <a:xfrm>
                          <a:off x="0" y="0"/>
                          <a:ext cx="460375" cy="52069"/>
                        </a:xfrm>
                        <a:custGeom>
                          <a:avLst/>
                          <a:gdLst/>
                          <a:ahLst/>
                          <a:cxnLst/>
                          <a:rect l="l" t="t" r="r" b="b"/>
                          <a:pathLst>
                            <a:path w="460375" h="52069">
                              <a:moveTo>
                                <a:pt x="457200" y="0"/>
                              </a:moveTo>
                              <a:lnTo>
                                <a:pt x="0" y="0"/>
                              </a:lnTo>
                              <a:lnTo>
                                <a:pt x="0" y="12192"/>
                              </a:lnTo>
                              <a:lnTo>
                                <a:pt x="457200" y="12192"/>
                              </a:lnTo>
                              <a:lnTo>
                                <a:pt x="457200" y="0"/>
                              </a:lnTo>
                              <a:close/>
                            </a:path>
                            <a:path w="460375" h="52069">
                              <a:moveTo>
                                <a:pt x="460248" y="42684"/>
                              </a:moveTo>
                              <a:lnTo>
                                <a:pt x="280416" y="42684"/>
                              </a:lnTo>
                              <a:lnTo>
                                <a:pt x="280416" y="51816"/>
                              </a:lnTo>
                              <a:lnTo>
                                <a:pt x="460248" y="51816"/>
                              </a:lnTo>
                              <a:lnTo>
                                <a:pt x="460248" y="42684"/>
                              </a:lnTo>
                              <a:close/>
                            </a:path>
                          </a:pathLst>
                        </a:custGeom>
                        <a:solidFill>
                          <a:srgbClr val="000000"/>
                        </a:solidFill>
                      </wps:spPr>
                      <wps:bodyPr wrap="square" lIns="0" tIns="0" rIns="0" bIns="0" rtlCol="0">
                        <a:noAutofit/>
                      </wps:bodyPr>
                    </wps:wsp>
                  </a:graphicData>
                </a:graphic>
              </wp:anchor>
            </w:drawing>
          </mc:Choice>
          <mc:Fallback>
            <w:pict>
              <v:shape id="Graphic 32" o:spid="_x0000_s1026" o:spt="100" style="position:absolute;left:0pt;margin-left:289.05pt;margin-top:18.25pt;height:4.1pt;width:36.25pt;mso-position-horizontal-relative:page;z-index:-251644928;mso-width-relative:page;mso-height-relative:page;" fillcolor="#000000" filled="t" stroked="f" coordsize="460375,52069" o:gfxdata="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I3&#10;QNcAAAAJAQAADwAAAAAAAAABACAAAAAiAAAAZHJzL2Rvd25yZXYueG1sUEsBAhQAFAAAAAgAh07i&#10;QKIPjixcAgAA8gUAAA4AAAAAAAAAAQAgAAAAJgEAAGRycy9lMm9Eb2MueG1sUEsFBgAAAAAGAAYA&#10;WQEAAPQFAAAAAA==&#10;" path="m457200,0l0,0,0,12192,457200,12192,457200,0xem460248,42684l280416,42684,280416,51816,460248,51816,460248,42684xe">
                <v:fill on="t" focussize="0,0"/>
                <v:stroke on="f"/>
                <v:imagedata o:title=""/>
                <o:lock v:ext="edit" aspectratio="f"/>
                <v:textbox inset="0mm,0mm,0mm,0mm"/>
              </v:shape>
            </w:pict>
          </mc:Fallback>
        </mc:AlternateContent>
      </w:r>
      <w:r>
        <w:rPr>
          <w:rFonts w:ascii="Cambria Math" w:hAnsi="Cambria Math"/>
          <w:position w:val="1"/>
          <w:sz w:val="23"/>
        </w:rPr>
        <mc:AlternateContent>
          <mc:Choice Requires="wps">
            <w:drawing>
              <wp:anchor distT="0" distB="0" distL="0" distR="0" simplePos="0" relativeHeight="251671552" behindDoc="1" locked="0" layoutInCell="1" allowOverlap="1">
                <wp:simplePos x="0" y="0"/>
                <wp:positionH relativeFrom="page">
                  <wp:posOffset>3314065</wp:posOffset>
                </wp:positionH>
                <wp:positionV relativeFrom="paragraph">
                  <wp:posOffset>224790</wp:posOffset>
                </wp:positionV>
                <wp:extent cx="85090" cy="146685"/>
                <wp:effectExtent l="0" t="0" r="0" b="0"/>
                <wp:wrapNone/>
                <wp:docPr id="33" name="Textbox 33"/>
                <wp:cNvGraphicFramePr/>
                <a:graphic xmlns:a="http://schemas.openxmlformats.org/drawingml/2006/main">
                  <a:graphicData uri="http://schemas.microsoft.com/office/word/2010/wordprocessingShape">
                    <wps:wsp>
                      <wps:cNvSpPr txBox="1"/>
                      <wps:spPr>
                        <a:xfrm>
                          <a:off x="0" y="0"/>
                          <a:ext cx="85090" cy="146685"/>
                        </a:xfrm>
                        <a:prstGeom prst="rect">
                          <a:avLst/>
                        </a:prstGeom>
                      </wps:spPr>
                      <wps:txbx>
                        <w:txbxContent>
                          <w:p w14:paraId="6571460F">
                            <w:pPr>
                              <w:spacing w:before="0" w:line="230" w:lineRule="exact"/>
                              <w:ind w:left="0" w:right="0" w:firstLine="0"/>
                              <w:jc w:val="left"/>
                              <w:rPr>
                                <w:rFonts w:ascii="Cambria Math"/>
                                <w:sz w:val="23"/>
                              </w:rPr>
                            </w:pPr>
                            <w:r>
                              <w:rPr>
                                <w:rFonts w:ascii="Cambria Math"/>
                                <w:spacing w:val="-10"/>
                                <w:w w:val="105"/>
                                <w:sz w:val="23"/>
                              </w:rPr>
                              <w:t>0</w:t>
                            </w:r>
                          </w:p>
                        </w:txbxContent>
                      </wps:txbx>
                      <wps:bodyPr wrap="square" lIns="0" tIns="0" rIns="0" bIns="0" rtlCol="0">
                        <a:noAutofit/>
                      </wps:bodyPr>
                    </wps:wsp>
                  </a:graphicData>
                </a:graphic>
              </wp:anchor>
            </w:drawing>
          </mc:Choice>
          <mc:Fallback>
            <w:pict>
              <v:shape id="Textbox 33" o:spid="_x0000_s1026" o:spt="202" type="#_x0000_t202" style="position:absolute;left:0pt;margin-left:260.95pt;margin-top:17.7pt;height:11.55pt;width:6.7pt;mso-position-horizontal-relative:page;z-index:-251644928;mso-width-relative:page;mso-height-relative:page;" filled="f" stroked="f" coordsize="21600,21600" o:gfxdata="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j5Hy0tkAAAAJAQAADwAAAAAAAAABACAAAAAiAAAAZHJzL2Rvd25yZXYueG1sUEsBAhQAFAAAAAgA&#10;h07iQKnGYTOyAQAAdAMAAA4AAAAAAAAAAQAgAAAAKAEAAGRycy9lMm9Eb2MueG1sUEsFBgAAAAAG&#10;AAYAWQEAAEwFAAAAAA==&#10;">
                <v:fill on="f" focussize="0,0"/>
                <v:stroke on="f"/>
                <v:imagedata o:title=""/>
                <o:lock v:ext="edit" aspectratio="f"/>
                <v:textbox inset="0mm,0mm,0mm,0mm">
                  <w:txbxContent>
                    <w:p w14:paraId="6571460F">
                      <w:pPr>
                        <w:spacing w:before="0" w:line="230" w:lineRule="exact"/>
                        <w:ind w:left="0" w:right="0" w:firstLine="0"/>
                        <w:jc w:val="left"/>
                        <w:rPr>
                          <w:rFonts w:ascii="Cambria Math"/>
                          <w:sz w:val="23"/>
                        </w:rPr>
                      </w:pPr>
                      <w:r>
                        <w:rPr>
                          <w:rFonts w:ascii="Cambria Math"/>
                          <w:spacing w:val="-10"/>
                          <w:w w:val="105"/>
                          <w:sz w:val="23"/>
                        </w:rPr>
                        <w:t>0</w:t>
                      </w:r>
                    </w:p>
                  </w:txbxContent>
                </v:textbox>
              </v:shape>
            </w:pict>
          </mc:Fallback>
        </mc:AlternateContent>
      </w:r>
      <w:r>
        <w:rPr>
          <w:rFonts w:ascii="Cambria Math" w:hAnsi="Cambria Math"/>
          <w:spacing w:val="-10"/>
          <w:w w:val="105"/>
          <w:sz w:val="32"/>
        </w:rPr>
        <w:t>f</w:t>
      </w:r>
      <w:r>
        <w:rPr>
          <w:rFonts w:ascii="Cambria Math" w:hAnsi="Cambria Math"/>
          <w:sz w:val="32"/>
        </w:rPr>
        <w:tab/>
      </w:r>
      <w:r>
        <w:rPr>
          <w:rFonts w:ascii="Cambria Math" w:hAnsi="Cambria Math"/>
          <w:spacing w:val="-10"/>
          <w:w w:val="105"/>
          <w:sz w:val="32"/>
        </w:rPr>
        <w:t>=</w:t>
      </w:r>
      <w:r>
        <w:rPr>
          <w:rFonts w:ascii="Cambria Math" w:hAnsi="Cambria Math"/>
          <w:sz w:val="32"/>
        </w:rPr>
        <w:tab/>
      </w:r>
      <w:r>
        <w:rPr>
          <w:rFonts w:ascii="Cambria Math" w:hAnsi="Cambria Math"/>
          <w:sz w:val="32"/>
        </w:rPr>
        <w:tab/>
      </w:r>
      <w:r>
        <w:rPr>
          <w:rFonts w:ascii="Cambria Math" w:hAnsi="Cambria Math"/>
          <w:spacing w:val="-10"/>
          <w:w w:val="105"/>
          <w:position w:val="19"/>
          <w:sz w:val="23"/>
        </w:rPr>
        <w:t xml:space="preserve">1 </w:t>
      </w:r>
      <w:r>
        <w:rPr>
          <w:rFonts w:ascii="Cambria Math" w:hAnsi="Cambria Math"/>
          <w:spacing w:val="-2"/>
          <w:w w:val="105"/>
          <w:position w:val="1"/>
          <w:sz w:val="23"/>
        </w:rPr>
        <w:t>2π</w:t>
      </w:r>
      <w:r>
        <w:rPr>
          <w:rFonts w:ascii="Cambria Math" w:hAnsi="Cambria Math"/>
          <w:spacing w:val="-2"/>
          <w:w w:val="105"/>
          <w:sz w:val="23"/>
        </w:rPr>
        <w:t>√</w:t>
      </w:r>
      <w:r>
        <w:rPr>
          <w:rFonts w:ascii="Cambria Math" w:hAnsi="Cambria Math"/>
          <w:spacing w:val="-2"/>
          <w:w w:val="105"/>
          <w:position w:val="1"/>
          <w:sz w:val="23"/>
        </w:rPr>
        <w:t>LC</w:t>
      </w:r>
    </w:p>
    <w:p w14:paraId="681CD759">
      <w:pPr>
        <w:pStyle w:val="8"/>
        <w:spacing w:before="205"/>
        <w:ind w:left="422"/>
      </w:pPr>
      <w:r>
        <w:br w:type="column"/>
      </w:r>
      <w:r>
        <w:rPr>
          <w:spacing w:val="-2"/>
        </w:rPr>
        <w:t>(3.1)</w:t>
      </w:r>
    </w:p>
    <w:p w14:paraId="283FB20C">
      <w:pPr>
        <w:pStyle w:val="8"/>
        <w:spacing w:after="0"/>
        <w:sectPr>
          <w:type w:val="continuous"/>
          <w:pgSz w:w="11910" w:h="16840"/>
          <w:pgMar w:top="1800" w:right="0" w:bottom="280" w:left="850" w:header="0" w:footer="768" w:gutter="0"/>
          <w:cols w:equalWidth="0" w:num="2">
            <w:col w:w="5660" w:space="40"/>
            <w:col w:w="5360"/>
          </w:cols>
        </w:sectPr>
      </w:pPr>
    </w:p>
    <w:p w14:paraId="76EF52C8">
      <w:pPr>
        <w:pStyle w:val="8"/>
        <w:spacing w:before="272" w:line="360" w:lineRule="auto"/>
        <w:ind w:left="590" w:right="1449"/>
        <w:jc w:val="both"/>
      </w:pPr>
      <w:r>
        <w:t>where LLL is the equivalent inductance and CCC is the equivalent capacitance associated</w:t>
      </w:r>
      <w:r>
        <w:rPr>
          <w:spacing w:val="-5"/>
        </w:rPr>
        <w:t xml:space="preserve"> </w:t>
      </w:r>
      <w:r>
        <w:t>with</w:t>
      </w:r>
      <w:r>
        <w:rPr>
          <w:spacing w:val="-9"/>
        </w:rPr>
        <w:t xml:space="preserve"> </w:t>
      </w:r>
      <w:r>
        <w:t>the</w:t>
      </w:r>
      <w:r>
        <w:rPr>
          <w:spacing w:val="-5"/>
        </w:rPr>
        <w:t xml:space="preserve"> </w:t>
      </w:r>
      <w:r>
        <w:t>slot</w:t>
      </w:r>
      <w:r>
        <w:rPr>
          <w:spacing w:val="-5"/>
        </w:rPr>
        <w:t xml:space="preserve"> </w:t>
      </w:r>
      <w:r>
        <w:t>configuration.</w:t>
      </w:r>
      <w:r>
        <w:rPr>
          <w:spacing w:val="-3"/>
        </w:rPr>
        <w:t xml:space="preserve"> </w:t>
      </w:r>
      <w:r>
        <w:t>Changes</w:t>
      </w:r>
      <w:r>
        <w:rPr>
          <w:spacing w:val="-4"/>
        </w:rPr>
        <w:t xml:space="preserve"> </w:t>
      </w:r>
      <w:r>
        <w:t>in</w:t>
      </w:r>
      <w:r>
        <w:rPr>
          <w:spacing w:val="-10"/>
        </w:rPr>
        <w:t xml:space="preserve"> </w:t>
      </w:r>
      <w:r>
        <w:t>ring</w:t>
      </w:r>
      <w:r>
        <w:rPr>
          <w:spacing w:val="-10"/>
        </w:rPr>
        <w:t xml:space="preserve"> </w:t>
      </w:r>
      <w:r>
        <w:t>dimensions,</w:t>
      </w:r>
      <w:r>
        <w:rPr>
          <w:spacing w:val="-3"/>
        </w:rPr>
        <w:t xml:space="preserve"> </w:t>
      </w:r>
      <w:r>
        <w:t>gap</w:t>
      </w:r>
      <w:r>
        <w:rPr>
          <w:spacing w:val="-5"/>
        </w:rPr>
        <w:t xml:space="preserve"> </w:t>
      </w:r>
      <w:r>
        <w:t>size,</w:t>
      </w:r>
      <w:r>
        <w:rPr>
          <w:spacing w:val="-3"/>
        </w:rPr>
        <w:t xml:space="preserve"> </w:t>
      </w:r>
      <w:r>
        <w:t xml:space="preserve">and substrate material can shift the resonant frequency, making CSRRs highly </w:t>
      </w:r>
      <w:r>
        <w:rPr>
          <w:spacing w:val="-2"/>
        </w:rPr>
        <w:t>tunable.</w:t>
      </w:r>
    </w:p>
    <w:p w14:paraId="57BD035E">
      <w:pPr>
        <w:pStyle w:val="5"/>
        <w:numPr>
          <w:numId w:val="0"/>
        </w:numPr>
        <w:tabs>
          <w:tab w:val="left" w:pos="1293"/>
        </w:tabs>
        <w:spacing w:before="286" w:after="0" w:line="240" w:lineRule="auto"/>
        <w:ind w:right="0" w:rightChars="0" w:firstLine="560" w:firstLineChars="200"/>
        <w:jc w:val="left"/>
      </w:pPr>
      <w:bookmarkStart w:id="11" w:name="3.3.3  Structure and Geometrical Paramet"/>
      <w:bookmarkEnd w:id="11"/>
      <w:r>
        <w:rPr>
          <w:rFonts w:hint="default"/>
          <w:lang w:val="en-US"/>
        </w:rPr>
        <w:t xml:space="preserve">3.3.3 </w:t>
      </w:r>
      <w:r>
        <w:t>Structure</w:t>
      </w:r>
      <w:r>
        <w:rPr>
          <w:spacing w:val="-12"/>
        </w:rPr>
        <w:t xml:space="preserve"> </w:t>
      </w:r>
      <w:r>
        <w:t>and</w:t>
      </w:r>
      <w:r>
        <w:rPr>
          <w:spacing w:val="-13"/>
        </w:rPr>
        <w:t xml:space="preserve"> </w:t>
      </w:r>
      <w:r>
        <w:t>Geometrical</w:t>
      </w:r>
      <w:r>
        <w:rPr>
          <w:spacing w:val="-12"/>
        </w:rPr>
        <w:t xml:space="preserve"> </w:t>
      </w:r>
      <w:r>
        <w:rPr>
          <w:spacing w:val="-2"/>
        </w:rPr>
        <w:t>Parameters</w:t>
      </w:r>
    </w:p>
    <w:p w14:paraId="01F41325">
      <w:pPr>
        <w:pStyle w:val="5"/>
        <w:spacing w:after="0" w:line="240" w:lineRule="auto"/>
        <w:jc w:val="left"/>
        <w:sectPr>
          <w:type w:val="continuous"/>
          <w:pgSz w:w="11910" w:h="16840"/>
          <w:pgMar w:top="1800" w:right="0" w:bottom="280" w:left="850" w:header="0" w:footer="768" w:gutter="0"/>
          <w:cols w:space="720" w:num="1"/>
        </w:sectPr>
      </w:pPr>
    </w:p>
    <w:p w14:paraId="324EEAB1">
      <w:pPr>
        <w:pStyle w:val="8"/>
        <w:spacing w:before="75" w:line="360" w:lineRule="auto"/>
        <w:ind w:left="590" w:right="1440" w:firstLine="1320"/>
        <w:jc w:val="both"/>
      </w:pPr>
      <w:r>
        <w:t>A typical CSRR consists of one or two concentric rings with gaps placed</w:t>
      </w:r>
      <w:r>
        <w:rPr>
          <w:spacing w:val="-2"/>
        </w:rPr>
        <w:t xml:space="preserve"> </w:t>
      </w:r>
      <w:r>
        <w:t>on</w:t>
      </w:r>
      <w:r>
        <w:rPr>
          <w:spacing w:val="-2"/>
        </w:rPr>
        <w:t xml:space="preserve"> </w:t>
      </w:r>
      <w:r>
        <w:t>opposite</w:t>
      </w:r>
      <w:r>
        <w:rPr>
          <w:spacing w:val="-1"/>
        </w:rPr>
        <w:t xml:space="preserve"> </w:t>
      </w:r>
      <w:r>
        <w:t>sides of</w:t>
      </w:r>
      <w:r>
        <w:rPr>
          <w:spacing w:val="-3"/>
        </w:rPr>
        <w:t xml:space="preserve"> </w:t>
      </w:r>
      <w:r>
        <w:t>each</w:t>
      </w:r>
      <w:r>
        <w:rPr>
          <w:spacing w:val="-2"/>
        </w:rPr>
        <w:t xml:space="preserve"> </w:t>
      </w:r>
      <w:r>
        <w:t>ring. The</w:t>
      </w:r>
      <w:r>
        <w:rPr>
          <w:spacing w:val="-1"/>
        </w:rPr>
        <w:t xml:space="preserve"> </w:t>
      </w:r>
      <w:r>
        <w:t>slots</w:t>
      </w:r>
      <w:r>
        <w:rPr>
          <w:spacing w:val="-1"/>
        </w:rPr>
        <w:t xml:space="preserve"> </w:t>
      </w:r>
      <w:r>
        <w:t>are</w:t>
      </w:r>
      <w:r>
        <w:rPr>
          <w:spacing w:val="-1"/>
        </w:rPr>
        <w:t xml:space="preserve"> </w:t>
      </w:r>
      <w:r>
        <w:t>often</w:t>
      </w:r>
      <w:r>
        <w:rPr>
          <w:spacing w:val="-6"/>
        </w:rPr>
        <w:t xml:space="preserve"> </w:t>
      </w:r>
      <w:r>
        <w:t>etched</w:t>
      </w:r>
      <w:r>
        <w:rPr>
          <w:spacing w:val="-2"/>
        </w:rPr>
        <w:t xml:space="preserve"> </w:t>
      </w:r>
      <w:r>
        <w:t>onto the ground plane or</w:t>
      </w:r>
      <w:r>
        <w:rPr>
          <w:spacing w:val="-1"/>
        </w:rPr>
        <w:t xml:space="preserve"> </w:t>
      </w:r>
      <w:r>
        <w:t>the conductor layer</w:t>
      </w:r>
      <w:r>
        <w:rPr>
          <w:spacing w:val="-1"/>
        </w:rPr>
        <w:t xml:space="preserve"> </w:t>
      </w:r>
      <w:r>
        <w:t>of</w:t>
      </w:r>
      <w:r>
        <w:rPr>
          <w:spacing w:val="-6"/>
        </w:rPr>
        <w:t xml:space="preserve"> </w:t>
      </w:r>
      <w:r>
        <w:t>a microstrip line. The parameters influencing</w:t>
      </w:r>
      <w:r>
        <w:rPr>
          <w:spacing w:val="-5"/>
        </w:rPr>
        <w:t xml:space="preserve"> </w:t>
      </w:r>
      <w:r>
        <w:t>the performance of a CSRR include:</w:t>
      </w:r>
    </w:p>
    <w:p w14:paraId="0AC864DA">
      <w:pPr>
        <w:pStyle w:val="10"/>
        <w:numPr>
          <w:ilvl w:val="3"/>
          <w:numId w:val="4"/>
        </w:numPr>
        <w:tabs>
          <w:tab w:val="left" w:pos="1013"/>
        </w:tabs>
        <w:spacing w:before="281" w:after="0" w:line="240" w:lineRule="auto"/>
        <w:ind w:left="1013" w:right="0" w:hanging="423"/>
        <w:jc w:val="left"/>
        <w:rPr>
          <w:sz w:val="28"/>
        </w:rPr>
      </w:pPr>
      <w:r>
        <w:rPr>
          <w:b/>
          <w:sz w:val="28"/>
        </w:rPr>
        <w:t>Outer</w:t>
      </w:r>
      <w:r>
        <w:rPr>
          <w:b/>
          <w:spacing w:val="-18"/>
          <w:sz w:val="28"/>
        </w:rPr>
        <w:t xml:space="preserve"> </w:t>
      </w:r>
      <w:r>
        <w:rPr>
          <w:b/>
          <w:sz w:val="28"/>
        </w:rPr>
        <w:t>radius</w:t>
      </w:r>
      <w:r>
        <w:rPr>
          <w:b/>
          <w:spacing w:val="-16"/>
          <w:sz w:val="28"/>
        </w:rPr>
        <w:t xml:space="preserve"> </w:t>
      </w:r>
      <w:r>
        <w:rPr>
          <w:b/>
          <w:sz w:val="28"/>
        </w:rPr>
        <w:t>(r):</w:t>
      </w:r>
      <w:r>
        <w:rPr>
          <w:b/>
          <w:spacing w:val="-11"/>
          <w:sz w:val="28"/>
        </w:rPr>
        <w:t xml:space="preserve"> </w:t>
      </w:r>
      <w:r>
        <w:rPr>
          <w:sz w:val="28"/>
        </w:rPr>
        <w:t>Affects</w:t>
      </w:r>
      <w:r>
        <w:rPr>
          <w:spacing w:val="-16"/>
          <w:sz w:val="28"/>
        </w:rPr>
        <w:t xml:space="preserve"> </w:t>
      </w:r>
      <w:r>
        <w:rPr>
          <w:sz w:val="28"/>
        </w:rPr>
        <w:t>the</w:t>
      </w:r>
      <w:r>
        <w:rPr>
          <w:spacing w:val="-15"/>
          <w:sz w:val="28"/>
        </w:rPr>
        <w:t xml:space="preserve"> </w:t>
      </w:r>
      <w:r>
        <w:rPr>
          <w:sz w:val="28"/>
        </w:rPr>
        <w:t>overall</w:t>
      </w:r>
      <w:r>
        <w:rPr>
          <w:spacing w:val="-18"/>
          <w:sz w:val="28"/>
        </w:rPr>
        <w:t xml:space="preserve"> </w:t>
      </w:r>
      <w:r>
        <w:rPr>
          <w:sz w:val="28"/>
        </w:rPr>
        <w:t>resonance</w:t>
      </w:r>
      <w:r>
        <w:rPr>
          <w:spacing w:val="-12"/>
          <w:sz w:val="28"/>
        </w:rPr>
        <w:t xml:space="preserve"> </w:t>
      </w:r>
      <w:r>
        <w:rPr>
          <w:sz w:val="28"/>
        </w:rPr>
        <w:t>frequency</w:t>
      </w:r>
      <w:r>
        <w:rPr>
          <w:spacing w:val="-18"/>
          <w:sz w:val="28"/>
        </w:rPr>
        <w:t xml:space="preserve"> </w:t>
      </w:r>
      <w:r>
        <w:rPr>
          <w:sz w:val="28"/>
        </w:rPr>
        <w:t>and</w:t>
      </w:r>
      <w:r>
        <w:rPr>
          <w:spacing w:val="-16"/>
          <w:sz w:val="28"/>
        </w:rPr>
        <w:t xml:space="preserve"> </w:t>
      </w:r>
      <w:r>
        <w:rPr>
          <w:sz w:val="28"/>
        </w:rPr>
        <w:t>effective</w:t>
      </w:r>
      <w:r>
        <w:rPr>
          <w:spacing w:val="-16"/>
          <w:sz w:val="28"/>
        </w:rPr>
        <w:t xml:space="preserve"> </w:t>
      </w:r>
      <w:r>
        <w:rPr>
          <w:spacing w:val="-2"/>
          <w:sz w:val="28"/>
        </w:rPr>
        <w:t>area.</w:t>
      </w:r>
    </w:p>
    <w:p w14:paraId="0FB83E92">
      <w:pPr>
        <w:pStyle w:val="10"/>
        <w:numPr>
          <w:ilvl w:val="3"/>
          <w:numId w:val="4"/>
        </w:numPr>
        <w:tabs>
          <w:tab w:val="left" w:pos="1013"/>
        </w:tabs>
        <w:spacing w:before="159" w:after="0" w:line="240" w:lineRule="auto"/>
        <w:ind w:left="1013" w:right="0" w:hanging="423"/>
        <w:jc w:val="left"/>
        <w:rPr>
          <w:sz w:val="28"/>
        </w:rPr>
      </w:pPr>
      <w:r>
        <w:rPr>
          <w:b/>
          <w:sz w:val="28"/>
        </w:rPr>
        <w:t>Ring</w:t>
      </w:r>
      <w:r>
        <w:rPr>
          <w:b/>
          <w:spacing w:val="-3"/>
          <w:sz w:val="28"/>
        </w:rPr>
        <w:t xml:space="preserve"> </w:t>
      </w:r>
      <w:r>
        <w:rPr>
          <w:b/>
          <w:sz w:val="28"/>
        </w:rPr>
        <w:t>width</w:t>
      </w:r>
      <w:r>
        <w:rPr>
          <w:b/>
          <w:spacing w:val="-13"/>
          <w:sz w:val="28"/>
        </w:rPr>
        <w:t xml:space="preserve"> </w:t>
      </w:r>
      <w:r>
        <w:rPr>
          <w:b/>
          <w:sz w:val="28"/>
        </w:rPr>
        <w:t>(w):</w:t>
      </w:r>
      <w:r>
        <w:rPr>
          <w:b/>
          <w:spacing w:val="-7"/>
          <w:sz w:val="28"/>
        </w:rPr>
        <w:t xml:space="preserve"> </w:t>
      </w:r>
      <w:r>
        <w:rPr>
          <w:sz w:val="28"/>
        </w:rPr>
        <w:t>Influences</w:t>
      </w:r>
      <w:r>
        <w:rPr>
          <w:spacing w:val="-5"/>
          <w:sz w:val="28"/>
        </w:rPr>
        <w:t xml:space="preserve"> </w:t>
      </w:r>
      <w:r>
        <w:rPr>
          <w:sz w:val="28"/>
        </w:rPr>
        <w:t>the</w:t>
      </w:r>
      <w:r>
        <w:rPr>
          <w:spacing w:val="-7"/>
          <w:sz w:val="28"/>
        </w:rPr>
        <w:t xml:space="preserve"> </w:t>
      </w:r>
      <w:r>
        <w:rPr>
          <w:sz w:val="28"/>
        </w:rPr>
        <w:t>capacitance</w:t>
      </w:r>
      <w:r>
        <w:rPr>
          <w:spacing w:val="-2"/>
          <w:sz w:val="28"/>
        </w:rPr>
        <w:t xml:space="preserve"> </w:t>
      </w:r>
      <w:r>
        <w:rPr>
          <w:sz w:val="28"/>
        </w:rPr>
        <w:t>and</w:t>
      </w:r>
      <w:r>
        <w:rPr>
          <w:spacing w:val="-7"/>
          <w:sz w:val="28"/>
        </w:rPr>
        <w:t xml:space="preserve"> </w:t>
      </w:r>
      <w:r>
        <w:rPr>
          <w:sz w:val="28"/>
        </w:rPr>
        <w:t>coupling</w:t>
      </w:r>
      <w:r>
        <w:rPr>
          <w:spacing w:val="-11"/>
          <w:sz w:val="28"/>
        </w:rPr>
        <w:t xml:space="preserve"> </w:t>
      </w:r>
      <w:r>
        <w:rPr>
          <w:sz w:val="28"/>
        </w:rPr>
        <w:t>between</w:t>
      </w:r>
      <w:r>
        <w:rPr>
          <w:spacing w:val="-11"/>
          <w:sz w:val="28"/>
        </w:rPr>
        <w:t xml:space="preserve"> </w:t>
      </w:r>
      <w:r>
        <w:rPr>
          <w:spacing w:val="-2"/>
          <w:sz w:val="28"/>
        </w:rPr>
        <w:t>rings.</w:t>
      </w:r>
    </w:p>
    <w:p w14:paraId="636A4F9E">
      <w:pPr>
        <w:pStyle w:val="10"/>
        <w:numPr>
          <w:ilvl w:val="3"/>
          <w:numId w:val="4"/>
        </w:numPr>
        <w:tabs>
          <w:tab w:val="left" w:pos="1013"/>
        </w:tabs>
        <w:spacing w:before="163" w:after="0" w:line="362" w:lineRule="auto"/>
        <w:ind w:left="1013" w:right="1446" w:hanging="423"/>
        <w:jc w:val="left"/>
        <w:rPr>
          <w:sz w:val="28"/>
        </w:rPr>
      </w:pPr>
      <w:r>
        <w:rPr>
          <w:b/>
          <w:sz w:val="28"/>
        </w:rPr>
        <w:t>Gap</w:t>
      </w:r>
      <w:r>
        <w:rPr>
          <w:b/>
          <w:spacing w:val="40"/>
          <w:sz w:val="28"/>
        </w:rPr>
        <w:t xml:space="preserve"> </w:t>
      </w:r>
      <w:r>
        <w:rPr>
          <w:b/>
          <w:sz w:val="28"/>
        </w:rPr>
        <w:t>size</w:t>
      </w:r>
      <w:r>
        <w:rPr>
          <w:b/>
          <w:spacing w:val="40"/>
          <w:sz w:val="28"/>
        </w:rPr>
        <w:t xml:space="preserve"> </w:t>
      </w:r>
      <w:r>
        <w:rPr>
          <w:b/>
          <w:sz w:val="28"/>
        </w:rPr>
        <w:t>(g):</w:t>
      </w:r>
      <w:r>
        <w:rPr>
          <w:b/>
          <w:spacing w:val="40"/>
          <w:sz w:val="28"/>
        </w:rPr>
        <w:t xml:space="preserve"> </w:t>
      </w:r>
      <w:r>
        <w:rPr>
          <w:sz w:val="28"/>
        </w:rPr>
        <w:t>Determines</w:t>
      </w:r>
      <w:r>
        <w:rPr>
          <w:spacing w:val="40"/>
          <w:sz w:val="28"/>
        </w:rPr>
        <w:t xml:space="preserve"> </w:t>
      </w:r>
      <w:r>
        <w:rPr>
          <w:sz w:val="28"/>
        </w:rPr>
        <w:t>the</w:t>
      </w:r>
      <w:r>
        <w:rPr>
          <w:spacing w:val="40"/>
          <w:sz w:val="28"/>
        </w:rPr>
        <w:t xml:space="preserve"> </w:t>
      </w:r>
      <w:r>
        <w:rPr>
          <w:sz w:val="28"/>
        </w:rPr>
        <w:t>electric</w:t>
      </w:r>
      <w:r>
        <w:rPr>
          <w:spacing w:val="40"/>
          <w:sz w:val="28"/>
        </w:rPr>
        <w:t xml:space="preserve"> </w:t>
      </w:r>
      <w:r>
        <w:rPr>
          <w:sz w:val="28"/>
        </w:rPr>
        <w:t>field</w:t>
      </w:r>
      <w:r>
        <w:rPr>
          <w:spacing w:val="40"/>
          <w:sz w:val="28"/>
        </w:rPr>
        <w:t xml:space="preserve"> </w:t>
      </w:r>
      <w:r>
        <w:rPr>
          <w:sz w:val="28"/>
        </w:rPr>
        <w:t>concentration</w:t>
      </w:r>
      <w:r>
        <w:rPr>
          <w:spacing w:val="40"/>
          <w:sz w:val="28"/>
        </w:rPr>
        <w:t xml:space="preserve"> </w:t>
      </w:r>
      <w:r>
        <w:rPr>
          <w:sz w:val="28"/>
        </w:rPr>
        <w:t>and</w:t>
      </w:r>
      <w:r>
        <w:rPr>
          <w:spacing w:val="40"/>
          <w:sz w:val="28"/>
        </w:rPr>
        <w:t xml:space="preserve"> </w:t>
      </w:r>
      <w:r>
        <w:rPr>
          <w:sz w:val="28"/>
        </w:rPr>
        <w:t xml:space="preserve">resonance </w:t>
      </w:r>
      <w:r>
        <w:rPr>
          <w:spacing w:val="-2"/>
          <w:sz w:val="28"/>
        </w:rPr>
        <w:t>strength.</w:t>
      </w:r>
    </w:p>
    <w:p w14:paraId="257E5558">
      <w:pPr>
        <w:pStyle w:val="10"/>
        <w:numPr>
          <w:ilvl w:val="3"/>
          <w:numId w:val="4"/>
        </w:numPr>
        <w:tabs>
          <w:tab w:val="left" w:pos="1013"/>
        </w:tabs>
        <w:spacing w:before="0" w:after="0" w:line="314" w:lineRule="exact"/>
        <w:ind w:left="1013" w:right="0" w:hanging="423"/>
        <w:jc w:val="left"/>
        <w:rPr>
          <w:sz w:val="28"/>
        </w:rPr>
      </w:pPr>
      <w:r>
        <w:rPr>
          <w:b/>
          <w:sz w:val="28"/>
        </w:rPr>
        <w:t>Spacing</w:t>
      </w:r>
      <w:r>
        <w:rPr>
          <w:b/>
          <w:spacing w:val="-9"/>
          <w:sz w:val="28"/>
        </w:rPr>
        <w:t xml:space="preserve"> </w:t>
      </w:r>
      <w:r>
        <w:rPr>
          <w:b/>
          <w:sz w:val="28"/>
        </w:rPr>
        <w:t>between</w:t>
      </w:r>
      <w:r>
        <w:rPr>
          <w:b/>
          <w:spacing w:val="-14"/>
          <w:sz w:val="28"/>
        </w:rPr>
        <w:t xml:space="preserve"> </w:t>
      </w:r>
      <w:r>
        <w:rPr>
          <w:b/>
          <w:sz w:val="28"/>
        </w:rPr>
        <w:t>rings</w:t>
      </w:r>
      <w:r>
        <w:rPr>
          <w:b/>
          <w:spacing w:val="-6"/>
          <w:sz w:val="28"/>
        </w:rPr>
        <w:t xml:space="preserve"> </w:t>
      </w:r>
      <w:r>
        <w:rPr>
          <w:b/>
          <w:sz w:val="28"/>
        </w:rPr>
        <w:t>(s):</w:t>
      </w:r>
      <w:r>
        <w:rPr>
          <w:b/>
          <w:spacing w:val="-3"/>
          <w:sz w:val="28"/>
        </w:rPr>
        <w:t xml:space="preserve"> </w:t>
      </w:r>
      <w:r>
        <w:rPr>
          <w:sz w:val="28"/>
        </w:rPr>
        <w:t>Affects</w:t>
      </w:r>
      <w:r>
        <w:rPr>
          <w:spacing w:val="-3"/>
          <w:sz w:val="28"/>
        </w:rPr>
        <w:t xml:space="preserve"> </w:t>
      </w:r>
      <w:r>
        <w:rPr>
          <w:sz w:val="28"/>
        </w:rPr>
        <w:t>mutual</w:t>
      </w:r>
      <w:r>
        <w:rPr>
          <w:spacing w:val="-5"/>
          <w:sz w:val="28"/>
        </w:rPr>
        <w:t xml:space="preserve"> </w:t>
      </w:r>
      <w:r>
        <w:rPr>
          <w:sz w:val="28"/>
        </w:rPr>
        <w:t>coupling</w:t>
      </w:r>
      <w:r>
        <w:rPr>
          <w:spacing w:val="-12"/>
          <w:sz w:val="28"/>
        </w:rPr>
        <w:t xml:space="preserve"> </w:t>
      </w:r>
      <w:r>
        <w:rPr>
          <w:sz w:val="28"/>
        </w:rPr>
        <w:t>and</w:t>
      </w:r>
      <w:r>
        <w:rPr>
          <w:spacing w:val="-9"/>
          <w:sz w:val="28"/>
        </w:rPr>
        <w:t xml:space="preserve"> </w:t>
      </w:r>
      <w:r>
        <w:rPr>
          <w:spacing w:val="-2"/>
          <w:sz w:val="28"/>
        </w:rPr>
        <w:t>bandwidth.</w:t>
      </w:r>
    </w:p>
    <w:p w14:paraId="42AB41A2">
      <w:pPr>
        <w:pStyle w:val="10"/>
        <w:numPr>
          <w:ilvl w:val="3"/>
          <w:numId w:val="4"/>
        </w:numPr>
        <w:tabs>
          <w:tab w:val="left" w:pos="1013"/>
        </w:tabs>
        <w:spacing w:before="163" w:after="0" w:line="357" w:lineRule="auto"/>
        <w:ind w:left="1013" w:right="1445" w:hanging="423"/>
        <w:jc w:val="left"/>
        <w:rPr>
          <w:sz w:val="28"/>
        </w:rPr>
      </w:pPr>
      <w:r>
        <w:rPr>
          <w:b/>
          <w:sz w:val="28"/>
        </w:rPr>
        <w:t xml:space="preserve">Substrate properties: </w:t>
      </w:r>
      <w:r>
        <w:rPr>
          <w:sz w:val="28"/>
        </w:rPr>
        <w:t>The dielectric constant and thickness of</w:t>
      </w:r>
      <w:r>
        <w:rPr>
          <w:spacing w:val="-3"/>
          <w:sz w:val="28"/>
        </w:rPr>
        <w:t xml:space="preserve"> </w:t>
      </w:r>
      <w:r>
        <w:rPr>
          <w:sz w:val="28"/>
        </w:rPr>
        <w:t>the substrate influence the effective permittivity and miniaturization factor.</w:t>
      </w:r>
    </w:p>
    <w:p w14:paraId="24277E9D">
      <w:pPr>
        <w:pStyle w:val="8"/>
        <w:spacing w:before="284" w:line="362" w:lineRule="auto"/>
        <w:ind w:left="590" w:right="1443"/>
        <w:jc w:val="both"/>
      </w:pPr>
      <w:r>
        <w:t>The flexibility in CSRR design allows for optimization depending on the target application—narrowband filters, dual-band antennas, or even sensors for biomedical monitoring.</w:t>
      </w:r>
    </w:p>
    <w:p w14:paraId="52147BD3">
      <w:pPr>
        <w:pStyle w:val="8"/>
      </w:pPr>
    </w:p>
    <w:p w14:paraId="0D19FAB6">
      <w:pPr>
        <w:pStyle w:val="8"/>
      </w:pPr>
    </w:p>
    <w:p w14:paraId="76957217">
      <w:pPr>
        <w:pStyle w:val="8"/>
        <w:spacing w:before="77"/>
      </w:pPr>
    </w:p>
    <w:p w14:paraId="564FCBE0">
      <w:pPr>
        <w:pStyle w:val="5"/>
        <w:numPr>
          <w:ilvl w:val="2"/>
          <w:numId w:val="4"/>
        </w:numPr>
        <w:tabs>
          <w:tab w:val="left" w:pos="1293"/>
        </w:tabs>
        <w:spacing w:before="0" w:after="0" w:line="240" w:lineRule="auto"/>
        <w:ind w:left="1293" w:right="0" w:hanging="703"/>
        <w:jc w:val="left"/>
      </w:pPr>
      <w:bookmarkStart w:id="12" w:name="3.3.4  CSRR in Antenna Design"/>
      <w:bookmarkEnd w:id="12"/>
      <w:r>
        <w:t>CSRR</w:t>
      </w:r>
      <w:r>
        <w:rPr>
          <w:spacing w:val="-7"/>
        </w:rPr>
        <w:t xml:space="preserve"> </w:t>
      </w:r>
      <w:r>
        <w:t>in</w:t>
      </w:r>
      <w:r>
        <w:rPr>
          <w:spacing w:val="-12"/>
        </w:rPr>
        <w:t xml:space="preserve"> </w:t>
      </w:r>
      <w:r>
        <w:t>Antenna</w:t>
      </w:r>
      <w:r>
        <w:rPr>
          <w:spacing w:val="-7"/>
        </w:rPr>
        <w:t xml:space="preserve"> </w:t>
      </w:r>
      <w:r>
        <w:rPr>
          <w:spacing w:val="-2"/>
        </w:rPr>
        <w:t>Design</w:t>
      </w:r>
    </w:p>
    <w:p w14:paraId="2CB076A4">
      <w:pPr>
        <w:pStyle w:val="8"/>
        <w:spacing w:before="114"/>
        <w:rPr>
          <w:b/>
        </w:rPr>
      </w:pPr>
    </w:p>
    <w:p w14:paraId="1D046D05">
      <w:pPr>
        <w:pStyle w:val="8"/>
        <w:spacing w:line="360" w:lineRule="auto"/>
        <w:ind w:left="590" w:right="1439" w:firstLine="1320"/>
        <w:jc w:val="both"/>
      </w:pPr>
      <w:r>
        <w:t>Incorporating CSRRs into antenna systems leads to various performance</w:t>
      </w:r>
      <w:r>
        <w:rPr>
          <w:spacing w:val="-18"/>
        </w:rPr>
        <w:t xml:space="preserve"> </w:t>
      </w:r>
      <w:r>
        <w:t>enhancements,</w:t>
      </w:r>
      <w:r>
        <w:rPr>
          <w:spacing w:val="-17"/>
        </w:rPr>
        <w:t xml:space="preserve"> </w:t>
      </w:r>
      <w:r>
        <w:t>particularly</w:t>
      </w:r>
      <w:r>
        <w:rPr>
          <w:spacing w:val="-18"/>
        </w:rPr>
        <w:t xml:space="preserve"> </w:t>
      </w:r>
      <w:r>
        <w:t>in</w:t>
      </w:r>
      <w:r>
        <w:rPr>
          <w:spacing w:val="-17"/>
        </w:rPr>
        <w:t xml:space="preserve"> </w:t>
      </w:r>
      <w:r>
        <w:t>the</w:t>
      </w:r>
      <w:r>
        <w:rPr>
          <w:spacing w:val="-18"/>
        </w:rPr>
        <w:t xml:space="preserve"> </w:t>
      </w:r>
      <w:r>
        <w:t>areas</w:t>
      </w:r>
      <w:r>
        <w:rPr>
          <w:spacing w:val="-17"/>
        </w:rPr>
        <w:t xml:space="preserve"> </w:t>
      </w:r>
      <w:r>
        <w:t>of</w:t>
      </w:r>
      <w:r>
        <w:rPr>
          <w:spacing w:val="-18"/>
        </w:rPr>
        <w:t xml:space="preserve"> </w:t>
      </w:r>
      <w:r>
        <w:t>size</w:t>
      </w:r>
      <w:r>
        <w:rPr>
          <w:spacing w:val="-17"/>
        </w:rPr>
        <w:t xml:space="preserve"> </w:t>
      </w:r>
      <w:r>
        <w:t>reduction,</w:t>
      </w:r>
      <w:r>
        <w:rPr>
          <w:spacing w:val="-18"/>
        </w:rPr>
        <w:t xml:space="preserve"> </w:t>
      </w:r>
      <w:r>
        <w:t>multi-band operation, and bandwidth tuning. Below are several ways CSRRs are utilized in antenna engineering:</w:t>
      </w:r>
    </w:p>
    <w:p w14:paraId="5E34DBF5">
      <w:pPr>
        <w:pStyle w:val="10"/>
        <w:numPr>
          <w:ilvl w:val="3"/>
          <w:numId w:val="4"/>
        </w:numPr>
        <w:tabs>
          <w:tab w:val="left" w:pos="1013"/>
        </w:tabs>
        <w:spacing w:before="277" w:after="0" w:line="360" w:lineRule="auto"/>
        <w:ind w:left="1013" w:right="1440" w:hanging="423"/>
        <w:jc w:val="both"/>
        <w:rPr>
          <w:sz w:val="28"/>
        </w:rPr>
      </w:pPr>
      <w:bookmarkStart w:id="13" w:name=" Miniaturization:  CSRRs contribute to "/>
      <w:bookmarkEnd w:id="13"/>
      <w:r>
        <w:rPr>
          <w:b/>
          <w:sz w:val="28"/>
        </w:rPr>
        <w:t>Miniaturization:</w:t>
      </w:r>
      <w:r>
        <w:rPr>
          <w:b/>
          <w:spacing w:val="40"/>
          <w:sz w:val="28"/>
        </w:rPr>
        <w:t xml:space="preserve"> </w:t>
      </w:r>
      <w:r>
        <w:rPr>
          <w:sz w:val="28"/>
        </w:rPr>
        <w:t>CSRRs</w:t>
      </w:r>
      <w:r>
        <w:rPr>
          <w:spacing w:val="-5"/>
          <w:sz w:val="28"/>
        </w:rPr>
        <w:t xml:space="preserve"> </w:t>
      </w:r>
      <w:r>
        <w:rPr>
          <w:sz w:val="28"/>
        </w:rPr>
        <w:t>contribute</w:t>
      </w:r>
      <w:r>
        <w:rPr>
          <w:spacing w:val="-7"/>
          <w:sz w:val="28"/>
        </w:rPr>
        <w:t xml:space="preserve"> </w:t>
      </w:r>
      <w:r>
        <w:rPr>
          <w:sz w:val="28"/>
        </w:rPr>
        <w:t>to</w:t>
      </w:r>
      <w:r>
        <w:rPr>
          <w:spacing w:val="-3"/>
          <w:sz w:val="28"/>
        </w:rPr>
        <w:t xml:space="preserve"> </w:t>
      </w:r>
      <w:r>
        <w:rPr>
          <w:sz w:val="28"/>
        </w:rPr>
        <w:t>miniaturization</w:t>
      </w:r>
      <w:r>
        <w:rPr>
          <w:spacing w:val="-12"/>
          <w:sz w:val="28"/>
        </w:rPr>
        <w:t xml:space="preserve"> </w:t>
      </w:r>
      <w:r>
        <w:rPr>
          <w:sz w:val="28"/>
        </w:rPr>
        <w:t>by</w:t>
      </w:r>
      <w:r>
        <w:rPr>
          <w:spacing w:val="-12"/>
          <w:sz w:val="28"/>
        </w:rPr>
        <w:t xml:space="preserve"> </w:t>
      </w:r>
      <w:r>
        <w:rPr>
          <w:sz w:val="28"/>
        </w:rPr>
        <w:t>slowing</w:t>
      </w:r>
      <w:r>
        <w:rPr>
          <w:spacing w:val="-13"/>
          <w:sz w:val="28"/>
        </w:rPr>
        <w:t xml:space="preserve"> </w:t>
      </w:r>
      <w:r>
        <w:rPr>
          <w:sz w:val="28"/>
        </w:rPr>
        <w:t>down</w:t>
      </w:r>
      <w:r>
        <w:rPr>
          <w:spacing w:val="-12"/>
          <w:sz w:val="28"/>
        </w:rPr>
        <w:t xml:space="preserve"> </w:t>
      </w:r>
      <w:r>
        <w:rPr>
          <w:sz w:val="28"/>
        </w:rPr>
        <w:t>the phase velocity of the propagating wave, effectively reducing the physical length</w:t>
      </w:r>
      <w:r>
        <w:rPr>
          <w:spacing w:val="-7"/>
          <w:sz w:val="28"/>
        </w:rPr>
        <w:t xml:space="preserve"> </w:t>
      </w:r>
      <w:r>
        <w:rPr>
          <w:sz w:val="28"/>
        </w:rPr>
        <w:t>required for</w:t>
      </w:r>
      <w:r>
        <w:rPr>
          <w:spacing w:val="-4"/>
          <w:sz w:val="28"/>
        </w:rPr>
        <w:t xml:space="preserve"> </w:t>
      </w:r>
      <w:r>
        <w:rPr>
          <w:sz w:val="28"/>
        </w:rPr>
        <w:t>a given</w:t>
      </w:r>
      <w:r>
        <w:rPr>
          <w:spacing w:val="-7"/>
          <w:sz w:val="28"/>
        </w:rPr>
        <w:t xml:space="preserve"> </w:t>
      </w:r>
      <w:r>
        <w:rPr>
          <w:sz w:val="28"/>
        </w:rPr>
        <w:t>resonant frequency. such</w:t>
      </w:r>
      <w:r>
        <w:rPr>
          <w:spacing w:val="-7"/>
          <w:sz w:val="28"/>
        </w:rPr>
        <w:t xml:space="preserve"> </w:t>
      </w:r>
      <w:r>
        <w:rPr>
          <w:sz w:val="28"/>
        </w:rPr>
        <w:t>as</w:t>
      </w:r>
      <w:r>
        <w:rPr>
          <w:spacing w:val="-1"/>
          <w:sz w:val="28"/>
        </w:rPr>
        <w:t xml:space="preserve"> </w:t>
      </w:r>
      <w:r>
        <w:rPr>
          <w:sz w:val="28"/>
        </w:rPr>
        <w:t>biomedical</w:t>
      </w:r>
      <w:r>
        <w:rPr>
          <w:spacing w:val="-8"/>
          <w:sz w:val="28"/>
        </w:rPr>
        <w:t xml:space="preserve"> </w:t>
      </w:r>
      <w:r>
        <w:rPr>
          <w:sz w:val="28"/>
        </w:rPr>
        <w:t>telemetry and wireless body area networks (WBANs).</w:t>
      </w:r>
    </w:p>
    <w:p w14:paraId="3F588162">
      <w:pPr>
        <w:pStyle w:val="10"/>
        <w:spacing w:after="0" w:line="360" w:lineRule="auto"/>
        <w:jc w:val="both"/>
        <w:rPr>
          <w:sz w:val="28"/>
        </w:rPr>
        <w:sectPr>
          <w:pgSz w:w="11910" w:h="16840"/>
          <w:pgMar w:top="1340" w:right="0" w:bottom="960" w:left="850" w:header="0" w:footer="768" w:gutter="0"/>
          <w:cols w:space="720" w:num="1"/>
        </w:sectPr>
      </w:pPr>
    </w:p>
    <w:p w14:paraId="3907A507">
      <w:pPr>
        <w:pStyle w:val="10"/>
        <w:numPr>
          <w:ilvl w:val="3"/>
          <w:numId w:val="4"/>
        </w:numPr>
        <w:tabs>
          <w:tab w:val="left" w:pos="1013"/>
        </w:tabs>
        <w:spacing w:before="75" w:after="0" w:line="360" w:lineRule="auto"/>
        <w:ind w:left="1013" w:right="1436" w:hanging="423"/>
        <w:jc w:val="both"/>
        <w:rPr>
          <w:sz w:val="28"/>
        </w:rPr>
      </w:pPr>
      <w:bookmarkStart w:id="14" w:name=" Multi-band and Dual-band Operation: By"/>
      <w:bookmarkEnd w:id="14"/>
      <w:r>
        <w:rPr>
          <w:b/>
          <w:sz w:val="28"/>
        </w:rPr>
        <w:t xml:space="preserve">Multi-band and Dual-band Operation: </w:t>
      </w:r>
      <w:r>
        <w:rPr>
          <w:sz w:val="28"/>
        </w:rPr>
        <w:t>By integrating multiple CSRRs with different dimensions or using nested ring configurations, antennas can be made to resonate at multiple frequencies.</w:t>
      </w:r>
    </w:p>
    <w:p w14:paraId="3C890973">
      <w:pPr>
        <w:pStyle w:val="5"/>
        <w:numPr>
          <w:ilvl w:val="2"/>
          <w:numId w:val="4"/>
        </w:numPr>
        <w:tabs>
          <w:tab w:val="left" w:pos="1293"/>
        </w:tabs>
        <w:spacing w:before="284" w:after="0" w:line="240" w:lineRule="auto"/>
        <w:ind w:left="1293" w:right="0" w:hanging="703"/>
        <w:jc w:val="left"/>
      </w:pPr>
      <w:bookmarkStart w:id="15" w:name="3.3.5  Applications of CSRR-Loaded Syste"/>
      <w:bookmarkEnd w:id="15"/>
      <w:r>
        <w:t>Applications</w:t>
      </w:r>
      <w:r>
        <w:rPr>
          <w:spacing w:val="-11"/>
        </w:rPr>
        <w:t xml:space="preserve"> </w:t>
      </w:r>
      <w:r>
        <w:t>of</w:t>
      </w:r>
      <w:r>
        <w:rPr>
          <w:spacing w:val="-11"/>
        </w:rPr>
        <w:t xml:space="preserve"> </w:t>
      </w:r>
      <w:r>
        <w:t>CSRR-Loaded</w:t>
      </w:r>
      <w:r>
        <w:rPr>
          <w:spacing w:val="-14"/>
        </w:rPr>
        <w:t xml:space="preserve"> </w:t>
      </w:r>
      <w:r>
        <w:rPr>
          <w:spacing w:val="-2"/>
        </w:rPr>
        <w:t>Systems</w:t>
      </w:r>
    </w:p>
    <w:p w14:paraId="493C9ED9">
      <w:pPr>
        <w:pStyle w:val="8"/>
        <w:spacing w:before="115"/>
        <w:rPr>
          <w:b/>
        </w:rPr>
      </w:pPr>
    </w:p>
    <w:p w14:paraId="0E19D1A7">
      <w:pPr>
        <w:pStyle w:val="8"/>
        <w:spacing w:line="362" w:lineRule="auto"/>
        <w:ind w:left="590" w:right="1443"/>
      </w:pPr>
      <w:r>
        <w:t>Complementary</w:t>
      </w:r>
      <w:r>
        <w:rPr>
          <w:spacing w:val="-11"/>
        </w:rPr>
        <w:t xml:space="preserve"> </w:t>
      </w:r>
      <w:r>
        <w:t>Split</w:t>
      </w:r>
      <w:r>
        <w:rPr>
          <w:spacing w:val="-7"/>
        </w:rPr>
        <w:t xml:space="preserve"> </w:t>
      </w:r>
      <w:r>
        <w:t>Ring</w:t>
      </w:r>
      <w:r>
        <w:rPr>
          <w:spacing w:val="-12"/>
        </w:rPr>
        <w:t xml:space="preserve"> </w:t>
      </w:r>
      <w:r>
        <w:t>Resonators</w:t>
      </w:r>
      <w:r>
        <w:rPr>
          <w:spacing w:val="-1"/>
        </w:rPr>
        <w:t xml:space="preserve"> </w:t>
      </w:r>
      <w:r>
        <w:t>find</w:t>
      </w:r>
      <w:r>
        <w:rPr>
          <w:spacing w:val="-4"/>
        </w:rPr>
        <w:t xml:space="preserve"> </w:t>
      </w:r>
      <w:r>
        <w:t>applications</w:t>
      </w:r>
      <w:r>
        <w:rPr>
          <w:spacing w:val="-6"/>
        </w:rPr>
        <w:t xml:space="preserve"> </w:t>
      </w:r>
      <w:r>
        <w:t>across</w:t>
      </w:r>
      <w:r>
        <w:rPr>
          <w:spacing w:val="-6"/>
        </w:rPr>
        <w:t xml:space="preserve"> </w:t>
      </w:r>
      <w:r>
        <w:t>various</w:t>
      </w:r>
      <w:r>
        <w:rPr>
          <w:spacing w:val="-6"/>
        </w:rPr>
        <w:t xml:space="preserve"> </w:t>
      </w:r>
      <w:r>
        <w:t xml:space="preserve">domains, </w:t>
      </w:r>
      <w:r>
        <w:rPr>
          <w:spacing w:val="-2"/>
        </w:rPr>
        <w:t>including:</w:t>
      </w:r>
    </w:p>
    <w:p w14:paraId="34944FBE">
      <w:pPr>
        <w:pStyle w:val="10"/>
        <w:numPr>
          <w:ilvl w:val="3"/>
          <w:numId w:val="4"/>
        </w:numPr>
        <w:tabs>
          <w:tab w:val="left" w:pos="1013"/>
        </w:tabs>
        <w:spacing w:before="276" w:after="0" w:line="360" w:lineRule="auto"/>
        <w:ind w:left="1013" w:right="1438" w:hanging="423"/>
        <w:jc w:val="both"/>
        <w:rPr>
          <w:sz w:val="28"/>
        </w:rPr>
      </w:pPr>
      <w:r>
        <w:rPr>
          <w:b/>
          <w:sz w:val="28"/>
        </w:rPr>
        <w:t xml:space="preserve">Biomedical Antennas: </w:t>
      </w:r>
      <w:r>
        <w:rPr>
          <w:sz w:val="28"/>
        </w:rPr>
        <w:t>CSRRs enable compact and low-profile antennas suitable</w:t>
      </w:r>
      <w:r>
        <w:rPr>
          <w:spacing w:val="-18"/>
          <w:sz w:val="28"/>
        </w:rPr>
        <w:t xml:space="preserve"> </w:t>
      </w:r>
      <w:r>
        <w:rPr>
          <w:sz w:val="28"/>
        </w:rPr>
        <w:t>for</w:t>
      </w:r>
      <w:r>
        <w:rPr>
          <w:spacing w:val="-17"/>
          <w:sz w:val="28"/>
        </w:rPr>
        <w:t xml:space="preserve"> </w:t>
      </w:r>
      <w:r>
        <w:rPr>
          <w:sz w:val="28"/>
        </w:rPr>
        <w:t>implantable</w:t>
      </w:r>
      <w:r>
        <w:rPr>
          <w:spacing w:val="-18"/>
          <w:sz w:val="28"/>
        </w:rPr>
        <w:t xml:space="preserve"> </w:t>
      </w:r>
      <w:r>
        <w:rPr>
          <w:sz w:val="28"/>
        </w:rPr>
        <w:t>and</w:t>
      </w:r>
      <w:r>
        <w:rPr>
          <w:spacing w:val="-17"/>
          <w:sz w:val="28"/>
        </w:rPr>
        <w:t xml:space="preserve"> </w:t>
      </w:r>
      <w:r>
        <w:rPr>
          <w:sz w:val="28"/>
        </w:rPr>
        <w:t>wearable</w:t>
      </w:r>
      <w:r>
        <w:rPr>
          <w:spacing w:val="-18"/>
          <w:sz w:val="28"/>
        </w:rPr>
        <w:t xml:space="preserve"> </w:t>
      </w:r>
      <w:r>
        <w:rPr>
          <w:sz w:val="28"/>
        </w:rPr>
        <w:t>health</w:t>
      </w:r>
      <w:r>
        <w:rPr>
          <w:spacing w:val="-15"/>
          <w:sz w:val="28"/>
        </w:rPr>
        <w:t xml:space="preserve"> </w:t>
      </w:r>
      <w:r>
        <w:rPr>
          <w:sz w:val="28"/>
        </w:rPr>
        <w:t>monitoring</w:t>
      </w:r>
      <w:r>
        <w:rPr>
          <w:spacing w:val="-18"/>
          <w:sz w:val="28"/>
        </w:rPr>
        <w:t xml:space="preserve"> </w:t>
      </w:r>
      <w:r>
        <w:rPr>
          <w:sz w:val="28"/>
        </w:rPr>
        <w:t>devices.</w:t>
      </w:r>
      <w:r>
        <w:rPr>
          <w:spacing w:val="-17"/>
          <w:sz w:val="28"/>
        </w:rPr>
        <w:t xml:space="preserve"> </w:t>
      </w:r>
      <w:r>
        <w:rPr>
          <w:sz w:val="28"/>
        </w:rPr>
        <w:t>Their</w:t>
      </w:r>
      <w:r>
        <w:rPr>
          <w:spacing w:val="-18"/>
          <w:sz w:val="28"/>
        </w:rPr>
        <w:t xml:space="preserve"> </w:t>
      </w:r>
      <w:r>
        <w:rPr>
          <w:sz w:val="28"/>
        </w:rPr>
        <w:t>ability to</w:t>
      </w:r>
      <w:r>
        <w:rPr>
          <w:spacing w:val="-11"/>
          <w:sz w:val="28"/>
        </w:rPr>
        <w:t xml:space="preserve"> </w:t>
      </w:r>
      <w:r>
        <w:rPr>
          <w:sz w:val="28"/>
        </w:rPr>
        <w:t>operate</w:t>
      </w:r>
      <w:r>
        <w:rPr>
          <w:spacing w:val="-10"/>
          <w:sz w:val="28"/>
        </w:rPr>
        <w:t xml:space="preserve"> </w:t>
      </w:r>
      <w:r>
        <w:rPr>
          <w:sz w:val="28"/>
        </w:rPr>
        <w:t>efficiently</w:t>
      </w:r>
      <w:r>
        <w:rPr>
          <w:spacing w:val="-15"/>
          <w:sz w:val="28"/>
        </w:rPr>
        <w:t xml:space="preserve"> </w:t>
      </w:r>
      <w:r>
        <w:rPr>
          <w:sz w:val="28"/>
        </w:rPr>
        <w:t>within</w:t>
      </w:r>
      <w:r>
        <w:rPr>
          <w:spacing w:val="-11"/>
          <w:sz w:val="28"/>
        </w:rPr>
        <w:t xml:space="preserve"> </w:t>
      </w:r>
      <w:r>
        <w:rPr>
          <w:sz w:val="28"/>
        </w:rPr>
        <w:t>human</w:t>
      </w:r>
      <w:r>
        <w:rPr>
          <w:spacing w:val="-14"/>
          <w:sz w:val="28"/>
        </w:rPr>
        <w:t xml:space="preserve"> </w:t>
      </w:r>
      <w:r>
        <w:rPr>
          <w:sz w:val="28"/>
        </w:rPr>
        <w:t>tissues,</w:t>
      </w:r>
      <w:r>
        <w:rPr>
          <w:spacing w:val="-8"/>
          <w:sz w:val="28"/>
        </w:rPr>
        <w:t xml:space="preserve"> </w:t>
      </w:r>
      <w:r>
        <w:rPr>
          <w:sz w:val="28"/>
        </w:rPr>
        <w:t>where</w:t>
      </w:r>
      <w:r>
        <w:rPr>
          <w:spacing w:val="-10"/>
          <w:sz w:val="28"/>
        </w:rPr>
        <w:t xml:space="preserve"> </w:t>
      </w:r>
      <w:r>
        <w:rPr>
          <w:sz w:val="28"/>
        </w:rPr>
        <w:t>permittivity</w:t>
      </w:r>
      <w:r>
        <w:rPr>
          <w:spacing w:val="-10"/>
          <w:sz w:val="28"/>
        </w:rPr>
        <w:t xml:space="preserve"> </w:t>
      </w:r>
      <w:r>
        <w:rPr>
          <w:sz w:val="28"/>
        </w:rPr>
        <w:t>is</w:t>
      </w:r>
      <w:r>
        <w:rPr>
          <w:spacing w:val="-8"/>
          <w:sz w:val="28"/>
        </w:rPr>
        <w:t xml:space="preserve"> </w:t>
      </w:r>
      <w:r>
        <w:rPr>
          <w:sz w:val="28"/>
        </w:rPr>
        <w:t>high,</w:t>
      </w:r>
      <w:r>
        <w:rPr>
          <w:spacing w:val="-3"/>
          <w:sz w:val="28"/>
        </w:rPr>
        <w:t xml:space="preserve"> </w:t>
      </w:r>
      <w:r>
        <w:rPr>
          <w:sz w:val="28"/>
        </w:rPr>
        <w:t>makes them ideal for such applications.</w:t>
      </w:r>
    </w:p>
    <w:p w14:paraId="549CD17A">
      <w:pPr>
        <w:pStyle w:val="10"/>
        <w:numPr>
          <w:ilvl w:val="3"/>
          <w:numId w:val="4"/>
        </w:numPr>
        <w:tabs>
          <w:tab w:val="left" w:pos="1013"/>
        </w:tabs>
        <w:spacing w:before="0" w:after="0" w:line="362" w:lineRule="auto"/>
        <w:ind w:left="1013" w:right="1444" w:hanging="423"/>
        <w:jc w:val="both"/>
        <w:rPr>
          <w:sz w:val="28"/>
        </w:rPr>
      </w:pPr>
      <w:r>
        <w:rPr>
          <w:b/>
          <w:sz w:val="28"/>
        </w:rPr>
        <w:t xml:space="preserve">RF and Microwave Filters: </w:t>
      </w:r>
      <w:r>
        <w:rPr>
          <w:sz w:val="28"/>
        </w:rPr>
        <w:t>CSRRs are widely used in filter design to introduce sharp stop bands, improve selectivity, and reduce size.</w:t>
      </w:r>
    </w:p>
    <w:p w14:paraId="181C930B">
      <w:pPr>
        <w:pStyle w:val="10"/>
        <w:numPr>
          <w:ilvl w:val="3"/>
          <w:numId w:val="4"/>
        </w:numPr>
        <w:tabs>
          <w:tab w:val="left" w:pos="701"/>
        </w:tabs>
        <w:spacing w:before="117" w:after="0" w:line="240" w:lineRule="auto"/>
        <w:ind w:left="701" w:right="0" w:hanging="111"/>
        <w:jc w:val="left"/>
        <w:rPr>
          <w:rFonts w:ascii="Wingdings" w:hAnsi="Wingdings"/>
          <w:sz w:val="15"/>
        </w:rPr>
      </w:pPr>
    </w:p>
    <w:p w14:paraId="63593E7C">
      <w:pPr>
        <w:pStyle w:val="8"/>
        <w:rPr>
          <w:rFonts w:ascii="Wingdings" w:hAnsi="Wingdings"/>
          <w:sz w:val="15"/>
        </w:rPr>
      </w:pPr>
    </w:p>
    <w:p w14:paraId="18679383">
      <w:pPr>
        <w:pStyle w:val="8"/>
        <w:spacing w:before="142"/>
        <w:rPr>
          <w:rFonts w:ascii="Wingdings" w:hAnsi="Wingdings"/>
          <w:sz w:val="15"/>
        </w:rPr>
      </w:pPr>
    </w:p>
    <w:p w14:paraId="4A0D46B6">
      <w:pPr>
        <w:pStyle w:val="5"/>
        <w:numPr>
          <w:ilvl w:val="2"/>
          <w:numId w:val="4"/>
        </w:numPr>
        <w:tabs>
          <w:tab w:val="left" w:pos="1294"/>
        </w:tabs>
        <w:spacing w:before="0" w:after="0" w:line="240" w:lineRule="auto"/>
        <w:ind w:left="1294" w:right="0" w:hanging="704"/>
        <w:jc w:val="left"/>
      </w:pPr>
      <w:bookmarkStart w:id="16" w:name="3.3.6  Issuses And Implications"/>
      <w:bookmarkEnd w:id="16"/>
      <w:r>
        <w:t>Issuses</w:t>
      </w:r>
      <w:r>
        <w:rPr>
          <w:spacing w:val="-11"/>
        </w:rPr>
        <w:t xml:space="preserve"> </w:t>
      </w:r>
      <w:r>
        <w:t>And</w:t>
      </w:r>
      <w:r>
        <w:rPr>
          <w:spacing w:val="-13"/>
        </w:rPr>
        <w:t xml:space="preserve"> </w:t>
      </w:r>
      <w:r>
        <w:rPr>
          <w:spacing w:val="-2"/>
        </w:rPr>
        <w:t>Implications</w:t>
      </w:r>
    </w:p>
    <w:p w14:paraId="7D698A1F">
      <w:pPr>
        <w:pStyle w:val="8"/>
        <w:spacing w:before="115"/>
        <w:rPr>
          <w:b/>
        </w:rPr>
      </w:pPr>
    </w:p>
    <w:p w14:paraId="59CAB5F7">
      <w:pPr>
        <w:pStyle w:val="8"/>
        <w:spacing w:line="362" w:lineRule="auto"/>
        <w:ind w:left="590" w:right="1444"/>
      </w:pPr>
      <w:r>
        <w:t>Despite</w:t>
      </w:r>
      <w:r>
        <w:rPr>
          <w:spacing w:val="-18"/>
        </w:rPr>
        <w:t xml:space="preserve"> </w:t>
      </w:r>
      <w:r>
        <w:t>their</w:t>
      </w:r>
      <w:r>
        <w:rPr>
          <w:spacing w:val="-17"/>
        </w:rPr>
        <w:t xml:space="preserve"> </w:t>
      </w:r>
      <w:r>
        <w:t>advantages,</w:t>
      </w:r>
      <w:r>
        <w:rPr>
          <w:spacing w:val="-18"/>
        </w:rPr>
        <w:t xml:space="preserve"> </w:t>
      </w:r>
      <w:r>
        <w:t>the</w:t>
      </w:r>
      <w:r>
        <w:rPr>
          <w:spacing w:val="-17"/>
        </w:rPr>
        <w:t xml:space="preserve"> </w:t>
      </w:r>
      <w:r>
        <w:t>integration</w:t>
      </w:r>
      <w:r>
        <w:rPr>
          <w:spacing w:val="-18"/>
        </w:rPr>
        <w:t xml:space="preserve"> </w:t>
      </w:r>
      <w:r>
        <w:t>of</w:t>
      </w:r>
      <w:r>
        <w:rPr>
          <w:spacing w:val="-19"/>
        </w:rPr>
        <w:t xml:space="preserve"> </w:t>
      </w:r>
      <w:r>
        <w:t>CSRRs</w:t>
      </w:r>
      <w:r>
        <w:rPr>
          <w:spacing w:val="-18"/>
        </w:rPr>
        <w:t xml:space="preserve"> </w:t>
      </w:r>
      <w:r>
        <w:t>into</w:t>
      </w:r>
      <w:r>
        <w:rPr>
          <w:spacing w:val="-17"/>
        </w:rPr>
        <w:t xml:space="preserve"> </w:t>
      </w:r>
      <w:r>
        <w:t>practical</w:t>
      </w:r>
      <w:r>
        <w:rPr>
          <w:spacing w:val="-18"/>
        </w:rPr>
        <w:t xml:space="preserve"> </w:t>
      </w:r>
      <w:r>
        <w:t>systems</w:t>
      </w:r>
      <w:r>
        <w:rPr>
          <w:spacing w:val="-18"/>
        </w:rPr>
        <w:t xml:space="preserve"> </w:t>
      </w:r>
      <w:r>
        <w:t>requires careful design and simulation:</w:t>
      </w:r>
    </w:p>
    <w:p w14:paraId="149B6F17">
      <w:pPr>
        <w:pStyle w:val="10"/>
        <w:numPr>
          <w:ilvl w:val="3"/>
          <w:numId w:val="4"/>
        </w:numPr>
        <w:tabs>
          <w:tab w:val="left" w:pos="1013"/>
        </w:tabs>
        <w:spacing w:before="277" w:after="0" w:line="357" w:lineRule="auto"/>
        <w:ind w:left="1013" w:right="1444" w:hanging="423"/>
        <w:jc w:val="both"/>
        <w:rPr>
          <w:sz w:val="28"/>
        </w:rPr>
      </w:pPr>
      <w:r>
        <w:rPr>
          <w:b/>
          <w:sz w:val="28"/>
        </w:rPr>
        <w:t xml:space="preserve">Substrate Losses: </w:t>
      </w:r>
      <w:r>
        <w:rPr>
          <w:sz w:val="28"/>
        </w:rPr>
        <w:t>High dielectric losses in the substrate can dampen the resonance and reduce efficiency.</w:t>
      </w:r>
    </w:p>
    <w:p w14:paraId="39A63543">
      <w:pPr>
        <w:pStyle w:val="10"/>
        <w:numPr>
          <w:ilvl w:val="3"/>
          <w:numId w:val="4"/>
        </w:numPr>
        <w:tabs>
          <w:tab w:val="left" w:pos="1013"/>
        </w:tabs>
        <w:spacing w:before="5" w:after="0" w:line="362" w:lineRule="auto"/>
        <w:ind w:left="1013" w:right="1443" w:hanging="423"/>
        <w:jc w:val="both"/>
        <w:rPr>
          <w:sz w:val="28"/>
        </w:rPr>
      </w:pPr>
      <w:r>
        <w:rPr>
          <w:b/>
          <w:sz w:val="28"/>
        </w:rPr>
        <w:t xml:space="preserve">Fabrication Tolerances: </w:t>
      </w:r>
      <w:r>
        <w:rPr>
          <w:sz w:val="28"/>
        </w:rPr>
        <w:t>Small variations in dimensions can shift the resonant frequency, requiring precise fabrication.</w:t>
      </w:r>
    </w:p>
    <w:p w14:paraId="169DC2F2">
      <w:pPr>
        <w:pStyle w:val="10"/>
        <w:numPr>
          <w:ilvl w:val="3"/>
          <w:numId w:val="4"/>
        </w:numPr>
        <w:tabs>
          <w:tab w:val="left" w:pos="1013"/>
        </w:tabs>
        <w:spacing w:before="0" w:after="0" w:line="362" w:lineRule="auto"/>
        <w:ind w:left="1013" w:right="1440" w:hanging="423"/>
        <w:jc w:val="both"/>
        <w:rPr>
          <w:sz w:val="28"/>
        </w:rPr>
      </w:pPr>
      <w:r>
        <w:rPr>
          <w:b/>
          <w:sz w:val="28"/>
        </w:rPr>
        <w:t xml:space="preserve">Tissue Interaction in Biomedical Use: </w:t>
      </w:r>
      <w:r>
        <w:rPr>
          <w:sz w:val="28"/>
        </w:rPr>
        <w:t>In wearable and implantable applications,</w:t>
      </w:r>
      <w:r>
        <w:rPr>
          <w:spacing w:val="-8"/>
          <w:sz w:val="28"/>
        </w:rPr>
        <w:t xml:space="preserve"> </w:t>
      </w:r>
      <w:r>
        <w:rPr>
          <w:sz w:val="28"/>
        </w:rPr>
        <w:t>human</w:t>
      </w:r>
      <w:r>
        <w:rPr>
          <w:spacing w:val="-15"/>
          <w:sz w:val="28"/>
        </w:rPr>
        <w:t xml:space="preserve"> </w:t>
      </w:r>
      <w:r>
        <w:rPr>
          <w:sz w:val="28"/>
        </w:rPr>
        <w:t>body</w:t>
      </w:r>
      <w:r>
        <w:rPr>
          <w:spacing w:val="-15"/>
          <w:sz w:val="28"/>
        </w:rPr>
        <w:t xml:space="preserve"> </w:t>
      </w:r>
      <w:r>
        <w:rPr>
          <w:sz w:val="28"/>
        </w:rPr>
        <w:t>tissues</w:t>
      </w:r>
      <w:r>
        <w:rPr>
          <w:spacing w:val="-5"/>
          <w:sz w:val="28"/>
        </w:rPr>
        <w:t xml:space="preserve"> </w:t>
      </w:r>
      <w:r>
        <w:rPr>
          <w:sz w:val="28"/>
        </w:rPr>
        <w:t>may</w:t>
      </w:r>
      <w:r>
        <w:rPr>
          <w:spacing w:val="-15"/>
          <w:sz w:val="28"/>
        </w:rPr>
        <w:t xml:space="preserve"> </w:t>
      </w:r>
      <w:r>
        <w:rPr>
          <w:sz w:val="28"/>
        </w:rPr>
        <w:t>detune</w:t>
      </w:r>
      <w:r>
        <w:rPr>
          <w:spacing w:val="-10"/>
          <w:sz w:val="28"/>
        </w:rPr>
        <w:t xml:space="preserve"> </w:t>
      </w:r>
      <w:r>
        <w:rPr>
          <w:sz w:val="28"/>
        </w:rPr>
        <w:t>the</w:t>
      </w:r>
      <w:r>
        <w:rPr>
          <w:spacing w:val="-10"/>
          <w:sz w:val="28"/>
        </w:rPr>
        <w:t xml:space="preserve"> </w:t>
      </w:r>
      <w:r>
        <w:rPr>
          <w:sz w:val="28"/>
        </w:rPr>
        <w:t>antenna</w:t>
      </w:r>
      <w:r>
        <w:rPr>
          <w:spacing w:val="-10"/>
          <w:sz w:val="28"/>
        </w:rPr>
        <w:t xml:space="preserve"> </w:t>
      </w:r>
      <w:r>
        <w:rPr>
          <w:sz w:val="28"/>
        </w:rPr>
        <w:t>or</w:t>
      </w:r>
      <w:r>
        <w:rPr>
          <w:spacing w:val="-12"/>
          <w:sz w:val="28"/>
        </w:rPr>
        <w:t xml:space="preserve"> </w:t>
      </w:r>
      <w:r>
        <w:rPr>
          <w:sz w:val="28"/>
        </w:rPr>
        <w:t>cause</w:t>
      </w:r>
      <w:r>
        <w:rPr>
          <w:spacing w:val="-10"/>
          <w:sz w:val="28"/>
        </w:rPr>
        <w:t xml:space="preserve"> </w:t>
      </w:r>
      <w:r>
        <w:rPr>
          <w:sz w:val="28"/>
        </w:rPr>
        <w:t>absorption losses. Accurate modeling and tissue-equivalent testing are crucial.</w:t>
      </w:r>
    </w:p>
    <w:p w14:paraId="2872AC8E">
      <w:pPr>
        <w:pStyle w:val="10"/>
        <w:spacing w:after="0" w:line="362" w:lineRule="auto"/>
        <w:jc w:val="both"/>
        <w:rPr>
          <w:sz w:val="28"/>
        </w:rPr>
        <w:sectPr>
          <w:pgSz w:w="11910" w:h="16840"/>
          <w:pgMar w:top="1340" w:right="0" w:bottom="960" w:left="850" w:header="0" w:footer="768" w:gutter="0"/>
          <w:cols w:space="720" w:num="1"/>
        </w:sectPr>
      </w:pPr>
    </w:p>
    <w:tbl>
      <w:tblPr>
        <w:tblStyle w:val="7"/>
        <w:tblW w:w="0" w:type="auto"/>
        <w:tblInd w:w="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74"/>
        <w:gridCol w:w="2843"/>
        <w:gridCol w:w="3501"/>
      </w:tblGrid>
      <w:tr w14:paraId="7A7F26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3" w:hRule="atLeast"/>
        </w:trPr>
        <w:tc>
          <w:tcPr>
            <w:tcW w:w="3174" w:type="dxa"/>
          </w:tcPr>
          <w:p w14:paraId="6CA78A56">
            <w:pPr>
              <w:pStyle w:val="11"/>
              <w:spacing w:before="175"/>
              <w:ind w:left="11"/>
              <w:jc w:val="center"/>
              <w:rPr>
                <w:b/>
                <w:sz w:val="28"/>
              </w:rPr>
            </w:pPr>
            <w:r>
              <w:rPr>
                <w:b/>
                <w:spacing w:val="-2"/>
                <w:sz w:val="28"/>
              </w:rPr>
              <w:t>Feature</w:t>
            </w:r>
          </w:p>
        </w:tc>
        <w:tc>
          <w:tcPr>
            <w:tcW w:w="2843" w:type="dxa"/>
          </w:tcPr>
          <w:p w14:paraId="6D91AF09">
            <w:pPr>
              <w:pStyle w:val="11"/>
              <w:spacing w:line="261" w:lineRule="auto"/>
              <w:ind w:left="763" w:hanging="303"/>
              <w:rPr>
                <w:b/>
                <w:sz w:val="28"/>
              </w:rPr>
            </w:pPr>
            <w:r>
              <w:rPr>
                <w:b/>
                <w:sz w:val="28"/>
              </w:rPr>
              <w:t>SRR</w:t>
            </w:r>
            <w:r>
              <w:rPr>
                <w:b/>
                <w:spacing w:val="-18"/>
                <w:sz w:val="28"/>
              </w:rPr>
              <w:t xml:space="preserve"> </w:t>
            </w:r>
            <w:r>
              <w:rPr>
                <w:b/>
                <w:sz w:val="28"/>
              </w:rPr>
              <w:t>(Split</w:t>
            </w:r>
            <w:r>
              <w:rPr>
                <w:b/>
                <w:spacing w:val="-17"/>
                <w:sz w:val="28"/>
              </w:rPr>
              <w:t xml:space="preserve"> </w:t>
            </w:r>
            <w:r>
              <w:rPr>
                <w:b/>
                <w:sz w:val="28"/>
              </w:rPr>
              <w:t xml:space="preserve">Ring </w:t>
            </w:r>
            <w:r>
              <w:rPr>
                <w:b/>
                <w:spacing w:val="-2"/>
                <w:sz w:val="28"/>
              </w:rPr>
              <w:t>Resonator)</w:t>
            </w:r>
          </w:p>
        </w:tc>
        <w:tc>
          <w:tcPr>
            <w:tcW w:w="3501" w:type="dxa"/>
          </w:tcPr>
          <w:p w14:paraId="5478E727">
            <w:pPr>
              <w:pStyle w:val="11"/>
              <w:spacing w:line="261" w:lineRule="auto"/>
              <w:ind w:left="450" w:right="304" w:hanging="135"/>
              <w:rPr>
                <w:b/>
                <w:sz w:val="28"/>
              </w:rPr>
            </w:pPr>
            <w:r>
              <w:rPr>
                <w:b/>
                <w:sz w:val="28"/>
              </w:rPr>
              <w:t>CSRR</w:t>
            </w:r>
            <w:r>
              <w:rPr>
                <w:b/>
                <w:spacing w:val="-18"/>
                <w:sz w:val="28"/>
              </w:rPr>
              <w:t xml:space="preserve"> </w:t>
            </w:r>
            <w:r>
              <w:rPr>
                <w:b/>
                <w:sz w:val="28"/>
              </w:rPr>
              <w:t>(Complementary Split Ring Resonator)</w:t>
            </w:r>
          </w:p>
        </w:tc>
      </w:tr>
      <w:tr w14:paraId="27CA84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3174" w:type="dxa"/>
          </w:tcPr>
          <w:p w14:paraId="13767F8F">
            <w:pPr>
              <w:pStyle w:val="11"/>
              <w:spacing w:before="31"/>
              <w:rPr>
                <w:sz w:val="28"/>
              </w:rPr>
            </w:pPr>
          </w:p>
          <w:p w14:paraId="33709F6E">
            <w:pPr>
              <w:pStyle w:val="11"/>
              <w:ind w:left="110"/>
              <w:rPr>
                <w:b/>
                <w:sz w:val="28"/>
              </w:rPr>
            </w:pPr>
            <w:r>
              <w:rPr>
                <w:b/>
                <w:spacing w:val="-2"/>
                <w:sz w:val="28"/>
              </w:rPr>
              <w:t>Structure</w:t>
            </w:r>
          </w:p>
        </w:tc>
        <w:tc>
          <w:tcPr>
            <w:tcW w:w="2843" w:type="dxa"/>
          </w:tcPr>
          <w:p w14:paraId="7A7854BA">
            <w:pPr>
              <w:pStyle w:val="11"/>
              <w:spacing w:before="166" w:line="264" w:lineRule="auto"/>
              <w:ind w:left="144" w:firstLine="182"/>
              <w:rPr>
                <w:sz w:val="28"/>
              </w:rPr>
            </w:pPr>
            <w:r>
              <w:rPr>
                <w:sz w:val="28"/>
              </w:rPr>
              <w:t>Concentric metallic rings</w:t>
            </w:r>
            <w:r>
              <w:rPr>
                <w:spacing w:val="-13"/>
                <w:sz w:val="28"/>
              </w:rPr>
              <w:t xml:space="preserve"> </w:t>
            </w:r>
            <w:r>
              <w:rPr>
                <w:sz w:val="28"/>
              </w:rPr>
              <w:t>with</w:t>
            </w:r>
            <w:r>
              <w:rPr>
                <w:spacing w:val="-18"/>
                <w:sz w:val="28"/>
              </w:rPr>
              <w:t xml:space="preserve"> </w:t>
            </w:r>
            <w:r>
              <w:rPr>
                <w:sz w:val="28"/>
              </w:rPr>
              <w:t>splits</w:t>
            </w:r>
            <w:r>
              <w:rPr>
                <w:spacing w:val="-14"/>
                <w:sz w:val="28"/>
              </w:rPr>
              <w:t xml:space="preserve"> </w:t>
            </w:r>
            <w:r>
              <w:rPr>
                <w:sz w:val="28"/>
              </w:rPr>
              <w:t>(gaps)</w:t>
            </w:r>
          </w:p>
        </w:tc>
        <w:tc>
          <w:tcPr>
            <w:tcW w:w="3501" w:type="dxa"/>
          </w:tcPr>
          <w:p w14:paraId="71012649">
            <w:pPr>
              <w:pStyle w:val="11"/>
              <w:spacing w:line="261" w:lineRule="auto"/>
              <w:ind w:left="110" w:right="93"/>
              <w:jc w:val="center"/>
              <w:rPr>
                <w:sz w:val="28"/>
              </w:rPr>
            </w:pPr>
            <w:r>
              <w:rPr>
                <w:sz w:val="28"/>
              </w:rPr>
              <w:t>Negative</w:t>
            </w:r>
            <w:r>
              <w:rPr>
                <w:spacing w:val="-13"/>
                <w:sz w:val="28"/>
              </w:rPr>
              <w:t xml:space="preserve"> </w:t>
            </w:r>
            <w:r>
              <w:rPr>
                <w:sz w:val="28"/>
              </w:rPr>
              <w:t>image</w:t>
            </w:r>
            <w:r>
              <w:rPr>
                <w:spacing w:val="-13"/>
                <w:sz w:val="28"/>
              </w:rPr>
              <w:t xml:space="preserve"> </w:t>
            </w:r>
            <w:r>
              <w:rPr>
                <w:sz w:val="28"/>
              </w:rPr>
              <w:t>(slots)</w:t>
            </w:r>
            <w:r>
              <w:rPr>
                <w:spacing w:val="-15"/>
                <w:sz w:val="28"/>
              </w:rPr>
              <w:t xml:space="preserve"> </w:t>
            </w:r>
            <w:r>
              <w:rPr>
                <w:sz w:val="28"/>
              </w:rPr>
              <w:t xml:space="preserve">of SRR etched on a metal </w:t>
            </w:r>
            <w:r>
              <w:rPr>
                <w:spacing w:val="-2"/>
                <w:sz w:val="28"/>
              </w:rPr>
              <w:t>surface</w:t>
            </w:r>
          </w:p>
        </w:tc>
      </w:tr>
      <w:tr w14:paraId="5099C5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0" w:hRule="atLeast"/>
        </w:trPr>
        <w:tc>
          <w:tcPr>
            <w:tcW w:w="3174" w:type="dxa"/>
          </w:tcPr>
          <w:p w14:paraId="1DD0218C">
            <w:pPr>
              <w:pStyle w:val="11"/>
              <w:spacing w:before="26"/>
              <w:rPr>
                <w:sz w:val="28"/>
              </w:rPr>
            </w:pPr>
          </w:p>
          <w:p w14:paraId="6AA1F7E6">
            <w:pPr>
              <w:pStyle w:val="11"/>
              <w:ind w:left="110"/>
              <w:rPr>
                <w:b/>
                <w:sz w:val="28"/>
              </w:rPr>
            </w:pPr>
            <w:r>
              <w:rPr>
                <w:b/>
                <w:sz w:val="28"/>
              </w:rPr>
              <w:t>Location</w:t>
            </w:r>
            <w:r>
              <w:rPr>
                <w:b/>
                <w:spacing w:val="-10"/>
                <w:sz w:val="28"/>
              </w:rPr>
              <w:t xml:space="preserve"> </w:t>
            </w:r>
            <w:r>
              <w:rPr>
                <w:b/>
                <w:sz w:val="28"/>
              </w:rPr>
              <w:t>in</w:t>
            </w:r>
            <w:r>
              <w:rPr>
                <w:b/>
                <w:spacing w:val="-9"/>
                <w:sz w:val="28"/>
              </w:rPr>
              <w:t xml:space="preserve"> </w:t>
            </w:r>
            <w:r>
              <w:rPr>
                <w:b/>
                <w:spacing w:val="-2"/>
                <w:sz w:val="28"/>
              </w:rPr>
              <w:t>Circuit</w:t>
            </w:r>
          </w:p>
        </w:tc>
        <w:tc>
          <w:tcPr>
            <w:tcW w:w="2843" w:type="dxa"/>
          </w:tcPr>
          <w:p w14:paraId="4734A8CF">
            <w:pPr>
              <w:pStyle w:val="11"/>
              <w:spacing w:line="261" w:lineRule="auto"/>
              <w:ind w:left="101" w:right="83"/>
              <w:jc w:val="center"/>
              <w:rPr>
                <w:sz w:val="28"/>
              </w:rPr>
            </w:pPr>
            <w:r>
              <w:rPr>
                <w:sz w:val="28"/>
              </w:rPr>
              <w:t>Placed</w:t>
            </w:r>
            <w:r>
              <w:rPr>
                <w:spacing w:val="-13"/>
                <w:sz w:val="28"/>
              </w:rPr>
              <w:t xml:space="preserve"> </w:t>
            </w:r>
            <w:r>
              <w:rPr>
                <w:sz w:val="28"/>
              </w:rPr>
              <w:t>on</w:t>
            </w:r>
            <w:r>
              <w:rPr>
                <w:spacing w:val="-16"/>
                <w:sz w:val="28"/>
              </w:rPr>
              <w:t xml:space="preserve"> </w:t>
            </w:r>
            <w:r>
              <w:rPr>
                <w:sz w:val="28"/>
              </w:rPr>
              <w:t>the</w:t>
            </w:r>
            <w:r>
              <w:rPr>
                <w:spacing w:val="-12"/>
                <w:sz w:val="28"/>
              </w:rPr>
              <w:t xml:space="preserve"> </w:t>
            </w:r>
            <w:r>
              <w:rPr>
                <w:sz w:val="28"/>
              </w:rPr>
              <w:t xml:space="preserve">signal path (microstrip or </w:t>
            </w:r>
            <w:r>
              <w:rPr>
                <w:spacing w:val="-2"/>
                <w:sz w:val="28"/>
              </w:rPr>
              <w:t>substrate)</w:t>
            </w:r>
          </w:p>
        </w:tc>
        <w:tc>
          <w:tcPr>
            <w:tcW w:w="3501" w:type="dxa"/>
          </w:tcPr>
          <w:p w14:paraId="685109A8">
            <w:pPr>
              <w:pStyle w:val="11"/>
              <w:spacing w:before="165" w:line="261" w:lineRule="auto"/>
              <w:ind w:left="724" w:hanging="591"/>
              <w:rPr>
                <w:sz w:val="28"/>
              </w:rPr>
            </w:pPr>
            <w:r>
              <w:rPr>
                <w:sz w:val="28"/>
              </w:rPr>
              <w:t>Etched</w:t>
            </w:r>
            <w:r>
              <w:rPr>
                <w:spacing w:val="-10"/>
                <w:sz w:val="28"/>
              </w:rPr>
              <w:t xml:space="preserve"> </w:t>
            </w:r>
            <w:r>
              <w:rPr>
                <w:sz w:val="28"/>
              </w:rPr>
              <w:t>into</w:t>
            </w:r>
            <w:r>
              <w:rPr>
                <w:spacing w:val="-14"/>
                <w:sz w:val="28"/>
              </w:rPr>
              <w:t xml:space="preserve"> </w:t>
            </w:r>
            <w:r>
              <w:rPr>
                <w:sz w:val="28"/>
              </w:rPr>
              <w:t>the</w:t>
            </w:r>
            <w:r>
              <w:rPr>
                <w:spacing w:val="-9"/>
                <w:sz w:val="28"/>
              </w:rPr>
              <w:t xml:space="preserve"> </w:t>
            </w:r>
            <w:r>
              <w:rPr>
                <w:sz w:val="28"/>
              </w:rPr>
              <w:t>ground</w:t>
            </w:r>
            <w:r>
              <w:rPr>
                <w:spacing w:val="-14"/>
                <w:sz w:val="28"/>
              </w:rPr>
              <w:t xml:space="preserve"> </w:t>
            </w:r>
            <w:r>
              <w:rPr>
                <w:sz w:val="28"/>
              </w:rPr>
              <w:t>plane or conductor layer</w:t>
            </w:r>
          </w:p>
        </w:tc>
      </w:tr>
      <w:tr w14:paraId="573749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3174" w:type="dxa"/>
          </w:tcPr>
          <w:p w14:paraId="120813CE">
            <w:pPr>
              <w:pStyle w:val="11"/>
              <w:spacing w:before="2"/>
              <w:ind w:left="110"/>
              <w:rPr>
                <w:b/>
                <w:sz w:val="28"/>
              </w:rPr>
            </w:pPr>
            <w:r>
              <w:rPr>
                <w:b/>
                <w:sz w:val="28"/>
              </w:rPr>
              <w:t>Resonance</w:t>
            </w:r>
            <w:r>
              <w:rPr>
                <w:b/>
                <w:spacing w:val="-12"/>
                <w:sz w:val="28"/>
              </w:rPr>
              <w:t xml:space="preserve"> </w:t>
            </w:r>
            <w:r>
              <w:rPr>
                <w:b/>
                <w:spacing w:val="-4"/>
                <w:sz w:val="28"/>
              </w:rPr>
              <w:t>Type</w:t>
            </w:r>
          </w:p>
        </w:tc>
        <w:tc>
          <w:tcPr>
            <w:tcW w:w="2843" w:type="dxa"/>
          </w:tcPr>
          <w:p w14:paraId="6FE9473B">
            <w:pPr>
              <w:pStyle w:val="11"/>
              <w:spacing w:line="320" w:lineRule="exact"/>
              <w:ind w:left="297"/>
              <w:rPr>
                <w:sz w:val="28"/>
              </w:rPr>
            </w:pPr>
            <w:r>
              <w:rPr>
                <w:sz w:val="28"/>
              </w:rPr>
              <w:t>Magnetic</w:t>
            </w:r>
            <w:r>
              <w:rPr>
                <w:spacing w:val="-16"/>
                <w:sz w:val="28"/>
              </w:rPr>
              <w:t xml:space="preserve"> </w:t>
            </w:r>
            <w:r>
              <w:rPr>
                <w:spacing w:val="-2"/>
                <w:sz w:val="28"/>
              </w:rPr>
              <w:t>resonance</w:t>
            </w:r>
          </w:p>
        </w:tc>
        <w:tc>
          <w:tcPr>
            <w:tcW w:w="3501" w:type="dxa"/>
          </w:tcPr>
          <w:p w14:paraId="427DC286">
            <w:pPr>
              <w:pStyle w:val="11"/>
              <w:spacing w:line="320" w:lineRule="exact"/>
              <w:ind w:left="110" w:right="111"/>
              <w:jc w:val="center"/>
              <w:rPr>
                <w:sz w:val="28"/>
              </w:rPr>
            </w:pPr>
            <w:r>
              <w:rPr>
                <w:sz w:val="28"/>
              </w:rPr>
              <w:t>Electric</w:t>
            </w:r>
            <w:r>
              <w:rPr>
                <w:spacing w:val="-15"/>
                <w:sz w:val="28"/>
              </w:rPr>
              <w:t xml:space="preserve"> </w:t>
            </w:r>
            <w:r>
              <w:rPr>
                <w:spacing w:val="-2"/>
                <w:sz w:val="28"/>
              </w:rPr>
              <w:t>resonance</w:t>
            </w:r>
          </w:p>
        </w:tc>
      </w:tr>
      <w:tr w14:paraId="4E12DB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3174" w:type="dxa"/>
          </w:tcPr>
          <w:p w14:paraId="0B3AB556">
            <w:pPr>
              <w:pStyle w:val="11"/>
              <w:spacing w:before="31"/>
              <w:rPr>
                <w:sz w:val="28"/>
              </w:rPr>
            </w:pPr>
          </w:p>
          <w:p w14:paraId="68B7EE44">
            <w:pPr>
              <w:pStyle w:val="11"/>
              <w:ind w:left="110"/>
              <w:rPr>
                <w:b/>
                <w:sz w:val="28"/>
              </w:rPr>
            </w:pPr>
            <w:r>
              <w:rPr>
                <w:b/>
                <w:sz w:val="28"/>
              </w:rPr>
              <w:t>Excitation</w:t>
            </w:r>
            <w:r>
              <w:rPr>
                <w:b/>
                <w:spacing w:val="-15"/>
                <w:sz w:val="28"/>
              </w:rPr>
              <w:t xml:space="preserve"> </w:t>
            </w:r>
            <w:r>
              <w:rPr>
                <w:b/>
                <w:spacing w:val="-2"/>
                <w:sz w:val="28"/>
              </w:rPr>
              <w:t>Field</w:t>
            </w:r>
          </w:p>
        </w:tc>
        <w:tc>
          <w:tcPr>
            <w:tcW w:w="2843" w:type="dxa"/>
          </w:tcPr>
          <w:p w14:paraId="42D4A1CE">
            <w:pPr>
              <w:pStyle w:val="11"/>
              <w:spacing w:line="261" w:lineRule="auto"/>
              <w:ind w:left="101" w:right="92"/>
              <w:jc w:val="center"/>
              <w:rPr>
                <w:sz w:val="28"/>
              </w:rPr>
            </w:pPr>
            <w:r>
              <w:rPr>
                <w:sz w:val="28"/>
              </w:rPr>
              <w:t>Excited</w:t>
            </w:r>
            <w:r>
              <w:rPr>
                <w:spacing w:val="-18"/>
                <w:sz w:val="28"/>
              </w:rPr>
              <w:t xml:space="preserve"> </w:t>
            </w:r>
            <w:r>
              <w:rPr>
                <w:sz w:val="28"/>
              </w:rPr>
              <w:t>by</w:t>
            </w:r>
            <w:r>
              <w:rPr>
                <w:spacing w:val="-17"/>
                <w:sz w:val="28"/>
              </w:rPr>
              <w:t xml:space="preserve"> </w:t>
            </w:r>
            <w:r>
              <w:rPr>
                <w:sz w:val="28"/>
              </w:rPr>
              <w:t xml:space="preserve">magnetic field (normal to the </w:t>
            </w:r>
            <w:r>
              <w:rPr>
                <w:spacing w:val="-2"/>
                <w:sz w:val="28"/>
              </w:rPr>
              <w:t>plane)</w:t>
            </w:r>
          </w:p>
        </w:tc>
        <w:tc>
          <w:tcPr>
            <w:tcW w:w="3501" w:type="dxa"/>
          </w:tcPr>
          <w:p w14:paraId="614B46A7">
            <w:pPr>
              <w:pStyle w:val="11"/>
              <w:spacing w:before="165" w:line="266" w:lineRule="auto"/>
              <w:ind w:left="594" w:right="304" w:hanging="183"/>
              <w:rPr>
                <w:sz w:val="28"/>
              </w:rPr>
            </w:pPr>
            <w:r>
              <w:rPr>
                <w:sz w:val="28"/>
              </w:rPr>
              <w:t>Excited</w:t>
            </w:r>
            <w:r>
              <w:rPr>
                <w:spacing w:val="-14"/>
                <w:sz w:val="28"/>
              </w:rPr>
              <w:t xml:space="preserve"> </w:t>
            </w:r>
            <w:r>
              <w:rPr>
                <w:sz w:val="28"/>
              </w:rPr>
              <w:t>by</w:t>
            </w:r>
            <w:r>
              <w:rPr>
                <w:spacing w:val="-17"/>
                <w:sz w:val="28"/>
              </w:rPr>
              <w:t xml:space="preserve"> </w:t>
            </w:r>
            <w:r>
              <w:rPr>
                <w:sz w:val="28"/>
              </w:rPr>
              <w:t>electric</w:t>
            </w:r>
            <w:r>
              <w:rPr>
                <w:spacing w:val="-10"/>
                <w:sz w:val="28"/>
              </w:rPr>
              <w:t xml:space="preserve"> </w:t>
            </w:r>
            <w:r>
              <w:rPr>
                <w:sz w:val="28"/>
              </w:rPr>
              <w:t>field (parallel to the slots)</w:t>
            </w:r>
          </w:p>
        </w:tc>
      </w:tr>
      <w:tr w14:paraId="7B25F5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3" w:hRule="atLeast"/>
        </w:trPr>
        <w:tc>
          <w:tcPr>
            <w:tcW w:w="3174" w:type="dxa"/>
          </w:tcPr>
          <w:p w14:paraId="26B20438">
            <w:pPr>
              <w:pStyle w:val="11"/>
              <w:spacing w:line="261" w:lineRule="auto"/>
              <w:ind w:left="110" w:right="913"/>
              <w:rPr>
                <w:b/>
                <w:sz w:val="28"/>
              </w:rPr>
            </w:pPr>
            <w:r>
              <w:rPr>
                <w:b/>
                <w:sz w:val="28"/>
              </w:rPr>
              <w:t>Effective</w:t>
            </w:r>
            <w:r>
              <w:rPr>
                <w:b/>
                <w:spacing w:val="-18"/>
                <w:sz w:val="28"/>
              </w:rPr>
              <w:t xml:space="preserve"> </w:t>
            </w:r>
            <w:r>
              <w:rPr>
                <w:b/>
                <w:sz w:val="28"/>
              </w:rPr>
              <w:t xml:space="preserve">Medium </w:t>
            </w:r>
            <w:r>
              <w:rPr>
                <w:b/>
                <w:spacing w:val="-2"/>
                <w:sz w:val="28"/>
              </w:rPr>
              <w:t>Parameter</w:t>
            </w:r>
          </w:p>
        </w:tc>
        <w:tc>
          <w:tcPr>
            <w:tcW w:w="2843" w:type="dxa"/>
          </w:tcPr>
          <w:p w14:paraId="023C86EA">
            <w:pPr>
              <w:pStyle w:val="11"/>
              <w:spacing w:line="261" w:lineRule="auto"/>
              <w:ind w:left="513" w:right="389" w:hanging="111"/>
              <w:rPr>
                <w:sz w:val="28"/>
              </w:rPr>
            </w:pPr>
            <w:r>
              <w:rPr>
                <w:sz w:val="28"/>
              </w:rPr>
              <w:t>Produces</w:t>
            </w:r>
            <w:r>
              <w:rPr>
                <w:spacing w:val="-18"/>
                <w:sz w:val="28"/>
              </w:rPr>
              <w:t xml:space="preserve"> </w:t>
            </w:r>
            <w:r>
              <w:rPr>
                <w:sz w:val="28"/>
              </w:rPr>
              <w:t>negative permeability (μ)</w:t>
            </w:r>
          </w:p>
        </w:tc>
        <w:tc>
          <w:tcPr>
            <w:tcW w:w="3501" w:type="dxa"/>
          </w:tcPr>
          <w:p w14:paraId="2A4CD023">
            <w:pPr>
              <w:pStyle w:val="11"/>
              <w:spacing w:line="261" w:lineRule="auto"/>
              <w:ind w:left="901" w:right="721" w:hanging="173"/>
              <w:rPr>
                <w:sz w:val="28"/>
              </w:rPr>
            </w:pPr>
            <w:r>
              <w:rPr>
                <w:sz w:val="28"/>
              </w:rPr>
              <w:t>Produces</w:t>
            </w:r>
            <w:r>
              <w:rPr>
                <w:spacing w:val="-18"/>
                <w:sz w:val="28"/>
              </w:rPr>
              <w:t xml:space="preserve"> </w:t>
            </w:r>
            <w:r>
              <w:rPr>
                <w:sz w:val="28"/>
              </w:rPr>
              <w:t>negative permittivity (ε)</w:t>
            </w:r>
          </w:p>
        </w:tc>
      </w:tr>
      <w:tr w14:paraId="34DE03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trPr>
        <w:tc>
          <w:tcPr>
            <w:tcW w:w="3174" w:type="dxa"/>
          </w:tcPr>
          <w:p w14:paraId="47EAE83D">
            <w:pPr>
              <w:pStyle w:val="11"/>
              <w:spacing w:before="175"/>
              <w:ind w:left="110"/>
              <w:rPr>
                <w:b/>
                <w:sz w:val="28"/>
              </w:rPr>
            </w:pPr>
            <w:r>
              <w:rPr>
                <w:b/>
                <w:sz w:val="28"/>
              </w:rPr>
              <w:t>Field</w:t>
            </w:r>
            <w:r>
              <w:rPr>
                <w:b/>
                <w:spacing w:val="-5"/>
                <w:sz w:val="28"/>
              </w:rPr>
              <w:t xml:space="preserve"> </w:t>
            </w:r>
            <w:r>
              <w:rPr>
                <w:b/>
                <w:spacing w:val="-2"/>
                <w:sz w:val="28"/>
              </w:rPr>
              <w:t>Coupling</w:t>
            </w:r>
          </w:p>
        </w:tc>
        <w:tc>
          <w:tcPr>
            <w:tcW w:w="2843" w:type="dxa"/>
          </w:tcPr>
          <w:p w14:paraId="08F7A714">
            <w:pPr>
              <w:pStyle w:val="11"/>
              <w:spacing w:line="261" w:lineRule="auto"/>
              <w:ind w:left="1166" w:hanging="1032"/>
              <w:rPr>
                <w:sz w:val="28"/>
              </w:rPr>
            </w:pPr>
            <w:r>
              <w:rPr>
                <w:sz w:val="28"/>
              </w:rPr>
              <w:t>Couples</w:t>
            </w:r>
            <w:r>
              <w:rPr>
                <w:spacing w:val="-18"/>
                <w:sz w:val="28"/>
              </w:rPr>
              <w:t xml:space="preserve"> </w:t>
            </w:r>
            <w:r>
              <w:rPr>
                <w:sz w:val="28"/>
              </w:rPr>
              <w:t>with</w:t>
            </w:r>
            <w:r>
              <w:rPr>
                <w:spacing w:val="-17"/>
                <w:sz w:val="28"/>
              </w:rPr>
              <w:t xml:space="preserve"> </w:t>
            </w:r>
            <w:r>
              <w:rPr>
                <w:sz w:val="28"/>
              </w:rPr>
              <w:t xml:space="preserve">magnetic </w:t>
            </w:r>
            <w:r>
              <w:rPr>
                <w:spacing w:val="-4"/>
                <w:sz w:val="28"/>
              </w:rPr>
              <w:t>field</w:t>
            </w:r>
          </w:p>
        </w:tc>
        <w:tc>
          <w:tcPr>
            <w:tcW w:w="3501" w:type="dxa"/>
          </w:tcPr>
          <w:p w14:paraId="00218658">
            <w:pPr>
              <w:pStyle w:val="11"/>
              <w:spacing w:before="170"/>
              <w:ind w:left="110" w:right="109"/>
              <w:jc w:val="center"/>
              <w:rPr>
                <w:sz w:val="28"/>
              </w:rPr>
            </w:pPr>
            <w:r>
              <w:rPr>
                <w:sz w:val="28"/>
              </w:rPr>
              <w:t>Couples</w:t>
            </w:r>
            <w:r>
              <w:rPr>
                <w:spacing w:val="-7"/>
                <w:sz w:val="28"/>
              </w:rPr>
              <w:t xml:space="preserve"> </w:t>
            </w:r>
            <w:r>
              <w:rPr>
                <w:sz w:val="28"/>
              </w:rPr>
              <w:t>with</w:t>
            </w:r>
            <w:r>
              <w:rPr>
                <w:spacing w:val="-9"/>
                <w:sz w:val="28"/>
              </w:rPr>
              <w:t xml:space="preserve"> </w:t>
            </w:r>
            <w:r>
              <w:rPr>
                <w:sz w:val="28"/>
              </w:rPr>
              <w:t>electric</w:t>
            </w:r>
            <w:r>
              <w:rPr>
                <w:spacing w:val="-3"/>
                <w:sz w:val="28"/>
              </w:rPr>
              <w:t xml:space="preserve"> </w:t>
            </w:r>
            <w:r>
              <w:rPr>
                <w:spacing w:val="-4"/>
                <w:sz w:val="28"/>
              </w:rPr>
              <w:t>field</w:t>
            </w:r>
          </w:p>
        </w:tc>
      </w:tr>
      <w:tr w14:paraId="5A7A62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4" w:hRule="atLeast"/>
        </w:trPr>
        <w:tc>
          <w:tcPr>
            <w:tcW w:w="3174" w:type="dxa"/>
          </w:tcPr>
          <w:p w14:paraId="2E847B26">
            <w:pPr>
              <w:pStyle w:val="11"/>
              <w:spacing w:before="30"/>
              <w:rPr>
                <w:sz w:val="28"/>
              </w:rPr>
            </w:pPr>
          </w:p>
          <w:p w14:paraId="062A6D26">
            <w:pPr>
              <w:pStyle w:val="11"/>
              <w:spacing w:before="1"/>
              <w:ind w:left="110"/>
              <w:rPr>
                <w:b/>
                <w:sz w:val="28"/>
              </w:rPr>
            </w:pPr>
            <w:r>
              <w:rPr>
                <w:b/>
                <w:sz w:val="28"/>
              </w:rPr>
              <w:t>Use</w:t>
            </w:r>
            <w:r>
              <w:rPr>
                <w:b/>
                <w:spacing w:val="-1"/>
                <w:sz w:val="28"/>
              </w:rPr>
              <w:t xml:space="preserve"> </w:t>
            </w:r>
            <w:r>
              <w:rPr>
                <w:b/>
                <w:sz w:val="28"/>
              </w:rPr>
              <w:t>in</w:t>
            </w:r>
            <w:r>
              <w:rPr>
                <w:b/>
                <w:spacing w:val="-7"/>
                <w:sz w:val="28"/>
              </w:rPr>
              <w:t xml:space="preserve"> </w:t>
            </w:r>
            <w:r>
              <w:rPr>
                <w:b/>
                <w:spacing w:val="-2"/>
                <w:sz w:val="28"/>
              </w:rPr>
              <w:t>Metamaterials</w:t>
            </w:r>
          </w:p>
        </w:tc>
        <w:tc>
          <w:tcPr>
            <w:tcW w:w="2843" w:type="dxa"/>
          </w:tcPr>
          <w:p w14:paraId="52843A5C">
            <w:pPr>
              <w:pStyle w:val="11"/>
              <w:spacing w:line="261" w:lineRule="auto"/>
              <w:ind w:left="235" w:right="232" w:firstLine="5"/>
              <w:jc w:val="center"/>
              <w:rPr>
                <w:sz w:val="28"/>
              </w:rPr>
            </w:pPr>
            <w:r>
              <w:rPr>
                <w:sz w:val="28"/>
              </w:rPr>
              <w:t>Used to design μ- negative (MNG) or left-handed</w:t>
            </w:r>
            <w:r>
              <w:rPr>
                <w:spacing w:val="-18"/>
                <w:sz w:val="28"/>
              </w:rPr>
              <w:t xml:space="preserve"> </w:t>
            </w:r>
            <w:r>
              <w:rPr>
                <w:sz w:val="28"/>
              </w:rPr>
              <w:t>materials</w:t>
            </w:r>
          </w:p>
        </w:tc>
        <w:tc>
          <w:tcPr>
            <w:tcW w:w="3501" w:type="dxa"/>
          </w:tcPr>
          <w:p w14:paraId="4B1A82CF">
            <w:pPr>
              <w:pStyle w:val="11"/>
              <w:spacing w:line="261" w:lineRule="auto"/>
              <w:ind w:left="110" w:right="97"/>
              <w:jc w:val="center"/>
              <w:rPr>
                <w:sz w:val="28"/>
              </w:rPr>
            </w:pPr>
            <w:r>
              <w:rPr>
                <w:sz w:val="28"/>
              </w:rPr>
              <w:t>Used</w:t>
            </w:r>
            <w:r>
              <w:rPr>
                <w:spacing w:val="-14"/>
                <w:sz w:val="28"/>
              </w:rPr>
              <w:t xml:space="preserve"> </w:t>
            </w:r>
            <w:r>
              <w:rPr>
                <w:sz w:val="28"/>
              </w:rPr>
              <w:t>to</w:t>
            </w:r>
            <w:r>
              <w:rPr>
                <w:spacing w:val="-14"/>
                <w:sz w:val="28"/>
              </w:rPr>
              <w:t xml:space="preserve"> </w:t>
            </w:r>
            <w:r>
              <w:rPr>
                <w:sz w:val="28"/>
              </w:rPr>
              <w:t>design</w:t>
            </w:r>
            <w:r>
              <w:rPr>
                <w:spacing w:val="-16"/>
                <w:sz w:val="28"/>
              </w:rPr>
              <w:t xml:space="preserve"> </w:t>
            </w:r>
            <w:r>
              <w:rPr>
                <w:sz w:val="28"/>
              </w:rPr>
              <w:t xml:space="preserve">ε-negative (ENG) or left-handed </w:t>
            </w:r>
            <w:r>
              <w:rPr>
                <w:spacing w:val="-2"/>
                <w:sz w:val="28"/>
              </w:rPr>
              <w:t>materials</w:t>
            </w:r>
          </w:p>
        </w:tc>
      </w:tr>
      <w:tr w14:paraId="2E2456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9" w:hRule="atLeast"/>
        </w:trPr>
        <w:tc>
          <w:tcPr>
            <w:tcW w:w="3174" w:type="dxa"/>
          </w:tcPr>
          <w:p w14:paraId="3049DB6F">
            <w:pPr>
              <w:pStyle w:val="11"/>
              <w:spacing w:before="26"/>
              <w:rPr>
                <w:sz w:val="28"/>
              </w:rPr>
            </w:pPr>
          </w:p>
          <w:p w14:paraId="7A0C03EA">
            <w:pPr>
              <w:pStyle w:val="11"/>
              <w:ind w:left="110"/>
              <w:rPr>
                <w:b/>
                <w:sz w:val="28"/>
              </w:rPr>
            </w:pPr>
            <w:r>
              <w:rPr>
                <w:b/>
                <w:sz w:val="28"/>
              </w:rPr>
              <w:t>Design</w:t>
            </w:r>
            <w:r>
              <w:rPr>
                <w:b/>
                <w:spacing w:val="-9"/>
                <w:sz w:val="28"/>
              </w:rPr>
              <w:t xml:space="preserve"> </w:t>
            </w:r>
            <w:r>
              <w:rPr>
                <w:b/>
                <w:spacing w:val="-2"/>
                <w:sz w:val="28"/>
              </w:rPr>
              <w:t>Application</w:t>
            </w:r>
          </w:p>
        </w:tc>
        <w:tc>
          <w:tcPr>
            <w:tcW w:w="2843" w:type="dxa"/>
          </w:tcPr>
          <w:p w14:paraId="4F80BDFB">
            <w:pPr>
              <w:pStyle w:val="11"/>
              <w:spacing w:line="261" w:lineRule="auto"/>
              <w:ind w:left="307" w:hanging="58"/>
              <w:rPr>
                <w:sz w:val="28"/>
              </w:rPr>
            </w:pPr>
            <w:r>
              <w:rPr>
                <w:sz w:val="28"/>
              </w:rPr>
              <w:t>Common</w:t>
            </w:r>
            <w:r>
              <w:rPr>
                <w:spacing w:val="-18"/>
                <w:sz w:val="28"/>
              </w:rPr>
              <w:t xml:space="preserve"> </w:t>
            </w:r>
            <w:r>
              <w:rPr>
                <w:sz w:val="28"/>
              </w:rPr>
              <w:t>in</w:t>
            </w:r>
            <w:r>
              <w:rPr>
                <w:spacing w:val="-17"/>
                <w:sz w:val="28"/>
              </w:rPr>
              <w:t xml:space="preserve"> </w:t>
            </w:r>
            <w:r>
              <w:rPr>
                <w:sz w:val="28"/>
              </w:rPr>
              <w:t>artificial magnetic materials, filters, and cloaking</w:t>
            </w:r>
          </w:p>
        </w:tc>
        <w:tc>
          <w:tcPr>
            <w:tcW w:w="3501" w:type="dxa"/>
          </w:tcPr>
          <w:p w14:paraId="285D8F89">
            <w:pPr>
              <w:pStyle w:val="11"/>
              <w:spacing w:line="261" w:lineRule="auto"/>
              <w:ind w:left="110" w:right="104"/>
              <w:jc w:val="center"/>
              <w:rPr>
                <w:sz w:val="28"/>
              </w:rPr>
            </w:pPr>
            <w:r>
              <w:rPr>
                <w:sz w:val="28"/>
              </w:rPr>
              <w:t>Common</w:t>
            </w:r>
            <w:r>
              <w:rPr>
                <w:spacing w:val="-17"/>
                <w:sz w:val="28"/>
              </w:rPr>
              <w:t xml:space="preserve"> </w:t>
            </w:r>
            <w:r>
              <w:rPr>
                <w:sz w:val="28"/>
              </w:rPr>
              <w:t>in</w:t>
            </w:r>
            <w:r>
              <w:rPr>
                <w:spacing w:val="-17"/>
                <w:sz w:val="28"/>
              </w:rPr>
              <w:t xml:space="preserve"> </w:t>
            </w:r>
            <w:r>
              <w:rPr>
                <w:sz w:val="28"/>
              </w:rPr>
              <w:t>filters,</w:t>
            </w:r>
            <w:r>
              <w:rPr>
                <w:spacing w:val="-15"/>
                <w:sz w:val="28"/>
              </w:rPr>
              <w:t xml:space="preserve"> </w:t>
            </w:r>
            <w:r>
              <w:rPr>
                <w:sz w:val="28"/>
              </w:rPr>
              <w:t xml:space="preserve">compact antennas, and DGS-based </w:t>
            </w:r>
            <w:r>
              <w:rPr>
                <w:spacing w:val="-2"/>
                <w:sz w:val="28"/>
              </w:rPr>
              <w:t>designs</w:t>
            </w:r>
          </w:p>
        </w:tc>
      </w:tr>
      <w:tr w14:paraId="49DE11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3174" w:type="dxa"/>
          </w:tcPr>
          <w:p w14:paraId="31D13CCC">
            <w:pPr>
              <w:pStyle w:val="11"/>
              <w:spacing w:before="31"/>
              <w:rPr>
                <w:sz w:val="28"/>
              </w:rPr>
            </w:pPr>
          </w:p>
          <w:p w14:paraId="54784485">
            <w:pPr>
              <w:pStyle w:val="11"/>
              <w:ind w:left="110"/>
              <w:rPr>
                <w:b/>
                <w:sz w:val="28"/>
              </w:rPr>
            </w:pPr>
            <w:r>
              <w:rPr>
                <w:b/>
                <w:sz w:val="28"/>
              </w:rPr>
              <w:t>Current</w:t>
            </w:r>
            <w:r>
              <w:rPr>
                <w:b/>
                <w:spacing w:val="-14"/>
                <w:sz w:val="28"/>
              </w:rPr>
              <w:t xml:space="preserve"> </w:t>
            </w:r>
            <w:r>
              <w:rPr>
                <w:b/>
                <w:spacing w:val="-4"/>
                <w:sz w:val="28"/>
              </w:rPr>
              <w:t>Flow</w:t>
            </w:r>
          </w:p>
        </w:tc>
        <w:tc>
          <w:tcPr>
            <w:tcW w:w="2843" w:type="dxa"/>
          </w:tcPr>
          <w:p w14:paraId="2A214EF0">
            <w:pPr>
              <w:pStyle w:val="11"/>
              <w:spacing w:line="261" w:lineRule="auto"/>
              <w:ind w:left="110" w:right="557"/>
              <w:jc w:val="both"/>
              <w:rPr>
                <w:sz w:val="28"/>
              </w:rPr>
            </w:pPr>
            <w:r>
              <w:rPr>
                <w:sz w:val="28"/>
              </w:rPr>
              <w:t>Induced</w:t>
            </w:r>
            <w:r>
              <w:rPr>
                <w:spacing w:val="-18"/>
                <w:sz w:val="28"/>
              </w:rPr>
              <w:t xml:space="preserve"> </w:t>
            </w:r>
            <w:r>
              <w:rPr>
                <w:sz w:val="28"/>
              </w:rPr>
              <w:t>circulating currents</w:t>
            </w:r>
            <w:r>
              <w:rPr>
                <w:spacing w:val="-18"/>
                <w:sz w:val="28"/>
              </w:rPr>
              <w:t xml:space="preserve"> </w:t>
            </w:r>
            <w:r>
              <w:rPr>
                <w:sz w:val="28"/>
              </w:rPr>
              <w:t>around</w:t>
            </w:r>
            <w:r>
              <w:rPr>
                <w:spacing w:val="-17"/>
                <w:sz w:val="28"/>
              </w:rPr>
              <w:t xml:space="preserve"> </w:t>
            </w:r>
            <w:r>
              <w:rPr>
                <w:sz w:val="28"/>
              </w:rPr>
              <w:t xml:space="preserve">the </w:t>
            </w:r>
            <w:r>
              <w:rPr>
                <w:spacing w:val="-4"/>
                <w:sz w:val="28"/>
              </w:rPr>
              <w:t>ring</w:t>
            </w:r>
          </w:p>
        </w:tc>
        <w:tc>
          <w:tcPr>
            <w:tcW w:w="3501" w:type="dxa"/>
          </w:tcPr>
          <w:p w14:paraId="7356D686">
            <w:pPr>
              <w:pStyle w:val="11"/>
              <w:spacing w:before="171" w:line="261" w:lineRule="auto"/>
              <w:ind w:left="109" w:right="304"/>
              <w:rPr>
                <w:sz w:val="28"/>
              </w:rPr>
            </w:pPr>
            <w:r>
              <w:rPr>
                <w:sz w:val="28"/>
              </w:rPr>
              <w:t>Induced</w:t>
            </w:r>
            <w:r>
              <w:rPr>
                <w:spacing w:val="-18"/>
                <w:sz w:val="28"/>
              </w:rPr>
              <w:t xml:space="preserve"> </w:t>
            </w:r>
            <w:r>
              <w:rPr>
                <w:sz w:val="28"/>
              </w:rPr>
              <w:t>surface</w:t>
            </w:r>
            <w:r>
              <w:rPr>
                <w:spacing w:val="-17"/>
                <w:sz w:val="28"/>
              </w:rPr>
              <w:t xml:space="preserve"> </w:t>
            </w:r>
            <w:r>
              <w:rPr>
                <w:sz w:val="28"/>
              </w:rPr>
              <w:t>currents around the slot edges</w:t>
            </w:r>
          </w:p>
        </w:tc>
      </w:tr>
      <w:tr w14:paraId="0F724B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9" w:hRule="atLeast"/>
        </w:trPr>
        <w:tc>
          <w:tcPr>
            <w:tcW w:w="3174" w:type="dxa"/>
          </w:tcPr>
          <w:p w14:paraId="555376DB">
            <w:pPr>
              <w:pStyle w:val="11"/>
              <w:spacing w:before="26"/>
              <w:rPr>
                <w:sz w:val="28"/>
              </w:rPr>
            </w:pPr>
          </w:p>
          <w:p w14:paraId="69279B69">
            <w:pPr>
              <w:pStyle w:val="11"/>
              <w:ind w:left="110"/>
              <w:rPr>
                <w:b/>
                <w:sz w:val="28"/>
              </w:rPr>
            </w:pPr>
            <w:r>
              <w:rPr>
                <w:b/>
                <w:spacing w:val="-2"/>
                <w:sz w:val="28"/>
              </w:rPr>
              <w:t>Miniaturization</w:t>
            </w:r>
          </w:p>
        </w:tc>
        <w:tc>
          <w:tcPr>
            <w:tcW w:w="2843" w:type="dxa"/>
          </w:tcPr>
          <w:p w14:paraId="4234744C">
            <w:pPr>
              <w:pStyle w:val="11"/>
              <w:spacing w:line="261" w:lineRule="auto"/>
              <w:ind w:left="249" w:right="241" w:firstLine="6"/>
              <w:jc w:val="center"/>
              <w:rPr>
                <w:sz w:val="28"/>
              </w:rPr>
            </w:pPr>
            <w:r>
              <w:rPr>
                <w:sz w:val="28"/>
              </w:rPr>
              <w:t xml:space="preserve">Effective for </w:t>
            </w:r>
            <w:r>
              <w:rPr>
                <w:spacing w:val="-2"/>
                <w:sz w:val="28"/>
              </w:rPr>
              <w:t xml:space="preserve">miniaturizing </w:t>
            </w:r>
            <w:r>
              <w:rPr>
                <w:sz w:val="28"/>
              </w:rPr>
              <w:t>resonators</w:t>
            </w:r>
            <w:r>
              <w:rPr>
                <w:spacing w:val="-18"/>
                <w:sz w:val="28"/>
              </w:rPr>
              <w:t xml:space="preserve"> </w:t>
            </w:r>
            <w:r>
              <w:rPr>
                <w:sz w:val="28"/>
              </w:rPr>
              <w:t>and</w:t>
            </w:r>
            <w:r>
              <w:rPr>
                <w:spacing w:val="-17"/>
                <w:sz w:val="28"/>
              </w:rPr>
              <w:t xml:space="preserve"> </w:t>
            </w:r>
            <w:r>
              <w:rPr>
                <w:sz w:val="28"/>
              </w:rPr>
              <w:t>filters</w:t>
            </w:r>
          </w:p>
        </w:tc>
        <w:tc>
          <w:tcPr>
            <w:tcW w:w="3501" w:type="dxa"/>
          </w:tcPr>
          <w:p w14:paraId="12BE6668">
            <w:pPr>
              <w:pStyle w:val="11"/>
              <w:spacing w:line="261" w:lineRule="auto"/>
              <w:ind w:left="111" w:right="93"/>
              <w:jc w:val="center"/>
              <w:rPr>
                <w:sz w:val="28"/>
              </w:rPr>
            </w:pPr>
            <w:r>
              <w:rPr>
                <w:sz w:val="28"/>
              </w:rPr>
              <w:t>Effective</w:t>
            </w:r>
            <w:r>
              <w:rPr>
                <w:spacing w:val="-18"/>
                <w:sz w:val="28"/>
              </w:rPr>
              <w:t xml:space="preserve"> </w:t>
            </w:r>
            <w:r>
              <w:rPr>
                <w:sz w:val="28"/>
              </w:rPr>
              <w:t>for</w:t>
            </w:r>
            <w:r>
              <w:rPr>
                <w:spacing w:val="-17"/>
                <w:sz w:val="28"/>
              </w:rPr>
              <w:t xml:space="preserve"> </w:t>
            </w:r>
            <w:r>
              <w:rPr>
                <w:sz w:val="28"/>
              </w:rPr>
              <w:t xml:space="preserve">miniaturizing antennas and enhancing </w:t>
            </w:r>
            <w:r>
              <w:rPr>
                <w:spacing w:val="-2"/>
                <w:sz w:val="28"/>
              </w:rPr>
              <w:t>selectivity</w:t>
            </w:r>
          </w:p>
        </w:tc>
      </w:tr>
      <w:tr w14:paraId="6B5812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4" w:hRule="atLeast"/>
        </w:trPr>
        <w:tc>
          <w:tcPr>
            <w:tcW w:w="3174" w:type="dxa"/>
          </w:tcPr>
          <w:p w14:paraId="447F7D46">
            <w:pPr>
              <w:pStyle w:val="11"/>
              <w:spacing w:before="30"/>
              <w:rPr>
                <w:sz w:val="28"/>
              </w:rPr>
            </w:pPr>
          </w:p>
          <w:p w14:paraId="55BDC20F">
            <w:pPr>
              <w:pStyle w:val="11"/>
              <w:spacing w:before="1"/>
              <w:ind w:left="110"/>
              <w:rPr>
                <w:b/>
                <w:sz w:val="28"/>
              </w:rPr>
            </w:pPr>
            <w:r>
              <w:rPr>
                <w:b/>
                <w:sz w:val="28"/>
              </w:rPr>
              <w:t>Substrate</w:t>
            </w:r>
            <w:r>
              <w:rPr>
                <w:b/>
                <w:spacing w:val="-15"/>
                <w:sz w:val="28"/>
              </w:rPr>
              <w:t xml:space="preserve"> </w:t>
            </w:r>
            <w:r>
              <w:rPr>
                <w:b/>
                <w:spacing w:val="-2"/>
                <w:sz w:val="28"/>
              </w:rPr>
              <w:t>Interaction</w:t>
            </w:r>
          </w:p>
        </w:tc>
        <w:tc>
          <w:tcPr>
            <w:tcW w:w="2843" w:type="dxa"/>
          </w:tcPr>
          <w:p w14:paraId="6D18A060">
            <w:pPr>
              <w:pStyle w:val="11"/>
              <w:spacing w:line="259" w:lineRule="auto"/>
              <w:ind w:left="120" w:right="107"/>
              <w:jc w:val="center"/>
              <w:rPr>
                <w:sz w:val="28"/>
              </w:rPr>
            </w:pPr>
            <w:r>
              <w:rPr>
                <w:sz w:val="28"/>
              </w:rPr>
              <w:t>Influenced</w:t>
            </w:r>
            <w:r>
              <w:rPr>
                <w:spacing w:val="-18"/>
                <w:sz w:val="28"/>
              </w:rPr>
              <w:t xml:space="preserve"> </w:t>
            </w:r>
            <w:r>
              <w:rPr>
                <w:sz w:val="28"/>
              </w:rPr>
              <w:t>by</w:t>
            </w:r>
            <w:r>
              <w:rPr>
                <w:spacing w:val="-17"/>
                <w:sz w:val="28"/>
              </w:rPr>
              <w:t xml:space="preserve"> </w:t>
            </w:r>
            <w:r>
              <w:rPr>
                <w:sz w:val="28"/>
              </w:rPr>
              <w:t>substrate thickness and</w:t>
            </w:r>
            <w:r>
              <w:rPr>
                <w:spacing w:val="40"/>
                <w:sz w:val="28"/>
              </w:rPr>
              <w:t xml:space="preserve"> </w:t>
            </w:r>
            <w:r>
              <w:rPr>
                <w:sz w:val="28"/>
              </w:rPr>
              <w:t>dielectric constant</w:t>
            </w:r>
          </w:p>
        </w:tc>
        <w:tc>
          <w:tcPr>
            <w:tcW w:w="3501" w:type="dxa"/>
          </w:tcPr>
          <w:p w14:paraId="176E4BA7">
            <w:pPr>
              <w:pStyle w:val="11"/>
              <w:spacing w:line="259" w:lineRule="auto"/>
              <w:ind w:left="110" w:right="102"/>
              <w:jc w:val="center"/>
              <w:rPr>
                <w:sz w:val="28"/>
              </w:rPr>
            </w:pPr>
            <w:r>
              <w:rPr>
                <w:sz w:val="28"/>
              </w:rPr>
              <w:t>Also</w:t>
            </w:r>
            <w:r>
              <w:rPr>
                <w:spacing w:val="-13"/>
                <w:sz w:val="28"/>
              </w:rPr>
              <w:t xml:space="preserve"> </w:t>
            </w:r>
            <w:r>
              <w:rPr>
                <w:sz w:val="28"/>
              </w:rPr>
              <w:t>influenced</w:t>
            </w:r>
            <w:r>
              <w:rPr>
                <w:spacing w:val="-16"/>
                <w:sz w:val="28"/>
              </w:rPr>
              <w:t xml:space="preserve"> </w:t>
            </w:r>
            <w:r>
              <w:rPr>
                <w:sz w:val="28"/>
              </w:rPr>
              <w:t>by</w:t>
            </w:r>
            <w:r>
              <w:rPr>
                <w:spacing w:val="-18"/>
                <w:sz w:val="28"/>
              </w:rPr>
              <w:t xml:space="preserve"> </w:t>
            </w:r>
            <w:r>
              <w:rPr>
                <w:sz w:val="28"/>
              </w:rPr>
              <w:t xml:space="preserve">substrate, but mainly affects ground </w:t>
            </w:r>
            <w:r>
              <w:rPr>
                <w:spacing w:val="-2"/>
                <w:sz w:val="28"/>
              </w:rPr>
              <w:t>behavior</w:t>
            </w:r>
          </w:p>
        </w:tc>
      </w:tr>
    </w:tbl>
    <w:p w14:paraId="353C927F">
      <w:pPr>
        <w:spacing w:before="305"/>
        <w:ind w:left="3313" w:right="0" w:firstLine="0"/>
        <w:jc w:val="left"/>
        <w:rPr>
          <w:sz w:val="32"/>
        </w:rPr>
      </w:pPr>
      <w:bookmarkStart w:id="17" w:name="Table 3.1 CSRR vs SRR"/>
      <w:bookmarkEnd w:id="17"/>
      <w:r>
        <w:rPr>
          <w:sz w:val="32"/>
        </w:rPr>
        <w:t>Table</w:t>
      </w:r>
      <w:r>
        <w:rPr>
          <w:spacing w:val="-7"/>
          <w:sz w:val="32"/>
        </w:rPr>
        <w:t xml:space="preserve"> </w:t>
      </w:r>
      <w:r>
        <w:rPr>
          <w:sz w:val="32"/>
        </w:rPr>
        <w:t>3.1</w:t>
      </w:r>
      <w:r>
        <w:rPr>
          <w:spacing w:val="-4"/>
          <w:sz w:val="32"/>
        </w:rPr>
        <w:t xml:space="preserve"> </w:t>
      </w:r>
      <w:r>
        <w:rPr>
          <w:sz w:val="32"/>
        </w:rPr>
        <w:t>CSRR</w:t>
      </w:r>
      <w:r>
        <w:rPr>
          <w:spacing w:val="-6"/>
          <w:sz w:val="32"/>
        </w:rPr>
        <w:t xml:space="preserve"> </w:t>
      </w:r>
      <w:r>
        <w:rPr>
          <w:sz w:val="32"/>
        </w:rPr>
        <w:t>vs</w:t>
      </w:r>
      <w:r>
        <w:rPr>
          <w:spacing w:val="-3"/>
          <w:sz w:val="32"/>
        </w:rPr>
        <w:t xml:space="preserve"> </w:t>
      </w:r>
      <w:r>
        <w:rPr>
          <w:spacing w:val="-5"/>
          <w:sz w:val="32"/>
        </w:rPr>
        <w:t>SRR</w:t>
      </w:r>
    </w:p>
    <w:p w14:paraId="1013CC3D">
      <w:pPr>
        <w:spacing w:after="0"/>
        <w:jc w:val="left"/>
        <w:rPr>
          <w:sz w:val="32"/>
        </w:rPr>
        <w:sectPr>
          <w:pgSz w:w="11910" w:h="16840"/>
          <w:pgMar w:top="1400" w:right="0" w:bottom="960" w:left="850" w:header="0" w:footer="768" w:gutter="0"/>
          <w:cols w:space="720" w:num="1"/>
        </w:sectPr>
      </w:pPr>
    </w:p>
    <w:p w14:paraId="2DB17A9D">
      <w:pPr>
        <w:pStyle w:val="2"/>
        <w:numPr>
          <w:ilvl w:val="1"/>
          <w:numId w:val="4"/>
        </w:numPr>
        <w:tabs>
          <w:tab w:val="left" w:pos="1072"/>
        </w:tabs>
        <w:spacing w:before="61" w:after="0" w:line="240" w:lineRule="auto"/>
        <w:ind w:left="1072" w:right="0" w:hanging="482"/>
        <w:jc w:val="left"/>
      </w:pPr>
      <w:bookmarkStart w:id="18" w:name="3.4 DEFECTED GROUND STRUCTURE (DGS)"/>
      <w:bookmarkEnd w:id="18"/>
      <w:r>
        <w:t>DEFECTED</w:t>
      </w:r>
      <w:r>
        <w:rPr>
          <w:spacing w:val="-16"/>
        </w:rPr>
        <w:t xml:space="preserve"> </w:t>
      </w:r>
      <w:r>
        <w:t>GROUND</w:t>
      </w:r>
      <w:r>
        <w:rPr>
          <w:spacing w:val="-11"/>
        </w:rPr>
        <w:t xml:space="preserve"> </w:t>
      </w:r>
      <w:r>
        <w:t>STRUCTURE</w:t>
      </w:r>
      <w:r>
        <w:rPr>
          <w:spacing w:val="-8"/>
        </w:rPr>
        <w:t xml:space="preserve"> </w:t>
      </w:r>
      <w:r>
        <w:rPr>
          <w:spacing w:val="-2"/>
        </w:rPr>
        <w:t>(DGS)</w:t>
      </w:r>
    </w:p>
    <w:p w14:paraId="2E5D0E96">
      <w:pPr>
        <w:pStyle w:val="8"/>
        <w:spacing w:before="89"/>
        <w:rPr>
          <w:b/>
          <w:sz w:val="32"/>
        </w:rPr>
      </w:pPr>
    </w:p>
    <w:p w14:paraId="0366F57D">
      <w:pPr>
        <w:pStyle w:val="8"/>
        <w:spacing w:line="360" w:lineRule="auto"/>
        <w:ind w:left="590" w:right="1438" w:firstLine="1320"/>
        <w:jc w:val="both"/>
      </w:pPr>
      <w:r>
        <w:rPr>
          <w:b/>
        </w:rPr>
        <w:t xml:space="preserve">Defected Ground Structure (DGS) </w:t>
      </w:r>
      <w:r>
        <w:t>refers to a deliberate modification</w:t>
      </w:r>
      <w:r>
        <w:rPr>
          <w:spacing w:val="-3"/>
        </w:rPr>
        <w:t xml:space="preserve"> </w:t>
      </w:r>
      <w:r>
        <w:t>or etching</w:t>
      </w:r>
      <w:r>
        <w:rPr>
          <w:spacing w:val="-3"/>
        </w:rPr>
        <w:t xml:space="preserve"> </w:t>
      </w:r>
      <w:r>
        <w:t>of</w:t>
      </w:r>
      <w:r>
        <w:rPr>
          <w:spacing w:val="-4"/>
        </w:rPr>
        <w:t xml:space="preserve"> </w:t>
      </w:r>
      <w:r>
        <w:t>a pattern</w:t>
      </w:r>
      <w:r>
        <w:rPr>
          <w:spacing w:val="-3"/>
        </w:rPr>
        <w:t xml:space="preserve"> </w:t>
      </w:r>
      <w:r>
        <w:t>(such</w:t>
      </w:r>
      <w:r>
        <w:rPr>
          <w:spacing w:val="-3"/>
        </w:rPr>
        <w:t xml:space="preserve"> </w:t>
      </w:r>
      <w:r>
        <w:t>as slots or</w:t>
      </w:r>
      <w:r>
        <w:rPr>
          <w:spacing w:val="-4"/>
        </w:rPr>
        <w:t xml:space="preserve"> </w:t>
      </w:r>
      <w:r>
        <w:t>shapes) in</w:t>
      </w:r>
      <w:r>
        <w:rPr>
          <w:spacing w:val="-3"/>
        </w:rPr>
        <w:t xml:space="preserve"> </w:t>
      </w:r>
      <w:r>
        <w:t>the ground plane of a microstrip circuit or antenna. This disruption in the ground plane alters the current</w:t>
      </w:r>
      <w:r>
        <w:rPr>
          <w:spacing w:val="-18"/>
        </w:rPr>
        <w:t xml:space="preserve"> </w:t>
      </w:r>
      <w:r>
        <w:t>distribution</w:t>
      </w:r>
      <w:r>
        <w:rPr>
          <w:spacing w:val="-17"/>
        </w:rPr>
        <w:t xml:space="preserve"> </w:t>
      </w:r>
      <w:r>
        <w:t>and</w:t>
      </w:r>
      <w:r>
        <w:rPr>
          <w:spacing w:val="-18"/>
        </w:rPr>
        <w:t xml:space="preserve"> </w:t>
      </w:r>
      <w:r>
        <w:t>electromagnetic</w:t>
      </w:r>
      <w:r>
        <w:rPr>
          <w:spacing w:val="-17"/>
        </w:rPr>
        <w:t xml:space="preserve"> </w:t>
      </w:r>
      <w:r>
        <w:t>properties,</w:t>
      </w:r>
      <w:r>
        <w:rPr>
          <w:spacing w:val="-18"/>
        </w:rPr>
        <w:t xml:space="preserve"> </w:t>
      </w:r>
      <w:r>
        <w:t>allowing</w:t>
      </w:r>
      <w:r>
        <w:rPr>
          <w:spacing w:val="-17"/>
        </w:rPr>
        <w:t xml:space="preserve"> </w:t>
      </w:r>
      <w:r>
        <w:t>designers</w:t>
      </w:r>
      <w:r>
        <w:rPr>
          <w:spacing w:val="-18"/>
        </w:rPr>
        <w:t xml:space="preserve"> </w:t>
      </w:r>
      <w:r>
        <w:t>to</w:t>
      </w:r>
      <w:r>
        <w:rPr>
          <w:spacing w:val="-17"/>
        </w:rPr>
        <w:t xml:space="preserve"> </w:t>
      </w:r>
      <w:r>
        <w:rPr>
          <w:b/>
        </w:rPr>
        <w:t xml:space="preserve">control the antenna’s performance </w:t>
      </w:r>
      <w:r>
        <w:t xml:space="preserve">in terms of bandwidth, impedance, and radiation </w:t>
      </w:r>
      <w:r>
        <w:rPr>
          <w:spacing w:val="-2"/>
        </w:rPr>
        <w:t>characteristics.</w:t>
      </w:r>
    </w:p>
    <w:p w14:paraId="5CDA3F65">
      <w:pPr>
        <w:pStyle w:val="5"/>
        <w:numPr>
          <w:ilvl w:val="2"/>
          <w:numId w:val="4"/>
        </w:numPr>
        <w:tabs>
          <w:tab w:val="left" w:pos="1221"/>
        </w:tabs>
        <w:spacing w:before="285" w:after="0" w:line="240" w:lineRule="auto"/>
        <w:ind w:left="1221" w:right="0" w:hanging="631"/>
        <w:jc w:val="left"/>
      </w:pPr>
      <w:bookmarkStart w:id="19" w:name="3.4.1 Key Features of DGS:"/>
      <w:bookmarkEnd w:id="19"/>
      <w:r>
        <w:t>Key</w:t>
      </w:r>
      <w:r>
        <w:rPr>
          <w:spacing w:val="-8"/>
        </w:rPr>
        <w:t xml:space="preserve"> </w:t>
      </w:r>
      <w:r>
        <w:t>Features</w:t>
      </w:r>
      <w:r>
        <w:rPr>
          <w:spacing w:val="-7"/>
        </w:rPr>
        <w:t xml:space="preserve"> </w:t>
      </w:r>
      <w:r>
        <w:t>of</w:t>
      </w:r>
      <w:r>
        <w:rPr>
          <w:spacing w:val="-6"/>
        </w:rPr>
        <w:t xml:space="preserve"> </w:t>
      </w:r>
      <w:r>
        <w:rPr>
          <w:spacing w:val="-4"/>
        </w:rPr>
        <w:t>DGS:</w:t>
      </w:r>
    </w:p>
    <w:p w14:paraId="176073D1">
      <w:pPr>
        <w:pStyle w:val="8"/>
        <w:spacing w:before="115"/>
        <w:rPr>
          <w:b/>
        </w:rPr>
      </w:pPr>
    </w:p>
    <w:p w14:paraId="4C9ED5EE">
      <w:pPr>
        <w:pStyle w:val="10"/>
        <w:numPr>
          <w:ilvl w:val="3"/>
          <w:numId w:val="4"/>
        </w:numPr>
        <w:tabs>
          <w:tab w:val="left" w:pos="1013"/>
        </w:tabs>
        <w:spacing w:before="0" w:after="0" w:line="240" w:lineRule="auto"/>
        <w:ind w:left="1013" w:right="0" w:hanging="423"/>
        <w:jc w:val="left"/>
        <w:rPr>
          <w:sz w:val="28"/>
        </w:rPr>
      </w:pPr>
      <w:r>
        <w:rPr>
          <w:b/>
          <w:spacing w:val="-2"/>
          <w:sz w:val="28"/>
        </w:rPr>
        <w:t>Improves</w:t>
      </w:r>
      <w:r>
        <w:rPr>
          <w:b/>
          <w:spacing w:val="-10"/>
          <w:sz w:val="28"/>
        </w:rPr>
        <w:t xml:space="preserve"> </w:t>
      </w:r>
      <w:r>
        <w:rPr>
          <w:b/>
          <w:spacing w:val="-2"/>
          <w:sz w:val="28"/>
        </w:rPr>
        <w:t>impedance</w:t>
      </w:r>
      <w:r>
        <w:rPr>
          <w:b/>
          <w:spacing w:val="-10"/>
          <w:sz w:val="28"/>
        </w:rPr>
        <w:t xml:space="preserve"> </w:t>
      </w:r>
      <w:r>
        <w:rPr>
          <w:b/>
          <w:spacing w:val="-2"/>
          <w:sz w:val="28"/>
        </w:rPr>
        <w:t>matching</w:t>
      </w:r>
      <w:r>
        <w:rPr>
          <w:b/>
          <w:spacing w:val="-7"/>
          <w:sz w:val="28"/>
        </w:rPr>
        <w:t xml:space="preserve"> </w:t>
      </w:r>
      <w:r>
        <w:rPr>
          <w:spacing w:val="-2"/>
          <w:sz w:val="28"/>
        </w:rPr>
        <w:t>by</w:t>
      </w:r>
      <w:r>
        <w:rPr>
          <w:spacing w:val="-11"/>
          <w:sz w:val="28"/>
        </w:rPr>
        <w:t xml:space="preserve"> </w:t>
      </w:r>
      <w:r>
        <w:rPr>
          <w:spacing w:val="-2"/>
          <w:sz w:val="28"/>
        </w:rPr>
        <w:t>modifying</w:t>
      </w:r>
      <w:r>
        <w:rPr>
          <w:spacing w:val="-16"/>
          <w:sz w:val="28"/>
        </w:rPr>
        <w:t xml:space="preserve"> </w:t>
      </w:r>
      <w:r>
        <w:rPr>
          <w:spacing w:val="-2"/>
          <w:sz w:val="28"/>
        </w:rPr>
        <w:t>the</w:t>
      </w:r>
      <w:r>
        <w:rPr>
          <w:spacing w:val="-11"/>
          <w:sz w:val="28"/>
        </w:rPr>
        <w:t xml:space="preserve"> </w:t>
      </w:r>
      <w:r>
        <w:rPr>
          <w:spacing w:val="-2"/>
          <w:sz w:val="28"/>
        </w:rPr>
        <w:t>current</w:t>
      </w:r>
      <w:r>
        <w:rPr>
          <w:spacing w:val="-7"/>
          <w:sz w:val="28"/>
        </w:rPr>
        <w:t xml:space="preserve"> </w:t>
      </w:r>
      <w:r>
        <w:rPr>
          <w:spacing w:val="-2"/>
          <w:sz w:val="28"/>
        </w:rPr>
        <w:t>flow</w:t>
      </w:r>
      <w:r>
        <w:rPr>
          <w:spacing w:val="-11"/>
          <w:sz w:val="28"/>
        </w:rPr>
        <w:t xml:space="preserve"> </w:t>
      </w:r>
      <w:r>
        <w:rPr>
          <w:spacing w:val="-2"/>
          <w:sz w:val="28"/>
        </w:rPr>
        <w:t>in</w:t>
      </w:r>
      <w:r>
        <w:rPr>
          <w:spacing w:val="-16"/>
          <w:sz w:val="28"/>
        </w:rPr>
        <w:t xml:space="preserve"> </w:t>
      </w:r>
      <w:r>
        <w:rPr>
          <w:spacing w:val="-2"/>
          <w:sz w:val="28"/>
        </w:rPr>
        <w:t>the</w:t>
      </w:r>
      <w:r>
        <w:rPr>
          <w:spacing w:val="-11"/>
          <w:sz w:val="28"/>
        </w:rPr>
        <w:t xml:space="preserve"> </w:t>
      </w:r>
      <w:r>
        <w:rPr>
          <w:spacing w:val="-2"/>
          <w:sz w:val="28"/>
        </w:rPr>
        <w:t>ground.</w:t>
      </w:r>
    </w:p>
    <w:p w14:paraId="7E1F17FF">
      <w:pPr>
        <w:pStyle w:val="10"/>
        <w:numPr>
          <w:ilvl w:val="3"/>
          <w:numId w:val="4"/>
        </w:numPr>
        <w:tabs>
          <w:tab w:val="left" w:pos="1013"/>
        </w:tabs>
        <w:spacing w:before="163" w:after="0" w:line="240" w:lineRule="auto"/>
        <w:ind w:left="1013" w:right="0" w:hanging="423"/>
        <w:jc w:val="left"/>
        <w:rPr>
          <w:sz w:val="28"/>
        </w:rPr>
      </w:pPr>
      <w:r>
        <w:rPr>
          <w:b/>
          <w:sz w:val="28"/>
        </w:rPr>
        <w:t>Enables</w:t>
      </w:r>
      <w:r>
        <w:rPr>
          <w:b/>
          <w:spacing w:val="-6"/>
          <w:sz w:val="28"/>
        </w:rPr>
        <w:t xml:space="preserve"> </w:t>
      </w:r>
      <w:r>
        <w:rPr>
          <w:b/>
          <w:sz w:val="28"/>
        </w:rPr>
        <w:t>miniaturization</w:t>
      </w:r>
      <w:r>
        <w:rPr>
          <w:b/>
          <w:spacing w:val="-10"/>
          <w:sz w:val="28"/>
        </w:rPr>
        <w:t xml:space="preserve"> </w:t>
      </w:r>
      <w:r>
        <w:rPr>
          <w:sz w:val="28"/>
        </w:rPr>
        <w:t>by</w:t>
      </w:r>
      <w:r>
        <w:rPr>
          <w:spacing w:val="-8"/>
          <w:sz w:val="28"/>
        </w:rPr>
        <w:t xml:space="preserve"> </w:t>
      </w:r>
      <w:r>
        <w:rPr>
          <w:sz w:val="28"/>
        </w:rPr>
        <w:t>introducing</w:t>
      </w:r>
      <w:r>
        <w:rPr>
          <w:spacing w:val="-12"/>
          <w:sz w:val="28"/>
        </w:rPr>
        <w:t xml:space="preserve"> </w:t>
      </w:r>
      <w:r>
        <w:rPr>
          <w:sz w:val="28"/>
        </w:rPr>
        <w:t>slow-wave</w:t>
      </w:r>
      <w:r>
        <w:rPr>
          <w:spacing w:val="-7"/>
          <w:sz w:val="28"/>
        </w:rPr>
        <w:t xml:space="preserve"> </w:t>
      </w:r>
      <w:r>
        <w:rPr>
          <w:spacing w:val="-2"/>
          <w:sz w:val="28"/>
        </w:rPr>
        <w:t>effects.</w:t>
      </w:r>
    </w:p>
    <w:p w14:paraId="0A2507DE">
      <w:pPr>
        <w:pStyle w:val="10"/>
        <w:numPr>
          <w:ilvl w:val="3"/>
          <w:numId w:val="4"/>
        </w:numPr>
        <w:tabs>
          <w:tab w:val="left" w:pos="1013"/>
        </w:tabs>
        <w:spacing w:before="163" w:after="0" w:line="240" w:lineRule="auto"/>
        <w:ind w:left="1013" w:right="0" w:hanging="423"/>
        <w:jc w:val="left"/>
        <w:rPr>
          <w:sz w:val="28"/>
        </w:rPr>
      </w:pPr>
      <w:r>
        <w:rPr>
          <w:b/>
          <w:sz w:val="28"/>
        </w:rPr>
        <w:t>Enhances</w:t>
      </w:r>
      <w:r>
        <w:rPr>
          <w:b/>
          <w:spacing w:val="-5"/>
          <w:sz w:val="28"/>
        </w:rPr>
        <w:t xml:space="preserve"> </w:t>
      </w:r>
      <w:r>
        <w:rPr>
          <w:b/>
          <w:sz w:val="28"/>
        </w:rPr>
        <w:t>bandwidth</w:t>
      </w:r>
      <w:r>
        <w:rPr>
          <w:b/>
          <w:spacing w:val="-8"/>
          <w:sz w:val="28"/>
        </w:rPr>
        <w:t xml:space="preserve"> </w:t>
      </w:r>
      <w:r>
        <w:rPr>
          <w:sz w:val="28"/>
        </w:rPr>
        <w:t>and</w:t>
      </w:r>
      <w:r>
        <w:rPr>
          <w:spacing w:val="-6"/>
          <w:sz w:val="28"/>
        </w:rPr>
        <w:t xml:space="preserve"> </w:t>
      </w:r>
      <w:r>
        <w:rPr>
          <w:b/>
          <w:sz w:val="28"/>
        </w:rPr>
        <w:t>gain</w:t>
      </w:r>
      <w:r>
        <w:rPr>
          <w:b/>
          <w:spacing w:val="-7"/>
          <w:sz w:val="28"/>
        </w:rPr>
        <w:t xml:space="preserve"> </w:t>
      </w:r>
      <w:r>
        <w:rPr>
          <w:sz w:val="28"/>
        </w:rPr>
        <w:t>in</w:t>
      </w:r>
      <w:r>
        <w:rPr>
          <w:spacing w:val="-2"/>
          <w:sz w:val="28"/>
        </w:rPr>
        <w:t xml:space="preserve"> </w:t>
      </w:r>
      <w:r>
        <w:rPr>
          <w:sz w:val="28"/>
        </w:rPr>
        <w:t>many</w:t>
      </w:r>
      <w:r>
        <w:rPr>
          <w:spacing w:val="-10"/>
          <w:sz w:val="28"/>
        </w:rPr>
        <w:t xml:space="preserve"> </w:t>
      </w:r>
      <w:r>
        <w:rPr>
          <w:sz w:val="28"/>
        </w:rPr>
        <w:t>antenna</w:t>
      </w:r>
      <w:r>
        <w:rPr>
          <w:spacing w:val="-5"/>
          <w:sz w:val="28"/>
        </w:rPr>
        <w:t xml:space="preserve"> </w:t>
      </w:r>
      <w:r>
        <w:rPr>
          <w:spacing w:val="-2"/>
          <w:sz w:val="28"/>
        </w:rPr>
        <w:t>designs.</w:t>
      </w:r>
    </w:p>
    <w:p w14:paraId="719431B4">
      <w:pPr>
        <w:pStyle w:val="10"/>
        <w:numPr>
          <w:ilvl w:val="3"/>
          <w:numId w:val="4"/>
        </w:numPr>
        <w:tabs>
          <w:tab w:val="left" w:pos="1013"/>
        </w:tabs>
        <w:spacing w:before="158" w:after="0" w:line="362" w:lineRule="auto"/>
        <w:ind w:left="1013" w:right="1434" w:hanging="423"/>
        <w:jc w:val="left"/>
        <w:rPr>
          <w:sz w:val="28"/>
        </w:rPr>
      </w:pPr>
      <w:r>
        <w:rPr>
          <w:sz w:val="28"/>
        </w:rPr>
        <w:t>Can</w:t>
      </w:r>
      <w:r>
        <w:rPr>
          <w:spacing w:val="40"/>
          <w:sz w:val="28"/>
        </w:rPr>
        <w:t xml:space="preserve"> </w:t>
      </w:r>
      <w:r>
        <w:rPr>
          <w:sz w:val="28"/>
        </w:rPr>
        <w:t>be</w:t>
      </w:r>
      <w:r>
        <w:rPr>
          <w:spacing w:val="40"/>
          <w:sz w:val="28"/>
        </w:rPr>
        <w:t xml:space="preserve"> </w:t>
      </w:r>
      <w:r>
        <w:rPr>
          <w:sz w:val="28"/>
        </w:rPr>
        <w:t>used</w:t>
      </w:r>
      <w:r>
        <w:rPr>
          <w:spacing w:val="40"/>
          <w:sz w:val="28"/>
        </w:rPr>
        <w:t xml:space="preserve"> </w:t>
      </w:r>
      <w:r>
        <w:rPr>
          <w:sz w:val="28"/>
        </w:rPr>
        <w:t>to</w:t>
      </w:r>
      <w:r>
        <w:rPr>
          <w:spacing w:val="40"/>
          <w:sz w:val="28"/>
        </w:rPr>
        <w:t xml:space="preserve"> </w:t>
      </w:r>
      <w:r>
        <w:rPr>
          <w:b/>
          <w:sz w:val="28"/>
        </w:rPr>
        <w:t>suppress</w:t>
      </w:r>
      <w:r>
        <w:rPr>
          <w:b/>
          <w:spacing w:val="40"/>
          <w:sz w:val="28"/>
        </w:rPr>
        <w:t xml:space="preserve"> </w:t>
      </w:r>
      <w:r>
        <w:rPr>
          <w:b/>
          <w:sz w:val="28"/>
        </w:rPr>
        <w:t>surface</w:t>
      </w:r>
      <w:r>
        <w:rPr>
          <w:b/>
          <w:spacing w:val="40"/>
          <w:sz w:val="28"/>
        </w:rPr>
        <w:t xml:space="preserve"> </w:t>
      </w:r>
      <w:r>
        <w:rPr>
          <w:b/>
          <w:sz w:val="28"/>
        </w:rPr>
        <w:t>waves</w:t>
      </w:r>
      <w:r>
        <w:rPr>
          <w:b/>
          <w:spacing w:val="40"/>
          <w:sz w:val="28"/>
        </w:rPr>
        <w:t xml:space="preserve"> </w:t>
      </w:r>
      <w:r>
        <w:rPr>
          <w:sz w:val="28"/>
        </w:rPr>
        <w:t>and</w:t>
      </w:r>
      <w:r>
        <w:rPr>
          <w:spacing w:val="40"/>
          <w:sz w:val="28"/>
        </w:rPr>
        <w:t xml:space="preserve"> </w:t>
      </w:r>
      <w:r>
        <w:rPr>
          <w:sz w:val="28"/>
        </w:rPr>
        <w:t>reduce</w:t>
      </w:r>
      <w:r>
        <w:rPr>
          <w:spacing w:val="40"/>
          <w:sz w:val="28"/>
        </w:rPr>
        <w:t xml:space="preserve"> </w:t>
      </w:r>
      <w:r>
        <w:rPr>
          <w:sz w:val="28"/>
        </w:rPr>
        <w:t>mutual</w:t>
      </w:r>
      <w:r>
        <w:rPr>
          <w:spacing w:val="40"/>
          <w:sz w:val="28"/>
        </w:rPr>
        <w:t xml:space="preserve"> </w:t>
      </w:r>
      <w:r>
        <w:rPr>
          <w:sz w:val="28"/>
        </w:rPr>
        <w:t>coupling</w:t>
      </w:r>
      <w:r>
        <w:rPr>
          <w:spacing w:val="40"/>
          <w:sz w:val="28"/>
        </w:rPr>
        <w:t xml:space="preserve"> </w:t>
      </w:r>
      <w:r>
        <w:rPr>
          <w:sz w:val="28"/>
        </w:rPr>
        <w:t>in MIMO systems.</w:t>
      </w:r>
    </w:p>
    <w:p w14:paraId="71AA6847">
      <w:pPr>
        <w:pStyle w:val="8"/>
        <w:spacing w:before="276"/>
        <w:ind w:left="590"/>
      </w:pPr>
      <w:r>
        <w:t>The</w:t>
      </w:r>
      <w:r>
        <w:rPr>
          <w:spacing w:val="-2"/>
        </w:rPr>
        <w:t xml:space="preserve"> </w:t>
      </w:r>
      <w:r>
        <w:t>figure</w:t>
      </w:r>
      <w:r>
        <w:rPr>
          <w:spacing w:val="-6"/>
        </w:rPr>
        <w:t xml:space="preserve"> </w:t>
      </w:r>
      <w:r>
        <w:t>3.3</w:t>
      </w:r>
      <w:r>
        <w:rPr>
          <w:spacing w:val="-6"/>
        </w:rPr>
        <w:t xml:space="preserve"> </w:t>
      </w:r>
      <w:r>
        <w:t>shows</w:t>
      </w:r>
      <w:r>
        <w:rPr>
          <w:spacing w:val="-4"/>
        </w:rPr>
        <w:t xml:space="preserve"> </w:t>
      </w:r>
      <w:r>
        <w:t>a</w:t>
      </w:r>
      <w:r>
        <w:rPr>
          <w:spacing w:val="-6"/>
        </w:rPr>
        <w:t xml:space="preserve"> </w:t>
      </w:r>
      <w:r>
        <w:t>example</w:t>
      </w:r>
      <w:r>
        <w:rPr>
          <w:spacing w:val="-6"/>
        </w:rPr>
        <w:t xml:space="preserve"> </w:t>
      </w:r>
      <w:r>
        <w:t>of</w:t>
      </w:r>
      <w:r>
        <w:rPr>
          <w:spacing w:val="-12"/>
        </w:rPr>
        <w:t xml:space="preserve"> </w:t>
      </w:r>
      <w:r>
        <w:t>“defective</w:t>
      </w:r>
      <w:r>
        <w:rPr>
          <w:spacing w:val="-5"/>
        </w:rPr>
        <w:t xml:space="preserve"> </w:t>
      </w:r>
      <w:r>
        <w:t>Ground</w:t>
      </w:r>
      <w:r>
        <w:rPr>
          <w:spacing w:val="-7"/>
        </w:rPr>
        <w:t xml:space="preserve"> </w:t>
      </w:r>
      <w:r>
        <w:rPr>
          <w:spacing w:val="-2"/>
        </w:rPr>
        <w:t>Surface”,</w:t>
      </w:r>
    </w:p>
    <w:p w14:paraId="34917330">
      <w:pPr>
        <w:pStyle w:val="8"/>
        <w:spacing w:before="191"/>
        <w:rPr>
          <w:sz w:val="20"/>
        </w:rPr>
      </w:pPr>
      <w:r>
        <w:rPr>
          <w:sz w:val="20"/>
        </w:rPr>
        <w:drawing>
          <wp:anchor distT="0" distB="0" distL="0" distR="0" simplePos="0" relativeHeight="251683840" behindDoc="1" locked="0" layoutInCell="1" allowOverlap="1">
            <wp:simplePos x="0" y="0"/>
            <wp:positionH relativeFrom="page">
              <wp:posOffset>3033395</wp:posOffset>
            </wp:positionH>
            <wp:positionV relativeFrom="paragraph">
              <wp:posOffset>282575</wp:posOffset>
            </wp:positionV>
            <wp:extent cx="1492885" cy="149161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1492923" cy="1491900"/>
                    </a:xfrm>
                    <a:prstGeom prst="rect">
                      <a:avLst/>
                    </a:prstGeom>
                  </pic:spPr>
                </pic:pic>
              </a:graphicData>
            </a:graphic>
          </wp:anchor>
        </w:drawing>
      </w:r>
    </w:p>
    <w:p w14:paraId="35702E63">
      <w:pPr>
        <w:pStyle w:val="8"/>
        <w:spacing w:before="109"/>
      </w:pPr>
    </w:p>
    <w:p w14:paraId="7ED46268">
      <w:pPr>
        <w:pStyle w:val="8"/>
        <w:ind w:left="2103"/>
      </w:pPr>
      <w:bookmarkStart w:id="20" w:name="FIGURE 3.3 DEFECTIVE GROUND STRUCTURE"/>
      <w:bookmarkEnd w:id="20"/>
      <w:r>
        <w:t>FIGURE</w:t>
      </w:r>
      <w:r>
        <w:rPr>
          <w:spacing w:val="-11"/>
        </w:rPr>
        <w:t xml:space="preserve"> </w:t>
      </w:r>
      <w:r>
        <w:t>3.3</w:t>
      </w:r>
      <w:r>
        <w:rPr>
          <w:spacing w:val="-8"/>
        </w:rPr>
        <w:t xml:space="preserve"> </w:t>
      </w:r>
      <w:r>
        <w:t>DEFECTIVE</w:t>
      </w:r>
      <w:r>
        <w:rPr>
          <w:spacing w:val="-9"/>
        </w:rPr>
        <w:t xml:space="preserve"> </w:t>
      </w:r>
      <w:r>
        <w:t>GROUND</w:t>
      </w:r>
      <w:r>
        <w:rPr>
          <w:spacing w:val="-7"/>
        </w:rPr>
        <w:t xml:space="preserve"> </w:t>
      </w:r>
      <w:r>
        <w:rPr>
          <w:spacing w:val="-2"/>
        </w:rPr>
        <w:t>STRUCTURE</w:t>
      </w:r>
    </w:p>
    <w:p w14:paraId="73B52625">
      <w:pPr>
        <w:pStyle w:val="8"/>
        <w:spacing w:before="124"/>
      </w:pPr>
    </w:p>
    <w:p w14:paraId="5326D00C">
      <w:pPr>
        <w:pStyle w:val="5"/>
        <w:numPr>
          <w:ilvl w:val="2"/>
          <w:numId w:val="4"/>
        </w:numPr>
        <w:tabs>
          <w:tab w:val="left" w:pos="1222"/>
        </w:tabs>
        <w:spacing w:before="0" w:after="0" w:line="240" w:lineRule="auto"/>
        <w:ind w:left="1222" w:right="0" w:hanging="632"/>
        <w:jc w:val="left"/>
      </w:pPr>
      <w:r>
        <w:t>Bandwidth</w:t>
      </w:r>
      <w:r>
        <w:rPr>
          <w:spacing w:val="-15"/>
        </w:rPr>
        <w:t xml:space="preserve"> </w:t>
      </w:r>
      <w:r>
        <w:t>Enhancement</w:t>
      </w:r>
      <w:r>
        <w:rPr>
          <w:spacing w:val="-11"/>
        </w:rPr>
        <w:t xml:space="preserve"> </w:t>
      </w:r>
      <w:r>
        <w:t>by</w:t>
      </w:r>
      <w:r>
        <w:rPr>
          <w:spacing w:val="-10"/>
        </w:rPr>
        <w:t xml:space="preserve"> </w:t>
      </w:r>
      <w:r>
        <w:t>Defective</w:t>
      </w:r>
      <w:r>
        <w:rPr>
          <w:spacing w:val="-9"/>
        </w:rPr>
        <w:t xml:space="preserve"> </w:t>
      </w:r>
      <w:r>
        <w:t>Ground</w:t>
      </w:r>
      <w:r>
        <w:rPr>
          <w:spacing w:val="-6"/>
        </w:rPr>
        <w:t xml:space="preserve"> </w:t>
      </w:r>
      <w:r>
        <w:t>Surface</w:t>
      </w:r>
      <w:r>
        <w:rPr>
          <w:spacing w:val="-9"/>
        </w:rPr>
        <w:t xml:space="preserve"> </w:t>
      </w:r>
      <w:r>
        <w:rPr>
          <w:spacing w:val="-2"/>
        </w:rPr>
        <w:t>(DGS)</w:t>
      </w:r>
    </w:p>
    <w:p w14:paraId="1A3A778F">
      <w:pPr>
        <w:pStyle w:val="8"/>
        <w:spacing w:before="114"/>
        <w:rPr>
          <w:b/>
        </w:rPr>
      </w:pPr>
    </w:p>
    <w:p w14:paraId="1A456B2D">
      <w:pPr>
        <w:pStyle w:val="8"/>
        <w:spacing w:before="1" w:line="362" w:lineRule="auto"/>
        <w:ind w:left="590" w:right="1445" w:firstLine="1320"/>
        <w:jc w:val="both"/>
      </w:pPr>
      <w:r>
        <w:t>Defective</w:t>
      </w:r>
      <w:r>
        <w:rPr>
          <w:spacing w:val="-4"/>
        </w:rPr>
        <w:t xml:space="preserve"> </w:t>
      </w:r>
      <w:r>
        <w:t>Ground</w:t>
      </w:r>
      <w:r>
        <w:rPr>
          <w:spacing w:val="-4"/>
        </w:rPr>
        <w:t xml:space="preserve"> </w:t>
      </w:r>
      <w:r>
        <w:t>Surface</w:t>
      </w:r>
      <w:r>
        <w:rPr>
          <w:spacing w:val="-4"/>
        </w:rPr>
        <w:t xml:space="preserve"> </w:t>
      </w:r>
      <w:r>
        <w:t>(DGS)</w:t>
      </w:r>
      <w:r>
        <w:rPr>
          <w:spacing w:val="-5"/>
        </w:rPr>
        <w:t xml:space="preserve"> </w:t>
      </w:r>
      <w:r>
        <w:t>enhances bandwidth</w:t>
      </w:r>
      <w:r>
        <w:rPr>
          <w:spacing w:val="-9"/>
        </w:rPr>
        <w:t xml:space="preserve"> </w:t>
      </w:r>
      <w:r>
        <w:t>by</w:t>
      </w:r>
      <w:r>
        <w:rPr>
          <w:spacing w:val="-4"/>
        </w:rPr>
        <w:t xml:space="preserve"> </w:t>
      </w:r>
      <w:r>
        <w:t>modifying the ground plane structure with intentional defects, such as slots or etched patterns. These changes alter the current distribution and electromagnetic wave</w:t>
      </w:r>
    </w:p>
    <w:p w14:paraId="717F08D0">
      <w:pPr>
        <w:pStyle w:val="8"/>
        <w:spacing w:after="0" w:line="362" w:lineRule="auto"/>
        <w:jc w:val="both"/>
        <w:sectPr>
          <w:pgSz w:w="11910" w:h="16840"/>
          <w:pgMar w:top="1360" w:right="0" w:bottom="960" w:left="850" w:header="0" w:footer="768" w:gutter="0"/>
          <w:cols w:space="720" w:num="1"/>
        </w:sectPr>
      </w:pPr>
    </w:p>
    <w:p w14:paraId="2B4B7641">
      <w:pPr>
        <w:pStyle w:val="8"/>
        <w:spacing w:before="75" w:line="362" w:lineRule="auto"/>
        <w:ind w:left="590" w:right="1443"/>
      </w:pPr>
      <w:r>
        <w:t>propagation,</w:t>
      </w:r>
      <w:r>
        <w:rPr>
          <w:spacing w:val="80"/>
        </w:rPr>
        <w:t xml:space="preserve"> </w:t>
      </w:r>
      <w:r>
        <w:t>leading</w:t>
      </w:r>
      <w:r>
        <w:rPr>
          <w:spacing w:val="80"/>
        </w:rPr>
        <w:t xml:space="preserve"> </w:t>
      </w:r>
      <w:r>
        <w:t>to</w:t>
      </w:r>
      <w:r>
        <w:rPr>
          <w:spacing w:val="80"/>
        </w:rPr>
        <w:t xml:space="preserve"> </w:t>
      </w:r>
      <w:r>
        <w:t>improvements</w:t>
      </w:r>
      <w:r>
        <w:rPr>
          <w:spacing w:val="80"/>
        </w:rPr>
        <w:t xml:space="preserve"> </w:t>
      </w:r>
      <w:r>
        <w:t>in</w:t>
      </w:r>
      <w:r>
        <w:rPr>
          <w:spacing w:val="80"/>
        </w:rPr>
        <w:t xml:space="preserve"> </w:t>
      </w:r>
      <w:r>
        <w:t>performance.</w:t>
      </w:r>
      <w:r>
        <w:rPr>
          <w:spacing w:val="80"/>
        </w:rPr>
        <w:t xml:space="preserve"> </w:t>
      </w:r>
      <w:r>
        <w:t>Here's</w:t>
      </w:r>
      <w:r>
        <w:rPr>
          <w:spacing w:val="80"/>
        </w:rPr>
        <w:t xml:space="preserve"> </w:t>
      </w:r>
      <w:r>
        <w:t>how</w:t>
      </w:r>
      <w:r>
        <w:rPr>
          <w:spacing w:val="80"/>
        </w:rPr>
        <w:t xml:space="preserve"> </w:t>
      </w:r>
      <w:r>
        <w:t>DGS</w:t>
      </w:r>
      <w:r>
        <w:rPr>
          <w:spacing w:val="80"/>
        </w:rPr>
        <w:t xml:space="preserve"> </w:t>
      </w:r>
      <w:r>
        <w:t>contributes to bandwidth enhancement:</w:t>
      </w:r>
    </w:p>
    <w:p w14:paraId="236DD61C">
      <w:pPr>
        <w:pStyle w:val="10"/>
        <w:numPr>
          <w:ilvl w:val="3"/>
          <w:numId w:val="4"/>
        </w:numPr>
        <w:tabs>
          <w:tab w:val="left" w:pos="1012"/>
        </w:tabs>
        <w:spacing w:before="276" w:after="0" w:line="360" w:lineRule="auto"/>
        <w:ind w:left="590" w:right="1444" w:firstLine="0"/>
        <w:jc w:val="both"/>
        <w:rPr>
          <w:sz w:val="28"/>
        </w:rPr>
      </w:pPr>
      <w:r>
        <w:rPr>
          <w:b/>
          <w:sz w:val="28"/>
        </w:rPr>
        <w:t xml:space="preserve">Improved Impedance Matching </w:t>
      </w:r>
      <w:r>
        <w:rPr>
          <w:sz w:val="28"/>
        </w:rPr>
        <w:t>– DGS introduces capacitance and inductance</w:t>
      </w:r>
      <w:r>
        <w:rPr>
          <w:spacing w:val="-11"/>
          <w:sz w:val="28"/>
        </w:rPr>
        <w:t xml:space="preserve"> </w:t>
      </w:r>
      <w:r>
        <w:rPr>
          <w:sz w:val="28"/>
        </w:rPr>
        <w:t>variations</w:t>
      </w:r>
      <w:r>
        <w:rPr>
          <w:spacing w:val="-10"/>
          <w:sz w:val="28"/>
        </w:rPr>
        <w:t xml:space="preserve"> </w:t>
      </w:r>
      <w:r>
        <w:rPr>
          <w:sz w:val="28"/>
        </w:rPr>
        <w:t>that</w:t>
      </w:r>
      <w:r>
        <w:rPr>
          <w:spacing w:val="-12"/>
          <w:sz w:val="28"/>
        </w:rPr>
        <w:t xml:space="preserve"> </w:t>
      </w:r>
      <w:r>
        <w:rPr>
          <w:sz w:val="28"/>
        </w:rPr>
        <w:t>help</w:t>
      </w:r>
      <w:r>
        <w:rPr>
          <w:spacing w:val="-8"/>
          <w:sz w:val="28"/>
        </w:rPr>
        <w:t xml:space="preserve"> </w:t>
      </w:r>
      <w:r>
        <w:rPr>
          <w:sz w:val="28"/>
        </w:rPr>
        <w:t>in</w:t>
      </w:r>
      <w:r>
        <w:rPr>
          <w:spacing w:val="-17"/>
          <w:sz w:val="28"/>
        </w:rPr>
        <w:t xml:space="preserve"> </w:t>
      </w:r>
      <w:r>
        <w:rPr>
          <w:sz w:val="28"/>
        </w:rPr>
        <w:t>better</w:t>
      </w:r>
      <w:r>
        <w:rPr>
          <w:spacing w:val="-9"/>
          <w:sz w:val="28"/>
        </w:rPr>
        <w:t xml:space="preserve"> </w:t>
      </w:r>
      <w:r>
        <w:rPr>
          <w:sz w:val="28"/>
        </w:rPr>
        <w:t>impedance</w:t>
      </w:r>
      <w:r>
        <w:rPr>
          <w:spacing w:val="-7"/>
          <w:sz w:val="28"/>
        </w:rPr>
        <w:t xml:space="preserve"> </w:t>
      </w:r>
      <w:r>
        <w:rPr>
          <w:sz w:val="28"/>
        </w:rPr>
        <w:t>matching,</w:t>
      </w:r>
      <w:r>
        <w:rPr>
          <w:spacing w:val="-10"/>
          <w:sz w:val="28"/>
        </w:rPr>
        <w:t xml:space="preserve"> </w:t>
      </w:r>
      <w:r>
        <w:rPr>
          <w:sz w:val="28"/>
        </w:rPr>
        <w:t>reducing</w:t>
      </w:r>
      <w:r>
        <w:rPr>
          <w:spacing w:val="-17"/>
          <w:sz w:val="28"/>
        </w:rPr>
        <w:t xml:space="preserve"> </w:t>
      </w:r>
      <w:r>
        <w:rPr>
          <w:sz w:val="28"/>
        </w:rPr>
        <w:t>reflection losses and broadening the operating frequency range.</w:t>
      </w:r>
    </w:p>
    <w:p w14:paraId="6D6D9E59">
      <w:pPr>
        <w:pStyle w:val="10"/>
        <w:numPr>
          <w:ilvl w:val="3"/>
          <w:numId w:val="4"/>
        </w:numPr>
        <w:tabs>
          <w:tab w:val="left" w:pos="1012"/>
        </w:tabs>
        <w:spacing w:before="0" w:after="0" w:line="362" w:lineRule="auto"/>
        <w:ind w:left="590" w:right="1440" w:firstLine="0"/>
        <w:jc w:val="both"/>
        <w:rPr>
          <w:sz w:val="28"/>
        </w:rPr>
      </w:pPr>
      <w:r>
        <w:rPr>
          <w:b/>
          <w:sz w:val="28"/>
        </w:rPr>
        <w:t xml:space="preserve">Reduction of Surface Wave Effects </w:t>
      </w:r>
      <w:r>
        <w:rPr>
          <w:sz w:val="28"/>
        </w:rPr>
        <w:t>– By disrupting surface wave propagation,</w:t>
      </w:r>
      <w:r>
        <w:rPr>
          <w:spacing w:val="-18"/>
          <w:sz w:val="28"/>
        </w:rPr>
        <w:t xml:space="preserve"> </w:t>
      </w:r>
      <w:r>
        <w:rPr>
          <w:sz w:val="28"/>
        </w:rPr>
        <w:t>DGS</w:t>
      </w:r>
      <w:r>
        <w:rPr>
          <w:spacing w:val="-16"/>
          <w:sz w:val="28"/>
        </w:rPr>
        <w:t xml:space="preserve"> </w:t>
      </w:r>
      <w:r>
        <w:rPr>
          <w:sz w:val="28"/>
        </w:rPr>
        <w:t>minimizes</w:t>
      </w:r>
      <w:r>
        <w:rPr>
          <w:spacing w:val="-11"/>
          <w:sz w:val="28"/>
        </w:rPr>
        <w:t xml:space="preserve"> </w:t>
      </w:r>
      <w:r>
        <w:rPr>
          <w:sz w:val="28"/>
        </w:rPr>
        <w:t>losses</w:t>
      </w:r>
      <w:r>
        <w:rPr>
          <w:spacing w:val="-16"/>
          <w:sz w:val="28"/>
        </w:rPr>
        <w:t xml:space="preserve"> </w:t>
      </w:r>
      <w:r>
        <w:rPr>
          <w:sz w:val="28"/>
        </w:rPr>
        <w:t>and</w:t>
      </w:r>
      <w:r>
        <w:rPr>
          <w:spacing w:val="-18"/>
          <w:sz w:val="28"/>
        </w:rPr>
        <w:t xml:space="preserve"> </w:t>
      </w:r>
      <w:r>
        <w:rPr>
          <w:sz w:val="28"/>
        </w:rPr>
        <w:t>extends</w:t>
      </w:r>
      <w:r>
        <w:rPr>
          <w:spacing w:val="-16"/>
          <w:sz w:val="28"/>
        </w:rPr>
        <w:t xml:space="preserve"> </w:t>
      </w:r>
      <w:r>
        <w:rPr>
          <w:sz w:val="28"/>
        </w:rPr>
        <w:t>bandwidth</w:t>
      </w:r>
      <w:r>
        <w:rPr>
          <w:spacing w:val="-18"/>
          <w:sz w:val="28"/>
        </w:rPr>
        <w:t xml:space="preserve"> </w:t>
      </w:r>
      <w:r>
        <w:rPr>
          <w:sz w:val="28"/>
        </w:rPr>
        <w:t>in</w:t>
      </w:r>
      <w:r>
        <w:rPr>
          <w:spacing w:val="-17"/>
          <w:sz w:val="28"/>
        </w:rPr>
        <w:t xml:space="preserve"> </w:t>
      </w:r>
      <w:r>
        <w:rPr>
          <w:sz w:val="28"/>
        </w:rPr>
        <w:t>antenna</w:t>
      </w:r>
      <w:r>
        <w:rPr>
          <w:spacing w:val="-17"/>
          <w:sz w:val="28"/>
        </w:rPr>
        <w:t xml:space="preserve"> </w:t>
      </w:r>
      <w:r>
        <w:rPr>
          <w:sz w:val="28"/>
        </w:rPr>
        <w:t>and</w:t>
      </w:r>
      <w:r>
        <w:rPr>
          <w:spacing w:val="-18"/>
          <w:sz w:val="28"/>
        </w:rPr>
        <w:t xml:space="preserve"> </w:t>
      </w:r>
      <w:r>
        <w:rPr>
          <w:sz w:val="28"/>
        </w:rPr>
        <w:t xml:space="preserve">circuit </w:t>
      </w:r>
      <w:r>
        <w:rPr>
          <w:spacing w:val="-2"/>
          <w:sz w:val="28"/>
        </w:rPr>
        <w:t>designs.</w:t>
      </w:r>
    </w:p>
    <w:p w14:paraId="65AAC435">
      <w:pPr>
        <w:pStyle w:val="4"/>
        <w:numPr>
          <w:ilvl w:val="2"/>
          <w:numId w:val="4"/>
        </w:numPr>
        <w:tabs>
          <w:tab w:val="left" w:pos="1222"/>
        </w:tabs>
        <w:spacing w:before="276" w:after="0" w:line="240" w:lineRule="auto"/>
        <w:ind w:left="1222" w:right="0" w:hanging="632"/>
        <w:jc w:val="both"/>
      </w:pPr>
      <w:r>
        <w:t>GROUND</w:t>
      </w:r>
      <w:r>
        <w:rPr>
          <w:spacing w:val="-9"/>
        </w:rPr>
        <w:t xml:space="preserve"> </w:t>
      </w:r>
      <w:r>
        <w:t>SURFACE</w:t>
      </w:r>
      <w:r>
        <w:rPr>
          <w:spacing w:val="-8"/>
        </w:rPr>
        <w:t xml:space="preserve"> </w:t>
      </w:r>
      <w:r>
        <w:t>FLAW</w:t>
      </w:r>
      <w:r>
        <w:rPr>
          <w:spacing w:val="-9"/>
        </w:rPr>
        <w:t xml:space="preserve"> </w:t>
      </w:r>
      <w:r>
        <w:rPr>
          <w:spacing w:val="-2"/>
        </w:rPr>
        <w:t>EFFECTS</w:t>
      </w:r>
    </w:p>
    <w:p w14:paraId="42B4D336">
      <w:pPr>
        <w:pStyle w:val="8"/>
        <w:spacing w:before="114"/>
        <w:rPr>
          <w:b/>
        </w:rPr>
      </w:pPr>
    </w:p>
    <w:p w14:paraId="26D7DD79">
      <w:pPr>
        <w:pStyle w:val="8"/>
        <w:spacing w:line="360" w:lineRule="auto"/>
        <w:ind w:left="590" w:right="1444" w:firstLine="1320"/>
        <w:jc w:val="both"/>
      </w:pPr>
      <w:r>
        <w:t>Defective Ground Surface (DGS) is an effective technique for achieving</w:t>
      </w:r>
      <w:r>
        <w:rPr>
          <w:spacing w:val="-18"/>
        </w:rPr>
        <w:t xml:space="preserve"> </w:t>
      </w:r>
      <w:r>
        <w:rPr>
          <w:b/>
        </w:rPr>
        <w:t>miniaturization</w:t>
      </w:r>
      <w:r>
        <w:rPr>
          <w:b/>
          <w:spacing w:val="-17"/>
        </w:rPr>
        <w:t xml:space="preserve"> </w:t>
      </w:r>
      <w:r>
        <w:t>in</w:t>
      </w:r>
      <w:r>
        <w:rPr>
          <w:spacing w:val="-18"/>
        </w:rPr>
        <w:t xml:space="preserve"> </w:t>
      </w:r>
      <w:r>
        <w:t>RF</w:t>
      </w:r>
      <w:r>
        <w:rPr>
          <w:spacing w:val="-17"/>
        </w:rPr>
        <w:t xml:space="preserve"> </w:t>
      </w:r>
      <w:r>
        <w:t>and</w:t>
      </w:r>
      <w:r>
        <w:rPr>
          <w:spacing w:val="-18"/>
        </w:rPr>
        <w:t xml:space="preserve"> </w:t>
      </w:r>
      <w:r>
        <w:t>microwave</w:t>
      </w:r>
      <w:r>
        <w:rPr>
          <w:spacing w:val="-17"/>
        </w:rPr>
        <w:t xml:space="preserve"> </w:t>
      </w:r>
      <w:r>
        <w:t>devices,</w:t>
      </w:r>
      <w:r>
        <w:rPr>
          <w:spacing w:val="-18"/>
        </w:rPr>
        <w:t xml:space="preserve"> </w:t>
      </w:r>
      <w:r>
        <w:t>including</w:t>
      </w:r>
      <w:r>
        <w:rPr>
          <w:spacing w:val="-17"/>
        </w:rPr>
        <w:t xml:space="preserve"> </w:t>
      </w:r>
      <w:r>
        <w:t>antennas</w:t>
      </w:r>
      <w:r>
        <w:rPr>
          <w:spacing w:val="-18"/>
        </w:rPr>
        <w:t xml:space="preserve"> </w:t>
      </w:r>
      <w:r>
        <w:t>and filters. By introducing patterned defects in the ground plane, DGS modifies the electromagnetic characteristics of the system, leading to size reduction without sacrificing performance. Here’s how DGS contributes to compact designs:</w:t>
      </w:r>
    </w:p>
    <w:p w14:paraId="1CE71C9B">
      <w:pPr>
        <w:pStyle w:val="10"/>
        <w:numPr>
          <w:ilvl w:val="3"/>
          <w:numId w:val="4"/>
        </w:numPr>
        <w:tabs>
          <w:tab w:val="left" w:pos="1013"/>
        </w:tabs>
        <w:spacing w:before="279" w:after="0" w:line="360" w:lineRule="auto"/>
        <w:ind w:left="1013" w:right="1432" w:hanging="423"/>
        <w:jc w:val="both"/>
        <w:rPr>
          <w:sz w:val="28"/>
        </w:rPr>
      </w:pPr>
      <w:r>
        <w:rPr>
          <w:b/>
          <w:sz w:val="28"/>
        </w:rPr>
        <w:t xml:space="preserve">Artificial Inductance and Capacitance </w:t>
      </w:r>
      <w:r>
        <w:rPr>
          <w:sz w:val="28"/>
        </w:rPr>
        <w:t>– The defects introduce additional inductive and capacitive elements, allowing designers to achieve resonance with smaller physical dimensions.</w:t>
      </w:r>
    </w:p>
    <w:p w14:paraId="1BA6E896">
      <w:pPr>
        <w:pStyle w:val="10"/>
        <w:numPr>
          <w:ilvl w:val="3"/>
          <w:numId w:val="4"/>
        </w:numPr>
        <w:tabs>
          <w:tab w:val="left" w:pos="1013"/>
        </w:tabs>
        <w:spacing w:before="2" w:after="0" w:line="360" w:lineRule="auto"/>
        <w:ind w:left="1013" w:right="1433" w:hanging="423"/>
        <w:jc w:val="both"/>
        <w:rPr>
          <w:sz w:val="28"/>
        </w:rPr>
      </w:pPr>
      <w:r>
        <w:rPr>
          <w:b/>
          <w:sz w:val="28"/>
        </w:rPr>
        <w:t xml:space="preserve">Lower Resonance Frequency </w:t>
      </w:r>
      <w:r>
        <w:rPr>
          <w:sz w:val="28"/>
        </w:rPr>
        <w:t>– DGS shifts the resonance frequency downward, enabling operation at lower frequencies while maintaining compact size.</w:t>
      </w:r>
    </w:p>
    <w:p w14:paraId="705902D5">
      <w:pPr>
        <w:pStyle w:val="2"/>
        <w:numPr>
          <w:ilvl w:val="1"/>
          <w:numId w:val="4"/>
        </w:numPr>
        <w:tabs>
          <w:tab w:val="left" w:pos="1216"/>
        </w:tabs>
        <w:spacing w:before="285" w:after="0" w:line="240" w:lineRule="auto"/>
        <w:ind w:left="590" w:right="1441" w:firstLine="0"/>
        <w:jc w:val="both"/>
      </w:pPr>
      <w:bookmarkStart w:id="21" w:name="3.5 SPECIFIC ABSORPTION RATE (SAR) IN AN"/>
      <w:bookmarkEnd w:id="21"/>
      <w:r>
        <w:t xml:space="preserve">SPECIFIC ABSORPTION RATE (SAR) IN ANTENNA </w:t>
      </w:r>
      <w:r>
        <w:rPr>
          <w:spacing w:val="-2"/>
        </w:rPr>
        <w:t>DESIGN</w:t>
      </w:r>
    </w:p>
    <w:p w14:paraId="7CD083EE">
      <w:pPr>
        <w:spacing w:before="276" w:line="360" w:lineRule="auto"/>
        <w:ind w:left="590" w:right="1443" w:firstLine="1320"/>
        <w:jc w:val="both"/>
        <w:rPr>
          <w:sz w:val="28"/>
        </w:rPr>
      </w:pPr>
      <w:r>
        <w:rPr>
          <w:b/>
          <w:sz w:val="28"/>
        </w:rPr>
        <w:t>Specific</w:t>
      </w:r>
      <w:r>
        <w:rPr>
          <w:b/>
          <w:spacing w:val="-4"/>
          <w:sz w:val="28"/>
        </w:rPr>
        <w:t xml:space="preserve"> </w:t>
      </w:r>
      <w:r>
        <w:rPr>
          <w:b/>
          <w:sz w:val="28"/>
        </w:rPr>
        <w:t>Absorption</w:t>
      </w:r>
      <w:r>
        <w:rPr>
          <w:b/>
          <w:spacing w:val="-10"/>
          <w:sz w:val="28"/>
        </w:rPr>
        <w:t xml:space="preserve"> </w:t>
      </w:r>
      <w:r>
        <w:rPr>
          <w:b/>
          <w:sz w:val="28"/>
        </w:rPr>
        <w:t>Rate</w:t>
      </w:r>
      <w:r>
        <w:rPr>
          <w:b/>
          <w:spacing w:val="-4"/>
          <w:sz w:val="28"/>
        </w:rPr>
        <w:t xml:space="preserve"> </w:t>
      </w:r>
      <w:r>
        <w:rPr>
          <w:b/>
          <w:sz w:val="28"/>
        </w:rPr>
        <w:t>(SAR)</w:t>
      </w:r>
      <w:r>
        <w:rPr>
          <w:b/>
          <w:spacing w:val="-1"/>
          <w:sz w:val="28"/>
        </w:rPr>
        <w:t xml:space="preserve"> </w:t>
      </w:r>
      <w:r>
        <w:rPr>
          <w:sz w:val="28"/>
        </w:rPr>
        <w:t>which</w:t>
      </w:r>
      <w:r>
        <w:rPr>
          <w:spacing w:val="-8"/>
          <w:sz w:val="28"/>
        </w:rPr>
        <w:t xml:space="preserve"> </w:t>
      </w:r>
      <w:r>
        <w:rPr>
          <w:sz w:val="28"/>
        </w:rPr>
        <w:t>is</w:t>
      </w:r>
      <w:r>
        <w:rPr>
          <w:spacing w:val="-3"/>
          <w:sz w:val="28"/>
        </w:rPr>
        <w:t xml:space="preserve"> </w:t>
      </w:r>
      <w:r>
        <w:rPr>
          <w:sz w:val="28"/>
        </w:rPr>
        <w:t>shown</w:t>
      </w:r>
      <w:r>
        <w:rPr>
          <w:spacing w:val="-5"/>
          <w:sz w:val="28"/>
        </w:rPr>
        <w:t xml:space="preserve"> </w:t>
      </w:r>
      <w:r>
        <w:rPr>
          <w:sz w:val="28"/>
        </w:rPr>
        <w:t>in</w:t>
      </w:r>
      <w:r>
        <w:rPr>
          <w:spacing w:val="-9"/>
          <w:sz w:val="28"/>
        </w:rPr>
        <w:t xml:space="preserve"> </w:t>
      </w:r>
      <w:r>
        <w:rPr>
          <w:sz w:val="28"/>
        </w:rPr>
        <w:t>the</w:t>
      </w:r>
      <w:r>
        <w:rPr>
          <w:spacing w:val="-4"/>
          <w:sz w:val="28"/>
        </w:rPr>
        <w:t xml:space="preserve"> </w:t>
      </w:r>
      <w:r>
        <w:rPr>
          <w:sz w:val="28"/>
        </w:rPr>
        <w:t>diagram</w:t>
      </w:r>
      <w:r>
        <w:rPr>
          <w:spacing w:val="-14"/>
          <w:sz w:val="28"/>
        </w:rPr>
        <w:t xml:space="preserve"> </w:t>
      </w:r>
      <w:r>
        <w:rPr>
          <w:sz w:val="28"/>
        </w:rPr>
        <w:t xml:space="preserve">3.4 is a crucial parameter in the design and evaluation of antennas intended for </w:t>
      </w:r>
      <w:r>
        <w:rPr>
          <w:b/>
          <w:sz w:val="28"/>
        </w:rPr>
        <w:t>biomedical</w:t>
      </w:r>
      <w:r>
        <w:rPr>
          <w:sz w:val="28"/>
        </w:rPr>
        <w:t>,</w:t>
      </w:r>
      <w:r>
        <w:rPr>
          <w:spacing w:val="40"/>
          <w:sz w:val="28"/>
        </w:rPr>
        <w:t xml:space="preserve"> </w:t>
      </w:r>
      <w:r>
        <w:rPr>
          <w:b/>
          <w:sz w:val="28"/>
        </w:rPr>
        <w:t>wearable</w:t>
      </w:r>
      <w:r>
        <w:rPr>
          <w:sz w:val="28"/>
        </w:rPr>
        <w:t>,</w:t>
      </w:r>
      <w:r>
        <w:rPr>
          <w:spacing w:val="40"/>
          <w:sz w:val="28"/>
        </w:rPr>
        <w:t xml:space="preserve"> </w:t>
      </w:r>
      <w:r>
        <w:rPr>
          <w:sz w:val="28"/>
        </w:rPr>
        <w:t>or</w:t>
      </w:r>
      <w:r>
        <w:rPr>
          <w:spacing w:val="40"/>
          <w:sz w:val="28"/>
        </w:rPr>
        <w:t xml:space="preserve"> </w:t>
      </w:r>
      <w:r>
        <w:rPr>
          <w:b/>
          <w:sz w:val="28"/>
        </w:rPr>
        <w:t>implantable</w:t>
      </w:r>
      <w:r>
        <w:rPr>
          <w:b/>
          <w:spacing w:val="40"/>
          <w:sz w:val="28"/>
        </w:rPr>
        <w:t xml:space="preserve"> </w:t>
      </w:r>
      <w:r>
        <w:rPr>
          <w:sz w:val="28"/>
        </w:rPr>
        <w:t>applications.</w:t>
      </w:r>
      <w:r>
        <w:rPr>
          <w:spacing w:val="40"/>
          <w:sz w:val="28"/>
        </w:rPr>
        <w:t xml:space="preserve"> </w:t>
      </w:r>
      <w:r>
        <w:rPr>
          <w:sz w:val="28"/>
        </w:rPr>
        <w:t>It</w:t>
      </w:r>
      <w:r>
        <w:rPr>
          <w:spacing w:val="40"/>
          <w:sz w:val="28"/>
        </w:rPr>
        <w:t xml:space="preserve"> </w:t>
      </w:r>
      <w:r>
        <w:rPr>
          <w:sz w:val="28"/>
        </w:rPr>
        <w:t>quantifies</w:t>
      </w:r>
      <w:r>
        <w:rPr>
          <w:spacing w:val="40"/>
          <w:sz w:val="28"/>
        </w:rPr>
        <w:t xml:space="preserve"> </w:t>
      </w:r>
      <w:r>
        <w:rPr>
          <w:sz w:val="28"/>
        </w:rPr>
        <w:t>the</w:t>
      </w:r>
      <w:r>
        <w:rPr>
          <w:spacing w:val="40"/>
          <w:sz w:val="28"/>
        </w:rPr>
        <w:t xml:space="preserve"> </w:t>
      </w:r>
      <w:r>
        <w:rPr>
          <w:sz w:val="28"/>
        </w:rPr>
        <w:t>rate</w:t>
      </w:r>
      <w:r>
        <w:rPr>
          <w:spacing w:val="40"/>
          <w:sz w:val="28"/>
        </w:rPr>
        <w:t xml:space="preserve"> </w:t>
      </w:r>
      <w:r>
        <w:rPr>
          <w:sz w:val="28"/>
        </w:rPr>
        <w:t>at</w:t>
      </w:r>
    </w:p>
    <w:p w14:paraId="2A4361A3">
      <w:pPr>
        <w:spacing w:after="0" w:line="360" w:lineRule="auto"/>
        <w:jc w:val="both"/>
        <w:rPr>
          <w:sz w:val="28"/>
        </w:rPr>
        <w:sectPr>
          <w:pgSz w:w="11910" w:h="16840"/>
          <w:pgMar w:top="1340" w:right="0" w:bottom="960" w:left="850" w:header="0" w:footer="768" w:gutter="0"/>
          <w:cols w:space="720" w:num="1"/>
        </w:sectPr>
      </w:pPr>
    </w:p>
    <w:p w14:paraId="0608ED20">
      <w:pPr>
        <w:pStyle w:val="8"/>
        <w:spacing w:before="75" w:line="362" w:lineRule="auto"/>
        <w:ind w:left="590" w:right="1443"/>
      </w:pPr>
      <w:r>
        <w:t>which</w:t>
      </w:r>
      <w:r>
        <w:rPr>
          <w:spacing w:val="40"/>
        </w:rPr>
        <w:t xml:space="preserve"> </w:t>
      </w:r>
      <w:r>
        <w:t>the</w:t>
      </w:r>
      <w:r>
        <w:rPr>
          <w:spacing w:val="40"/>
        </w:rPr>
        <w:t xml:space="preserve"> </w:t>
      </w:r>
      <w:r>
        <w:t>human</w:t>
      </w:r>
      <w:r>
        <w:rPr>
          <w:spacing w:val="40"/>
        </w:rPr>
        <w:t xml:space="preserve"> </w:t>
      </w:r>
      <w:r>
        <w:t>body</w:t>
      </w:r>
      <w:r>
        <w:rPr>
          <w:spacing w:val="40"/>
        </w:rPr>
        <w:t xml:space="preserve"> </w:t>
      </w:r>
      <w:r>
        <w:t>absorbs</w:t>
      </w:r>
      <w:r>
        <w:rPr>
          <w:spacing w:val="40"/>
        </w:rPr>
        <w:t xml:space="preserve"> </w:t>
      </w:r>
      <w:r>
        <w:t>electromagnetic</w:t>
      </w:r>
      <w:r>
        <w:rPr>
          <w:spacing w:val="40"/>
        </w:rPr>
        <w:t xml:space="preserve"> </w:t>
      </w:r>
      <w:r>
        <w:t>energy</w:t>
      </w:r>
      <w:r>
        <w:rPr>
          <w:spacing w:val="40"/>
        </w:rPr>
        <w:t xml:space="preserve"> </w:t>
      </w:r>
      <w:r>
        <w:t>when</w:t>
      </w:r>
      <w:r>
        <w:rPr>
          <w:spacing w:val="40"/>
        </w:rPr>
        <w:t xml:space="preserve"> </w:t>
      </w:r>
      <w:r>
        <w:t>exposed</w:t>
      </w:r>
      <w:r>
        <w:rPr>
          <w:spacing w:val="40"/>
        </w:rPr>
        <w:t xml:space="preserve"> </w:t>
      </w:r>
      <w:r>
        <w:t>to</w:t>
      </w:r>
      <w:r>
        <w:rPr>
          <w:spacing w:val="40"/>
        </w:rPr>
        <w:t xml:space="preserve"> </w:t>
      </w:r>
      <w:r>
        <w:t>a</w:t>
      </w:r>
      <w:r>
        <w:rPr>
          <w:spacing w:val="80"/>
        </w:rPr>
        <w:t xml:space="preserve"> </w:t>
      </w:r>
      <w:r>
        <w:t>radiofrequency (RF) electromagnetic field.</w:t>
      </w:r>
    </w:p>
    <w:p w14:paraId="573670CD">
      <w:pPr>
        <w:pStyle w:val="8"/>
        <w:spacing w:before="28"/>
        <w:rPr>
          <w:sz w:val="20"/>
        </w:rPr>
      </w:pPr>
      <w:r>
        <w:rPr>
          <w:sz w:val="20"/>
        </w:rPr>
        <w:drawing>
          <wp:anchor distT="0" distB="0" distL="0" distR="0" simplePos="0" relativeHeight="251683840" behindDoc="1" locked="0" layoutInCell="1" allowOverlap="1">
            <wp:simplePos x="0" y="0"/>
            <wp:positionH relativeFrom="page">
              <wp:posOffset>2644775</wp:posOffset>
            </wp:positionH>
            <wp:positionV relativeFrom="paragraph">
              <wp:posOffset>179070</wp:posOffset>
            </wp:positionV>
            <wp:extent cx="2268220" cy="2019300"/>
            <wp:effectExtent l="0" t="0" r="0" b="0"/>
            <wp:wrapTopAndBottom/>
            <wp:docPr id="35" name="Image 35" descr="IMG_256"/>
            <wp:cNvGraphicFramePr/>
            <a:graphic xmlns:a="http://schemas.openxmlformats.org/drawingml/2006/main">
              <a:graphicData uri="http://schemas.openxmlformats.org/drawingml/2006/picture">
                <pic:pic xmlns:pic="http://schemas.openxmlformats.org/drawingml/2006/picture">
                  <pic:nvPicPr>
                    <pic:cNvPr id="35" name="Image 35" descr="IMG_256"/>
                    <pic:cNvPicPr/>
                  </pic:nvPicPr>
                  <pic:blipFill>
                    <a:blip r:embed="rId19" cstate="print"/>
                    <a:stretch>
                      <a:fillRect/>
                    </a:stretch>
                  </pic:blipFill>
                  <pic:spPr>
                    <a:xfrm>
                      <a:off x="0" y="0"/>
                      <a:ext cx="2268376" cy="2019300"/>
                    </a:xfrm>
                    <a:prstGeom prst="rect">
                      <a:avLst/>
                    </a:prstGeom>
                  </pic:spPr>
                </pic:pic>
              </a:graphicData>
            </a:graphic>
          </wp:anchor>
        </w:drawing>
      </w:r>
    </w:p>
    <w:p w14:paraId="145FCDEE">
      <w:pPr>
        <w:pStyle w:val="8"/>
        <w:spacing w:before="117"/>
      </w:pPr>
    </w:p>
    <w:p w14:paraId="65681F06">
      <w:pPr>
        <w:pStyle w:val="8"/>
        <w:ind w:left="2439"/>
      </w:pPr>
      <w:r>
        <w:t>FIGURE</w:t>
      </w:r>
      <w:r>
        <w:rPr>
          <w:spacing w:val="-13"/>
        </w:rPr>
        <w:t xml:space="preserve"> </w:t>
      </w:r>
      <w:r>
        <w:t>3.4</w:t>
      </w:r>
      <w:r>
        <w:rPr>
          <w:spacing w:val="-10"/>
        </w:rPr>
        <w:t xml:space="preserve"> </w:t>
      </w:r>
      <w:r>
        <w:t>SPECIFIC</w:t>
      </w:r>
      <w:r>
        <w:rPr>
          <w:spacing w:val="-6"/>
        </w:rPr>
        <w:t xml:space="preserve"> </w:t>
      </w:r>
      <w:r>
        <w:t>ABSORPTION</w:t>
      </w:r>
      <w:r>
        <w:rPr>
          <w:spacing w:val="-10"/>
        </w:rPr>
        <w:t xml:space="preserve"> </w:t>
      </w:r>
      <w:r>
        <w:rPr>
          <w:spacing w:val="-4"/>
        </w:rPr>
        <w:t>RATE</w:t>
      </w:r>
    </w:p>
    <w:p w14:paraId="6F50EB21">
      <w:pPr>
        <w:pStyle w:val="8"/>
        <w:spacing w:before="124"/>
      </w:pPr>
    </w:p>
    <w:p w14:paraId="248F91BD">
      <w:pPr>
        <w:pStyle w:val="5"/>
      </w:pPr>
      <w:bookmarkStart w:id="22" w:name="Definition:"/>
      <w:bookmarkEnd w:id="22"/>
      <w:r>
        <w:rPr>
          <w:spacing w:val="-2"/>
        </w:rPr>
        <w:t>Definition:</w:t>
      </w:r>
    </w:p>
    <w:p w14:paraId="34FC448E">
      <w:pPr>
        <w:pStyle w:val="8"/>
        <w:spacing w:before="278"/>
        <w:ind w:left="463"/>
        <w:jc w:val="center"/>
      </w:pPr>
      <w:r>
        <w:t>SAR</w:t>
      </w:r>
      <w:r>
        <w:rPr>
          <w:spacing w:val="29"/>
        </w:rPr>
        <w:t xml:space="preserve"> </w:t>
      </w:r>
      <w:r>
        <w:t>is</w:t>
      </w:r>
      <w:r>
        <w:rPr>
          <w:spacing w:val="31"/>
        </w:rPr>
        <w:t xml:space="preserve"> </w:t>
      </w:r>
      <w:r>
        <w:t>defined</w:t>
      </w:r>
      <w:r>
        <w:rPr>
          <w:spacing w:val="29"/>
        </w:rPr>
        <w:t xml:space="preserve"> </w:t>
      </w:r>
      <w:r>
        <w:t>as</w:t>
      </w:r>
      <w:r>
        <w:rPr>
          <w:spacing w:val="31"/>
        </w:rPr>
        <w:t xml:space="preserve"> </w:t>
      </w:r>
      <w:r>
        <w:t>the</w:t>
      </w:r>
      <w:r>
        <w:rPr>
          <w:spacing w:val="30"/>
        </w:rPr>
        <w:t xml:space="preserve"> </w:t>
      </w:r>
      <w:r>
        <w:t>power</w:t>
      </w:r>
      <w:r>
        <w:rPr>
          <w:spacing w:val="27"/>
        </w:rPr>
        <w:t xml:space="preserve"> </w:t>
      </w:r>
      <w:r>
        <w:t>absorbed</w:t>
      </w:r>
      <w:r>
        <w:rPr>
          <w:spacing w:val="29"/>
        </w:rPr>
        <w:t xml:space="preserve"> </w:t>
      </w:r>
      <w:r>
        <w:t>per</w:t>
      </w:r>
      <w:r>
        <w:rPr>
          <w:spacing w:val="27"/>
        </w:rPr>
        <w:t xml:space="preserve"> </w:t>
      </w:r>
      <w:r>
        <w:t>unit</w:t>
      </w:r>
      <w:r>
        <w:rPr>
          <w:spacing w:val="33"/>
        </w:rPr>
        <w:t xml:space="preserve"> </w:t>
      </w:r>
      <w:r>
        <w:t>mass</w:t>
      </w:r>
      <w:r>
        <w:rPr>
          <w:spacing w:val="31"/>
        </w:rPr>
        <w:t xml:space="preserve"> </w:t>
      </w:r>
      <w:r>
        <w:t>of</w:t>
      </w:r>
      <w:r>
        <w:rPr>
          <w:spacing w:val="22"/>
        </w:rPr>
        <w:t xml:space="preserve"> </w:t>
      </w:r>
      <w:r>
        <w:rPr>
          <w:spacing w:val="-2"/>
        </w:rPr>
        <w:t>biological</w:t>
      </w:r>
    </w:p>
    <w:p w14:paraId="084FBCFD">
      <w:pPr>
        <w:spacing w:before="0"/>
        <w:ind w:left="590" w:right="0" w:firstLine="0"/>
        <w:jc w:val="left"/>
        <w:rPr>
          <w:sz w:val="28"/>
        </w:rPr>
      </w:pPr>
      <w:r>
        <w:rPr>
          <w:sz w:val="28"/>
        </w:rPr>
        <w:t>tissue</w:t>
      </w:r>
      <w:r>
        <w:rPr>
          <w:spacing w:val="-5"/>
          <w:sz w:val="28"/>
        </w:rPr>
        <w:t xml:space="preserve"> </w:t>
      </w:r>
      <w:r>
        <w:rPr>
          <w:sz w:val="28"/>
        </w:rPr>
        <w:t>and</w:t>
      </w:r>
      <w:r>
        <w:rPr>
          <w:spacing w:val="-6"/>
          <w:sz w:val="28"/>
        </w:rPr>
        <w:t xml:space="preserve"> </w:t>
      </w:r>
      <w:r>
        <w:rPr>
          <w:sz w:val="28"/>
        </w:rPr>
        <w:t>is</w:t>
      </w:r>
      <w:r>
        <w:rPr>
          <w:spacing w:val="-4"/>
          <w:sz w:val="28"/>
        </w:rPr>
        <w:t xml:space="preserve"> </w:t>
      </w:r>
      <w:r>
        <w:rPr>
          <w:sz w:val="28"/>
        </w:rPr>
        <w:t>expressed</w:t>
      </w:r>
      <w:r>
        <w:rPr>
          <w:spacing w:val="-6"/>
          <w:sz w:val="28"/>
        </w:rPr>
        <w:t xml:space="preserve"> </w:t>
      </w:r>
      <w:r>
        <w:rPr>
          <w:sz w:val="28"/>
        </w:rPr>
        <w:t>in</w:t>
      </w:r>
      <w:r>
        <w:rPr>
          <w:spacing w:val="-6"/>
          <w:sz w:val="28"/>
        </w:rPr>
        <w:t xml:space="preserve"> </w:t>
      </w:r>
      <w:r>
        <w:rPr>
          <w:sz w:val="28"/>
        </w:rPr>
        <w:t>units</w:t>
      </w:r>
      <w:r>
        <w:rPr>
          <w:spacing w:val="-4"/>
          <w:sz w:val="28"/>
        </w:rPr>
        <w:t xml:space="preserve"> </w:t>
      </w:r>
      <w:r>
        <w:rPr>
          <w:sz w:val="28"/>
        </w:rPr>
        <w:t>of</w:t>
      </w:r>
      <w:r>
        <w:rPr>
          <w:spacing w:val="-6"/>
          <w:sz w:val="28"/>
        </w:rPr>
        <w:t xml:space="preserve"> </w:t>
      </w:r>
      <w:r>
        <w:rPr>
          <w:b/>
          <w:sz w:val="28"/>
        </w:rPr>
        <w:t>watts</w:t>
      </w:r>
      <w:r>
        <w:rPr>
          <w:b/>
          <w:spacing w:val="-3"/>
          <w:sz w:val="28"/>
        </w:rPr>
        <w:t xml:space="preserve"> </w:t>
      </w:r>
      <w:r>
        <w:rPr>
          <w:b/>
          <w:sz w:val="28"/>
        </w:rPr>
        <w:t>per</w:t>
      </w:r>
      <w:r>
        <w:rPr>
          <w:b/>
          <w:spacing w:val="-5"/>
          <w:sz w:val="28"/>
        </w:rPr>
        <w:t xml:space="preserve"> </w:t>
      </w:r>
      <w:r>
        <w:rPr>
          <w:b/>
          <w:sz w:val="28"/>
        </w:rPr>
        <w:t>kilogram</w:t>
      </w:r>
      <w:r>
        <w:rPr>
          <w:b/>
          <w:spacing w:val="-7"/>
          <w:sz w:val="28"/>
        </w:rPr>
        <w:t xml:space="preserve"> </w:t>
      </w:r>
      <w:r>
        <w:rPr>
          <w:b/>
          <w:spacing w:val="-2"/>
          <w:sz w:val="28"/>
        </w:rPr>
        <w:t>(W/kg)</w:t>
      </w:r>
      <w:r>
        <w:rPr>
          <w:spacing w:val="-2"/>
          <w:sz w:val="28"/>
        </w:rPr>
        <w:t>.</w:t>
      </w:r>
    </w:p>
    <w:p w14:paraId="28A42097">
      <w:pPr>
        <w:pStyle w:val="8"/>
        <w:spacing w:before="10"/>
        <w:rPr>
          <w:sz w:val="16"/>
        </w:rPr>
      </w:pPr>
    </w:p>
    <w:p w14:paraId="48FEE236">
      <w:pPr>
        <w:pStyle w:val="8"/>
        <w:spacing w:after="0"/>
        <w:rPr>
          <w:sz w:val="16"/>
        </w:rPr>
        <w:sectPr>
          <w:pgSz w:w="11910" w:h="16840"/>
          <w:pgMar w:top="1340" w:right="0" w:bottom="960" w:left="850" w:header="0" w:footer="768" w:gutter="0"/>
          <w:cols w:space="720" w:num="1"/>
        </w:sectPr>
      </w:pPr>
    </w:p>
    <w:p w14:paraId="48FEBD04">
      <w:pPr>
        <w:pStyle w:val="8"/>
      </w:pPr>
    </w:p>
    <w:p w14:paraId="5ADDF2EA">
      <w:pPr>
        <w:pStyle w:val="8"/>
        <w:spacing w:before="251"/>
      </w:pPr>
    </w:p>
    <w:p w14:paraId="0F4FC9B5">
      <w:pPr>
        <w:pStyle w:val="8"/>
        <w:spacing w:before="1"/>
        <w:ind w:left="590"/>
        <w:rPr>
          <w:rFonts w:ascii="Cambria"/>
        </w:rPr>
      </w:pPr>
      <w:r>
        <w:rPr>
          <w:rFonts w:ascii="Cambria"/>
          <w:spacing w:val="-2"/>
        </w:rPr>
        <w:t>Where:</w:t>
      </w:r>
    </w:p>
    <w:p w14:paraId="24EE5E3B">
      <w:pPr>
        <w:spacing w:before="94" w:line="180" w:lineRule="auto"/>
        <w:ind w:left="590" w:right="0" w:firstLine="0"/>
        <w:jc w:val="left"/>
        <w:rPr>
          <w:rFonts w:ascii="Cambria Math" w:hAnsi="Cambria Math"/>
          <w:position w:val="9"/>
          <w:sz w:val="19"/>
        </w:rPr>
      </w:pPr>
      <w:r>
        <w:br w:type="column"/>
      </w:r>
      <w:r>
        <w:rPr>
          <w:rFonts w:ascii="Cambria Math" w:hAnsi="Cambria Math"/>
          <w:position w:val="-18"/>
          <w:sz w:val="32"/>
        </w:rPr>
        <w:t>SAR</w:t>
      </w:r>
      <w:r>
        <w:rPr>
          <w:rFonts w:ascii="Cambria Math" w:hAnsi="Cambria Math"/>
          <w:spacing w:val="12"/>
          <w:position w:val="-18"/>
          <w:sz w:val="32"/>
        </w:rPr>
        <w:t xml:space="preserve"> </w:t>
      </w:r>
      <w:r>
        <w:rPr>
          <w:rFonts w:ascii="Cambria Math" w:hAnsi="Cambria Math"/>
          <w:position w:val="-18"/>
          <w:sz w:val="32"/>
        </w:rPr>
        <w:t>=</w:t>
      </w:r>
      <w:r>
        <w:rPr>
          <w:rFonts w:ascii="Cambria Math" w:hAnsi="Cambria Math"/>
          <w:spacing w:val="15"/>
          <w:position w:val="-18"/>
          <w:sz w:val="32"/>
        </w:rPr>
        <w:t xml:space="preserve"> </w:t>
      </w:r>
      <w:r>
        <w:rPr>
          <w:rFonts w:ascii="Cambria Math" w:hAnsi="Cambria Math"/>
          <w:spacing w:val="-4"/>
          <w:sz w:val="23"/>
        </w:rPr>
        <w:t>σ|E|</w:t>
      </w:r>
      <w:r>
        <w:rPr>
          <w:rFonts w:ascii="Cambria Math" w:hAnsi="Cambria Math"/>
          <w:spacing w:val="-4"/>
          <w:position w:val="9"/>
          <w:sz w:val="19"/>
        </w:rPr>
        <w:t>2</w:t>
      </w:r>
    </w:p>
    <w:p w14:paraId="6EF8F208">
      <w:pPr>
        <w:spacing w:before="0" w:line="206" w:lineRule="exact"/>
        <w:ind w:left="0" w:right="249" w:firstLine="0"/>
        <w:jc w:val="right"/>
        <w:rPr>
          <w:rFonts w:ascii="Cambria Math" w:eastAsia="Cambria Math"/>
          <w:sz w:val="23"/>
        </w:rPr>
      </w:pPr>
      <w:r>
        <w:rPr>
          <w:rFonts w:ascii="Cambria Math" w:eastAsia="Cambria Math"/>
          <w:sz w:val="23"/>
        </w:rPr>
        <mc:AlternateContent>
          <mc:Choice Requires="wps">
            <w:drawing>
              <wp:anchor distT="0" distB="0" distL="0" distR="0" simplePos="0" relativeHeight="251672576" behindDoc="1" locked="0" layoutInCell="1" allowOverlap="1">
                <wp:simplePos x="0" y="0"/>
                <wp:positionH relativeFrom="page">
                  <wp:posOffset>3951605</wp:posOffset>
                </wp:positionH>
                <wp:positionV relativeFrom="paragraph">
                  <wp:posOffset>-69215</wp:posOffset>
                </wp:positionV>
                <wp:extent cx="360045" cy="12700"/>
                <wp:effectExtent l="0" t="0" r="0" b="0"/>
                <wp:wrapNone/>
                <wp:docPr id="36" name="Graphic 36"/>
                <wp:cNvGraphicFramePr/>
                <a:graphic xmlns:a="http://schemas.openxmlformats.org/drawingml/2006/main">
                  <a:graphicData uri="http://schemas.microsoft.com/office/word/2010/wordprocessingShape">
                    <wps:wsp>
                      <wps:cNvSpPr/>
                      <wps:spPr>
                        <a:xfrm>
                          <a:off x="0" y="0"/>
                          <a:ext cx="360045" cy="12700"/>
                        </a:xfrm>
                        <a:custGeom>
                          <a:avLst/>
                          <a:gdLst/>
                          <a:ahLst/>
                          <a:cxnLst/>
                          <a:rect l="l" t="t" r="r" b="b"/>
                          <a:pathLst>
                            <a:path w="360045" h="12700">
                              <a:moveTo>
                                <a:pt x="359663" y="0"/>
                              </a:moveTo>
                              <a:lnTo>
                                <a:pt x="0" y="0"/>
                              </a:lnTo>
                              <a:lnTo>
                                <a:pt x="0" y="12191"/>
                              </a:lnTo>
                              <a:lnTo>
                                <a:pt x="359663" y="12191"/>
                              </a:lnTo>
                              <a:lnTo>
                                <a:pt x="359663" y="0"/>
                              </a:lnTo>
                              <a:close/>
                            </a:path>
                          </a:pathLst>
                        </a:custGeom>
                        <a:solidFill>
                          <a:srgbClr val="000000"/>
                        </a:solidFill>
                      </wps:spPr>
                      <wps:bodyPr wrap="square" lIns="0" tIns="0" rIns="0" bIns="0" rtlCol="0">
                        <a:noAutofit/>
                      </wps:bodyPr>
                    </wps:wsp>
                  </a:graphicData>
                </a:graphic>
              </wp:anchor>
            </w:drawing>
          </mc:Choice>
          <mc:Fallback>
            <w:pict>
              <v:shape id="Graphic 36" o:spid="_x0000_s1026" o:spt="100" style="position:absolute;left:0pt;margin-left:311.15pt;margin-top:-5.45pt;height:1pt;width:28.35pt;mso-position-horizontal-relative:page;z-index:-251643904;mso-width-relative:page;mso-height-relative:page;" fillcolor="#000000" filled="t" stroked="f" coordsize="360045,12700" o:gfxdata="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H/5VNkAAAAKAQAADwAAAAAAAAABACAAAAAiAAAAZHJzL2Rvd25yZXYueG1sUEsBAhQAFAAAAAgA&#10;h07iQK/MaYMkAgAA3QQAAA4AAAAAAAAAAQAgAAAAKAEAAGRycy9lMm9Eb2MueG1sUEsFBgAAAAAG&#10;AAYAWQEAAL4FAAAAAA==&#10;" path="m359663,0l0,0,0,12191,359663,12191,359663,0xe">
                <v:fill on="t" focussize="0,0"/>
                <v:stroke on="f"/>
                <v:imagedata o:title=""/>
                <o:lock v:ext="edit" aspectratio="f"/>
                <v:textbox inset="0mm,0mm,0mm,0mm"/>
              </v:shape>
            </w:pict>
          </mc:Fallback>
        </mc:AlternateContent>
      </w:r>
      <w:r>
        <w:rPr>
          <w:rFonts w:ascii="Cambria Math" w:eastAsia="Cambria Math"/>
          <w:spacing w:val="-10"/>
          <w:w w:val="105"/>
          <w:sz w:val="23"/>
        </w:rPr>
        <w:t>𝞀</w:t>
      </w:r>
    </w:p>
    <w:p w14:paraId="3CE3F81E">
      <w:pPr>
        <w:pStyle w:val="8"/>
        <w:spacing w:before="261"/>
        <w:ind w:left="590"/>
      </w:pPr>
      <w:r>
        <w:br w:type="column"/>
      </w:r>
      <w:r>
        <w:rPr>
          <w:spacing w:val="-2"/>
        </w:rPr>
        <w:t>(3.2)</w:t>
      </w:r>
    </w:p>
    <w:p w14:paraId="2A50726F">
      <w:pPr>
        <w:pStyle w:val="8"/>
        <w:spacing w:after="0"/>
        <w:sectPr>
          <w:type w:val="continuous"/>
          <w:pgSz w:w="11910" w:h="16840"/>
          <w:pgMar w:top="1800" w:right="0" w:bottom="280" w:left="850" w:header="0" w:footer="768" w:gutter="0"/>
          <w:cols w:equalWidth="0" w:num="3">
            <w:col w:w="1501" w:space="2312"/>
            <w:col w:w="2162" w:space="71"/>
            <w:col w:w="5014"/>
          </w:cols>
        </w:sectPr>
      </w:pPr>
    </w:p>
    <w:p w14:paraId="23F19DBC">
      <w:pPr>
        <w:pStyle w:val="8"/>
        <w:spacing w:before="271"/>
        <w:ind w:left="1311"/>
      </w:pPr>
      <w:r>
        <w:rPr>
          <w:b/>
        </w:rPr>
        <w:t>σ</w:t>
      </w:r>
      <w:r>
        <w:rPr>
          <w:b/>
          <w:spacing w:val="-4"/>
        </w:rPr>
        <w:t xml:space="preserve"> </w:t>
      </w:r>
      <w:r>
        <w:t>=</w:t>
      </w:r>
      <w:r>
        <w:rPr>
          <w:spacing w:val="-5"/>
        </w:rPr>
        <w:t xml:space="preserve"> </w:t>
      </w:r>
      <w:r>
        <w:t>electrical</w:t>
      </w:r>
      <w:r>
        <w:rPr>
          <w:spacing w:val="-10"/>
        </w:rPr>
        <w:t xml:space="preserve"> </w:t>
      </w:r>
      <w:r>
        <w:t>conductivity</w:t>
      </w:r>
      <w:r>
        <w:rPr>
          <w:spacing w:val="-9"/>
        </w:rPr>
        <w:t xml:space="preserve"> </w:t>
      </w:r>
      <w:r>
        <w:t>of</w:t>
      </w:r>
      <w:r>
        <w:rPr>
          <w:spacing w:val="-7"/>
        </w:rPr>
        <w:t xml:space="preserve"> </w:t>
      </w:r>
      <w:r>
        <w:t>the</w:t>
      </w:r>
      <w:r>
        <w:rPr>
          <w:spacing w:val="-5"/>
        </w:rPr>
        <w:t xml:space="preserve"> </w:t>
      </w:r>
      <w:r>
        <w:t>tissue</w:t>
      </w:r>
      <w:r>
        <w:rPr>
          <w:spacing w:val="-5"/>
        </w:rPr>
        <w:t xml:space="preserve"> </w:t>
      </w:r>
      <w:r>
        <w:rPr>
          <w:spacing w:val="-4"/>
        </w:rPr>
        <w:t>(S/m)</w:t>
      </w:r>
    </w:p>
    <w:p w14:paraId="5A6FB6BB">
      <w:pPr>
        <w:pStyle w:val="8"/>
        <w:tabs>
          <w:tab w:val="left" w:pos="1939"/>
        </w:tabs>
        <w:spacing w:before="274"/>
        <w:ind w:left="1248"/>
      </w:pPr>
      <w:r>
        <w:rPr>
          <w:rFonts w:ascii="Cambria Math" w:hAnsi="Cambria Math"/>
        </w:rPr>
        <w:t>∣</w:t>
      </w:r>
      <w:r>
        <w:rPr>
          <w:rFonts w:ascii="Cambria Math" w:hAnsi="Cambria Math"/>
          <w:spacing w:val="71"/>
        </w:rPr>
        <w:t xml:space="preserve"> </w:t>
      </w:r>
      <w:r>
        <w:rPr>
          <w:b/>
          <w:spacing w:val="-5"/>
        </w:rPr>
        <w:t>E</w:t>
      </w:r>
      <w:r>
        <w:rPr>
          <w:rFonts w:ascii="Cambria Math" w:hAnsi="Cambria Math"/>
          <w:spacing w:val="-5"/>
        </w:rPr>
        <w:t>∣</w:t>
      </w:r>
      <w:r>
        <w:rPr>
          <w:rFonts w:ascii="Cambria Math" w:hAnsi="Cambria Math"/>
        </w:rPr>
        <w:tab/>
      </w:r>
      <w:r>
        <w:t>=</w:t>
      </w:r>
      <w:r>
        <w:rPr>
          <w:spacing w:val="-2"/>
        </w:rPr>
        <w:t xml:space="preserve"> </w:t>
      </w:r>
      <w:r>
        <w:t>magnitude</w:t>
      </w:r>
      <w:r>
        <w:rPr>
          <w:spacing w:val="-5"/>
        </w:rPr>
        <w:t xml:space="preserve"> </w:t>
      </w:r>
      <w:r>
        <w:t>of</w:t>
      </w:r>
      <w:r>
        <w:rPr>
          <w:spacing w:val="-12"/>
        </w:rPr>
        <w:t xml:space="preserve"> </w:t>
      </w:r>
      <w:r>
        <w:t>the</w:t>
      </w:r>
      <w:r>
        <w:rPr>
          <w:spacing w:val="-6"/>
        </w:rPr>
        <w:t xml:space="preserve"> </w:t>
      </w:r>
      <w:r>
        <w:t>electric</w:t>
      </w:r>
      <w:r>
        <w:rPr>
          <w:spacing w:val="-1"/>
        </w:rPr>
        <w:t xml:space="preserve"> </w:t>
      </w:r>
      <w:r>
        <w:t>field</w:t>
      </w:r>
      <w:r>
        <w:rPr>
          <w:spacing w:val="-7"/>
        </w:rPr>
        <w:t xml:space="preserve"> </w:t>
      </w:r>
      <w:r>
        <w:rPr>
          <w:spacing w:val="-4"/>
        </w:rPr>
        <w:t>(V/m)</w:t>
      </w:r>
    </w:p>
    <w:p w14:paraId="4C205A49">
      <w:pPr>
        <w:pStyle w:val="8"/>
        <w:spacing w:before="281"/>
        <w:ind w:left="1311"/>
      </w:pPr>
      <w:r>
        <w:rPr>
          <w:b/>
        </w:rPr>
        <w:t>ρ</w:t>
      </w:r>
      <w:r>
        <w:rPr>
          <w:b/>
          <w:spacing w:val="-5"/>
        </w:rPr>
        <w:t xml:space="preserve"> </w:t>
      </w:r>
      <w:r>
        <w:t>=</w:t>
      </w:r>
      <w:r>
        <w:rPr>
          <w:spacing w:val="1"/>
        </w:rPr>
        <w:t xml:space="preserve"> </w:t>
      </w:r>
      <w:r>
        <w:t>mass</w:t>
      </w:r>
      <w:r>
        <w:rPr>
          <w:spacing w:val="-3"/>
        </w:rPr>
        <w:t xml:space="preserve"> </w:t>
      </w:r>
      <w:r>
        <w:t>density</w:t>
      </w:r>
      <w:r>
        <w:rPr>
          <w:spacing w:val="-9"/>
        </w:rPr>
        <w:t xml:space="preserve"> </w:t>
      </w:r>
      <w:r>
        <w:t>of</w:t>
      </w:r>
      <w:r>
        <w:rPr>
          <w:spacing w:val="-10"/>
        </w:rPr>
        <w:t xml:space="preserve"> </w:t>
      </w:r>
      <w:r>
        <w:t>the</w:t>
      </w:r>
      <w:r>
        <w:rPr>
          <w:spacing w:val="-4"/>
        </w:rPr>
        <w:t xml:space="preserve"> </w:t>
      </w:r>
      <w:r>
        <w:t>tissue</w:t>
      </w:r>
      <w:r>
        <w:rPr>
          <w:spacing w:val="-3"/>
        </w:rPr>
        <w:t xml:space="preserve"> </w:t>
      </w:r>
      <w:r>
        <w:rPr>
          <w:spacing w:val="-2"/>
        </w:rPr>
        <w:t>(kg/m³)</w:t>
      </w:r>
    </w:p>
    <w:p w14:paraId="73B6242F">
      <w:pPr>
        <w:pStyle w:val="8"/>
      </w:pPr>
    </w:p>
    <w:p w14:paraId="4D98312E">
      <w:pPr>
        <w:pStyle w:val="8"/>
        <w:spacing w:before="244"/>
      </w:pPr>
    </w:p>
    <w:p w14:paraId="0AF3CA17">
      <w:pPr>
        <w:pStyle w:val="4"/>
        <w:numPr>
          <w:ilvl w:val="2"/>
          <w:numId w:val="4"/>
        </w:numPr>
        <w:tabs>
          <w:tab w:val="left" w:pos="1221"/>
        </w:tabs>
        <w:spacing w:before="1" w:after="0" w:line="240" w:lineRule="auto"/>
        <w:ind w:left="1221" w:right="0" w:hanging="631"/>
        <w:jc w:val="left"/>
      </w:pPr>
      <w:bookmarkStart w:id="23" w:name="3.5.1 IMPORTANCE OF SAR IN ANTENNA DESIG"/>
      <w:bookmarkEnd w:id="23"/>
      <w:r>
        <w:t>IMPORTANCE</w:t>
      </w:r>
      <w:r>
        <w:rPr>
          <w:spacing w:val="-7"/>
        </w:rPr>
        <w:t xml:space="preserve"> </w:t>
      </w:r>
      <w:r>
        <w:t>OF</w:t>
      </w:r>
      <w:r>
        <w:rPr>
          <w:spacing w:val="-9"/>
        </w:rPr>
        <w:t xml:space="preserve"> </w:t>
      </w:r>
      <w:r>
        <w:t>SAR</w:t>
      </w:r>
      <w:r>
        <w:rPr>
          <w:spacing w:val="-7"/>
        </w:rPr>
        <w:t xml:space="preserve"> </w:t>
      </w:r>
      <w:r>
        <w:t>IN</w:t>
      </w:r>
      <w:r>
        <w:rPr>
          <w:spacing w:val="-7"/>
        </w:rPr>
        <w:t xml:space="preserve"> </w:t>
      </w:r>
      <w:r>
        <w:t>ANTENNA</w:t>
      </w:r>
      <w:r>
        <w:rPr>
          <w:spacing w:val="-7"/>
        </w:rPr>
        <w:t xml:space="preserve"> </w:t>
      </w:r>
      <w:r>
        <w:rPr>
          <w:spacing w:val="-2"/>
        </w:rPr>
        <w:t>DESIGN:</w:t>
      </w:r>
    </w:p>
    <w:p w14:paraId="29FC00F0">
      <w:pPr>
        <w:pStyle w:val="10"/>
        <w:numPr>
          <w:ilvl w:val="0"/>
          <w:numId w:val="5"/>
        </w:numPr>
        <w:tabs>
          <w:tab w:val="left" w:pos="800"/>
        </w:tabs>
        <w:spacing w:before="273" w:after="0" w:line="362" w:lineRule="auto"/>
        <w:ind w:left="590" w:right="1443" w:firstLine="0"/>
        <w:jc w:val="left"/>
        <w:rPr>
          <w:sz w:val="28"/>
        </w:rPr>
      </w:pPr>
      <w:r>
        <w:rPr>
          <w:b/>
          <w:sz w:val="28"/>
        </w:rPr>
        <w:t>Human</w:t>
      </w:r>
      <w:r>
        <w:rPr>
          <w:b/>
          <w:spacing w:val="34"/>
          <w:sz w:val="28"/>
        </w:rPr>
        <w:t xml:space="preserve"> </w:t>
      </w:r>
      <w:r>
        <w:rPr>
          <w:b/>
          <w:sz w:val="28"/>
        </w:rPr>
        <w:t>Safety</w:t>
      </w:r>
      <w:r>
        <w:rPr>
          <w:sz w:val="28"/>
        </w:rPr>
        <w:t>:</w:t>
      </w:r>
      <w:r>
        <w:rPr>
          <w:spacing w:val="34"/>
          <w:sz w:val="28"/>
        </w:rPr>
        <w:t xml:space="preserve"> </w:t>
      </w:r>
      <w:r>
        <w:rPr>
          <w:sz w:val="28"/>
        </w:rPr>
        <w:t>SAR</w:t>
      </w:r>
      <w:r>
        <w:rPr>
          <w:spacing w:val="40"/>
          <w:sz w:val="28"/>
        </w:rPr>
        <w:t xml:space="preserve"> </w:t>
      </w:r>
      <w:r>
        <w:rPr>
          <w:sz w:val="28"/>
        </w:rPr>
        <w:t>helps</w:t>
      </w:r>
      <w:r>
        <w:rPr>
          <w:spacing w:val="37"/>
          <w:sz w:val="28"/>
        </w:rPr>
        <w:t xml:space="preserve"> </w:t>
      </w:r>
      <w:r>
        <w:rPr>
          <w:sz w:val="28"/>
        </w:rPr>
        <w:t>ensure</w:t>
      </w:r>
      <w:r>
        <w:rPr>
          <w:spacing w:val="36"/>
          <w:sz w:val="28"/>
        </w:rPr>
        <w:t xml:space="preserve"> </w:t>
      </w:r>
      <w:r>
        <w:rPr>
          <w:sz w:val="28"/>
        </w:rPr>
        <w:t>that</w:t>
      </w:r>
      <w:r>
        <w:rPr>
          <w:spacing w:val="39"/>
          <w:sz w:val="28"/>
        </w:rPr>
        <w:t xml:space="preserve"> </w:t>
      </w:r>
      <w:r>
        <w:rPr>
          <w:sz w:val="28"/>
        </w:rPr>
        <w:t>the</w:t>
      </w:r>
      <w:r>
        <w:rPr>
          <w:spacing w:val="36"/>
          <w:sz w:val="28"/>
        </w:rPr>
        <w:t xml:space="preserve"> </w:t>
      </w:r>
      <w:r>
        <w:rPr>
          <w:sz w:val="28"/>
        </w:rPr>
        <w:t>antenna</w:t>
      </w:r>
      <w:r>
        <w:rPr>
          <w:spacing w:val="36"/>
          <w:sz w:val="28"/>
        </w:rPr>
        <w:t xml:space="preserve"> </w:t>
      </w:r>
      <w:r>
        <w:rPr>
          <w:sz w:val="28"/>
        </w:rPr>
        <w:t>does</w:t>
      </w:r>
      <w:r>
        <w:rPr>
          <w:spacing w:val="37"/>
          <w:sz w:val="28"/>
        </w:rPr>
        <w:t xml:space="preserve"> </w:t>
      </w:r>
      <w:r>
        <w:rPr>
          <w:sz w:val="28"/>
        </w:rPr>
        <w:t>not</w:t>
      </w:r>
      <w:r>
        <w:rPr>
          <w:spacing w:val="34"/>
          <w:sz w:val="28"/>
        </w:rPr>
        <w:t xml:space="preserve"> </w:t>
      </w:r>
      <w:r>
        <w:rPr>
          <w:sz w:val="28"/>
        </w:rPr>
        <w:t>cause</w:t>
      </w:r>
      <w:r>
        <w:rPr>
          <w:spacing w:val="36"/>
          <w:sz w:val="28"/>
        </w:rPr>
        <w:t xml:space="preserve"> </w:t>
      </w:r>
      <w:r>
        <w:rPr>
          <w:sz w:val="28"/>
        </w:rPr>
        <w:t>harmful heating of human tissue when in close proximity or implanted inside the body.</w:t>
      </w:r>
    </w:p>
    <w:p w14:paraId="03EF1D59">
      <w:pPr>
        <w:pStyle w:val="10"/>
        <w:numPr>
          <w:ilvl w:val="0"/>
          <w:numId w:val="5"/>
        </w:numPr>
        <w:tabs>
          <w:tab w:val="left" w:pos="800"/>
        </w:tabs>
        <w:spacing w:before="276" w:after="0" w:line="240" w:lineRule="auto"/>
        <w:ind w:left="800" w:right="0" w:hanging="210"/>
        <w:jc w:val="left"/>
        <w:rPr>
          <w:b/>
          <w:sz w:val="28"/>
        </w:rPr>
      </w:pPr>
      <w:r>
        <w:rPr>
          <w:b/>
          <w:sz w:val="28"/>
        </w:rPr>
        <w:t>Regulatory</w:t>
      </w:r>
      <w:r>
        <w:rPr>
          <w:b/>
          <w:spacing w:val="27"/>
          <w:sz w:val="28"/>
        </w:rPr>
        <w:t xml:space="preserve"> </w:t>
      </w:r>
      <w:r>
        <w:rPr>
          <w:b/>
          <w:sz w:val="28"/>
        </w:rPr>
        <w:t>Compliance</w:t>
      </w:r>
      <w:r>
        <w:rPr>
          <w:sz w:val="28"/>
        </w:rPr>
        <w:t>:</w:t>
      </w:r>
      <w:r>
        <w:rPr>
          <w:spacing w:val="23"/>
          <w:sz w:val="28"/>
        </w:rPr>
        <w:t xml:space="preserve"> </w:t>
      </w:r>
      <w:r>
        <w:rPr>
          <w:sz w:val="28"/>
        </w:rPr>
        <w:t>Regulatory</w:t>
      </w:r>
      <w:r>
        <w:rPr>
          <w:spacing w:val="23"/>
          <w:sz w:val="28"/>
        </w:rPr>
        <w:t xml:space="preserve"> </w:t>
      </w:r>
      <w:r>
        <w:rPr>
          <w:sz w:val="28"/>
        </w:rPr>
        <w:t>bodies</w:t>
      </w:r>
      <w:r>
        <w:rPr>
          <w:spacing w:val="34"/>
          <w:sz w:val="28"/>
        </w:rPr>
        <w:t xml:space="preserve"> </w:t>
      </w:r>
      <w:r>
        <w:rPr>
          <w:sz w:val="28"/>
        </w:rPr>
        <w:t>like</w:t>
      </w:r>
      <w:r>
        <w:rPr>
          <w:spacing w:val="29"/>
          <w:sz w:val="28"/>
        </w:rPr>
        <w:t xml:space="preserve"> </w:t>
      </w:r>
      <w:r>
        <w:rPr>
          <w:sz w:val="28"/>
        </w:rPr>
        <w:t>the</w:t>
      </w:r>
      <w:r>
        <w:rPr>
          <w:spacing w:val="33"/>
          <w:sz w:val="28"/>
        </w:rPr>
        <w:t xml:space="preserve"> </w:t>
      </w:r>
      <w:r>
        <w:rPr>
          <w:b/>
          <w:sz w:val="28"/>
        </w:rPr>
        <w:t>FCC</w:t>
      </w:r>
      <w:r>
        <w:rPr>
          <w:b/>
          <w:spacing w:val="30"/>
          <w:sz w:val="28"/>
        </w:rPr>
        <w:t xml:space="preserve"> </w:t>
      </w:r>
      <w:r>
        <w:rPr>
          <w:sz w:val="28"/>
        </w:rPr>
        <w:t>(USA),</w:t>
      </w:r>
      <w:r>
        <w:rPr>
          <w:spacing w:val="31"/>
          <w:sz w:val="28"/>
        </w:rPr>
        <w:t xml:space="preserve"> </w:t>
      </w:r>
      <w:r>
        <w:rPr>
          <w:b/>
          <w:spacing w:val="-2"/>
          <w:sz w:val="28"/>
        </w:rPr>
        <w:t>ICNIRP</w:t>
      </w:r>
    </w:p>
    <w:p w14:paraId="737AC99E">
      <w:pPr>
        <w:pStyle w:val="8"/>
        <w:spacing w:before="158"/>
        <w:ind w:left="590"/>
      </w:pPr>
      <w:r>
        <w:t>(International),</w:t>
      </w:r>
      <w:r>
        <w:rPr>
          <w:spacing w:val="-5"/>
        </w:rPr>
        <w:t xml:space="preserve"> </w:t>
      </w:r>
      <w:r>
        <w:t>and</w:t>
      </w:r>
      <w:r>
        <w:rPr>
          <w:spacing w:val="-3"/>
        </w:rPr>
        <w:t xml:space="preserve"> </w:t>
      </w:r>
      <w:r>
        <w:rPr>
          <w:b/>
        </w:rPr>
        <w:t>IEEE</w:t>
      </w:r>
      <w:r>
        <w:rPr>
          <w:b/>
          <w:spacing w:val="-3"/>
        </w:rPr>
        <w:t xml:space="preserve"> </w:t>
      </w:r>
      <w:r>
        <w:t>specify</w:t>
      </w:r>
      <w:r>
        <w:rPr>
          <w:spacing w:val="-11"/>
        </w:rPr>
        <w:t xml:space="preserve"> </w:t>
      </w:r>
      <w:r>
        <w:t>SAR</w:t>
      </w:r>
      <w:r>
        <w:rPr>
          <w:spacing w:val="-1"/>
        </w:rPr>
        <w:t xml:space="preserve"> </w:t>
      </w:r>
      <w:r>
        <w:t>limits</w:t>
      </w:r>
      <w:r>
        <w:rPr>
          <w:spacing w:val="-6"/>
        </w:rPr>
        <w:t xml:space="preserve"> </w:t>
      </w:r>
      <w:r>
        <w:t>to</w:t>
      </w:r>
      <w:r>
        <w:rPr>
          <w:spacing w:val="-7"/>
        </w:rPr>
        <w:t xml:space="preserve"> </w:t>
      </w:r>
      <w:r>
        <w:t>protect</w:t>
      </w:r>
      <w:r>
        <w:rPr>
          <w:spacing w:val="-7"/>
        </w:rPr>
        <w:t xml:space="preserve"> </w:t>
      </w:r>
      <w:r>
        <w:t>human</w:t>
      </w:r>
      <w:r>
        <w:rPr>
          <w:spacing w:val="-7"/>
        </w:rPr>
        <w:t xml:space="preserve"> </w:t>
      </w:r>
      <w:r>
        <w:rPr>
          <w:spacing w:val="-2"/>
        </w:rPr>
        <w:t>health.</w:t>
      </w:r>
    </w:p>
    <w:p w14:paraId="6A67EB02">
      <w:pPr>
        <w:pStyle w:val="8"/>
        <w:spacing w:after="0"/>
        <w:sectPr>
          <w:type w:val="continuous"/>
          <w:pgSz w:w="11910" w:h="16840"/>
          <w:pgMar w:top="1800" w:right="0" w:bottom="280" w:left="850" w:header="0" w:footer="768" w:gutter="0"/>
          <w:cols w:space="720" w:num="1"/>
        </w:sectPr>
      </w:pPr>
    </w:p>
    <w:p w14:paraId="2A93E8FF">
      <w:pPr>
        <w:pStyle w:val="8"/>
        <w:spacing w:before="75"/>
        <w:ind w:left="2031"/>
      </w:pPr>
      <w:r>
        <w:t>For</w:t>
      </w:r>
      <w:r>
        <w:rPr>
          <w:spacing w:val="-9"/>
        </w:rPr>
        <w:t xml:space="preserve"> </w:t>
      </w:r>
      <w:r>
        <w:t>example,</w:t>
      </w:r>
      <w:r>
        <w:rPr>
          <w:spacing w:val="-5"/>
        </w:rPr>
        <w:t xml:space="preserve"> </w:t>
      </w:r>
      <w:r>
        <w:t>the</w:t>
      </w:r>
      <w:r>
        <w:rPr>
          <w:spacing w:val="-2"/>
        </w:rPr>
        <w:t xml:space="preserve"> </w:t>
      </w:r>
      <w:r>
        <w:t>FCC</w:t>
      </w:r>
      <w:r>
        <w:rPr>
          <w:spacing w:val="-7"/>
        </w:rPr>
        <w:t xml:space="preserve"> </w:t>
      </w:r>
      <w:r>
        <w:t>limit</w:t>
      </w:r>
      <w:r>
        <w:rPr>
          <w:spacing w:val="-4"/>
        </w:rPr>
        <w:t xml:space="preserve"> </w:t>
      </w:r>
      <w:r>
        <w:rPr>
          <w:spacing w:val="-5"/>
        </w:rPr>
        <w:t>is:</w:t>
      </w:r>
    </w:p>
    <w:p w14:paraId="0F3277C0">
      <w:pPr>
        <w:pStyle w:val="8"/>
        <w:spacing w:before="119"/>
      </w:pPr>
    </w:p>
    <w:p w14:paraId="3A760B35">
      <w:pPr>
        <w:pStyle w:val="10"/>
        <w:numPr>
          <w:ilvl w:val="1"/>
          <w:numId w:val="5"/>
        </w:numPr>
        <w:tabs>
          <w:tab w:val="left" w:pos="1013"/>
        </w:tabs>
        <w:spacing w:before="0" w:after="0" w:line="240" w:lineRule="auto"/>
        <w:ind w:left="1013" w:right="0" w:hanging="423"/>
        <w:jc w:val="left"/>
        <w:rPr>
          <w:sz w:val="28"/>
        </w:rPr>
      </w:pPr>
      <w:r>
        <w:rPr>
          <w:b/>
          <w:sz w:val="28"/>
        </w:rPr>
        <w:t>1.6</w:t>
      </w:r>
      <w:r>
        <w:rPr>
          <w:b/>
          <w:spacing w:val="-5"/>
          <w:sz w:val="28"/>
        </w:rPr>
        <w:t xml:space="preserve"> </w:t>
      </w:r>
      <w:r>
        <w:rPr>
          <w:b/>
          <w:sz w:val="28"/>
        </w:rPr>
        <w:t>W/kg</w:t>
      </w:r>
      <w:r>
        <w:rPr>
          <w:b/>
          <w:spacing w:val="-4"/>
          <w:sz w:val="28"/>
        </w:rPr>
        <w:t xml:space="preserve"> </w:t>
      </w:r>
      <w:r>
        <w:rPr>
          <w:b/>
          <w:sz w:val="28"/>
        </w:rPr>
        <w:t>averaged over</w:t>
      </w:r>
      <w:r>
        <w:rPr>
          <w:b/>
          <w:spacing w:val="-4"/>
          <w:sz w:val="28"/>
        </w:rPr>
        <w:t xml:space="preserve"> </w:t>
      </w:r>
      <w:r>
        <w:rPr>
          <w:b/>
          <w:sz w:val="28"/>
        </w:rPr>
        <w:t>1g</w:t>
      </w:r>
      <w:r>
        <w:rPr>
          <w:b/>
          <w:spacing w:val="-4"/>
          <w:sz w:val="28"/>
        </w:rPr>
        <w:t xml:space="preserve"> </w:t>
      </w:r>
      <w:r>
        <w:rPr>
          <w:b/>
          <w:sz w:val="28"/>
        </w:rPr>
        <w:t>of</w:t>
      </w:r>
      <w:r>
        <w:rPr>
          <w:b/>
          <w:spacing w:val="-1"/>
          <w:sz w:val="28"/>
        </w:rPr>
        <w:t xml:space="preserve"> </w:t>
      </w:r>
      <w:r>
        <w:rPr>
          <w:b/>
          <w:sz w:val="28"/>
        </w:rPr>
        <w:t>tissue</w:t>
      </w:r>
      <w:r>
        <w:rPr>
          <w:b/>
          <w:spacing w:val="-2"/>
          <w:sz w:val="28"/>
        </w:rPr>
        <w:t xml:space="preserve"> </w:t>
      </w:r>
      <w:r>
        <w:rPr>
          <w:sz w:val="28"/>
        </w:rPr>
        <w:t>(in</w:t>
      </w:r>
      <w:r>
        <w:rPr>
          <w:spacing w:val="-9"/>
          <w:sz w:val="28"/>
        </w:rPr>
        <w:t xml:space="preserve"> </w:t>
      </w:r>
      <w:r>
        <w:rPr>
          <w:sz w:val="28"/>
        </w:rPr>
        <w:t>the</w:t>
      </w:r>
      <w:r>
        <w:rPr>
          <w:spacing w:val="-3"/>
          <w:sz w:val="28"/>
        </w:rPr>
        <w:t xml:space="preserve"> </w:t>
      </w:r>
      <w:r>
        <w:rPr>
          <w:spacing w:val="-5"/>
          <w:sz w:val="28"/>
        </w:rPr>
        <w:t>US)</w:t>
      </w:r>
    </w:p>
    <w:p w14:paraId="19FB5C8E">
      <w:pPr>
        <w:pStyle w:val="10"/>
        <w:numPr>
          <w:ilvl w:val="1"/>
          <w:numId w:val="5"/>
        </w:numPr>
        <w:tabs>
          <w:tab w:val="left" w:pos="1013"/>
        </w:tabs>
        <w:spacing w:before="163" w:after="0" w:line="240" w:lineRule="auto"/>
        <w:ind w:left="1013" w:right="0" w:hanging="423"/>
        <w:jc w:val="left"/>
        <w:rPr>
          <w:sz w:val="28"/>
        </w:rPr>
      </w:pPr>
      <w:r>
        <w:rPr>
          <w:b/>
          <w:sz w:val="28"/>
        </w:rPr>
        <w:t>2.0</w:t>
      </w:r>
      <w:r>
        <w:rPr>
          <w:b/>
          <w:spacing w:val="-6"/>
          <w:sz w:val="28"/>
        </w:rPr>
        <w:t xml:space="preserve"> </w:t>
      </w:r>
      <w:r>
        <w:rPr>
          <w:b/>
          <w:sz w:val="28"/>
        </w:rPr>
        <w:t>W/kg</w:t>
      </w:r>
      <w:r>
        <w:rPr>
          <w:b/>
          <w:spacing w:val="-5"/>
          <w:sz w:val="28"/>
        </w:rPr>
        <w:t xml:space="preserve"> </w:t>
      </w:r>
      <w:r>
        <w:rPr>
          <w:b/>
          <w:sz w:val="28"/>
        </w:rPr>
        <w:t>over</w:t>
      </w:r>
      <w:r>
        <w:rPr>
          <w:b/>
          <w:spacing w:val="-5"/>
          <w:sz w:val="28"/>
        </w:rPr>
        <w:t xml:space="preserve"> </w:t>
      </w:r>
      <w:r>
        <w:rPr>
          <w:b/>
          <w:sz w:val="28"/>
        </w:rPr>
        <w:t>10g</w:t>
      </w:r>
      <w:r>
        <w:rPr>
          <w:b/>
          <w:spacing w:val="-5"/>
          <w:sz w:val="28"/>
        </w:rPr>
        <w:t xml:space="preserve"> </w:t>
      </w:r>
      <w:r>
        <w:rPr>
          <w:b/>
          <w:sz w:val="28"/>
        </w:rPr>
        <w:t>of</w:t>
      </w:r>
      <w:r>
        <w:rPr>
          <w:b/>
          <w:spacing w:val="-3"/>
          <w:sz w:val="28"/>
        </w:rPr>
        <w:t xml:space="preserve"> </w:t>
      </w:r>
      <w:r>
        <w:rPr>
          <w:b/>
          <w:sz w:val="28"/>
        </w:rPr>
        <w:t>tissue</w:t>
      </w:r>
      <w:r>
        <w:rPr>
          <w:b/>
          <w:spacing w:val="-1"/>
          <w:sz w:val="28"/>
        </w:rPr>
        <w:t xml:space="preserve"> </w:t>
      </w:r>
      <w:r>
        <w:rPr>
          <w:sz w:val="28"/>
        </w:rPr>
        <w:t>(in</w:t>
      </w:r>
      <w:r>
        <w:rPr>
          <w:spacing w:val="-10"/>
          <w:sz w:val="28"/>
        </w:rPr>
        <w:t xml:space="preserve"> </w:t>
      </w:r>
      <w:r>
        <w:rPr>
          <w:sz w:val="28"/>
        </w:rPr>
        <w:t>Europe</w:t>
      </w:r>
      <w:r>
        <w:rPr>
          <w:spacing w:val="-4"/>
          <w:sz w:val="28"/>
        </w:rPr>
        <w:t xml:space="preserve"> </w:t>
      </w:r>
      <w:r>
        <w:rPr>
          <w:sz w:val="28"/>
        </w:rPr>
        <w:t>and</w:t>
      </w:r>
      <w:r>
        <w:rPr>
          <w:spacing w:val="-5"/>
          <w:sz w:val="28"/>
        </w:rPr>
        <w:t xml:space="preserve"> </w:t>
      </w:r>
      <w:r>
        <w:rPr>
          <w:sz w:val="28"/>
        </w:rPr>
        <w:t>international</w:t>
      </w:r>
      <w:r>
        <w:rPr>
          <w:spacing w:val="-10"/>
          <w:sz w:val="28"/>
        </w:rPr>
        <w:t xml:space="preserve"> </w:t>
      </w:r>
      <w:r>
        <w:rPr>
          <w:spacing w:val="-2"/>
          <w:sz w:val="28"/>
        </w:rPr>
        <w:t>standards)</w:t>
      </w:r>
    </w:p>
    <w:p w14:paraId="5991F1E9">
      <w:pPr>
        <w:pStyle w:val="8"/>
        <w:spacing w:before="119"/>
      </w:pPr>
    </w:p>
    <w:p w14:paraId="624E0BBE">
      <w:pPr>
        <w:pStyle w:val="10"/>
        <w:numPr>
          <w:ilvl w:val="0"/>
          <w:numId w:val="5"/>
        </w:numPr>
        <w:tabs>
          <w:tab w:val="left" w:pos="800"/>
        </w:tabs>
        <w:spacing w:before="1" w:after="0" w:line="357" w:lineRule="auto"/>
        <w:ind w:left="590" w:right="1449" w:firstLine="0"/>
        <w:jc w:val="left"/>
        <w:rPr>
          <w:sz w:val="28"/>
        </w:rPr>
      </w:pPr>
      <w:r>
        <w:rPr>
          <w:b/>
          <w:sz w:val="28"/>
        </w:rPr>
        <w:t>Design</w:t>
      </w:r>
      <w:r>
        <w:rPr>
          <w:b/>
          <w:spacing w:val="80"/>
          <w:sz w:val="28"/>
        </w:rPr>
        <w:t xml:space="preserve"> </w:t>
      </w:r>
      <w:r>
        <w:rPr>
          <w:b/>
          <w:sz w:val="28"/>
        </w:rPr>
        <w:t>Optimization</w:t>
      </w:r>
      <w:r>
        <w:rPr>
          <w:sz w:val="28"/>
        </w:rPr>
        <w:t>:</w:t>
      </w:r>
      <w:r>
        <w:rPr>
          <w:spacing w:val="80"/>
          <w:sz w:val="28"/>
        </w:rPr>
        <w:t xml:space="preserve"> </w:t>
      </w:r>
      <w:r>
        <w:rPr>
          <w:sz w:val="28"/>
        </w:rPr>
        <w:t>Antenna</w:t>
      </w:r>
      <w:r>
        <w:rPr>
          <w:spacing w:val="80"/>
          <w:sz w:val="28"/>
        </w:rPr>
        <w:t xml:space="preserve"> </w:t>
      </w:r>
      <w:r>
        <w:rPr>
          <w:sz w:val="28"/>
        </w:rPr>
        <w:t>design</w:t>
      </w:r>
      <w:r>
        <w:rPr>
          <w:spacing w:val="80"/>
          <w:sz w:val="28"/>
        </w:rPr>
        <w:t xml:space="preserve"> </w:t>
      </w:r>
      <w:r>
        <w:rPr>
          <w:sz w:val="28"/>
        </w:rPr>
        <w:t>must</w:t>
      </w:r>
      <w:r>
        <w:rPr>
          <w:spacing w:val="80"/>
          <w:sz w:val="28"/>
        </w:rPr>
        <w:t xml:space="preserve"> </w:t>
      </w:r>
      <w:r>
        <w:rPr>
          <w:sz w:val="28"/>
        </w:rPr>
        <w:t>balance</w:t>
      </w:r>
      <w:r>
        <w:rPr>
          <w:spacing w:val="80"/>
          <w:sz w:val="28"/>
        </w:rPr>
        <w:t xml:space="preserve"> </w:t>
      </w:r>
      <w:r>
        <w:rPr>
          <w:sz w:val="28"/>
        </w:rPr>
        <w:t>performance</w:t>
      </w:r>
      <w:r>
        <w:rPr>
          <w:spacing w:val="80"/>
          <w:sz w:val="28"/>
        </w:rPr>
        <w:t xml:space="preserve"> </w:t>
      </w:r>
      <w:r>
        <w:rPr>
          <w:sz w:val="28"/>
        </w:rPr>
        <w:t>(gain, bandwidth, efficiency) while minimizing SAR. This is often done by:</w:t>
      </w:r>
    </w:p>
    <w:p w14:paraId="5CB798A8">
      <w:pPr>
        <w:pStyle w:val="10"/>
        <w:numPr>
          <w:ilvl w:val="1"/>
          <w:numId w:val="5"/>
        </w:numPr>
        <w:tabs>
          <w:tab w:val="left" w:pos="1013"/>
        </w:tabs>
        <w:spacing w:before="284" w:after="0" w:line="240" w:lineRule="auto"/>
        <w:ind w:left="1013" w:right="0" w:hanging="423"/>
        <w:jc w:val="left"/>
        <w:rPr>
          <w:b/>
          <w:sz w:val="28"/>
        </w:rPr>
      </w:pPr>
      <w:r>
        <w:rPr>
          <w:sz w:val="28"/>
        </w:rPr>
        <w:t>Using</w:t>
      </w:r>
      <w:r>
        <w:rPr>
          <w:spacing w:val="-13"/>
          <w:sz w:val="28"/>
        </w:rPr>
        <w:t xml:space="preserve"> </w:t>
      </w:r>
      <w:r>
        <w:rPr>
          <w:b/>
          <w:sz w:val="28"/>
        </w:rPr>
        <w:t>low-power</w:t>
      </w:r>
      <w:r>
        <w:rPr>
          <w:b/>
          <w:spacing w:val="-8"/>
          <w:sz w:val="28"/>
        </w:rPr>
        <w:t xml:space="preserve"> </w:t>
      </w:r>
      <w:r>
        <w:rPr>
          <w:b/>
          <w:spacing w:val="-2"/>
          <w:sz w:val="28"/>
        </w:rPr>
        <w:t>radiation</w:t>
      </w:r>
    </w:p>
    <w:p w14:paraId="72906B82">
      <w:pPr>
        <w:pStyle w:val="10"/>
        <w:numPr>
          <w:ilvl w:val="1"/>
          <w:numId w:val="5"/>
        </w:numPr>
        <w:tabs>
          <w:tab w:val="left" w:pos="1013"/>
        </w:tabs>
        <w:spacing w:before="163" w:after="0" w:line="240" w:lineRule="auto"/>
        <w:ind w:left="1013" w:right="0" w:hanging="423"/>
        <w:jc w:val="left"/>
        <w:rPr>
          <w:sz w:val="28"/>
        </w:rPr>
      </w:pPr>
      <w:r>
        <w:rPr>
          <w:sz w:val="28"/>
        </w:rPr>
        <w:t>Positioning</w:t>
      </w:r>
      <w:r>
        <w:rPr>
          <w:spacing w:val="-8"/>
          <w:sz w:val="28"/>
        </w:rPr>
        <w:t xml:space="preserve"> </w:t>
      </w:r>
      <w:r>
        <w:rPr>
          <w:sz w:val="28"/>
        </w:rPr>
        <w:t>the</w:t>
      </w:r>
      <w:r>
        <w:rPr>
          <w:spacing w:val="-5"/>
          <w:sz w:val="28"/>
        </w:rPr>
        <w:t xml:space="preserve"> </w:t>
      </w:r>
      <w:r>
        <w:rPr>
          <w:sz w:val="28"/>
        </w:rPr>
        <w:t>antenna</w:t>
      </w:r>
      <w:r>
        <w:rPr>
          <w:spacing w:val="-5"/>
          <w:sz w:val="28"/>
        </w:rPr>
        <w:t xml:space="preserve"> </w:t>
      </w:r>
      <w:r>
        <w:rPr>
          <w:sz w:val="28"/>
        </w:rPr>
        <w:t>away</w:t>
      </w:r>
      <w:r>
        <w:rPr>
          <w:spacing w:val="-5"/>
          <w:sz w:val="28"/>
        </w:rPr>
        <w:t xml:space="preserve"> </w:t>
      </w:r>
      <w:r>
        <w:rPr>
          <w:sz w:val="28"/>
        </w:rPr>
        <w:t>from</w:t>
      </w:r>
      <w:r>
        <w:rPr>
          <w:spacing w:val="-10"/>
          <w:sz w:val="28"/>
        </w:rPr>
        <w:t xml:space="preserve"> </w:t>
      </w:r>
      <w:r>
        <w:rPr>
          <w:sz w:val="28"/>
        </w:rPr>
        <w:t>critical</w:t>
      </w:r>
      <w:r>
        <w:rPr>
          <w:spacing w:val="-10"/>
          <w:sz w:val="28"/>
        </w:rPr>
        <w:t xml:space="preserve"> </w:t>
      </w:r>
      <w:r>
        <w:rPr>
          <w:spacing w:val="-2"/>
          <w:sz w:val="28"/>
        </w:rPr>
        <w:t>organs</w:t>
      </w:r>
    </w:p>
    <w:p w14:paraId="0287F19F">
      <w:pPr>
        <w:pStyle w:val="10"/>
        <w:numPr>
          <w:ilvl w:val="1"/>
          <w:numId w:val="5"/>
        </w:numPr>
        <w:tabs>
          <w:tab w:val="left" w:pos="1013"/>
        </w:tabs>
        <w:spacing w:before="158" w:after="0" w:line="240" w:lineRule="auto"/>
        <w:ind w:left="1013" w:right="0" w:hanging="423"/>
        <w:jc w:val="left"/>
        <w:rPr>
          <w:b/>
          <w:sz w:val="28"/>
        </w:rPr>
      </w:pPr>
      <w:r>
        <w:rPr>
          <w:sz w:val="28"/>
        </w:rPr>
        <w:t>Employing</w:t>
      </w:r>
      <w:r>
        <w:rPr>
          <w:spacing w:val="-13"/>
          <w:sz w:val="28"/>
        </w:rPr>
        <w:t xml:space="preserve"> </w:t>
      </w:r>
      <w:r>
        <w:rPr>
          <w:b/>
          <w:sz w:val="28"/>
        </w:rPr>
        <w:t>ground</w:t>
      </w:r>
      <w:r>
        <w:rPr>
          <w:b/>
          <w:spacing w:val="-10"/>
          <w:sz w:val="28"/>
        </w:rPr>
        <w:t xml:space="preserve"> </w:t>
      </w:r>
      <w:r>
        <w:rPr>
          <w:b/>
          <w:sz w:val="28"/>
        </w:rPr>
        <w:t>planes</w:t>
      </w:r>
      <w:r>
        <w:rPr>
          <w:sz w:val="28"/>
        </w:rPr>
        <w:t>,</w:t>
      </w:r>
      <w:r>
        <w:rPr>
          <w:spacing w:val="-6"/>
          <w:sz w:val="28"/>
        </w:rPr>
        <w:t xml:space="preserve"> </w:t>
      </w:r>
      <w:r>
        <w:rPr>
          <w:b/>
          <w:sz w:val="28"/>
        </w:rPr>
        <w:t>metamaterials</w:t>
      </w:r>
      <w:r>
        <w:rPr>
          <w:sz w:val="28"/>
        </w:rPr>
        <w:t>,</w:t>
      </w:r>
      <w:r>
        <w:rPr>
          <w:spacing w:val="-6"/>
          <w:sz w:val="28"/>
        </w:rPr>
        <w:t xml:space="preserve"> </w:t>
      </w:r>
      <w:r>
        <w:rPr>
          <w:sz w:val="28"/>
        </w:rPr>
        <w:t>or</w:t>
      </w:r>
      <w:r>
        <w:rPr>
          <w:spacing w:val="-9"/>
          <w:sz w:val="28"/>
        </w:rPr>
        <w:t xml:space="preserve"> </w:t>
      </w:r>
      <w:r>
        <w:rPr>
          <w:b/>
          <w:sz w:val="28"/>
        </w:rPr>
        <w:t>shielding</w:t>
      </w:r>
      <w:r>
        <w:rPr>
          <w:b/>
          <w:spacing w:val="-9"/>
          <w:sz w:val="28"/>
        </w:rPr>
        <w:t xml:space="preserve"> </w:t>
      </w:r>
      <w:r>
        <w:rPr>
          <w:b/>
          <w:spacing w:val="-2"/>
          <w:sz w:val="28"/>
        </w:rPr>
        <w:t>layers</w:t>
      </w:r>
    </w:p>
    <w:p w14:paraId="0C95E2DA">
      <w:pPr>
        <w:pStyle w:val="10"/>
        <w:numPr>
          <w:ilvl w:val="1"/>
          <w:numId w:val="5"/>
        </w:numPr>
        <w:tabs>
          <w:tab w:val="left" w:pos="1013"/>
        </w:tabs>
        <w:spacing w:before="163" w:after="0" w:line="240" w:lineRule="auto"/>
        <w:ind w:left="1013" w:right="0" w:hanging="423"/>
        <w:jc w:val="left"/>
        <w:rPr>
          <w:sz w:val="28"/>
        </w:rPr>
      </w:pPr>
      <w:r>
        <w:rPr>
          <w:sz w:val="28"/>
        </w:rPr>
        <w:t>Adjusting</w:t>
      </w:r>
      <w:r>
        <w:rPr>
          <w:spacing w:val="-11"/>
          <w:sz w:val="28"/>
        </w:rPr>
        <w:t xml:space="preserve"> </w:t>
      </w:r>
      <w:r>
        <w:rPr>
          <w:sz w:val="28"/>
        </w:rPr>
        <w:t>the</w:t>
      </w:r>
      <w:r>
        <w:rPr>
          <w:spacing w:val="-3"/>
          <w:sz w:val="28"/>
        </w:rPr>
        <w:t xml:space="preserve"> </w:t>
      </w:r>
      <w:r>
        <w:rPr>
          <w:b/>
          <w:sz w:val="28"/>
        </w:rPr>
        <w:t>geometry</w:t>
      </w:r>
      <w:r>
        <w:rPr>
          <w:b/>
          <w:spacing w:val="-4"/>
          <w:sz w:val="28"/>
        </w:rPr>
        <w:t xml:space="preserve"> </w:t>
      </w:r>
      <w:r>
        <w:rPr>
          <w:sz w:val="28"/>
        </w:rPr>
        <w:t>to</w:t>
      </w:r>
      <w:r>
        <w:rPr>
          <w:spacing w:val="-6"/>
          <w:sz w:val="28"/>
        </w:rPr>
        <w:t xml:space="preserve"> </w:t>
      </w:r>
      <w:r>
        <w:rPr>
          <w:sz w:val="28"/>
        </w:rPr>
        <w:t>direct</w:t>
      </w:r>
      <w:r>
        <w:rPr>
          <w:spacing w:val="-6"/>
          <w:sz w:val="28"/>
        </w:rPr>
        <w:t xml:space="preserve"> </w:t>
      </w:r>
      <w:r>
        <w:rPr>
          <w:sz w:val="28"/>
        </w:rPr>
        <w:t>radiation</w:t>
      </w:r>
      <w:r>
        <w:rPr>
          <w:spacing w:val="-9"/>
          <w:sz w:val="28"/>
        </w:rPr>
        <w:t xml:space="preserve"> </w:t>
      </w:r>
      <w:r>
        <w:rPr>
          <w:sz w:val="28"/>
        </w:rPr>
        <w:t>away</w:t>
      </w:r>
      <w:r>
        <w:rPr>
          <w:spacing w:val="-6"/>
          <w:sz w:val="28"/>
        </w:rPr>
        <w:t xml:space="preserve"> </w:t>
      </w:r>
      <w:r>
        <w:rPr>
          <w:sz w:val="28"/>
        </w:rPr>
        <w:t>from</w:t>
      </w:r>
      <w:r>
        <w:rPr>
          <w:spacing w:val="-10"/>
          <w:sz w:val="28"/>
        </w:rPr>
        <w:t xml:space="preserve"> </w:t>
      </w:r>
      <w:r>
        <w:rPr>
          <w:sz w:val="28"/>
        </w:rPr>
        <w:t>the</w:t>
      </w:r>
      <w:r>
        <w:rPr>
          <w:spacing w:val="-5"/>
          <w:sz w:val="28"/>
        </w:rPr>
        <w:t xml:space="preserve"> </w:t>
      </w:r>
      <w:r>
        <w:rPr>
          <w:spacing w:val="-2"/>
          <w:sz w:val="28"/>
        </w:rPr>
        <w:t>body.</w:t>
      </w:r>
    </w:p>
    <w:p w14:paraId="40C5810C">
      <w:pPr>
        <w:pStyle w:val="8"/>
      </w:pPr>
    </w:p>
    <w:p w14:paraId="026AF046">
      <w:pPr>
        <w:pStyle w:val="8"/>
      </w:pPr>
    </w:p>
    <w:p w14:paraId="3E660DBC">
      <w:pPr>
        <w:pStyle w:val="8"/>
        <w:spacing w:before="245"/>
      </w:pPr>
    </w:p>
    <w:p w14:paraId="181E2629">
      <w:pPr>
        <w:pStyle w:val="2"/>
        <w:numPr>
          <w:ilvl w:val="1"/>
          <w:numId w:val="4"/>
        </w:numPr>
        <w:tabs>
          <w:tab w:val="left" w:pos="1073"/>
        </w:tabs>
        <w:spacing w:before="0" w:after="0" w:line="240" w:lineRule="auto"/>
        <w:ind w:left="1073" w:right="0" w:hanging="483"/>
        <w:jc w:val="left"/>
      </w:pPr>
      <w:bookmarkStart w:id="24" w:name="3.6 MICROSTRIP FEED LINE TECHNIQUE"/>
      <w:bookmarkEnd w:id="24"/>
      <w:r>
        <w:t>MICROSTRIP</w:t>
      </w:r>
      <w:r>
        <w:rPr>
          <w:spacing w:val="-8"/>
        </w:rPr>
        <w:t xml:space="preserve"> </w:t>
      </w:r>
      <w:r>
        <w:t>FEED</w:t>
      </w:r>
      <w:r>
        <w:rPr>
          <w:spacing w:val="-13"/>
        </w:rPr>
        <w:t xml:space="preserve"> </w:t>
      </w:r>
      <w:r>
        <w:t>LINE</w:t>
      </w:r>
      <w:r>
        <w:rPr>
          <w:spacing w:val="-6"/>
        </w:rPr>
        <w:t xml:space="preserve"> </w:t>
      </w:r>
      <w:r>
        <w:rPr>
          <w:spacing w:val="-2"/>
        </w:rPr>
        <w:t>TECHNIQUE</w:t>
      </w:r>
    </w:p>
    <w:p w14:paraId="7F797206">
      <w:pPr>
        <w:pStyle w:val="8"/>
        <w:spacing w:before="274" w:line="360" w:lineRule="auto"/>
        <w:ind w:left="590" w:right="1440" w:firstLine="1320"/>
        <w:jc w:val="both"/>
      </w:pPr>
      <w:r>
        <w:t xml:space="preserve">The </w:t>
      </w:r>
      <w:r>
        <w:rPr>
          <w:b/>
        </w:rPr>
        <w:t xml:space="preserve">microstrip feed line </w:t>
      </w:r>
      <w:r>
        <w:t>is one of the most widely used feeding techniques in planar antenna structures, particularly for compact, low-profile antennas such as microstrip patch antennas. This method involves a conducting strip (feed line) printed on the same substrate as the antenna, typically on the opposite side of the ground plane.</w:t>
      </w:r>
    </w:p>
    <w:p w14:paraId="0698E5F1">
      <w:pPr>
        <w:pStyle w:val="5"/>
        <w:numPr>
          <w:ilvl w:val="2"/>
          <w:numId w:val="4"/>
        </w:numPr>
        <w:tabs>
          <w:tab w:val="left" w:pos="1221"/>
        </w:tabs>
        <w:spacing w:before="284" w:after="0" w:line="240" w:lineRule="auto"/>
        <w:ind w:left="1221" w:right="0" w:hanging="631"/>
        <w:jc w:val="left"/>
      </w:pPr>
      <w:bookmarkStart w:id="25" w:name="3.6.1 Working Principle:"/>
      <w:bookmarkEnd w:id="25"/>
      <w:r>
        <w:t>Working</w:t>
      </w:r>
      <w:r>
        <w:rPr>
          <w:spacing w:val="-16"/>
        </w:rPr>
        <w:t xml:space="preserve"> </w:t>
      </w:r>
      <w:r>
        <w:rPr>
          <w:spacing w:val="-2"/>
        </w:rPr>
        <w:t>Principle:</w:t>
      </w:r>
    </w:p>
    <w:p w14:paraId="4B597ED5">
      <w:pPr>
        <w:pStyle w:val="8"/>
        <w:spacing w:before="278" w:line="360" w:lineRule="auto"/>
        <w:ind w:left="590" w:right="1438" w:firstLine="1320"/>
        <w:jc w:val="both"/>
      </w:pPr>
      <w:r>
        <w:t>The microstrip feed line delivers RF power to the radiating</w:t>
      </w:r>
      <w:r>
        <w:rPr>
          <w:spacing w:val="-4"/>
        </w:rPr>
        <w:t xml:space="preserve"> </w:t>
      </w:r>
      <w:r>
        <w:t xml:space="preserve">patch by directly connecting to it or through a coupling mechanism (such as inset or proximity coupling). The width of the feed line is carefully chosen to achieve a desired </w:t>
      </w:r>
      <w:r>
        <w:rPr>
          <w:b/>
        </w:rPr>
        <w:t xml:space="preserve">characteristic impedance </w:t>
      </w:r>
      <w:r>
        <w:t>(typically 50 ohms) to ensure proper impedance matching and minimal signal reflection.</w:t>
      </w:r>
    </w:p>
    <w:p w14:paraId="7CBE29A3">
      <w:pPr>
        <w:pStyle w:val="5"/>
        <w:spacing w:before="284"/>
      </w:pPr>
      <w:bookmarkStart w:id="26" w:name="Advantages:"/>
      <w:bookmarkEnd w:id="26"/>
      <w:r>
        <w:rPr>
          <w:spacing w:val="-2"/>
        </w:rPr>
        <w:t>Advantages:</w:t>
      </w:r>
    </w:p>
    <w:p w14:paraId="0B1E493B">
      <w:pPr>
        <w:pStyle w:val="10"/>
        <w:numPr>
          <w:ilvl w:val="3"/>
          <w:numId w:val="4"/>
        </w:numPr>
        <w:tabs>
          <w:tab w:val="left" w:pos="1013"/>
        </w:tabs>
        <w:spacing w:before="273" w:after="0" w:line="240" w:lineRule="auto"/>
        <w:ind w:left="1013" w:right="0" w:hanging="423"/>
        <w:jc w:val="left"/>
        <w:rPr>
          <w:sz w:val="28"/>
        </w:rPr>
      </w:pPr>
      <w:r>
        <w:rPr>
          <w:sz w:val="28"/>
        </w:rPr>
        <w:t>Easy</w:t>
      </w:r>
      <w:r>
        <w:rPr>
          <w:spacing w:val="-10"/>
          <w:sz w:val="28"/>
        </w:rPr>
        <w:t xml:space="preserve"> </w:t>
      </w:r>
      <w:r>
        <w:rPr>
          <w:sz w:val="28"/>
        </w:rPr>
        <w:t>to</w:t>
      </w:r>
      <w:r>
        <w:rPr>
          <w:spacing w:val="-1"/>
          <w:sz w:val="28"/>
        </w:rPr>
        <w:t xml:space="preserve"> </w:t>
      </w:r>
      <w:r>
        <w:rPr>
          <w:sz w:val="28"/>
        </w:rPr>
        <w:t>fabricate</w:t>
      </w:r>
      <w:r>
        <w:rPr>
          <w:spacing w:val="-1"/>
          <w:sz w:val="28"/>
        </w:rPr>
        <w:t xml:space="preserve"> </w:t>
      </w:r>
      <w:r>
        <w:rPr>
          <w:sz w:val="28"/>
        </w:rPr>
        <w:t>using</w:t>
      </w:r>
      <w:r>
        <w:rPr>
          <w:spacing w:val="-10"/>
          <w:sz w:val="28"/>
        </w:rPr>
        <w:t xml:space="preserve"> </w:t>
      </w:r>
      <w:r>
        <w:rPr>
          <w:sz w:val="28"/>
        </w:rPr>
        <w:t>standard</w:t>
      </w:r>
      <w:r>
        <w:rPr>
          <w:spacing w:val="-6"/>
          <w:sz w:val="28"/>
        </w:rPr>
        <w:t xml:space="preserve"> </w:t>
      </w:r>
      <w:r>
        <w:rPr>
          <w:sz w:val="28"/>
        </w:rPr>
        <w:t>PCB</w:t>
      </w:r>
      <w:r>
        <w:rPr>
          <w:spacing w:val="-9"/>
          <w:sz w:val="28"/>
        </w:rPr>
        <w:t xml:space="preserve"> </w:t>
      </w:r>
      <w:r>
        <w:rPr>
          <w:spacing w:val="-2"/>
          <w:sz w:val="28"/>
        </w:rPr>
        <w:t>processes.</w:t>
      </w:r>
    </w:p>
    <w:p w14:paraId="781833C7">
      <w:pPr>
        <w:pStyle w:val="10"/>
        <w:spacing w:after="0" w:line="240" w:lineRule="auto"/>
        <w:jc w:val="left"/>
        <w:rPr>
          <w:sz w:val="28"/>
        </w:rPr>
        <w:sectPr>
          <w:pgSz w:w="11910" w:h="16840"/>
          <w:pgMar w:top="1340" w:right="0" w:bottom="960" w:left="850" w:header="0" w:footer="768" w:gutter="0"/>
          <w:cols w:space="720" w:num="1"/>
        </w:sectPr>
      </w:pPr>
    </w:p>
    <w:p w14:paraId="0B2565D7">
      <w:pPr>
        <w:pStyle w:val="10"/>
        <w:numPr>
          <w:ilvl w:val="3"/>
          <w:numId w:val="4"/>
        </w:numPr>
        <w:tabs>
          <w:tab w:val="left" w:pos="1013"/>
        </w:tabs>
        <w:spacing w:before="75" w:after="0" w:line="240" w:lineRule="auto"/>
        <w:ind w:left="1013" w:right="0" w:hanging="423"/>
        <w:jc w:val="left"/>
        <w:rPr>
          <w:sz w:val="28"/>
        </w:rPr>
      </w:pPr>
      <w:r>
        <w:rPr>
          <w:sz w:val="28"/>
        </w:rPr>
        <w:t>Compact</w:t>
      </w:r>
      <w:r>
        <w:rPr>
          <w:spacing w:val="-12"/>
          <w:sz w:val="28"/>
        </w:rPr>
        <w:t xml:space="preserve"> </w:t>
      </w:r>
      <w:r>
        <w:rPr>
          <w:sz w:val="28"/>
        </w:rPr>
        <w:t>and</w:t>
      </w:r>
      <w:r>
        <w:rPr>
          <w:spacing w:val="-7"/>
          <w:sz w:val="28"/>
        </w:rPr>
        <w:t xml:space="preserve"> </w:t>
      </w:r>
      <w:r>
        <w:rPr>
          <w:sz w:val="28"/>
        </w:rPr>
        <w:t>low-</w:t>
      </w:r>
      <w:r>
        <w:rPr>
          <w:spacing w:val="-2"/>
          <w:sz w:val="28"/>
        </w:rPr>
        <w:t>profile.</w:t>
      </w:r>
    </w:p>
    <w:p w14:paraId="085A84EB">
      <w:pPr>
        <w:pStyle w:val="10"/>
        <w:numPr>
          <w:ilvl w:val="3"/>
          <w:numId w:val="4"/>
        </w:numPr>
        <w:tabs>
          <w:tab w:val="left" w:pos="1013"/>
        </w:tabs>
        <w:spacing w:before="163" w:after="0" w:line="240" w:lineRule="auto"/>
        <w:ind w:left="1013" w:right="0" w:hanging="423"/>
        <w:jc w:val="left"/>
        <w:rPr>
          <w:sz w:val="28"/>
        </w:rPr>
      </w:pPr>
      <w:r>
        <w:rPr>
          <w:sz w:val="28"/>
        </w:rPr>
        <w:t>Supports</w:t>
      </w:r>
      <w:r>
        <w:rPr>
          <w:spacing w:val="-9"/>
          <w:sz w:val="28"/>
        </w:rPr>
        <w:t xml:space="preserve"> </w:t>
      </w:r>
      <w:r>
        <w:rPr>
          <w:sz w:val="28"/>
        </w:rPr>
        <w:t>integration</w:t>
      </w:r>
      <w:r>
        <w:rPr>
          <w:spacing w:val="-12"/>
          <w:sz w:val="28"/>
        </w:rPr>
        <w:t xml:space="preserve"> </w:t>
      </w:r>
      <w:r>
        <w:rPr>
          <w:sz w:val="28"/>
        </w:rPr>
        <w:t>with</w:t>
      </w:r>
      <w:r>
        <w:rPr>
          <w:spacing w:val="-13"/>
          <w:sz w:val="28"/>
        </w:rPr>
        <w:t xml:space="preserve"> </w:t>
      </w:r>
      <w:r>
        <w:rPr>
          <w:sz w:val="28"/>
        </w:rPr>
        <w:t>active/passive</w:t>
      </w:r>
      <w:r>
        <w:rPr>
          <w:spacing w:val="-8"/>
          <w:sz w:val="28"/>
        </w:rPr>
        <w:t xml:space="preserve"> </w:t>
      </w:r>
      <w:r>
        <w:rPr>
          <w:sz w:val="28"/>
        </w:rPr>
        <w:t>circuit</w:t>
      </w:r>
      <w:r>
        <w:rPr>
          <w:spacing w:val="-9"/>
          <w:sz w:val="28"/>
        </w:rPr>
        <w:t xml:space="preserve"> </w:t>
      </w:r>
      <w:r>
        <w:rPr>
          <w:spacing w:val="-2"/>
          <w:sz w:val="28"/>
        </w:rPr>
        <w:t>components.</w:t>
      </w:r>
    </w:p>
    <w:p w14:paraId="50F3AA96">
      <w:pPr>
        <w:pStyle w:val="8"/>
        <w:spacing w:before="193"/>
        <w:rPr>
          <w:sz w:val="20"/>
        </w:rPr>
      </w:pPr>
      <w:r>
        <w:rPr>
          <w:sz w:val="20"/>
        </w:rPr>
        <w:drawing>
          <wp:anchor distT="0" distB="0" distL="0" distR="0" simplePos="0" relativeHeight="251684864" behindDoc="1" locked="0" layoutInCell="1" allowOverlap="1">
            <wp:simplePos x="0" y="0"/>
            <wp:positionH relativeFrom="page">
              <wp:posOffset>2004695</wp:posOffset>
            </wp:positionH>
            <wp:positionV relativeFrom="paragraph">
              <wp:posOffset>283845</wp:posOffset>
            </wp:positionV>
            <wp:extent cx="3553460" cy="204914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0" cstate="print"/>
                    <a:stretch>
                      <a:fillRect/>
                    </a:stretch>
                  </pic:blipFill>
                  <pic:spPr>
                    <a:xfrm>
                      <a:off x="0" y="0"/>
                      <a:ext cx="3553162" cy="2048922"/>
                    </a:xfrm>
                    <a:prstGeom prst="rect">
                      <a:avLst/>
                    </a:prstGeom>
                  </pic:spPr>
                </pic:pic>
              </a:graphicData>
            </a:graphic>
          </wp:anchor>
        </w:drawing>
      </w:r>
    </w:p>
    <w:p w14:paraId="0BA6370B">
      <w:pPr>
        <w:pStyle w:val="8"/>
      </w:pPr>
    </w:p>
    <w:p w14:paraId="0DEA2046">
      <w:pPr>
        <w:pStyle w:val="8"/>
        <w:spacing w:before="290"/>
      </w:pPr>
    </w:p>
    <w:p w14:paraId="7DA28694">
      <w:pPr>
        <w:pStyle w:val="8"/>
        <w:ind w:left="1896"/>
      </w:pPr>
      <w:r>
        <w:t>FIGURE</w:t>
      </w:r>
      <w:r>
        <w:rPr>
          <w:spacing w:val="-9"/>
        </w:rPr>
        <w:t xml:space="preserve"> </w:t>
      </w:r>
      <w:r>
        <w:t>3.5</w:t>
      </w:r>
      <w:r>
        <w:rPr>
          <w:spacing w:val="67"/>
        </w:rPr>
        <w:t xml:space="preserve"> </w:t>
      </w:r>
      <w:r>
        <w:t>MICROSTRIP</w:t>
      </w:r>
      <w:r>
        <w:rPr>
          <w:spacing w:val="-3"/>
        </w:rPr>
        <w:t xml:space="preserve"> </w:t>
      </w:r>
      <w:r>
        <w:t>FEED</w:t>
      </w:r>
      <w:r>
        <w:rPr>
          <w:spacing w:val="-2"/>
        </w:rPr>
        <w:t xml:space="preserve"> </w:t>
      </w:r>
      <w:r>
        <w:t>LINE</w:t>
      </w:r>
      <w:r>
        <w:rPr>
          <w:spacing w:val="-3"/>
        </w:rPr>
        <w:t xml:space="preserve"> </w:t>
      </w:r>
      <w:r>
        <w:rPr>
          <w:spacing w:val="-2"/>
        </w:rPr>
        <w:t>TECHNIQUE</w:t>
      </w:r>
    </w:p>
    <w:p w14:paraId="36870258">
      <w:pPr>
        <w:pStyle w:val="8"/>
      </w:pPr>
    </w:p>
    <w:p w14:paraId="74DE28AF">
      <w:pPr>
        <w:pStyle w:val="8"/>
        <w:spacing w:before="268"/>
      </w:pPr>
    </w:p>
    <w:p w14:paraId="7729EA49">
      <w:pPr>
        <w:pStyle w:val="4"/>
        <w:numPr>
          <w:ilvl w:val="1"/>
          <w:numId w:val="4"/>
        </w:numPr>
        <w:tabs>
          <w:tab w:val="left" w:pos="1011"/>
        </w:tabs>
        <w:spacing w:before="1" w:after="0" w:line="240" w:lineRule="auto"/>
        <w:ind w:left="1011" w:right="0" w:hanging="421"/>
        <w:jc w:val="left"/>
      </w:pPr>
      <w:bookmarkStart w:id="27" w:name="3.7 FEED LINE WIDTH CALCULATION"/>
      <w:bookmarkEnd w:id="27"/>
      <w:r>
        <w:t>FEED</w:t>
      </w:r>
      <w:r>
        <w:rPr>
          <w:spacing w:val="-6"/>
        </w:rPr>
        <w:t xml:space="preserve"> </w:t>
      </w:r>
      <w:r>
        <w:t>LINE</w:t>
      </w:r>
      <w:r>
        <w:rPr>
          <w:spacing w:val="-4"/>
        </w:rPr>
        <w:t xml:space="preserve"> </w:t>
      </w:r>
      <w:r>
        <w:t>WIDTH</w:t>
      </w:r>
      <w:r>
        <w:rPr>
          <w:spacing w:val="-6"/>
        </w:rPr>
        <w:t xml:space="preserve"> </w:t>
      </w:r>
      <w:r>
        <w:rPr>
          <w:spacing w:val="-2"/>
        </w:rPr>
        <w:t>CALCULATION</w:t>
      </w:r>
    </w:p>
    <w:p w14:paraId="0111D966">
      <w:pPr>
        <w:pStyle w:val="8"/>
        <w:rPr>
          <w:b/>
        </w:rPr>
      </w:pPr>
    </w:p>
    <w:p w14:paraId="32B22027">
      <w:pPr>
        <w:pStyle w:val="8"/>
        <w:spacing w:before="186"/>
        <w:rPr>
          <w:b/>
        </w:rPr>
      </w:pPr>
    </w:p>
    <w:p w14:paraId="7B1929FF">
      <w:pPr>
        <w:pStyle w:val="8"/>
        <w:ind w:left="590" w:right="1443" w:firstLine="1320"/>
      </w:pPr>
      <w:r>
        <w:t>For</w:t>
      </w:r>
      <w:r>
        <w:rPr>
          <w:spacing w:val="-1"/>
        </w:rPr>
        <w:t xml:space="preserve"> </w:t>
      </w:r>
      <w:r>
        <w:t>a given</w:t>
      </w:r>
      <w:r>
        <w:rPr>
          <w:spacing w:val="-5"/>
        </w:rPr>
        <w:t xml:space="preserve"> </w:t>
      </w:r>
      <w:r>
        <w:t>substrate height h</w:t>
      </w:r>
      <w:r>
        <w:rPr>
          <w:spacing w:val="-4"/>
        </w:rPr>
        <w:t xml:space="preserve"> </w:t>
      </w:r>
      <w:r>
        <w:t>and</w:t>
      </w:r>
      <w:r>
        <w:rPr>
          <w:spacing w:val="-1"/>
        </w:rPr>
        <w:t xml:space="preserve"> </w:t>
      </w:r>
      <w:r>
        <w:t>dielectric constant ε</w:t>
      </w:r>
      <w:r>
        <w:rPr>
          <w:vertAlign w:val="subscript"/>
        </w:rPr>
        <w:t>r</w:t>
      </w:r>
      <w:r>
        <w:rPr>
          <w:vertAlign w:val="baseline"/>
        </w:rPr>
        <w:t xml:space="preserve"> the width</w:t>
      </w:r>
      <w:r>
        <w:rPr>
          <w:spacing w:val="-3"/>
          <w:vertAlign w:val="baseline"/>
        </w:rPr>
        <w:t xml:space="preserve"> </w:t>
      </w:r>
      <w:r>
        <w:rPr>
          <w:vertAlign w:val="baseline"/>
        </w:rPr>
        <w:t>W</w:t>
      </w:r>
      <w:r>
        <w:rPr>
          <w:vertAlign w:val="subscript"/>
        </w:rPr>
        <w:t>f</w:t>
      </w:r>
      <w:r>
        <w:rPr>
          <w:vertAlign w:val="baseline"/>
        </w:rPr>
        <w:t xml:space="preserve"> of a microstrip line for 50 Ω impedance can be approximated by:</w:t>
      </w:r>
    </w:p>
    <w:p w14:paraId="3879B9CD">
      <w:pPr>
        <w:pStyle w:val="8"/>
        <w:spacing w:before="10"/>
        <w:rPr>
          <w:sz w:val="18"/>
        </w:rPr>
      </w:pPr>
    </w:p>
    <w:p w14:paraId="3001AE77">
      <w:pPr>
        <w:pStyle w:val="8"/>
        <w:spacing w:after="0"/>
        <w:rPr>
          <w:sz w:val="18"/>
        </w:rPr>
        <w:sectPr>
          <w:pgSz w:w="11910" w:h="16840"/>
          <w:pgMar w:top="1340" w:right="0" w:bottom="960" w:left="850" w:header="0" w:footer="768" w:gutter="0"/>
          <w:cols w:space="720" w:num="1"/>
        </w:sectPr>
      </w:pPr>
    </w:p>
    <w:p w14:paraId="6055AC7B">
      <w:pPr>
        <w:pStyle w:val="8"/>
      </w:pPr>
    </w:p>
    <w:p w14:paraId="00D41A11">
      <w:pPr>
        <w:pStyle w:val="8"/>
      </w:pPr>
    </w:p>
    <w:p w14:paraId="67BFAB98">
      <w:pPr>
        <w:pStyle w:val="8"/>
        <w:spacing w:before="65"/>
      </w:pPr>
    </w:p>
    <w:p w14:paraId="1E9CC6C0">
      <w:pPr>
        <w:pStyle w:val="8"/>
        <w:ind w:left="590"/>
      </w:pPr>
      <w:r>
        <w:rPr>
          <w:spacing w:val="-2"/>
        </w:rPr>
        <w:t>Where:</w:t>
      </w:r>
    </w:p>
    <w:p w14:paraId="46547AAB">
      <w:pPr>
        <w:spacing w:before="113" w:line="309" w:lineRule="auto"/>
        <w:ind w:left="715" w:right="0" w:hanging="125"/>
        <w:jc w:val="left"/>
        <w:rPr>
          <w:rFonts w:ascii="Cambria Math" w:hAnsi="Cambria Math" w:eastAsia="Cambria Math"/>
          <w:sz w:val="26"/>
        </w:rPr>
      </w:pPr>
      <w:r>
        <w:br w:type="column"/>
      </w:r>
      <w:r>
        <w:rPr>
          <w:rFonts w:ascii="Cambria Math" w:hAnsi="Cambria Math" w:eastAsia="Cambria Math"/>
          <w:spacing w:val="-6"/>
          <w:sz w:val="26"/>
        </w:rPr>
        <w:t xml:space="preserve">𝑊𝑓 </w:t>
      </w:r>
      <w:r>
        <w:rPr>
          <w:rFonts w:ascii="Cambria Math" w:hAnsi="Cambria Math" w:eastAsia="Cambria Math"/>
          <w:spacing w:val="-10"/>
          <w:w w:val="110"/>
          <w:sz w:val="26"/>
        </w:rPr>
        <w:t>ℎ</w:t>
      </w:r>
    </w:p>
    <w:p w14:paraId="5CA813CA">
      <w:pPr>
        <w:spacing w:before="61" w:line="303" w:lineRule="exact"/>
        <w:ind w:left="706" w:right="0" w:firstLine="0"/>
        <w:jc w:val="left"/>
        <w:rPr>
          <w:rFonts w:ascii="Cambria Math" w:eastAsia="Cambria Math"/>
          <w:position w:val="10"/>
          <w:sz w:val="21"/>
        </w:rPr>
      </w:pPr>
      <w:r>
        <w:br w:type="column"/>
      </w:r>
      <w:r>
        <w:rPr>
          <w:rFonts w:ascii="Cambria Math" w:eastAsia="Cambria Math"/>
          <w:spacing w:val="-5"/>
          <w:w w:val="110"/>
          <w:sz w:val="26"/>
        </w:rPr>
        <w:t>8𝑒</w:t>
      </w:r>
      <w:r>
        <w:rPr>
          <w:rFonts w:ascii="Cambria Math" w:eastAsia="Cambria Math"/>
          <w:spacing w:val="-5"/>
          <w:w w:val="110"/>
          <w:position w:val="10"/>
          <w:sz w:val="21"/>
        </w:rPr>
        <w:t>𝐴</w:t>
      </w:r>
    </w:p>
    <w:p w14:paraId="6CA172EE">
      <w:pPr>
        <w:tabs>
          <w:tab w:val="left" w:pos="2075"/>
        </w:tabs>
        <w:spacing w:before="0" w:line="189" w:lineRule="auto"/>
        <w:ind w:left="433" w:right="0" w:firstLine="0"/>
        <w:jc w:val="left"/>
        <w:rPr>
          <w:sz w:val="28"/>
        </w:rPr>
      </w:pPr>
      <w:r>
        <w:rPr>
          <w:sz w:val="28"/>
        </w:rPr>
        <mc:AlternateContent>
          <mc:Choice Requires="wps">
            <w:drawing>
              <wp:anchor distT="0" distB="0" distL="0" distR="0" simplePos="0" relativeHeight="251673600" behindDoc="1" locked="0" layoutInCell="1" allowOverlap="1">
                <wp:simplePos x="0" y="0"/>
                <wp:positionH relativeFrom="page">
                  <wp:posOffset>3317240</wp:posOffset>
                </wp:positionH>
                <wp:positionV relativeFrom="paragraph">
                  <wp:posOffset>58420</wp:posOffset>
                </wp:positionV>
                <wp:extent cx="266065" cy="15240"/>
                <wp:effectExtent l="0" t="0" r="0" b="0"/>
                <wp:wrapNone/>
                <wp:docPr id="38" name="Graphic 38"/>
                <wp:cNvGraphicFramePr/>
                <a:graphic xmlns:a="http://schemas.openxmlformats.org/drawingml/2006/main">
                  <a:graphicData uri="http://schemas.microsoft.com/office/word/2010/wordprocessingShape">
                    <wps:wsp>
                      <wps:cNvSpPr/>
                      <wps:spPr>
                        <a:xfrm>
                          <a:off x="0" y="0"/>
                          <a:ext cx="266065" cy="15240"/>
                        </a:xfrm>
                        <a:custGeom>
                          <a:avLst/>
                          <a:gdLst/>
                          <a:ahLst/>
                          <a:cxnLst/>
                          <a:rect l="l" t="t" r="r" b="b"/>
                          <a:pathLst>
                            <a:path w="266065" h="15240">
                              <a:moveTo>
                                <a:pt x="265480" y="0"/>
                              </a:moveTo>
                              <a:lnTo>
                                <a:pt x="0" y="0"/>
                              </a:lnTo>
                              <a:lnTo>
                                <a:pt x="0" y="15239"/>
                              </a:lnTo>
                              <a:lnTo>
                                <a:pt x="265480" y="15239"/>
                              </a:lnTo>
                              <a:lnTo>
                                <a:pt x="265480" y="0"/>
                              </a:lnTo>
                              <a:close/>
                            </a:path>
                          </a:pathLst>
                        </a:custGeom>
                        <a:solidFill>
                          <a:srgbClr val="000000"/>
                        </a:solidFill>
                      </wps:spPr>
                      <wps:bodyPr wrap="square" lIns="0" tIns="0" rIns="0" bIns="0" rtlCol="0">
                        <a:noAutofit/>
                      </wps:bodyPr>
                    </wps:wsp>
                  </a:graphicData>
                </a:graphic>
              </wp:anchor>
            </w:drawing>
          </mc:Choice>
          <mc:Fallback>
            <w:pict>
              <v:shape id="Graphic 38" o:spid="_x0000_s1026" o:spt="100" style="position:absolute;left:0pt;margin-left:261.2pt;margin-top:4.6pt;height:1.2pt;width:20.95pt;mso-position-horizontal-relative:page;z-index:-251642880;mso-width-relative:page;mso-height-relative:page;" fillcolor="#000000" filled="t" stroked="f" coordsize="266065,15240" o:gfxdata="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wya6zX&#10;AAAACAEAAA8AAAAAAAAAAQAgAAAAIgAAAGRycy9kb3ducmV2LnhtbFBLAQIUABQAAAAIAIdO4kDq&#10;1SW0IQIAAN0EAAAOAAAAAAAAAAEAIAAAACYBAABkcnMvZTJvRG9jLnhtbFBLBQYAAAAABgAGAFkB&#10;AAC5BQAAAAA=&#10;" path="m265480,0l0,0,0,15239,265480,15239,265480,0xe">
                <v:fill on="t" focussize="0,0"/>
                <v:stroke on="f"/>
                <v:imagedata o:title=""/>
                <o:lock v:ext="edit" aspectratio="f"/>
                <v:textbox inset="0mm,0mm,0mm,0mm"/>
              </v:shape>
            </w:pict>
          </mc:Fallback>
        </mc:AlternateContent>
      </w:r>
      <w:r>
        <w:rPr>
          <w:sz w:val="28"/>
        </w:rPr>
        <mc:AlternateContent>
          <mc:Choice Requires="wps">
            <w:drawing>
              <wp:anchor distT="0" distB="0" distL="0" distR="0" simplePos="0" relativeHeight="251673600" behindDoc="1" locked="0" layoutInCell="1" allowOverlap="1">
                <wp:simplePos x="0" y="0"/>
                <wp:positionH relativeFrom="page">
                  <wp:posOffset>3877945</wp:posOffset>
                </wp:positionH>
                <wp:positionV relativeFrom="paragraph">
                  <wp:posOffset>58420</wp:posOffset>
                </wp:positionV>
                <wp:extent cx="649605" cy="15240"/>
                <wp:effectExtent l="0" t="0" r="0" b="0"/>
                <wp:wrapNone/>
                <wp:docPr id="39" name="Graphic 39"/>
                <wp:cNvGraphicFramePr/>
                <a:graphic xmlns:a="http://schemas.openxmlformats.org/drawingml/2006/main">
                  <a:graphicData uri="http://schemas.microsoft.com/office/word/2010/wordprocessingShape">
                    <wps:wsp>
                      <wps:cNvSpPr/>
                      <wps:spPr>
                        <a:xfrm>
                          <a:off x="0" y="0"/>
                          <a:ext cx="649605" cy="15240"/>
                        </a:xfrm>
                        <a:custGeom>
                          <a:avLst/>
                          <a:gdLst/>
                          <a:ahLst/>
                          <a:cxnLst/>
                          <a:rect l="l" t="t" r="r" b="b"/>
                          <a:pathLst>
                            <a:path w="649605" h="15240">
                              <a:moveTo>
                                <a:pt x="649528" y="0"/>
                              </a:moveTo>
                              <a:lnTo>
                                <a:pt x="0" y="0"/>
                              </a:lnTo>
                              <a:lnTo>
                                <a:pt x="0" y="15239"/>
                              </a:lnTo>
                              <a:lnTo>
                                <a:pt x="649528" y="15239"/>
                              </a:lnTo>
                              <a:lnTo>
                                <a:pt x="649528" y="0"/>
                              </a:lnTo>
                              <a:close/>
                            </a:path>
                          </a:pathLst>
                        </a:custGeom>
                        <a:solidFill>
                          <a:srgbClr val="000000"/>
                        </a:solidFill>
                      </wps:spPr>
                      <wps:bodyPr wrap="square" lIns="0" tIns="0" rIns="0" bIns="0" rtlCol="0">
                        <a:noAutofit/>
                      </wps:bodyPr>
                    </wps:wsp>
                  </a:graphicData>
                </a:graphic>
              </wp:anchor>
            </w:drawing>
          </mc:Choice>
          <mc:Fallback>
            <w:pict>
              <v:shape id="Graphic 39" o:spid="_x0000_s1026" o:spt="100" style="position:absolute;left:0pt;margin-left:305.35pt;margin-top:4.6pt;height:1.2pt;width:51.15pt;mso-position-horizontal-relative:page;z-index:-251642880;mso-width-relative:page;mso-height-relative:page;" fillcolor="#000000" filled="t" stroked="f" coordsize="649605,15240" o:gfxdata="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hh&#10;ssvYAAAACAEAAA8AAAAAAAAAAQAgAAAAIgAAAGRycy9kb3ducmV2LnhtbFBLAQIUABQAAAAIAIdO&#10;4kAuWxZUIwIAAN0EAAAOAAAAAAAAAAEAIAAAACcBAABkcnMvZTJvRG9jLnhtbFBLBQYAAAAABgAG&#10;AFkBAAC8BQAAAAA=&#10;" path="m649528,0l0,0,0,15239,649528,15239,649528,0xe">
                <v:fill on="t" focussize="0,0"/>
                <v:stroke on="f"/>
                <v:imagedata o:title=""/>
                <o:lock v:ext="edit" aspectratio="f"/>
                <v:textbox inset="0mm,0mm,0mm,0mm"/>
              </v:shape>
            </w:pict>
          </mc:Fallback>
        </mc:AlternateContent>
      </w:r>
      <w:r>
        <w:rPr>
          <w:sz w:val="28"/>
        </w:rPr>
        <mc:AlternateContent>
          <mc:Choice Requires="wps">
            <w:drawing>
              <wp:anchor distT="0" distB="0" distL="0" distR="0" simplePos="0" relativeHeight="251659264" behindDoc="0" locked="0" layoutInCell="1" allowOverlap="1">
                <wp:simplePos x="0" y="0"/>
                <wp:positionH relativeFrom="page">
                  <wp:posOffset>3643630</wp:posOffset>
                </wp:positionH>
                <wp:positionV relativeFrom="paragraph">
                  <wp:posOffset>-45720</wp:posOffset>
                </wp:positionV>
                <wp:extent cx="170815" cy="228600"/>
                <wp:effectExtent l="0" t="0" r="0" b="0"/>
                <wp:wrapNone/>
                <wp:docPr id="40" name="Textbox 40"/>
                <wp:cNvGraphicFramePr/>
                <a:graphic xmlns:a="http://schemas.openxmlformats.org/drawingml/2006/main">
                  <a:graphicData uri="http://schemas.microsoft.com/office/word/2010/wordprocessingShape">
                    <wps:wsp>
                      <wps:cNvSpPr txBox="1"/>
                      <wps:spPr>
                        <a:xfrm>
                          <a:off x="0" y="0"/>
                          <a:ext cx="170815" cy="228600"/>
                        </a:xfrm>
                        <a:prstGeom prst="rect">
                          <a:avLst/>
                        </a:prstGeom>
                      </wps:spPr>
                      <wps:txbx>
                        <w:txbxContent>
                          <w:p w14:paraId="5EF4EDF2">
                            <w:pPr>
                              <w:spacing w:before="0" w:line="360" w:lineRule="exact"/>
                              <w:ind w:left="0" w:right="0" w:firstLine="0"/>
                              <w:jc w:val="left"/>
                              <w:rPr>
                                <w:rFonts w:ascii="Cambria Math"/>
                                <w:sz w:val="36"/>
                              </w:rPr>
                            </w:pPr>
                            <w:r>
                              <w:rPr>
                                <w:rFonts w:ascii="Cambria Math"/>
                                <w:spacing w:val="-10"/>
                                <w:sz w:val="36"/>
                              </w:rPr>
                              <w:t>=</w:t>
                            </w:r>
                          </w:p>
                        </w:txbxContent>
                      </wps:txbx>
                      <wps:bodyPr wrap="square" lIns="0" tIns="0" rIns="0" bIns="0" rtlCol="0">
                        <a:noAutofit/>
                      </wps:bodyPr>
                    </wps:wsp>
                  </a:graphicData>
                </a:graphic>
              </wp:anchor>
            </w:drawing>
          </mc:Choice>
          <mc:Fallback>
            <w:pict>
              <v:shape id="Textbox 40" o:spid="_x0000_s1026" o:spt="202" type="#_x0000_t202" style="position:absolute;left:0pt;margin-left:286.9pt;margin-top:-3.6pt;height:18pt;width:13.45pt;mso-position-horizontal-relative:page;z-index:251659264;mso-width-relative:page;mso-height-relative:page;" filled="f" stroked="f" coordsize="21600,21600" o:gfxdata="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ANbNkAAAAJAQAADwAAAAAAAAABACAAAAAiAAAAZHJzL2Rvd25yZXYueG1sUEsBAhQAFAAAAAgA&#10;h07iQNKqs/uyAQAAdQMAAA4AAAAAAAAAAQAgAAAAKAEAAGRycy9lMm9Eb2MueG1sUEsFBgAAAAAG&#10;AAYAWQEAAEwFAAAAAA==&#10;">
                <v:fill on="f" focussize="0,0"/>
                <v:stroke on="f"/>
                <v:imagedata o:title=""/>
                <o:lock v:ext="edit" aspectratio="f"/>
                <v:textbox inset="0mm,0mm,0mm,0mm">
                  <w:txbxContent>
                    <w:p w14:paraId="5EF4EDF2">
                      <w:pPr>
                        <w:spacing w:before="0" w:line="360" w:lineRule="exact"/>
                        <w:ind w:left="0" w:right="0" w:firstLine="0"/>
                        <w:jc w:val="left"/>
                        <w:rPr>
                          <w:rFonts w:ascii="Cambria Math"/>
                          <w:sz w:val="36"/>
                        </w:rPr>
                      </w:pPr>
                      <w:r>
                        <w:rPr>
                          <w:rFonts w:ascii="Cambria Math"/>
                          <w:spacing w:val="-10"/>
                          <w:sz w:val="36"/>
                        </w:rPr>
                        <w:t>=</w:t>
                      </w:r>
                    </w:p>
                  </w:txbxContent>
                </v:textbox>
              </v:shape>
            </w:pict>
          </mc:Fallback>
        </mc:AlternateContent>
      </w:r>
      <w:r>
        <w:rPr>
          <w:rFonts w:ascii="Cambria Math" w:hAnsi="Cambria Math" w:eastAsia="Cambria Math"/>
          <w:spacing w:val="-2"/>
          <w:position w:val="-17"/>
          <w:sz w:val="26"/>
        </w:rPr>
        <w:t>−2+𝑒</w:t>
      </w:r>
      <w:r>
        <w:rPr>
          <w:rFonts w:ascii="Cambria Math" w:hAnsi="Cambria Math" w:eastAsia="Cambria Math"/>
          <w:spacing w:val="-2"/>
          <w:position w:val="-9"/>
          <w:sz w:val="21"/>
        </w:rPr>
        <w:t>2𝐴</w:t>
      </w:r>
      <w:r>
        <w:rPr>
          <w:rFonts w:ascii="Cambria Math" w:hAnsi="Cambria Math" w:eastAsia="Cambria Math"/>
          <w:position w:val="-9"/>
          <w:sz w:val="21"/>
        </w:rPr>
        <w:tab/>
      </w:r>
      <w:r>
        <w:rPr>
          <w:spacing w:val="-4"/>
          <w:sz w:val="28"/>
        </w:rPr>
        <w:t>(3.3)</w:t>
      </w:r>
    </w:p>
    <w:p w14:paraId="3A8DF48D">
      <w:pPr>
        <w:spacing w:after="0" w:line="189" w:lineRule="auto"/>
        <w:jc w:val="left"/>
        <w:rPr>
          <w:sz w:val="28"/>
        </w:rPr>
        <w:sectPr>
          <w:type w:val="continuous"/>
          <w:pgSz w:w="11910" w:h="16840"/>
          <w:pgMar w:top="1800" w:right="0" w:bottom="280" w:left="850" w:header="0" w:footer="768" w:gutter="0"/>
          <w:cols w:equalWidth="0" w:num="3">
            <w:col w:w="1457" w:space="2327"/>
            <w:col w:w="1001" w:space="39"/>
            <w:col w:w="6236"/>
          </w:cols>
        </w:sectPr>
      </w:pPr>
    </w:p>
    <w:p w14:paraId="46BB815D">
      <w:pPr>
        <w:pStyle w:val="8"/>
        <w:spacing w:before="122"/>
        <w:rPr>
          <w:sz w:val="20"/>
        </w:rPr>
      </w:pPr>
    </w:p>
    <w:p w14:paraId="4B5DC48B">
      <w:pPr>
        <w:pStyle w:val="8"/>
        <w:spacing w:line="20" w:lineRule="exact"/>
        <w:ind w:left="3673"/>
        <w:rPr>
          <w:sz w:val="2"/>
        </w:rPr>
      </w:pPr>
      <w:r>
        <w:rPr>
          <w:sz w:val="2"/>
        </w:rPr>
        <mc:AlternateContent>
          <mc:Choice Requires="wpg">
            <w:drawing>
              <wp:inline distT="0" distB="0" distL="0" distR="0">
                <wp:extent cx="424180" cy="12700"/>
                <wp:effectExtent l="0" t="0" r="0" b="0"/>
                <wp:docPr id="41" name="Group 41"/>
                <wp:cNvGraphicFramePr/>
                <a:graphic xmlns:a="http://schemas.openxmlformats.org/drawingml/2006/main">
                  <a:graphicData uri="http://schemas.microsoft.com/office/word/2010/wordprocessingGroup">
                    <wpg:wgp>
                      <wpg:cNvGrpSpPr/>
                      <wpg:grpSpPr>
                        <a:xfrm>
                          <a:off x="0" y="0"/>
                          <a:ext cx="424180" cy="12700"/>
                          <a:chOff x="0" y="0"/>
                          <a:chExt cx="424180" cy="12700"/>
                        </a:xfrm>
                      </wpg:grpSpPr>
                      <wps:wsp>
                        <wps:cNvPr id="42" name="Graphic 42"/>
                        <wps:cNvSpPr/>
                        <wps:spPr>
                          <a:xfrm>
                            <a:off x="0" y="0"/>
                            <a:ext cx="424180" cy="12700"/>
                          </a:xfrm>
                          <a:custGeom>
                            <a:avLst/>
                            <a:gdLst/>
                            <a:ahLst/>
                            <a:cxnLst/>
                            <a:rect l="l" t="t" r="r" b="b"/>
                            <a:pathLst>
                              <a:path w="424180" h="12700">
                                <a:moveTo>
                                  <a:pt x="423672" y="0"/>
                                </a:moveTo>
                                <a:lnTo>
                                  <a:pt x="0" y="0"/>
                                </a:lnTo>
                                <a:lnTo>
                                  <a:pt x="0" y="12192"/>
                                </a:lnTo>
                                <a:lnTo>
                                  <a:pt x="423672" y="12192"/>
                                </a:lnTo>
                                <a:lnTo>
                                  <a:pt x="423672"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pt;width:33.4pt;" coordsize="424180,12700" o:gfxdata="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fk4ddMAAAACAQAADwAAAAAAAAABACAAAAAiAAAAZHJzL2Rvd25yZXYueG1sUEsBAhQA&#10;FAAAAAgAh07iQM4N+2RpAgAACQYAAA4AAAAAAAAAAQAgAAAAIgEAAGRycy9lMm9Eb2MueG1sUEsF&#10;BgAAAAAGAAYAWQEAAP0FAAAAAA==&#10;">
                <o:lock v:ext="edit" aspectratio="f"/>
                <v:shape id="Graphic 42" o:spid="_x0000_s1026" o:spt="100" style="position:absolute;left:0;top:0;height:12700;width:424180;" fillcolor="#000000" filled="t" stroked="f" coordsize="424180,12700" o:gfxdata="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Q51NvQAA&#10;ANsAAAAPAAAAAAAAAAEAIAAAACIAAABkcnMvZG93bnJldi54bWxQSwECFAAUAAAACACHTuJAMy8F&#10;njsAAAA5AAAAEAAAAAAAAAABACAAAAAMAQAAZHJzL3NoYXBleG1sLnhtbFBLBQYAAAAABgAGAFsB&#10;AAC2AwAAAAA=&#10;" path="m423672,0l0,0,0,12192,423672,12192,423672,0xe">
                  <v:fill on="t" focussize="0,0"/>
                  <v:stroke on="f"/>
                  <v:imagedata o:title=""/>
                  <o:lock v:ext="edit" aspectratio="f"/>
                  <v:textbox inset="0mm,0mm,0mm,0mm"/>
                </v:shape>
                <w10:wrap type="none"/>
                <w10:anchorlock/>
              </v:group>
            </w:pict>
          </mc:Fallback>
        </mc:AlternateContent>
      </w:r>
    </w:p>
    <w:p w14:paraId="336BDCE2">
      <w:pPr>
        <w:pStyle w:val="8"/>
        <w:spacing w:after="0" w:line="20" w:lineRule="exact"/>
        <w:rPr>
          <w:sz w:val="2"/>
        </w:rPr>
        <w:sectPr>
          <w:type w:val="continuous"/>
          <w:pgSz w:w="11910" w:h="16840"/>
          <w:pgMar w:top="1800" w:right="0" w:bottom="280" w:left="850" w:header="0" w:footer="768" w:gutter="0"/>
          <w:cols w:space="720" w:num="1"/>
        </w:sectPr>
      </w:pPr>
    </w:p>
    <w:p w14:paraId="110425F8">
      <w:pPr>
        <w:pStyle w:val="3"/>
        <w:spacing w:before="136" w:line="312" w:lineRule="exact"/>
        <w:ind w:right="18"/>
        <w:jc w:val="right"/>
        <w:rPr>
          <w:rFonts w:ascii="Cambria Math" w:eastAsia="Cambria Math"/>
        </w:rPr>
      </w:pPr>
      <w:r>
        <w:rPr>
          <w:w w:val="105"/>
        </w:rPr>
        <w:t>A</w:t>
      </w:r>
      <w:r>
        <w:rPr>
          <w:spacing w:val="-20"/>
          <w:w w:val="105"/>
        </w:rPr>
        <w:t xml:space="preserve"> </w:t>
      </w:r>
      <w:r>
        <w:rPr>
          <w:w w:val="105"/>
        </w:rPr>
        <w:t>=</w:t>
      </w:r>
      <w:r>
        <w:rPr>
          <w:spacing w:val="-13"/>
          <w:w w:val="105"/>
        </w:rPr>
        <w:t xml:space="preserve"> </w:t>
      </w:r>
      <w:r>
        <w:rPr>
          <w:rFonts w:ascii="Cambria Math" w:eastAsia="Cambria Math"/>
          <w:spacing w:val="-5"/>
          <w:w w:val="105"/>
          <w:u w:val="single"/>
          <w:vertAlign w:val="superscript"/>
        </w:rPr>
        <w:t>𝑍0</w:t>
      </w:r>
    </w:p>
    <w:p w14:paraId="7F337A01">
      <w:pPr>
        <w:spacing w:before="0" w:line="206" w:lineRule="exact"/>
        <w:ind w:left="0" w:right="0" w:firstLine="0"/>
        <w:jc w:val="right"/>
        <w:rPr>
          <w:rFonts w:ascii="Cambria Math"/>
          <w:sz w:val="23"/>
        </w:rPr>
      </w:pPr>
      <w:r>
        <w:rPr>
          <w:rFonts w:ascii="Cambria Math"/>
          <w:spacing w:val="-5"/>
          <w:w w:val="105"/>
          <w:sz w:val="23"/>
        </w:rPr>
        <w:t>60</w:t>
      </w:r>
    </w:p>
    <w:p w14:paraId="3CD2DE40">
      <w:pPr>
        <w:spacing w:before="35"/>
        <w:ind w:left="320" w:right="0" w:firstLine="0"/>
        <w:jc w:val="center"/>
        <w:rPr>
          <w:rFonts w:ascii="Cambria Math" w:eastAsia="Cambria Math"/>
          <w:sz w:val="23"/>
        </w:rPr>
      </w:pPr>
      <w:r>
        <w:br w:type="column"/>
      </w:r>
      <w:r>
        <w:rPr>
          <w:rFonts w:ascii="Cambria Math" w:eastAsia="Cambria Math"/>
          <w:w w:val="105"/>
          <w:sz w:val="23"/>
          <w:u w:val="single"/>
        </w:rPr>
        <w:t>𝗌</w:t>
      </w:r>
      <w:r>
        <w:rPr>
          <w:rFonts w:ascii="Cambria Math" w:eastAsia="Cambria Math"/>
          <w:w w:val="105"/>
          <w:position w:val="-4"/>
          <w:sz w:val="19"/>
          <w:u w:val="single"/>
        </w:rPr>
        <w:t>𝑟</w:t>
      </w:r>
      <w:r>
        <w:rPr>
          <w:rFonts w:ascii="Cambria Math" w:eastAsia="Cambria Math"/>
          <w:spacing w:val="62"/>
          <w:w w:val="105"/>
          <w:position w:val="-4"/>
          <w:sz w:val="19"/>
          <w:u w:val="single"/>
        </w:rPr>
        <w:t xml:space="preserve"> </w:t>
      </w:r>
      <w:r>
        <w:rPr>
          <w:rFonts w:ascii="Cambria Math" w:eastAsia="Cambria Math"/>
          <w:w w:val="105"/>
          <w:sz w:val="23"/>
          <w:u w:val="single"/>
        </w:rPr>
        <w:t xml:space="preserve">+ </w:t>
      </w:r>
      <w:r>
        <w:rPr>
          <w:rFonts w:ascii="Cambria Math" w:eastAsia="Cambria Math"/>
          <w:spacing w:val="-10"/>
          <w:w w:val="105"/>
          <w:sz w:val="23"/>
          <w:u w:val="single"/>
        </w:rPr>
        <w:t>1</w:t>
      </w:r>
    </w:p>
    <w:p w14:paraId="31F08186">
      <w:pPr>
        <w:spacing w:before="39"/>
        <w:ind w:left="311" w:right="0" w:firstLine="0"/>
        <w:jc w:val="center"/>
        <w:rPr>
          <w:rFonts w:ascii="Cambria Math"/>
          <w:sz w:val="23"/>
        </w:rPr>
      </w:pPr>
      <w:r>
        <w:rPr>
          <w:rFonts w:ascii="Cambria Math"/>
          <w:sz w:val="23"/>
        </w:rPr>
        <mc:AlternateContent>
          <mc:Choice Requires="wps">
            <w:drawing>
              <wp:anchor distT="0" distB="0" distL="0" distR="0" simplePos="0" relativeHeight="251660288" behindDoc="0" locked="0" layoutInCell="1" allowOverlap="1">
                <wp:simplePos x="0" y="0"/>
                <wp:positionH relativeFrom="page">
                  <wp:posOffset>2719070</wp:posOffset>
                </wp:positionH>
                <wp:positionV relativeFrom="paragraph">
                  <wp:posOffset>-98425</wp:posOffset>
                </wp:positionV>
                <wp:extent cx="153670" cy="204470"/>
                <wp:effectExtent l="0" t="0" r="0" b="0"/>
                <wp:wrapNone/>
                <wp:docPr id="43" name="Textbox 43"/>
                <wp:cNvGraphicFramePr/>
                <a:graphic xmlns:a="http://schemas.openxmlformats.org/drawingml/2006/main">
                  <a:graphicData uri="http://schemas.microsoft.com/office/word/2010/wordprocessingShape">
                    <wps:wsp>
                      <wps:cNvSpPr txBox="1"/>
                      <wps:spPr>
                        <a:xfrm>
                          <a:off x="0" y="0"/>
                          <a:ext cx="153670" cy="204470"/>
                        </a:xfrm>
                        <a:prstGeom prst="rect">
                          <a:avLst/>
                        </a:prstGeom>
                      </wps:spPr>
                      <wps:txbx>
                        <w:txbxContent>
                          <w:p w14:paraId="79E00F5C">
                            <w:pPr>
                              <w:spacing w:before="0" w:line="321" w:lineRule="exact"/>
                              <w:ind w:left="0" w:right="0" w:firstLine="0"/>
                              <w:jc w:val="left"/>
                              <w:rPr>
                                <w:rFonts w:ascii="Cambria Math" w:hAnsi="Cambria Math"/>
                                <w:sz w:val="32"/>
                              </w:rPr>
                            </w:pPr>
                            <w:r>
                              <w:rPr>
                                <w:rFonts w:ascii="Cambria Math" w:hAnsi="Cambria Math"/>
                                <w:spacing w:val="-10"/>
                                <w:w w:val="115"/>
                                <w:sz w:val="32"/>
                              </w:rPr>
                              <w:t>√</w:t>
                            </w:r>
                          </w:p>
                        </w:txbxContent>
                      </wps:txbx>
                      <wps:bodyPr wrap="square" lIns="0" tIns="0" rIns="0" bIns="0" rtlCol="0">
                        <a:noAutofit/>
                      </wps:bodyPr>
                    </wps:wsp>
                  </a:graphicData>
                </a:graphic>
              </wp:anchor>
            </w:drawing>
          </mc:Choice>
          <mc:Fallback>
            <w:pict>
              <v:shape id="Textbox 43" o:spid="_x0000_s1026" o:spt="202" type="#_x0000_t202" style="position:absolute;left:0pt;margin-left:214.1pt;margin-top:-7.75pt;height:16.1pt;width:12.1pt;mso-position-horizontal-relative:page;z-index:251660288;mso-width-relative:page;mso-height-relative:page;" filled="f" stroked="f" coordsize="21600,21600" o:gfxdata="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I&#10;H9BJ2QAAAAoBAAAPAAAAAAAAAAEAIAAAACIAAABkcnMvZG93bnJldi54bWxQSwECFAAUAAAACACH&#10;TuJAdSoGqrEBAAB1AwAADgAAAAAAAAABACAAAAAoAQAAZHJzL2Uyb0RvYy54bWxQSwUGAAAAAAYA&#10;BgBZAQAASwUAAAAA&#10;">
                <v:fill on="f" focussize="0,0"/>
                <v:stroke on="f"/>
                <v:imagedata o:title=""/>
                <o:lock v:ext="edit" aspectratio="f"/>
                <v:textbox inset="0mm,0mm,0mm,0mm">
                  <w:txbxContent>
                    <w:p w14:paraId="79E00F5C">
                      <w:pPr>
                        <w:spacing w:before="0" w:line="321" w:lineRule="exact"/>
                        <w:ind w:left="0" w:right="0" w:firstLine="0"/>
                        <w:jc w:val="left"/>
                        <w:rPr>
                          <w:rFonts w:ascii="Cambria Math" w:hAnsi="Cambria Math"/>
                          <w:sz w:val="32"/>
                        </w:rPr>
                      </w:pPr>
                      <w:r>
                        <w:rPr>
                          <w:rFonts w:ascii="Cambria Math" w:hAnsi="Cambria Math"/>
                          <w:spacing w:val="-10"/>
                          <w:w w:val="115"/>
                          <w:sz w:val="32"/>
                        </w:rPr>
                        <w:t>√</w:t>
                      </w:r>
                    </w:p>
                  </w:txbxContent>
                </v:textbox>
              </v:shape>
            </w:pict>
          </mc:Fallback>
        </mc:AlternateContent>
      </w:r>
      <w:r>
        <w:rPr>
          <w:rFonts w:ascii="Cambria Math"/>
          <w:spacing w:val="-10"/>
          <w:w w:val="105"/>
          <w:sz w:val="23"/>
        </w:rPr>
        <w:t>2</w:t>
      </w:r>
    </w:p>
    <w:p w14:paraId="6DF2506B">
      <w:pPr>
        <w:spacing w:before="67" w:line="170" w:lineRule="auto"/>
        <w:ind w:left="100" w:right="0" w:firstLine="0"/>
        <w:jc w:val="left"/>
        <w:rPr>
          <w:rFonts w:ascii="Cambria Math" w:hAnsi="Cambria Math" w:eastAsia="Cambria Math"/>
          <w:sz w:val="23"/>
        </w:rPr>
      </w:pPr>
      <w:r>
        <w:br w:type="column"/>
      </w:r>
      <w:r>
        <w:rPr>
          <w:rFonts w:ascii="Cambria Math" w:hAnsi="Cambria Math" w:eastAsia="Cambria Math"/>
          <w:w w:val="105"/>
          <w:position w:val="-18"/>
          <w:sz w:val="32"/>
        </w:rPr>
        <w:t>+</w:t>
      </w:r>
      <w:r>
        <w:rPr>
          <w:rFonts w:ascii="Cambria Math" w:hAnsi="Cambria Math" w:eastAsia="Cambria Math"/>
          <w:spacing w:val="71"/>
          <w:w w:val="105"/>
          <w:position w:val="-18"/>
          <w:sz w:val="32"/>
        </w:rPr>
        <w:t xml:space="preserve"> </w:t>
      </w:r>
      <w:r>
        <w:rPr>
          <w:rFonts w:ascii="Cambria Math" w:hAnsi="Cambria Math" w:eastAsia="Cambria Math"/>
          <w:w w:val="105"/>
          <w:sz w:val="23"/>
          <w:u w:val="single"/>
        </w:rPr>
        <w:t>𝗌</w:t>
      </w:r>
      <w:r>
        <w:rPr>
          <w:rFonts w:ascii="Cambria Math" w:hAnsi="Cambria Math" w:eastAsia="Cambria Math"/>
          <w:w w:val="105"/>
          <w:position w:val="-4"/>
          <w:sz w:val="19"/>
          <w:u w:val="single"/>
        </w:rPr>
        <w:t>𝑟</w:t>
      </w:r>
      <w:r>
        <w:rPr>
          <w:rFonts w:ascii="Cambria Math" w:hAnsi="Cambria Math" w:eastAsia="Cambria Math"/>
          <w:spacing w:val="11"/>
          <w:w w:val="105"/>
          <w:position w:val="-4"/>
          <w:sz w:val="19"/>
          <w:u w:val="single"/>
        </w:rPr>
        <w:t xml:space="preserve"> </w:t>
      </w:r>
      <w:r>
        <w:rPr>
          <w:rFonts w:ascii="Cambria Math" w:hAnsi="Cambria Math" w:eastAsia="Cambria Math"/>
          <w:w w:val="105"/>
          <w:sz w:val="23"/>
          <w:u w:val="single"/>
        </w:rPr>
        <w:t xml:space="preserve">− </w:t>
      </w:r>
      <w:r>
        <w:rPr>
          <w:rFonts w:ascii="Cambria Math" w:hAnsi="Cambria Math" w:eastAsia="Cambria Math"/>
          <w:spacing w:val="-10"/>
          <w:w w:val="105"/>
          <w:sz w:val="23"/>
          <w:u w:val="single"/>
        </w:rPr>
        <w:t>1</w:t>
      </w:r>
    </w:p>
    <w:p w14:paraId="54EA9C0A">
      <w:pPr>
        <w:spacing w:before="0" w:line="255" w:lineRule="exact"/>
        <w:ind w:left="479" w:right="0" w:firstLine="0"/>
        <w:jc w:val="left"/>
        <w:rPr>
          <w:rFonts w:ascii="Cambria Math" w:eastAsia="Cambria Math"/>
          <w:sz w:val="23"/>
        </w:rPr>
      </w:pPr>
      <w:r>
        <w:rPr>
          <w:rFonts w:ascii="Cambria Math" w:eastAsia="Cambria Math"/>
          <w:w w:val="105"/>
          <w:sz w:val="23"/>
        </w:rPr>
        <w:t>𝗌</w:t>
      </w:r>
      <w:r>
        <w:rPr>
          <w:rFonts w:ascii="Cambria Math" w:eastAsia="Cambria Math"/>
          <w:w w:val="105"/>
          <w:position w:val="-4"/>
          <w:sz w:val="19"/>
        </w:rPr>
        <w:t>𝑟</w:t>
      </w:r>
      <w:r>
        <w:rPr>
          <w:rFonts w:ascii="Cambria Math" w:eastAsia="Cambria Math"/>
          <w:spacing w:val="27"/>
          <w:w w:val="105"/>
          <w:position w:val="-4"/>
          <w:sz w:val="19"/>
        </w:rPr>
        <w:t xml:space="preserve"> </w:t>
      </w:r>
      <w:r>
        <w:rPr>
          <w:rFonts w:ascii="Cambria Math" w:eastAsia="Cambria Math"/>
          <w:w w:val="105"/>
          <w:sz w:val="23"/>
        </w:rPr>
        <w:t>+</w:t>
      </w:r>
      <w:r>
        <w:rPr>
          <w:rFonts w:ascii="Cambria Math" w:eastAsia="Cambria Math"/>
          <w:spacing w:val="7"/>
          <w:w w:val="105"/>
          <w:sz w:val="23"/>
        </w:rPr>
        <w:t xml:space="preserve"> </w:t>
      </w:r>
      <w:r>
        <w:rPr>
          <w:rFonts w:ascii="Cambria Math" w:eastAsia="Cambria Math"/>
          <w:spacing w:val="-12"/>
          <w:w w:val="105"/>
          <w:sz w:val="23"/>
        </w:rPr>
        <w:t>1</w:t>
      </w:r>
    </w:p>
    <w:p w14:paraId="30C1D178">
      <w:pPr>
        <w:pStyle w:val="3"/>
        <w:spacing w:before="136"/>
        <w:ind w:left="33"/>
        <w:rPr>
          <w:rFonts w:ascii="Cambria Math"/>
        </w:rPr>
      </w:pPr>
      <w:r>
        <w:br w:type="column"/>
      </w:r>
      <w:r>
        <w:rPr>
          <w:rFonts w:ascii="Cambria Math"/>
        </w:rPr>
        <w:t>(0.23</w:t>
      </w:r>
      <w:r>
        <w:rPr>
          <w:rFonts w:ascii="Cambria Math"/>
          <w:spacing w:val="55"/>
          <w:w w:val="150"/>
        </w:rPr>
        <w:t xml:space="preserve"> </w:t>
      </w:r>
      <w:r>
        <w:rPr>
          <w:rFonts w:ascii="Cambria Math"/>
          <w:spacing w:val="-10"/>
        </w:rPr>
        <w:t>+</w:t>
      </w:r>
    </w:p>
    <w:p w14:paraId="6218DA6E">
      <w:pPr>
        <w:spacing w:before="35"/>
        <w:ind w:left="98" w:right="0" w:firstLine="0"/>
        <w:jc w:val="left"/>
        <w:rPr>
          <w:rFonts w:ascii="Cambria Math"/>
          <w:sz w:val="23"/>
        </w:rPr>
      </w:pPr>
      <w:r>
        <w:br w:type="column"/>
      </w:r>
      <w:r>
        <w:rPr>
          <w:rFonts w:ascii="Cambria Math"/>
          <w:spacing w:val="-4"/>
          <w:sz w:val="23"/>
        </w:rPr>
        <w:t>0.11</w:t>
      </w:r>
    </w:p>
    <w:p w14:paraId="00AC2ECC">
      <w:pPr>
        <w:pStyle w:val="8"/>
        <w:rPr>
          <w:rFonts w:ascii="Cambria Math"/>
          <w:sz w:val="3"/>
        </w:rPr>
      </w:pPr>
    </w:p>
    <w:p w14:paraId="2C3EDFEA">
      <w:pPr>
        <w:pStyle w:val="8"/>
        <w:spacing w:line="20" w:lineRule="exact"/>
        <w:ind w:left="98" w:right="-58"/>
        <w:rPr>
          <w:rFonts w:ascii="Cambria Math"/>
          <w:sz w:val="2"/>
        </w:rPr>
      </w:pPr>
      <w:r>
        <w:rPr>
          <w:rFonts w:ascii="Cambria Math"/>
          <w:sz w:val="2"/>
        </w:rPr>
        <mc:AlternateContent>
          <mc:Choice Requires="wpg">
            <w:drawing>
              <wp:inline distT="0" distB="0" distL="0" distR="0">
                <wp:extent cx="283845" cy="12700"/>
                <wp:effectExtent l="0" t="0" r="0" b="0"/>
                <wp:docPr id="44" name="Group 44"/>
                <wp:cNvGraphicFramePr/>
                <a:graphic xmlns:a="http://schemas.openxmlformats.org/drawingml/2006/main">
                  <a:graphicData uri="http://schemas.microsoft.com/office/word/2010/wordprocessingGroup">
                    <wpg:wgp>
                      <wpg:cNvGrpSpPr/>
                      <wpg:grpSpPr>
                        <a:xfrm>
                          <a:off x="0" y="0"/>
                          <a:ext cx="283845" cy="12700"/>
                          <a:chOff x="0" y="0"/>
                          <a:chExt cx="283845" cy="12700"/>
                        </a:xfrm>
                      </wpg:grpSpPr>
                      <wps:wsp>
                        <wps:cNvPr id="45" name="Graphic 45"/>
                        <wps:cNvSpPr/>
                        <wps:spPr>
                          <a:xfrm>
                            <a:off x="0" y="0"/>
                            <a:ext cx="283845" cy="12700"/>
                          </a:xfrm>
                          <a:custGeom>
                            <a:avLst/>
                            <a:gdLst/>
                            <a:ahLst/>
                            <a:cxnLst/>
                            <a:rect l="l" t="t" r="r" b="b"/>
                            <a:pathLst>
                              <a:path w="283845" h="12700">
                                <a:moveTo>
                                  <a:pt x="283768" y="0"/>
                                </a:moveTo>
                                <a:lnTo>
                                  <a:pt x="0" y="0"/>
                                </a:lnTo>
                                <a:lnTo>
                                  <a:pt x="0" y="12192"/>
                                </a:lnTo>
                                <a:lnTo>
                                  <a:pt x="283768" y="12192"/>
                                </a:lnTo>
                                <a:lnTo>
                                  <a:pt x="283768"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pt;width:22.35pt;" coordsize="283845,12700" o:gfxdata="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tjoSbUAAAAAgEAAA8AAAAAAAAAAQAgAAAAIgAAAGRycy9kb3ducmV2LnhtbFBLAQIU&#10;ABQAAAAIAIdO4kAl1Kb1aQIAAAkGAAAOAAAAAAAAAAEAIAAAACMBAABkcnMvZTJvRG9jLnhtbFBL&#10;BQYAAAAABgAGAFkBAAD+BQAAAAA=&#10;">
                <o:lock v:ext="edit" aspectratio="f"/>
                <v:shape id="Graphic 45" o:spid="_x0000_s1026" o:spt="100" style="position:absolute;left:0;top:0;height:12700;width:283845;" fillcolor="#000000" filled="t" stroked="f" coordsize="283845,12700" o:gfxdata="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dWpF74A&#10;AADbAAAADwAAAAAAAAABACAAAAAiAAAAZHJzL2Rvd25yZXYueG1sUEsBAhQAFAAAAAgAh07iQDMv&#10;BZ47AAAAOQAAABAAAAAAAAAAAQAgAAAADQEAAGRycy9zaGFwZXhtbC54bWxQSwUGAAAAAAYABgBb&#10;AQAAtwMAAAAA&#10;" path="m283768,0l0,0,0,12192,283768,12192,283768,0xe">
                  <v:fill on="t" focussize="0,0"/>
                  <v:stroke on="f"/>
                  <v:imagedata o:title=""/>
                  <o:lock v:ext="edit" aspectratio="f"/>
                  <v:textbox inset="0mm,0mm,0mm,0mm"/>
                </v:shape>
                <w10:wrap type="none"/>
                <w10:anchorlock/>
              </v:group>
            </w:pict>
          </mc:Fallback>
        </mc:AlternateContent>
      </w:r>
    </w:p>
    <w:p w14:paraId="6FF03AB5">
      <w:pPr>
        <w:spacing w:before="25"/>
        <w:ind w:left="204" w:right="0" w:firstLine="0"/>
        <w:jc w:val="left"/>
        <w:rPr>
          <w:rFonts w:ascii="Cambria Math" w:eastAsia="Cambria Math"/>
          <w:position w:val="-4"/>
          <w:sz w:val="19"/>
        </w:rPr>
      </w:pPr>
      <w:r>
        <w:rPr>
          <w:rFonts w:ascii="Cambria Math" w:eastAsia="Cambria Math"/>
          <w:spacing w:val="-5"/>
          <w:w w:val="120"/>
          <w:sz w:val="23"/>
        </w:rPr>
        <w:t>𝗌</w:t>
      </w:r>
      <w:r>
        <w:rPr>
          <w:rFonts w:ascii="Cambria Math" w:eastAsia="Cambria Math"/>
          <w:spacing w:val="-5"/>
          <w:w w:val="120"/>
          <w:position w:val="-4"/>
          <w:sz w:val="19"/>
        </w:rPr>
        <w:t>𝑟</w:t>
      </w:r>
    </w:p>
    <w:p w14:paraId="435695D4">
      <w:pPr>
        <w:tabs>
          <w:tab w:val="left" w:pos="575"/>
        </w:tabs>
        <w:spacing w:before="136"/>
        <w:ind w:left="0" w:right="0" w:firstLine="0"/>
        <w:jc w:val="left"/>
        <w:rPr>
          <w:sz w:val="28"/>
        </w:rPr>
      </w:pPr>
      <w:r>
        <w:br w:type="column"/>
      </w:r>
      <w:r>
        <w:rPr>
          <w:rFonts w:ascii="Cambria Math"/>
          <w:spacing w:val="-10"/>
          <w:w w:val="105"/>
          <w:sz w:val="32"/>
        </w:rPr>
        <w:t>)</w:t>
      </w:r>
      <w:r>
        <w:rPr>
          <w:rFonts w:ascii="Cambria Math"/>
          <w:sz w:val="32"/>
        </w:rPr>
        <w:tab/>
      </w:r>
      <w:r>
        <w:rPr>
          <w:spacing w:val="-4"/>
          <w:w w:val="105"/>
          <w:sz w:val="28"/>
        </w:rPr>
        <w:t>(3.4)</w:t>
      </w:r>
    </w:p>
    <w:p w14:paraId="6BEBC6B2">
      <w:pPr>
        <w:spacing w:after="0"/>
        <w:jc w:val="left"/>
        <w:rPr>
          <w:sz w:val="28"/>
        </w:rPr>
        <w:sectPr>
          <w:type w:val="continuous"/>
          <w:pgSz w:w="11910" w:h="16840"/>
          <w:pgMar w:top="1800" w:right="0" w:bottom="280" w:left="850" w:header="0" w:footer="768" w:gutter="0"/>
          <w:cols w:equalWidth="0" w:num="6">
            <w:col w:w="3313" w:space="40"/>
            <w:col w:w="992" w:space="39"/>
            <w:col w:w="1123" w:space="40"/>
            <w:col w:w="1172" w:space="39"/>
            <w:col w:w="551" w:space="0"/>
            <w:col w:w="3751"/>
          </w:cols>
        </w:sectPr>
      </w:pPr>
    </w:p>
    <w:p w14:paraId="599FBF07">
      <w:pPr>
        <w:pStyle w:val="8"/>
        <w:spacing w:before="270" w:line="451" w:lineRule="auto"/>
        <w:ind w:left="1311" w:right="5119"/>
      </w:pPr>
      <w:r>
        <w:t>Z</w:t>
      </w:r>
      <w:r>
        <w:rPr>
          <w:vertAlign w:val="subscript"/>
        </w:rPr>
        <w:t>0</w:t>
      </w:r>
      <w:r>
        <w:rPr>
          <w:spacing w:val="-7"/>
          <w:vertAlign w:val="baseline"/>
        </w:rPr>
        <w:t xml:space="preserve"> </w:t>
      </w:r>
      <w:r>
        <w:rPr>
          <w:vertAlign w:val="baseline"/>
        </w:rPr>
        <w:t>=</w:t>
      </w:r>
      <w:r>
        <w:rPr>
          <w:spacing w:val="-7"/>
          <w:vertAlign w:val="baseline"/>
        </w:rPr>
        <w:t xml:space="preserve"> </w:t>
      </w:r>
      <w:r>
        <w:rPr>
          <w:vertAlign w:val="baseline"/>
        </w:rPr>
        <w:t>desired</w:t>
      </w:r>
      <w:r>
        <w:rPr>
          <w:spacing w:val="-3"/>
          <w:vertAlign w:val="baseline"/>
        </w:rPr>
        <w:t xml:space="preserve"> </w:t>
      </w:r>
      <w:r>
        <w:rPr>
          <w:vertAlign w:val="baseline"/>
        </w:rPr>
        <w:t>impedance</w:t>
      </w:r>
      <w:r>
        <w:rPr>
          <w:spacing w:val="-7"/>
          <w:vertAlign w:val="baseline"/>
        </w:rPr>
        <w:t xml:space="preserve"> </w:t>
      </w:r>
      <w:r>
        <w:rPr>
          <w:vertAlign w:val="baseline"/>
        </w:rPr>
        <w:t>(typically</w:t>
      </w:r>
      <w:r>
        <w:rPr>
          <w:spacing w:val="-11"/>
          <w:vertAlign w:val="baseline"/>
        </w:rPr>
        <w:t xml:space="preserve"> </w:t>
      </w:r>
      <w:r>
        <w:rPr>
          <w:vertAlign w:val="baseline"/>
        </w:rPr>
        <w:t>50</w:t>
      </w:r>
      <w:r>
        <w:rPr>
          <w:spacing w:val="-8"/>
          <w:vertAlign w:val="baseline"/>
        </w:rPr>
        <w:t xml:space="preserve"> </w:t>
      </w:r>
      <w:r>
        <w:rPr>
          <w:vertAlign w:val="baseline"/>
        </w:rPr>
        <w:t>Ω) ε</w:t>
      </w:r>
      <w:r>
        <w:rPr>
          <w:vertAlign w:val="subscript"/>
        </w:rPr>
        <w:t>r</w:t>
      </w:r>
      <w:r>
        <w:rPr>
          <w:vertAlign w:val="baseline"/>
        </w:rPr>
        <w:t xml:space="preserve"> = dielectric constant of the substrate</w:t>
      </w:r>
    </w:p>
    <w:p w14:paraId="3677DE98">
      <w:pPr>
        <w:pStyle w:val="8"/>
        <w:spacing w:after="0" w:line="451" w:lineRule="auto"/>
        <w:sectPr>
          <w:type w:val="continuous"/>
          <w:pgSz w:w="11910" w:h="16840"/>
          <w:pgMar w:top="1800" w:right="0" w:bottom="280" w:left="850" w:header="0" w:footer="768" w:gutter="0"/>
          <w:cols w:space="720" w:num="1"/>
        </w:sectPr>
      </w:pPr>
    </w:p>
    <w:p w14:paraId="3C7E63B4">
      <w:pPr>
        <w:pStyle w:val="8"/>
        <w:rPr>
          <w:sz w:val="20"/>
        </w:rPr>
      </w:pPr>
    </w:p>
    <w:p w14:paraId="2C32B760">
      <w:pPr>
        <w:pStyle w:val="8"/>
        <w:rPr>
          <w:sz w:val="20"/>
        </w:rPr>
      </w:pPr>
    </w:p>
    <w:p w14:paraId="416149D0">
      <w:pPr>
        <w:pStyle w:val="8"/>
        <w:spacing w:before="55" w:after="1"/>
        <w:rPr>
          <w:sz w:val="20"/>
        </w:rPr>
      </w:pPr>
    </w:p>
    <w:tbl>
      <w:tblPr>
        <w:tblStyle w:val="7"/>
        <w:tblW w:w="0" w:type="auto"/>
        <w:tblInd w:w="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52"/>
        <w:gridCol w:w="1815"/>
        <w:gridCol w:w="1810"/>
        <w:gridCol w:w="1811"/>
        <w:gridCol w:w="1815"/>
      </w:tblGrid>
      <w:tr w14:paraId="024571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5" w:hRule="atLeast"/>
        </w:trPr>
        <w:tc>
          <w:tcPr>
            <w:tcW w:w="1652" w:type="dxa"/>
          </w:tcPr>
          <w:p w14:paraId="2654AFD7">
            <w:pPr>
              <w:pStyle w:val="11"/>
              <w:tabs>
                <w:tab w:val="left" w:pos="1021"/>
              </w:tabs>
              <w:spacing w:before="140" w:line="264" w:lineRule="auto"/>
              <w:ind w:left="105" w:right="99"/>
              <w:rPr>
                <w:b/>
                <w:sz w:val="24"/>
              </w:rPr>
            </w:pPr>
            <w:r>
              <w:rPr>
                <w:b/>
                <w:spacing w:val="-4"/>
                <w:sz w:val="24"/>
              </w:rPr>
              <w:t>Feed</w:t>
            </w:r>
            <w:r>
              <w:rPr>
                <w:b/>
                <w:sz w:val="24"/>
              </w:rPr>
              <w:tab/>
            </w:r>
            <w:r>
              <w:rPr>
                <w:b/>
                <w:spacing w:val="-4"/>
                <w:sz w:val="24"/>
              </w:rPr>
              <w:t xml:space="preserve">Type </w:t>
            </w:r>
            <w:r>
              <w:rPr>
                <w:b/>
                <w:spacing w:val="-2"/>
                <w:sz w:val="24"/>
              </w:rPr>
              <w:t>Property</w:t>
            </w:r>
          </w:p>
        </w:tc>
        <w:tc>
          <w:tcPr>
            <w:tcW w:w="1815" w:type="dxa"/>
          </w:tcPr>
          <w:p w14:paraId="0DD124EF">
            <w:pPr>
              <w:pStyle w:val="11"/>
              <w:spacing w:before="140" w:line="264" w:lineRule="auto"/>
              <w:ind w:left="398" w:right="345" w:hanging="44"/>
              <w:rPr>
                <w:b/>
                <w:sz w:val="24"/>
              </w:rPr>
            </w:pPr>
            <w:r>
              <w:rPr>
                <w:b/>
                <w:spacing w:val="-2"/>
                <w:sz w:val="24"/>
              </w:rPr>
              <w:t xml:space="preserve">Microstrip </w:t>
            </w:r>
            <w:r>
              <w:rPr>
                <w:b/>
                <w:sz w:val="24"/>
              </w:rPr>
              <w:t>Line Feed</w:t>
            </w:r>
          </w:p>
        </w:tc>
        <w:tc>
          <w:tcPr>
            <w:tcW w:w="1810" w:type="dxa"/>
          </w:tcPr>
          <w:p w14:paraId="09D61988">
            <w:pPr>
              <w:pStyle w:val="11"/>
              <w:spacing w:before="18"/>
              <w:rPr>
                <w:sz w:val="24"/>
              </w:rPr>
            </w:pPr>
          </w:p>
          <w:p w14:paraId="1DFEB8BA">
            <w:pPr>
              <w:pStyle w:val="11"/>
              <w:ind w:left="10" w:right="14"/>
              <w:jc w:val="center"/>
              <w:rPr>
                <w:b/>
                <w:sz w:val="24"/>
              </w:rPr>
            </w:pPr>
            <w:r>
              <w:rPr>
                <w:b/>
                <w:sz w:val="24"/>
              </w:rPr>
              <w:t>Coaxial</w:t>
            </w:r>
            <w:r>
              <w:rPr>
                <w:b/>
                <w:spacing w:val="-4"/>
                <w:sz w:val="24"/>
              </w:rPr>
              <w:t xml:space="preserve"> Feed</w:t>
            </w:r>
          </w:p>
        </w:tc>
        <w:tc>
          <w:tcPr>
            <w:tcW w:w="1811" w:type="dxa"/>
          </w:tcPr>
          <w:p w14:paraId="5E3A7767">
            <w:pPr>
              <w:pStyle w:val="11"/>
              <w:spacing w:before="140" w:line="264" w:lineRule="auto"/>
              <w:ind w:left="153" w:right="142" w:firstLine="278"/>
              <w:rPr>
                <w:b/>
                <w:sz w:val="24"/>
              </w:rPr>
            </w:pPr>
            <w:r>
              <w:rPr>
                <w:b/>
                <w:spacing w:val="-2"/>
                <w:sz w:val="24"/>
              </w:rPr>
              <w:t xml:space="preserve">Aperture </w:t>
            </w:r>
            <w:r>
              <w:rPr>
                <w:b/>
                <w:sz w:val="24"/>
              </w:rPr>
              <w:t>Coupling</w:t>
            </w:r>
            <w:r>
              <w:rPr>
                <w:b/>
                <w:spacing w:val="-15"/>
                <w:sz w:val="24"/>
              </w:rPr>
              <w:t xml:space="preserve"> </w:t>
            </w:r>
            <w:r>
              <w:rPr>
                <w:b/>
                <w:sz w:val="24"/>
              </w:rPr>
              <w:t>Feed</w:t>
            </w:r>
          </w:p>
        </w:tc>
        <w:tc>
          <w:tcPr>
            <w:tcW w:w="1815" w:type="dxa"/>
          </w:tcPr>
          <w:p w14:paraId="414FE284">
            <w:pPr>
              <w:pStyle w:val="11"/>
              <w:spacing w:before="140" w:line="264" w:lineRule="auto"/>
              <w:ind w:left="157" w:right="142" w:firstLine="240"/>
              <w:rPr>
                <w:b/>
                <w:sz w:val="24"/>
              </w:rPr>
            </w:pPr>
            <w:r>
              <w:rPr>
                <w:b/>
                <w:spacing w:val="-2"/>
                <w:sz w:val="24"/>
              </w:rPr>
              <w:t xml:space="preserve">Proximity </w:t>
            </w:r>
            <w:r>
              <w:rPr>
                <w:b/>
                <w:sz w:val="24"/>
              </w:rPr>
              <w:t>Coupling</w:t>
            </w:r>
            <w:r>
              <w:rPr>
                <w:b/>
                <w:spacing w:val="-15"/>
                <w:sz w:val="24"/>
              </w:rPr>
              <w:t xml:space="preserve"> </w:t>
            </w:r>
            <w:r>
              <w:rPr>
                <w:b/>
                <w:sz w:val="24"/>
              </w:rPr>
              <w:t>Feed</w:t>
            </w:r>
          </w:p>
        </w:tc>
      </w:tr>
      <w:tr w14:paraId="5189C3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5" w:hRule="atLeast"/>
        </w:trPr>
        <w:tc>
          <w:tcPr>
            <w:tcW w:w="1652" w:type="dxa"/>
          </w:tcPr>
          <w:p w14:paraId="00893038">
            <w:pPr>
              <w:pStyle w:val="11"/>
              <w:spacing w:line="259" w:lineRule="auto"/>
              <w:ind w:left="105" w:right="175"/>
              <w:rPr>
                <w:b/>
                <w:sz w:val="24"/>
              </w:rPr>
            </w:pPr>
            <w:r>
              <w:rPr>
                <w:b/>
                <w:spacing w:val="-2"/>
                <w:sz w:val="24"/>
              </w:rPr>
              <w:t xml:space="preserve">Spurious </w:t>
            </w:r>
            <w:r>
              <w:rPr>
                <w:b/>
                <w:spacing w:val="-4"/>
                <w:sz w:val="24"/>
              </w:rPr>
              <w:t xml:space="preserve">Feed </w:t>
            </w:r>
            <w:r>
              <w:rPr>
                <w:b/>
                <w:spacing w:val="-2"/>
                <w:sz w:val="24"/>
              </w:rPr>
              <w:t>Radiation</w:t>
            </w:r>
          </w:p>
        </w:tc>
        <w:tc>
          <w:tcPr>
            <w:tcW w:w="1815" w:type="dxa"/>
          </w:tcPr>
          <w:p w14:paraId="16FFA338">
            <w:pPr>
              <w:pStyle w:val="11"/>
              <w:spacing w:before="13"/>
              <w:rPr>
                <w:sz w:val="24"/>
              </w:rPr>
            </w:pPr>
          </w:p>
          <w:p w14:paraId="15D1A261">
            <w:pPr>
              <w:pStyle w:val="11"/>
              <w:ind w:left="17" w:right="3"/>
              <w:jc w:val="center"/>
              <w:rPr>
                <w:sz w:val="24"/>
              </w:rPr>
            </w:pPr>
            <w:r>
              <w:rPr>
                <w:spacing w:val="-4"/>
                <w:sz w:val="24"/>
              </w:rPr>
              <w:t>More</w:t>
            </w:r>
          </w:p>
        </w:tc>
        <w:tc>
          <w:tcPr>
            <w:tcW w:w="1810" w:type="dxa"/>
          </w:tcPr>
          <w:p w14:paraId="4D513148">
            <w:pPr>
              <w:pStyle w:val="11"/>
              <w:spacing w:before="13"/>
              <w:rPr>
                <w:sz w:val="24"/>
              </w:rPr>
            </w:pPr>
          </w:p>
          <w:p w14:paraId="39828529">
            <w:pPr>
              <w:pStyle w:val="11"/>
              <w:ind w:left="14" w:right="4"/>
              <w:jc w:val="center"/>
              <w:rPr>
                <w:sz w:val="24"/>
              </w:rPr>
            </w:pPr>
            <w:r>
              <w:rPr>
                <w:spacing w:val="-4"/>
                <w:sz w:val="24"/>
              </w:rPr>
              <w:t>More</w:t>
            </w:r>
          </w:p>
        </w:tc>
        <w:tc>
          <w:tcPr>
            <w:tcW w:w="1811" w:type="dxa"/>
          </w:tcPr>
          <w:p w14:paraId="4338EF99">
            <w:pPr>
              <w:pStyle w:val="11"/>
              <w:spacing w:before="13"/>
              <w:rPr>
                <w:sz w:val="24"/>
              </w:rPr>
            </w:pPr>
          </w:p>
          <w:p w14:paraId="4ECB4E76">
            <w:pPr>
              <w:pStyle w:val="11"/>
              <w:ind w:left="1"/>
              <w:jc w:val="center"/>
              <w:rPr>
                <w:sz w:val="24"/>
              </w:rPr>
            </w:pPr>
            <w:r>
              <w:rPr>
                <w:spacing w:val="-4"/>
                <w:sz w:val="24"/>
              </w:rPr>
              <w:t>Less</w:t>
            </w:r>
          </w:p>
        </w:tc>
        <w:tc>
          <w:tcPr>
            <w:tcW w:w="1815" w:type="dxa"/>
          </w:tcPr>
          <w:p w14:paraId="493358CE">
            <w:pPr>
              <w:pStyle w:val="11"/>
              <w:spacing w:before="13"/>
              <w:rPr>
                <w:sz w:val="24"/>
              </w:rPr>
            </w:pPr>
          </w:p>
          <w:p w14:paraId="4F43B218">
            <w:pPr>
              <w:pStyle w:val="11"/>
              <w:ind w:left="17" w:right="10"/>
              <w:jc w:val="center"/>
              <w:rPr>
                <w:sz w:val="24"/>
              </w:rPr>
            </w:pPr>
            <w:r>
              <w:rPr>
                <w:spacing w:val="-2"/>
                <w:sz w:val="24"/>
              </w:rPr>
              <w:t>Minimum</w:t>
            </w:r>
          </w:p>
        </w:tc>
      </w:tr>
      <w:tr w14:paraId="511BCC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trPr>
        <w:tc>
          <w:tcPr>
            <w:tcW w:w="1652" w:type="dxa"/>
          </w:tcPr>
          <w:p w14:paraId="596DD438">
            <w:pPr>
              <w:pStyle w:val="11"/>
              <w:spacing w:line="259" w:lineRule="auto"/>
              <w:ind w:left="105" w:right="175"/>
              <w:rPr>
                <w:b/>
                <w:sz w:val="24"/>
              </w:rPr>
            </w:pPr>
            <w:r>
              <w:rPr>
                <w:b/>
                <w:spacing w:val="-2"/>
                <w:sz w:val="24"/>
              </w:rPr>
              <w:t>Polarization Purity</w:t>
            </w:r>
          </w:p>
        </w:tc>
        <w:tc>
          <w:tcPr>
            <w:tcW w:w="1815" w:type="dxa"/>
          </w:tcPr>
          <w:p w14:paraId="788030D8">
            <w:pPr>
              <w:pStyle w:val="11"/>
              <w:spacing w:before="140"/>
              <w:ind w:left="17" w:right="5"/>
              <w:jc w:val="center"/>
              <w:rPr>
                <w:sz w:val="24"/>
              </w:rPr>
            </w:pPr>
            <w:r>
              <w:rPr>
                <w:spacing w:val="-4"/>
                <w:sz w:val="24"/>
              </w:rPr>
              <w:t>Poor</w:t>
            </w:r>
          </w:p>
        </w:tc>
        <w:tc>
          <w:tcPr>
            <w:tcW w:w="1810" w:type="dxa"/>
          </w:tcPr>
          <w:p w14:paraId="5CB179EA">
            <w:pPr>
              <w:pStyle w:val="11"/>
              <w:spacing w:before="140"/>
              <w:ind w:left="12" w:right="4"/>
              <w:jc w:val="center"/>
              <w:rPr>
                <w:sz w:val="24"/>
              </w:rPr>
            </w:pPr>
            <w:r>
              <w:rPr>
                <w:spacing w:val="-4"/>
                <w:sz w:val="24"/>
              </w:rPr>
              <w:t>Poor</w:t>
            </w:r>
          </w:p>
        </w:tc>
        <w:tc>
          <w:tcPr>
            <w:tcW w:w="1811" w:type="dxa"/>
          </w:tcPr>
          <w:p w14:paraId="6DC261A9">
            <w:pPr>
              <w:pStyle w:val="11"/>
              <w:spacing w:before="140"/>
              <w:ind w:left="2"/>
              <w:jc w:val="center"/>
              <w:rPr>
                <w:sz w:val="24"/>
              </w:rPr>
            </w:pPr>
            <w:r>
              <w:rPr>
                <w:spacing w:val="-2"/>
                <w:sz w:val="24"/>
              </w:rPr>
              <w:t>Excellent</w:t>
            </w:r>
          </w:p>
        </w:tc>
        <w:tc>
          <w:tcPr>
            <w:tcW w:w="1815" w:type="dxa"/>
          </w:tcPr>
          <w:p w14:paraId="622BAFC2">
            <w:pPr>
              <w:pStyle w:val="11"/>
              <w:spacing w:before="140"/>
              <w:ind w:left="17" w:right="6"/>
              <w:jc w:val="center"/>
              <w:rPr>
                <w:sz w:val="24"/>
              </w:rPr>
            </w:pPr>
            <w:r>
              <w:rPr>
                <w:spacing w:val="-4"/>
                <w:sz w:val="24"/>
              </w:rPr>
              <w:t>Poor</w:t>
            </w:r>
          </w:p>
        </w:tc>
      </w:tr>
      <w:tr w14:paraId="16BE8E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1652" w:type="dxa"/>
          </w:tcPr>
          <w:p w14:paraId="582553E5">
            <w:pPr>
              <w:pStyle w:val="11"/>
              <w:spacing w:before="146"/>
              <w:ind w:left="105"/>
              <w:rPr>
                <w:b/>
                <w:sz w:val="24"/>
              </w:rPr>
            </w:pPr>
            <w:r>
              <w:rPr>
                <w:b/>
                <w:spacing w:val="-2"/>
                <w:sz w:val="24"/>
              </w:rPr>
              <w:t>Reliability</w:t>
            </w:r>
          </w:p>
        </w:tc>
        <w:tc>
          <w:tcPr>
            <w:tcW w:w="1815" w:type="dxa"/>
          </w:tcPr>
          <w:p w14:paraId="48A6A29E">
            <w:pPr>
              <w:pStyle w:val="11"/>
              <w:spacing w:before="141"/>
              <w:ind w:left="17" w:right="6"/>
              <w:jc w:val="center"/>
              <w:rPr>
                <w:sz w:val="24"/>
              </w:rPr>
            </w:pPr>
            <w:r>
              <w:rPr>
                <w:spacing w:val="-2"/>
                <w:sz w:val="24"/>
              </w:rPr>
              <w:t>Better</w:t>
            </w:r>
          </w:p>
        </w:tc>
        <w:tc>
          <w:tcPr>
            <w:tcW w:w="1810" w:type="dxa"/>
          </w:tcPr>
          <w:p w14:paraId="2A47FD26">
            <w:pPr>
              <w:pStyle w:val="11"/>
              <w:spacing w:line="259" w:lineRule="auto"/>
              <w:ind w:left="455" w:hanging="111"/>
              <w:rPr>
                <w:sz w:val="24"/>
              </w:rPr>
            </w:pPr>
            <w:r>
              <w:rPr>
                <w:sz w:val="24"/>
              </w:rPr>
              <w:t>Poor</w:t>
            </w:r>
            <w:r>
              <w:rPr>
                <w:spacing w:val="-15"/>
                <w:sz w:val="24"/>
              </w:rPr>
              <w:t xml:space="preserve"> </w:t>
            </w:r>
            <w:r>
              <w:rPr>
                <w:sz w:val="24"/>
              </w:rPr>
              <w:t>due</w:t>
            </w:r>
            <w:r>
              <w:rPr>
                <w:spacing w:val="-15"/>
                <w:sz w:val="24"/>
              </w:rPr>
              <w:t xml:space="preserve"> </w:t>
            </w:r>
            <w:r>
              <w:rPr>
                <w:sz w:val="24"/>
              </w:rPr>
              <w:t xml:space="preserve">to </w:t>
            </w:r>
            <w:r>
              <w:rPr>
                <w:spacing w:val="-2"/>
                <w:sz w:val="24"/>
              </w:rPr>
              <w:t>soldering</w:t>
            </w:r>
          </w:p>
        </w:tc>
        <w:tc>
          <w:tcPr>
            <w:tcW w:w="1811" w:type="dxa"/>
          </w:tcPr>
          <w:p w14:paraId="4D4C1269">
            <w:pPr>
              <w:pStyle w:val="11"/>
              <w:spacing w:before="141"/>
              <w:ind w:left="13"/>
              <w:jc w:val="center"/>
              <w:rPr>
                <w:sz w:val="24"/>
              </w:rPr>
            </w:pPr>
            <w:r>
              <w:rPr>
                <w:spacing w:val="-4"/>
                <w:sz w:val="24"/>
              </w:rPr>
              <w:t>Good</w:t>
            </w:r>
          </w:p>
        </w:tc>
        <w:tc>
          <w:tcPr>
            <w:tcW w:w="1815" w:type="dxa"/>
          </w:tcPr>
          <w:p w14:paraId="08A4A3EE">
            <w:pPr>
              <w:pStyle w:val="11"/>
              <w:spacing w:before="141"/>
              <w:ind w:left="17"/>
              <w:jc w:val="center"/>
              <w:rPr>
                <w:sz w:val="24"/>
              </w:rPr>
            </w:pPr>
            <w:r>
              <w:rPr>
                <w:spacing w:val="-4"/>
                <w:sz w:val="24"/>
              </w:rPr>
              <w:t>Good</w:t>
            </w:r>
          </w:p>
        </w:tc>
      </w:tr>
      <w:tr w14:paraId="35CB4F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trPr>
        <w:tc>
          <w:tcPr>
            <w:tcW w:w="1652" w:type="dxa"/>
          </w:tcPr>
          <w:p w14:paraId="378CC3CC">
            <w:pPr>
              <w:pStyle w:val="11"/>
              <w:tabs>
                <w:tab w:val="left" w:pos="1339"/>
              </w:tabs>
              <w:spacing w:line="273" w:lineRule="exact"/>
              <w:ind w:left="105"/>
              <w:rPr>
                <w:b/>
                <w:sz w:val="24"/>
              </w:rPr>
            </w:pPr>
            <w:r>
              <w:rPr>
                <w:b/>
                <w:spacing w:val="-4"/>
                <w:sz w:val="24"/>
              </w:rPr>
              <w:t>Ease</w:t>
            </w:r>
            <w:r>
              <w:rPr>
                <w:b/>
                <w:sz w:val="24"/>
              </w:rPr>
              <w:tab/>
            </w:r>
            <w:r>
              <w:rPr>
                <w:b/>
                <w:spacing w:val="-5"/>
                <w:sz w:val="24"/>
              </w:rPr>
              <w:t>of</w:t>
            </w:r>
          </w:p>
          <w:p w14:paraId="4C8D0C20">
            <w:pPr>
              <w:pStyle w:val="11"/>
              <w:spacing w:before="21"/>
              <w:ind w:left="105"/>
              <w:rPr>
                <w:b/>
                <w:sz w:val="24"/>
              </w:rPr>
            </w:pPr>
            <w:r>
              <w:rPr>
                <w:b/>
                <w:spacing w:val="-2"/>
                <w:sz w:val="24"/>
              </w:rPr>
              <w:t>Fabrication</w:t>
            </w:r>
          </w:p>
        </w:tc>
        <w:tc>
          <w:tcPr>
            <w:tcW w:w="1815" w:type="dxa"/>
          </w:tcPr>
          <w:p w14:paraId="2F26BA68">
            <w:pPr>
              <w:pStyle w:val="11"/>
              <w:spacing w:before="140"/>
              <w:ind w:left="17" w:right="9"/>
              <w:jc w:val="center"/>
              <w:rPr>
                <w:sz w:val="24"/>
              </w:rPr>
            </w:pPr>
            <w:r>
              <w:rPr>
                <w:spacing w:val="-4"/>
                <w:sz w:val="24"/>
              </w:rPr>
              <w:t>Easy</w:t>
            </w:r>
          </w:p>
        </w:tc>
        <w:tc>
          <w:tcPr>
            <w:tcW w:w="1810" w:type="dxa"/>
          </w:tcPr>
          <w:p w14:paraId="301DF2AE">
            <w:pPr>
              <w:pStyle w:val="11"/>
              <w:spacing w:line="259" w:lineRule="auto"/>
              <w:ind w:left="177" w:firstLine="57"/>
              <w:rPr>
                <w:sz w:val="24"/>
              </w:rPr>
            </w:pPr>
            <w:r>
              <w:rPr>
                <w:sz w:val="24"/>
              </w:rPr>
              <w:t>Soldering and drilling</w:t>
            </w:r>
            <w:r>
              <w:rPr>
                <w:spacing w:val="-2"/>
                <w:sz w:val="24"/>
              </w:rPr>
              <w:t xml:space="preserve"> </w:t>
            </w:r>
            <w:r>
              <w:rPr>
                <w:spacing w:val="-4"/>
                <w:sz w:val="24"/>
              </w:rPr>
              <w:t>needed</w:t>
            </w:r>
          </w:p>
        </w:tc>
        <w:tc>
          <w:tcPr>
            <w:tcW w:w="1811" w:type="dxa"/>
          </w:tcPr>
          <w:p w14:paraId="559FA714">
            <w:pPr>
              <w:pStyle w:val="11"/>
              <w:spacing w:line="259" w:lineRule="auto"/>
              <w:ind w:left="504" w:right="384" w:hanging="116"/>
              <w:rPr>
                <w:sz w:val="24"/>
              </w:rPr>
            </w:pPr>
            <w:r>
              <w:rPr>
                <w:spacing w:val="-2"/>
                <w:sz w:val="24"/>
              </w:rPr>
              <w:t>Alignment required</w:t>
            </w:r>
          </w:p>
        </w:tc>
        <w:tc>
          <w:tcPr>
            <w:tcW w:w="1815" w:type="dxa"/>
          </w:tcPr>
          <w:p w14:paraId="4C6FFA40">
            <w:pPr>
              <w:pStyle w:val="11"/>
              <w:spacing w:line="259" w:lineRule="auto"/>
              <w:ind w:left="508" w:right="384" w:hanging="116"/>
              <w:rPr>
                <w:sz w:val="24"/>
              </w:rPr>
            </w:pPr>
            <w:r>
              <w:rPr>
                <w:spacing w:val="-2"/>
                <w:sz w:val="24"/>
              </w:rPr>
              <w:t>Alignment required</w:t>
            </w:r>
          </w:p>
        </w:tc>
      </w:tr>
      <w:tr w14:paraId="5C7C2B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1652" w:type="dxa"/>
          </w:tcPr>
          <w:p w14:paraId="7907C5F9">
            <w:pPr>
              <w:pStyle w:val="11"/>
              <w:spacing w:line="259" w:lineRule="auto"/>
              <w:ind w:left="105" w:right="401"/>
              <w:rPr>
                <w:b/>
                <w:sz w:val="24"/>
              </w:rPr>
            </w:pPr>
            <w:r>
              <w:rPr>
                <w:b/>
                <w:spacing w:val="-2"/>
                <w:sz w:val="24"/>
              </w:rPr>
              <w:t>Impedance Matching</w:t>
            </w:r>
          </w:p>
        </w:tc>
        <w:tc>
          <w:tcPr>
            <w:tcW w:w="1815" w:type="dxa"/>
          </w:tcPr>
          <w:p w14:paraId="6268C628">
            <w:pPr>
              <w:pStyle w:val="11"/>
              <w:spacing w:before="140"/>
              <w:ind w:left="17" w:right="9"/>
              <w:jc w:val="center"/>
              <w:rPr>
                <w:sz w:val="24"/>
              </w:rPr>
            </w:pPr>
            <w:r>
              <w:rPr>
                <w:spacing w:val="-4"/>
                <w:sz w:val="24"/>
              </w:rPr>
              <w:t>Easy</w:t>
            </w:r>
          </w:p>
        </w:tc>
        <w:tc>
          <w:tcPr>
            <w:tcW w:w="1810" w:type="dxa"/>
          </w:tcPr>
          <w:p w14:paraId="1B7D5698">
            <w:pPr>
              <w:pStyle w:val="11"/>
              <w:spacing w:before="140"/>
              <w:ind w:left="10" w:right="6"/>
              <w:jc w:val="center"/>
              <w:rPr>
                <w:sz w:val="24"/>
              </w:rPr>
            </w:pPr>
            <w:r>
              <w:rPr>
                <w:spacing w:val="-4"/>
                <w:sz w:val="24"/>
              </w:rPr>
              <w:t>Easy</w:t>
            </w:r>
          </w:p>
        </w:tc>
        <w:tc>
          <w:tcPr>
            <w:tcW w:w="1811" w:type="dxa"/>
          </w:tcPr>
          <w:p w14:paraId="2B15F5E1">
            <w:pPr>
              <w:pStyle w:val="11"/>
              <w:spacing w:before="140"/>
              <w:ind w:left="13"/>
              <w:jc w:val="center"/>
              <w:rPr>
                <w:sz w:val="24"/>
              </w:rPr>
            </w:pPr>
            <w:r>
              <w:rPr>
                <w:spacing w:val="-4"/>
                <w:sz w:val="24"/>
              </w:rPr>
              <w:t>Easy</w:t>
            </w:r>
          </w:p>
        </w:tc>
        <w:tc>
          <w:tcPr>
            <w:tcW w:w="1815" w:type="dxa"/>
          </w:tcPr>
          <w:p w14:paraId="0D726FEA">
            <w:pPr>
              <w:pStyle w:val="11"/>
              <w:spacing w:before="140"/>
              <w:ind w:left="17"/>
              <w:jc w:val="center"/>
              <w:rPr>
                <w:sz w:val="24"/>
              </w:rPr>
            </w:pPr>
            <w:r>
              <w:rPr>
                <w:spacing w:val="-4"/>
                <w:sz w:val="24"/>
              </w:rPr>
              <w:t>Easy</w:t>
            </w:r>
          </w:p>
        </w:tc>
      </w:tr>
      <w:tr w14:paraId="51D42E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652" w:type="dxa"/>
          </w:tcPr>
          <w:p w14:paraId="72DC58F6">
            <w:pPr>
              <w:pStyle w:val="11"/>
              <w:spacing w:before="1"/>
              <w:ind w:left="105"/>
              <w:rPr>
                <w:b/>
                <w:sz w:val="24"/>
              </w:rPr>
            </w:pPr>
            <w:r>
              <w:rPr>
                <w:b/>
                <w:spacing w:val="-2"/>
                <w:sz w:val="24"/>
              </w:rPr>
              <w:t>Bandwidth</w:t>
            </w:r>
          </w:p>
        </w:tc>
        <w:tc>
          <w:tcPr>
            <w:tcW w:w="1815" w:type="dxa"/>
          </w:tcPr>
          <w:p w14:paraId="2584C0E2">
            <w:pPr>
              <w:pStyle w:val="11"/>
              <w:spacing w:line="273" w:lineRule="exact"/>
              <w:ind w:left="17" w:right="15"/>
              <w:jc w:val="center"/>
              <w:rPr>
                <w:sz w:val="24"/>
              </w:rPr>
            </w:pPr>
            <w:r>
              <w:rPr>
                <w:spacing w:val="-4"/>
                <w:sz w:val="24"/>
              </w:rPr>
              <w:t>2–5%</w:t>
            </w:r>
          </w:p>
        </w:tc>
        <w:tc>
          <w:tcPr>
            <w:tcW w:w="1810" w:type="dxa"/>
          </w:tcPr>
          <w:p w14:paraId="570B72C3">
            <w:pPr>
              <w:pStyle w:val="11"/>
              <w:spacing w:line="273" w:lineRule="exact"/>
              <w:ind w:left="10" w:right="11"/>
              <w:jc w:val="center"/>
              <w:rPr>
                <w:sz w:val="24"/>
              </w:rPr>
            </w:pPr>
            <w:r>
              <w:rPr>
                <w:spacing w:val="-4"/>
                <w:sz w:val="24"/>
              </w:rPr>
              <w:t>2–5%</w:t>
            </w:r>
          </w:p>
        </w:tc>
        <w:tc>
          <w:tcPr>
            <w:tcW w:w="1811" w:type="dxa"/>
          </w:tcPr>
          <w:p w14:paraId="345ECD19">
            <w:pPr>
              <w:pStyle w:val="11"/>
              <w:spacing w:line="273" w:lineRule="exact"/>
              <w:ind w:left="7"/>
              <w:jc w:val="center"/>
              <w:rPr>
                <w:sz w:val="24"/>
              </w:rPr>
            </w:pPr>
            <w:r>
              <w:rPr>
                <w:spacing w:val="-4"/>
                <w:sz w:val="24"/>
              </w:rPr>
              <w:t>2–5%</w:t>
            </w:r>
          </w:p>
        </w:tc>
        <w:tc>
          <w:tcPr>
            <w:tcW w:w="1815" w:type="dxa"/>
          </w:tcPr>
          <w:p w14:paraId="130F9D1A">
            <w:pPr>
              <w:pStyle w:val="11"/>
              <w:spacing w:line="273" w:lineRule="exact"/>
              <w:ind w:left="17" w:right="11"/>
              <w:jc w:val="center"/>
              <w:rPr>
                <w:sz w:val="24"/>
              </w:rPr>
            </w:pPr>
            <w:r>
              <w:rPr>
                <w:spacing w:val="-5"/>
                <w:sz w:val="24"/>
              </w:rPr>
              <w:t>13%</w:t>
            </w:r>
          </w:p>
        </w:tc>
      </w:tr>
    </w:tbl>
    <w:p w14:paraId="25BA98E2">
      <w:pPr>
        <w:pStyle w:val="8"/>
      </w:pPr>
    </w:p>
    <w:p w14:paraId="65D223F3">
      <w:pPr>
        <w:pStyle w:val="8"/>
      </w:pPr>
    </w:p>
    <w:p w14:paraId="0649450B">
      <w:pPr>
        <w:pStyle w:val="8"/>
        <w:ind w:left="921"/>
      </w:pPr>
      <w:r>
        <w:t>TABLE</w:t>
      </w:r>
      <w:r>
        <w:rPr>
          <w:spacing w:val="-13"/>
        </w:rPr>
        <w:t xml:space="preserve"> </w:t>
      </w:r>
      <w:r>
        <w:t>3.2</w:t>
      </w:r>
      <w:r>
        <w:rPr>
          <w:spacing w:val="-10"/>
        </w:rPr>
        <w:t xml:space="preserve"> </w:t>
      </w:r>
      <w:r>
        <w:t>COMPARISON</w:t>
      </w:r>
      <w:r>
        <w:rPr>
          <w:spacing w:val="-6"/>
        </w:rPr>
        <w:t xml:space="preserve"> </w:t>
      </w:r>
      <w:r>
        <w:t>AMONG</w:t>
      </w:r>
      <w:r>
        <w:rPr>
          <w:spacing w:val="-9"/>
        </w:rPr>
        <w:t xml:space="preserve"> </w:t>
      </w:r>
      <w:r>
        <w:t>VARIOUS</w:t>
      </w:r>
      <w:r>
        <w:rPr>
          <w:spacing w:val="-8"/>
        </w:rPr>
        <w:t xml:space="preserve"> </w:t>
      </w:r>
      <w:r>
        <w:t>FEEDING</w:t>
      </w:r>
      <w:r>
        <w:rPr>
          <w:spacing w:val="-9"/>
        </w:rPr>
        <w:t xml:space="preserve"> </w:t>
      </w:r>
      <w:r>
        <w:rPr>
          <w:spacing w:val="-2"/>
        </w:rPr>
        <w:t>METHODS</w:t>
      </w:r>
    </w:p>
    <w:p w14:paraId="76045DA4">
      <w:pPr>
        <w:pStyle w:val="8"/>
      </w:pPr>
    </w:p>
    <w:p w14:paraId="5B240F0E">
      <w:pPr>
        <w:pStyle w:val="8"/>
        <w:spacing w:before="173"/>
      </w:pPr>
    </w:p>
    <w:p w14:paraId="372A44EA">
      <w:pPr>
        <w:pStyle w:val="2"/>
        <w:numPr>
          <w:ilvl w:val="1"/>
          <w:numId w:val="4"/>
        </w:numPr>
        <w:tabs>
          <w:tab w:val="left" w:pos="1072"/>
        </w:tabs>
        <w:spacing w:before="0" w:after="0" w:line="240" w:lineRule="auto"/>
        <w:ind w:left="1072" w:right="0" w:hanging="482"/>
        <w:jc w:val="left"/>
      </w:pPr>
      <w:r>
        <w:t>ROGERS</w:t>
      </w:r>
      <w:r>
        <w:rPr>
          <w:spacing w:val="-8"/>
        </w:rPr>
        <w:t xml:space="preserve"> </w:t>
      </w:r>
      <w:r>
        <w:t>AD</w:t>
      </w:r>
      <w:r>
        <w:rPr>
          <w:spacing w:val="-10"/>
        </w:rPr>
        <w:t xml:space="preserve"> </w:t>
      </w:r>
      <w:r>
        <w:t>430</w:t>
      </w:r>
      <w:r>
        <w:rPr>
          <w:spacing w:val="-2"/>
        </w:rPr>
        <w:t xml:space="preserve"> </w:t>
      </w:r>
      <w:r>
        <w:t>AND</w:t>
      </w:r>
      <w:r>
        <w:rPr>
          <w:spacing w:val="-6"/>
        </w:rPr>
        <w:t xml:space="preserve"> </w:t>
      </w:r>
      <w:r>
        <w:t>IT’S</w:t>
      </w:r>
      <w:r>
        <w:rPr>
          <w:spacing w:val="-5"/>
        </w:rPr>
        <w:t xml:space="preserve"> </w:t>
      </w:r>
      <w:r>
        <w:rPr>
          <w:spacing w:val="-2"/>
        </w:rPr>
        <w:t>ADVANTAGE</w:t>
      </w:r>
    </w:p>
    <w:p w14:paraId="5A3C7A61">
      <w:pPr>
        <w:pStyle w:val="8"/>
        <w:spacing w:before="89"/>
        <w:rPr>
          <w:b/>
          <w:sz w:val="32"/>
        </w:rPr>
      </w:pPr>
    </w:p>
    <w:p w14:paraId="7C68E857">
      <w:pPr>
        <w:pStyle w:val="8"/>
        <w:spacing w:line="360" w:lineRule="auto"/>
        <w:ind w:left="590" w:right="1441" w:firstLine="1320"/>
        <w:jc w:val="both"/>
      </w:pPr>
      <w:r>
        <w:rPr>
          <w:b/>
        </w:rPr>
        <w:t xml:space="preserve">Rogers AD430 </w:t>
      </w:r>
      <w:r>
        <w:t>is a high-performance laminate material commonly used</w:t>
      </w:r>
      <w:r>
        <w:rPr>
          <w:spacing w:val="-4"/>
        </w:rPr>
        <w:t xml:space="preserve"> </w:t>
      </w:r>
      <w:r>
        <w:t>in</w:t>
      </w:r>
      <w:r>
        <w:rPr>
          <w:spacing w:val="-14"/>
        </w:rPr>
        <w:t xml:space="preserve"> </w:t>
      </w:r>
      <w:r>
        <w:t>RF</w:t>
      </w:r>
      <w:r>
        <w:rPr>
          <w:spacing w:val="-14"/>
        </w:rPr>
        <w:t xml:space="preserve"> </w:t>
      </w:r>
      <w:r>
        <w:t>and</w:t>
      </w:r>
      <w:r>
        <w:rPr>
          <w:spacing w:val="-4"/>
        </w:rPr>
        <w:t xml:space="preserve"> </w:t>
      </w:r>
      <w:r>
        <w:t>microwave</w:t>
      </w:r>
      <w:r>
        <w:rPr>
          <w:spacing w:val="-8"/>
        </w:rPr>
        <w:t xml:space="preserve"> </w:t>
      </w:r>
      <w:r>
        <w:t>applications.</w:t>
      </w:r>
      <w:r>
        <w:rPr>
          <w:spacing w:val="-6"/>
        </w:rPr>
        <w:t xml:space="preserve"> </w:t>
      </w:r>
      <w:r>
        <w:t>Manufactured</w:t>
      </w:r>
      <w:r>
        <w:rPr>
          <w:spacing w:val="-8"/>
        </w:rPr>
        <w:t xml:space="preserve"> </w:t>
      </w:r>
      <w:r>
        <w:t>by</w:t>
      </w:r>
      <w:r>
        <w:rPr>
          <w:spacing w:val="-13"/>
        </w:rPr>
        <w:t xml:space="preserve"> </w:t>
      </w:r>
      <w:r>
        <w:t>Rogers</w:t>
      </w:r>
      <w:r>
        <w:rPr>
          <w:spacing w:val="-6"/>
        </w:rPr>
        <w:t xml:space="preserve"> </w:t>
      </w:r>
      <w:r>
        <w:t>Corporation,</w:t>
      </w:r>
      <w:r>
        <w:rPr>
          <w:spacing w:val="-6"/>
        </w:rPr>
        <w:t xml:space="preserve"> </w:t>
      </w:r>
      <w:r>
        <w:t xml:space="preserve">it is part of the </w:t>
      </w:r>
      <w:r>
        <w:rPr>
          <w:b/>
        </w:rPr>
        <w:t xml:space="preserve">RO4000 series </w:t>
      </w:r>
      <w:r>
        <w:t>of materials, which are known for combining excellent electrical properties with mechanical stability and ease of fabrication.</w:t>
      </w:r>
    </w:p>
    <w:p w14:paraId="6A3C7FF6">
      <w:pPr>
        <w:pStyle w:val="8"/>
        <w:spacing w:after="0" w:line="360" w:lineRule="auto"/>
        <w:jc w:val="both"/>
        <w:sectPr>
          <w:pgSz w:w="11910" w:h="16840"/>
          <w:pgMar w:top="1920" w:right="0" w:bottom="960" w:left="850" w:header="0" w:footer="768" w:gutter="0"/>
          <w:cols w:space="720" w:num="1"/>
        </w:sectPr>
      </w:pPr>
    </w:p>
    <w:p w14:paraId="34F4D2FD">
      <w:pPr>
        <w:pStyle w:val="8"/>
        <w:spacing w:before="35"/>
        <w:rPr>
          <w:sz w:val="20"/>
        </w:rPr>
      </w:pPr>
    </w:p>
    <w:tbl>
      <w:tblPr>
        <w:tblStyle w:val="7"/>
        <w:tblW w:w="0" w:type="auto"/>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02"/>
        <w:gridCol w:w="4802"/>
      </w:tblGrid>
      <w:tr w14:paraId="18BF82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4802" w:type="dxa"/>
          </w:tcPr>
          <w:p w14:paraId="545F4987">
            <w:pPr>
              <w:pStyle w:val="11"/>
              <w:spacing w:before="3"/>
              <w:ind w:left="11" w:right="3"/>
              <w:jc w:val="center"/>
              <w:rPr>
                <w:b/>
                <w:sz w:val="28"/>
              </w:rPr>
            </w:pPr>
            <w:r>
              <w:rPr>
                <w:b/>
                <w:spacing w:val="-2"/>
                <w:sz w:val="28"/>
              </w:rPr>
              <w:t>Property</w:t>
            </w:r>
          </w:p>
        </w:tc>
        <w:tc>
          <w:tcPr>
            <w:tcW w:w="4802" w:type="dxa"/>
          </w:tcPr>
          <w:p w14:paraId="747618E7">
            <w:pPr>
              <w:pStyle w:val="11"/>
              <w:spacing w:before="3"/>
              <w:ind w:left="11" w:right="9"/>
              <w:jc w:val="center"/>
              <w:rPr>
                <w:b/>
                <w:sz w:val="28"/>
              </w:rPr>
            </w:pPr>
            <w:r>
              <w:rPr>
                <w:b/>
                <w:spacing w:val="-2"/>
                <w:sz w:val="28"/>
              </w:rPr>
              <w:t>Value</w:t>
            </w:r>
          </w:p>
        </w:tc>
      </w:tr>
      <w:tr w14:paraId="4225F4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802" w:type="dxa"/>
          </w:tcPr>
          <w:p w14:paraId="265A138F">
            <w:pPr>
              <w:pStyle w:val="11"/>
              <w:spacing w:line="320" w:lineRule="exact"/>
              <w:ind w:left="11" w:right="5"/>
              <w:jc w:val="center"/>
              <w:rPr>
                <w:sz w:val="28"/>
              </w:rPr>
            </w:pPr>
            <w:r>
              <w:rPr>
                <w:sz w:val="28"/>
              </w:rPr>
              <w:t>Dielectric</w:t>
            </w:r>
            <w:r>
              <w:rPr>
                <w:spacing w:val="-12"/>
                <w:sz w:val="28"/>
              </w:rPr>
              <w:t xml:space="preserve"> </w:t>
            </w:r>
            <w:r>
              <w:rPr>
                <w:sz w:val="28"/>
              </w:rPr>
              <w:t>Constant</w:t>
            </w:r>
            <w:r>
              <w:rPr>
                <w:spacing w:val="-11"/>
                <w:sz w:val="28"/>
              </w:rPr>
              <w:t xml:space="preserve"> </w:t>
            </w:r>
            <w:r>
              <w:rPr>
                <w:spacing w:val="-4"/>
                <w:sz w:val="28"/>
              </w:rPr>
              <w:t>(ε</w:t>
            </w:r>
            <w:r>
              <w:rPr>
                <w:spacing w:val="-4"/>
                <w:sz w:val="28"/>
                <w:vertAlign w:val="subscript"/>
              </w:rPr>
              <w:t>r</w:t>
            </w:r>
            <w:r>
              <w:rPr>
                <w:spacing w:val="-4"/>
                <w:sz w:val="28"/>
                <w:vertAlign w:val="baseline"/>
              </w:rPr>
              <w:t>)</w:t>
            </w:r>
          </w:p>
        </w:tc>
        <w:tc>
          <w:tcPr>
            <w:tcW w:w="4802" w:type="dxa"/>
          </w:tcPr>
          <w:p w14:paraId="2E8989F7">
            <w:pPr>
              <w:pStyle w:val="11"/>
              <w:spacing w:line="320" w:lineRule="exact"/>
              <w:ind w:left="11" w:right="4"/>
              <w:jc w:val="center"/>
              <w:rPr>
                <w:sz w:val="28"/>
              </w:rPr>
            </w:pPr>
            <w:r>
              <w:rPr>
                <w:sz w:val="28"/>
              </w:rPr>
              <w:t>~4.3</w:t>
            </w:r>
            <w:r>
              <w:rPr>
                <w:spacing w:val="-3"/>
                <w:sz w:val="28"/>
              </w:rPr>
              <w:t xml:space="preserve"> </w:t>
            </w:r>
            <w:r>
              <w:rPr>
                <w:sz w:val="28"/>
              </w:rPr>
              <w:t>±</w:t>
            </w:r>
            <w:r>
              <w:rPr>
                <w:spacing w:val="-1"/>
                <w:sz w:val="28"/>
              </w:rPr>
              <w:t xml:space="preserve"> </w:t>
            </w:r>
            <w:r>
              <w:rPr>
                <w:spacing w:val="-4"/>
                <w:sz w:val="28"/>
              </w:rPr>
              <w:t>0.05</w:t>
            </w:r>
          </w:p>
        </w:tc>
      </w:tr>
      <w:tr w14:paraId="2233C2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4802" w:type="dxa"/>
          </w:tcPr>
          <w:p w14:paraId="533D1285">
            <w:pPr>
              <w:pStyle w:val="11"/>
              <w:spacing w:line="320" w:lineRule="exact"/>
              <w:ind w:left="11" w:right="8"/>
              <w:jc w:val="center"/>
              <w:rPr>
                <w:sz w:val="28"/>
              </w:rPr>
            </w:pPr>
            <w:r>
              <w:rPr>
                <w:sz w:val="28"/>
              </w:rPr>
              <w:t>Loss</w:t>
            </w:r>
            <w:r>
              <w:rPr>
                <w:spacing w:val="-8"/>
                <w:sz w:val="28"/>
              </w:rPr>
              <w:t xml:space="preserve"> </w:t>
            </w:r>
            <w:r>
              <w:rPr>
                <w:sz w:val="28"/>
              </w:rPr>
              <w:t>Tangent</w:t>
            </w:r>
            <w:r>
              <w:rPr>
                <w:spacing w:val="-9"/>
                <w:sz w:val="28"/>
              </w:rPr>
              <w:t xml:space="preserve"> </w:t>
            </w:r>
            <w:r>
              <w:rPr>
                <w:spacing w:val="-2"/>
                <w:sz w:val="28"/>
              </w:rPr>
              <w:t>(tanδ)</w:t>
            </w:r>
          </w:p>
        </w:tc>
        <w:tc>
          <w:tcPr>
            <w:tcW w:w="4802" w:type="dxa"/>
          </w:tcPr>
          <w:p w14:paraId="6F83683D">
            <w:pPr>
              <w:pStyle w:val="11"/>
              <w:spacing w:line="320" w:lineRule="exact"/>
              <w:ind w:left="11" w:right="11"/>
              <w:jc w:val="center"/>
              <w:rPr>
                <w:sz w:val="28"/>
              </w:rPr>
            </w:pPr>
            <w:r>
              <w:rPr>
                <w:sz w:val="28"/>
              </w:rPr>
              <w:t>~0.003</w:t>
            </w:r>
            <w:r>
              <w:rPr>
                <w:spacing w:val="-3"/>
                <w:sz w:val="28"/>
              </w:rPr>
              <w:t xml:space="preserve"> </w:t>
            </w:r>
            <w:r>
              <w:rPr>
                <w:sz w:val="28"/>
              </w:rPr>
              <w:t>at</w:t>
            </w:r>
            <w:r>
              <w:rPr>
                <w:spacing w:val="-3"/>
                <w:sz w:val="28"/>
              </w:rPr>
              <w:t xml:space="preserve"> </w:t>
            </w:r>
            <w:r>
              <w:rPr>
                <w:sz w:val="28"/>
              </w:rPr>
              <w:t>2.5</w:t>
            </w:r>
            <w:r>
              <w:rPr>
                <w:spacing w:val="-3"/>
                <w:sz w:val="28"/>
              </w:rPr>
              <w:t xml:space="preserve"> </w:t>
            </w:r>
            <w:r>
              <w:rPr>
                <w:spacing w:val="-5"/>
                <w:sz w:val="28"/>
              </w:rPr>
              <w:t>GHz</w:t>
            </w:r>
          </w:p>
        </w:tc>
      </w:tr>
      <w:tr w14:paraId="152EAE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802" w:type="dxa"/>
          </w:tcPr>
          <w:p w14:paraId="293A80EF">
            <w:pPr>
              <w:pStyle w:val="11"/>
              <w:spacing w:line="320" w:lineRule="exact"/>
              <w:ind w:left="11" w:right="6"/>
              <w:jc w:val="center"/>
              <w:rPr>
                <w:sz w:val="28"/>
              </w:rPr>
            </w:pPr>
            <w:r>
              <w:rPr>
                <w:sz w:val="28"/>
              </w:rPr>
              <w:t>Thickness</w:t>
            </w:r>
            <w:r>
              <w:rPr>
                <w:spacing w:val="-13"/>
                <w:sz w:val="28"/>
              </w:rPr>
              <w:t xml:space="preserve"> </w:t>
            </w:r>
            <w:r>
              <w:rPr>
                <w:spacing w:val="-2"/>
                <w:sz w:val="28"/>
              </w:rPr>
              <w:t>Availability</w:t>
            </w:r>
          </w:p>
        </w:tc>
        <w:tc>
          <w:tcPr>
            <w:tcW w:w="4802" w:type="dxa"/>
          </w:tcPr>
          <w:p w14:paraId="1700A87A">
            <w:pPr>
              <w:pStyle w:val="11"/>
              <w:spacing w:line="320" w:lineRule="exact"/>
              <w:ind w:left="11" w:right="9"/>
              <w:jc w:val="center"/>
              <w:rPr>
                <w:sz w:val="28"/>
              </w:rPr>
            </w:pPr>
            <w:r>
              <w:rPr>
                <w:sz w:val="28"/>
              </w:rPr>
              <w:t>Various</w:t>
            </w:r>
            <w:r>
              <w:rPr>
                <w:spacing w:val="-6"/>
                <w:sz w:val="28"/>
              </w:rPr>
              <w:t xml:space="preserve"> </w:t>
            </w:r>
            <w:r>
              <w:rPr>
                <w:sz w:val="28"/>
              </w:rPr>
              <w:t>(e.g.,</w:t>
            </w:r>
            <w:r>
              <w:rPr>
                <w:spacing w:val="-4"/>
                <w:sz w:val="28"/>
              </w:rPr>
              <w:t xml:space="preserve"> </w:t>
            </w:r>
            <w:r>
              <w:rPr>
                <w:sz w:val="28"/>
              </w:rPr>
              <w:t>0.508</w:t>
            </w:r>
            <w:r>
              <w:rPr>
                <w:spacing w:val="-2"/>
                <w:sz w:val="28"/>
              </w:rPr>
              <w:t xml:space="preserve"> </w:t>
            </w:r>
            <w:r>
              <w:rPr>
                <w:spacing w:val="-5"/>
                <w:sz w:val="28"/>
              </w:rPr>
              <w:t>mm)</w:t>
            </w:r>
          </w:p>
        </w:tc>
      </w:tr>
      <w:tr w14:paraId="426D41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802" w:type="dxa"/>
          </w:tcPr>
          <w:p w14:paraId="2B3FFFC8">
            <w:pPr>
              <w:pStyle w:val="11"/>
              <w:spacing w:line="320" w:lineRule="exact"/>
              <w:ind w:left="11" w:right="1"/>
              <w:jc w:val="center"/>
              <w:rPr>
                <w:sz w:val="28"/>
              </w:rPr>
            </w:pPr>
            <w:r>
              <w:rPr>
                <w:sz w:val="28"/>
              </w:rPr>
              <w:t>Thermal</w:t>
            </w:r>
            <w:r>
              <w:rPr>
                <w:spacing w:val="-15"/>
                <w:sz w:val="28"/>
              </w:rPr>
              <w:t xml:space="preserve"> </w:t>
            </w:r>
            <w:r>
              <w:rPr>
                <w:spacing w:val="-2"/>
                <w:sz w:val="28"/>
              </w:rPr>
              <w:t>Conductivity</w:t>
            </w:r>
          </w:p>
        </w:tc>
        <w:tc>
          <w:tcPr>
            <w:tcW w:w="4802" w:type="dxa"/>
          </w:tcPr>
          <w:p w14:paraId="1B9DC681">
            <w:pPr>
              <w:pStyle w:val="11"/>
              <w:spacing w:line="320" w:lineRule="exact"/>
              <w:ind w:left="11"/>
              <w:jc w:val="center"/>
              <w:rPr>
                <w:sz w:val="28"/>
              </w:rPr>
            </w:pPr>
            <w:r>
              <w:rPr>
                <w:sz w:val="28"/>
              </w:rPr>
              <w:t>~0.6</w:t>
            </w:r>
            <w:r>
              <w:rPr>
                <w:spacing w:val="-5"/>
                <w:sz w:val="28"/>
              </w:rPr>
              <w:t xml:space="preserve"> </w:t>
            </w:r>
            <w:r>
              <w:rPr>
                <w:spacing w:val="-2"/>
                <w:sz w:val="28"/>
              </w:rPr>
              <w:t>W/m·K</w:t>
            </w:r>
          </w:p>
        </w:tc>
      </w:tr>
      <w:tr w14:paraId="292AF6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802" w:type="dxa"/>
          </w:tcPr>
          <w:p w14:paraId="512B0A73">
            <w:pPr>
              <w:pStyle w:val="11"/>
              <w:spacing w:line="320" w:lineRule="exact"/>
              <w:ind w:left="11" w:right="11"/>
              <w:jc w:val="center"/>
              <w:rPr>
                <w:sz w:val="28"/>
              </w:rPr>
            </w:pPr>
            <w:r>
              <w:rPr>
                <w:sz w:val="28"/>
              </w:rPr>
              <w:t>Operating</w:t>
            </w:r>
            <w:r>
              <w:rPr>
                <w:spacing w:val="-14"/>
                <w:sz w:val="28"/>
              </w:rPr>
              <w:t xml:space="preserve"> </w:t>
            </w:r>
            <w:r>
              <w:rPr>
                <w:spacing w:val="-2"/>
                <w:sz w:val="28"/>
              </w:rPr>
              <w:t>Temperature</w:t>
            </w:r>
          </w:p>
        </w:tc>
        <w:tc>
          <w:tcPr>
            <w:tcW w:w="4802" w:type="dxa"/>
          </w:tcPr>
          <w:p w14:paraId="7B40790D">
            <w:pPr>
              <w:pStyle w:val="11"/>
              <w:spacing w:line="320" w:lineRule="exact"/>
              <w:ind w:left="11" w:right="10"/>
              <w:jc w:val="center"/>
              <w:rPr>
                <w:sz w:val="28"/>
              </w:rPr>
            </w:pPr>
            <w:r>
              <w:rPr>
                <w:sz w:val="28"/>
              </w:rPr>
              <w:t>Up</w:t>
            </w:r>
            <w:r>
              <w:rPr>
                <w:spacing w:val="-1"/>
                <w:sz w:val="28"/>
              </w:rPr>
              <w:t xml:space="preserve"> </w:t>
            </w:r>
            <w:r>
              <w:rPr>
                <w:sz w:val="28"/>
              </w:rPr>
              <w:t>to</w:t>
            </w:r>
            <w:r>
              <w:rPr>
                <w:spacing w:val="-2"/>
                <w:sz w:val="28"/>
              </w:rPr>
              <w:t xml:space="preserve"> 150°C</w:t>
            </w:r>
          </w:p>
        </w:tc>
      </w:tr>
      <w:tr w14:paraId="6A5C9C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802" w:type="dxa"/>
          </w:tcPr>
          <w:p w14:paraId="4F31E95D">
            <w:pPr>
              <w:pStyle w:val="11"/>
              <w:spacing w:line="320" w:lineRule="exact"/>
              <w:ind w:left="11" w:right="8"/>
              <w:jc w:val="center"/>
              <w:rPr>
                <w:sz w:val="28"/>
              </w:rPr>
            </w:pPr>
            <w:r>
              <w:rPr>
                <w:sz w:val="28"/>
              </w:rPr>
              <w:t>Moisture</w:t>
            </w:r>
            <w:r>
              <w:rPr>
                <w:spacing w:val="-10"/>
                <w:sz w:val="28"/>
              </w:rPr>
              <w:t xml:space="preserve"> </w:t>
            </w:r>
            <w:r>
              <w:rPr>
                <w:spacing w:val="-2"/>
                <w:sz w:val="28"/>
              </w:rPr>
              <w:t>Absorption</w:t>
            </w:r>
          </w:p>
        </w:tc>
        <w:tc>
          <w:tcPr>
            <w:tcW w:w="4802" w:type="dxa"/>
          </w:tcPr>
          <w:p w14:paraId="286EE515">
            <w:pPr>
              <w:pStyle w:val="11"/>
              <w:spacing w:line="320" w:lineRule="exact"/>
              <w:ind w:left="11" w:right="3"/>
              <w:jc w:val="center"/>
              <w:rPr>
                <w:sz w:val="28"/>
              </w:rPr>
            </w:pPr>
            <w:r>
              <w:rPr>
                <w:sz w:val="28"/>
              </w:rPr>
              <w:t>Low</w:t>
            </w:r>
            <w:r>
              <w:rPr>
                <w:spacing w:val="-7"/>
                <w:sz w:val="28"/>
              </w:rPr>
              <w:t xml:space="preserve"> </w:t>
            </w:r>
            <w:r>
              <w:rPr>
                <w:spacing w:val="-2"/>
                <w:sz w:val="28"/>
              </w:rPr>
              <w:t>(~0.06%)</w:t>
            </w:r>
          </w:p>
        </w:tc>
      </w:tr>
      <w:tr w14:paraId="3FBB5D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trPr>
        <w:tc>
          <w:tcPr>
            <w:tcW w:w="4802" w:type="dxa"/>
          </w:tcPr>
          <w:p w14:paraId="420AF460">
            <w:pPr>
              <w:pStyle w:val="11"/>
              <w:spacing w:before="171"/>
              <w:ind w:left="11" w:right="1"/>
              <w:jc w:val="center"/>
              <w:rPr>
                <w:sz w:val="28"/>
              </w:rPr>
            </w:pPr>
            <w:r>
              <w:rPr>
                <w:sz w:val="28"/>
              </w:rPr>
              <w:t>Conductor</w:t>
            </w:r>
            <w:r>
              <w:rPr>
                <w:spacing w:val="-13"/>
                <w:sz w:val="28"/>
              </w:rPr>
              <w:t xml:space="preserve"> </w:t>
            </w:r>
            <w:r>
              <w:rPr>
                <w:spacing w:val="-2"/>
                <w:sz w:val="28"/>
              </w:rPr>
              <w:t>Compatibility</w:t>
            </w:r>
          </w:p>
        </w:tc>
        <w:tc>
          <w:tcPr>
            <w:tcW w:w="4802" w:type="dxa"/>
          </w:tcPr>
          <w:p w14:paraId="172728F3">
            <w:pPr>
              <w:pStyle w:val="11"/>
              <w:spacing w:line="261" w:lineRule="auto"/>
              <w:ind w:left="1920" w:hanging="1379"/>
              <w:rPr>
                <w:sz w:val="28"/>
              </w:rPr>
            </w:pPr>
            <w:r>
              <w:rPr>
                <w:sz w:val="28"/>
              </w:rPr>
              <w:t>Compatible</w:t>
            </w:r>
            <w:r>
              <w:rPr>
                <w:spacing w:val="-14"/>
                <w:sz w:val="28"/>
              </w:rPr>
              <w:t xml:space="preserve"> </w:t>
            </w:r>
            <w:r>
              <w:rPr>
                <w:sz w:val="28"/>
              </w:rPr>
              <w:t>with</w:t>
            </w:r>
            <w:r>
              <w:rPr>
                <w:spacing w:val="-18"/>
                <w:sz w:val="28"/>
              </w:rPr>
              <w:t xml:space="preserve"> </w:t>
            </w:r>
            <w:r>
              <w:rPr>
                <w:sz w:val="28"/>
              </w:rPr>
              <w:t>standard</w:t>
            </w:r>
            <w:r>
              <w:rPr>
                <w:spacing w:val="-14"/>
                <w:sz w:val="28"/>
              </w:rPr>
              <w:t xml:space="preserve"> </w:t>
            </w:r>
            <w:r>
              <w:rPr>
                <w:sz w:val="28"/>
              </w:rPr>
              <w:t xml:space="preserve">copper </w:t>
            </w:r>
            <w:r>
              <w:rPr>
                <w:spacing w:val="-2"/>
                <w:sz w:val="28"/>
              </w:rPr>
              <w:t>cladding</w:t>
            </w:r>
          </w:p>
        </w:tc>
      </w:tr>
    </w:tbl>
    <w:p w14:paraId="7FBDF5CB">
      <w:pPr>
        <w:pStyle w:val="8"/>
        <w:spacing w:before="303"/>
      </w:pPr>
    </w:p>
    <w:p w14:paraId="209B349D">
      <w:pPr>
        <w:pStyle w:val="8"/>
        <w:ind w:left="1978"/>
      </w:pPr>
      <w:r>
        <w:t>TABLE</w:t>
      </w:r>
      <w:r>
        <w:rPr>
          <w:spacing w:val="-7"/>
        </w:rPr>
        <w:t xml:space="preserve"> </w:t>
      </w:r>
      <w:r>
        <w:t>3.3</w:t>
      </w:r>
      <w:r>
        <w:rPr>
          <w:spacing w:val="62"/>
        </w:rPr>
        <w:t xml:space="preserve"> </w:t>
      </w:r>
      <w:r>
        <w:t>KEY</w:t>
      </w:r>
      <w:r>
        <w:rPr>
          <w:spacing w:val="-5"/>
        </w:rPr>
        <w:t xml:space="preserve"> </w:t>
      </w:r>
      <w:r>
        <w:t>PROPERTIES</w:t>
      </w:r>
      <w:r>
        <w:rPr>
          <w:spacing w:val="-2"/>
        </w:rPr>
        <w:t xml:space="preserve"> </w:t>
      </w:r>
      <w:r>
        <w:t>OF</w:t>
      </w:r>
      <w:r>
        <w:rPr>
          <w:spacing w:val="-11"/>
        </w:rPr>
        <w:t xml:space="preserve"> </w:t>
      </w:r>
      <w:r>
        <w:t>ROGERS</w:t>
      </w:r>
      <w:r>
        <w:rPr>
          <w:spacing w:val="-2"/>
        </w:rPr>
        <w:t xml:space="preserve"> AD430</w:t>
      </w:r>
    </w:p>
    <w:p w14:paraId="702F6080">
      <w:pPr>
        <w:pStyle w:val="8"/>
        <w:spacing w:before="123"/>
      </w:pPr>
    </w:p>
    <w:p w14:paraId="569E21E1">
      <w:pPr>
        <w:pStyle w:val="5"/>
        <w:numPr>
          <w:ilvl w:val="0"/>
          <w:numId w:val="6"/>
        </w:numPr>
        <w:tabs>
          <w:tab w:val="left" w:pos="872"/>
        </w:tabs>
        <w:spacing w:before="0" w:after="0" w:line="240" w:lineRule="auto"/>
        <w:ind w:left="872" w:right="0" w:hanging="282"/>
        <w:jc w:val="left"/>
        <w:rPr>
          <w:position w:val="2"/>
        </w:rPr>
      </w:pPr>
      <w:bookmarkStart w:id="28" w:name="1. Stable Dielectric Constant (εr ≈ 4.3)"/>
      <w:bookmarkEnd w:id="28"/>
      <w:r>
        <w:rPr>
          <w:position w:val="2"/>
        </w:rPr>
        <w:t>Stable</w:t>
      </w:r>
      <w:r>
        <w:rPr>
          <w:spacing w:val="-7"/>
          <w:position w:val="2"/>
        </w:rPr>
        <w:t xml:space="preserve"> </w:t>
      </w:r>
      <w:r>
        <w:rPr>
          <w:position w:val="2"/>
        </w:rPr>
        <w:t>Dielectric</w:t>
      </w:r>
      <w:r>
        <w:rPr>
          <w:spacing w:val="-6"/>
          <w:position w:val="2"/>
        </w:rPr>
        <w:t xml:space="preserve"> </w:t>
      </w:r>
      <w:r>
        <w:rPr>
          <w:position w:val="2"/>
        </w:rPr>
        <w:t>Constant</w:t>
      </w:r>
      <w:r>
        <w:rPr>
          <w:spacing w:val="-8"/>
          <w:position w:val="2"/>
        </w:rPr>
        <w:t xml:space="preserve"> </w:t>
      </w:r>
      <w:r>
        <w:rPr>
          <w:position w:val="2"/>
        </w:rPr>
        <w:t>(ε</w:t>
      </w:r>
      <w:r>
        <w:rPr>
          <w:sz w:val="18"/>
        </w:rPr>
        <w:t>r</w:t>
      </w:r>
      <w:r>
        <w:rPr>
          <w:spacing w:val="19"/>
          <w:sz w:val="18"/>
        </w:rPr>
        <w:t xml:space="preserve"> </w:t>
      </w:r>
      <w:r>
        <w:rPr>
          <w:position w:val="2"/>
        </w:rPr>
        <w:t>≈</w:t>
      </w:r>
      <w:r>
        <w:rPr>
          <w:spacing w:val="-6"/>
          <w:position w:val="2"/>
        </w:rPr>
        <w:t xml:space="preserve"> </w:t>
      </w:r>
      <w:r>
        <w:rPr>
          <w:spacing w:val="-4"/>
          <w:position w:val="2"/>
        </w:rPr>
        <w:t>4.3)</w:t>
      </w:r>
    </w:p>
    <w:p w14:paraId="34FBD07D">
      <w:pPr>
        <w:pStyle w:val="10"/>
        <w:numPr>
          <w:ilvl w:val="1"/>
          <w:numId w:val="6"/>
        </w:numPr>
        <w:tabs>
          <w:tab w:val="left" w:pos="1013"/>
        </w:tabs>
        <w:spacing w:before="274" w:after="0" w:line="362" w:lineRule="auto"/>
        <w:ind w:left="1013" w:right="1437" w:hanging="423"/>
        <w:jc w:val="left"/>
        <w:rPr>
          <w:sz w:val="28"/>
        </w:rPr>
      </w:pPr>
      <w:r>
        <w:rPr>
          <w:sz w:val="28"/>
        </w:rPr>
        <w:t>Ensures</w:t>
      </w:r>
      <w:r>
        <w:rPr>
          <w:spacing w:val="40"/>
          <w:sz w:val="28"/>
        </w:rPr>
        <w:t xml:space="preserve"> </w:t>
      </w:r>
      <w:r>
        <w:rPr>
          <w:sz w:val="28"/>
        </w:rPr>
        <w:t>predictable</w:t>
      </w:r>
      <w:r>
        <w:rPr>
          <w:spacing w:val="40"/>
          <w:sz w:val="28"/>
        </w:rPr>
        <w:t xml:space="preserve"> </w:t>
      </w:r>
      <w:r>
        <w:rPr>
          <w:sz w:val="28"/>
        </w:rPr>
        <w:t>and</w:t>
      </w:r>
      <w:r>
        <w:rPr>
          <w:spacing w:val="40"/>
          <w:sz w:val="28"/>
        </w:rPr>
        <w:t xml:space="preserve"> </w:t>
      </w:r>
      <w:r>
        <w:rPr>
          <w:sz w:val="28"/>
        </w:rPr>
        <w:t>repeatable</w:t>
      </w:r>
      <w:r>
        <w:rPr>
          <w:spacing w:val="40"/>
          <w:sz w:val="28"/>
        </w:rPr>
        <w:t xml:space="preserve"> </w:t>
      </w:r>
      <w:r>
        <w:rPr>
          <w:sz w:val="28"/>
        </w:rPr>
        <w:t>performance</w:t>
      </w:r>
      <w:r>
        <w:rPr>
          <w:spacing w:val="40"/>
          <w:sz w:val="28"/>
        </w:rPr>
        <w:t xml:space="preserve"> </w:t>
      </w:r>
      <w:r>
        <w:rPr>
          <w:sz w:val="28"/>
        </w:rPr>
        <w:t>across</w:t>
      </w:r>
      <w:r>
        <w:rPr>
          <w:spacing w:val="40"/>
          <w:sz w:val="28"/>
        </w:rPr>
        <w:t xml:space="preserve"> </w:t>
      </w:r>
      <w:r>
        <w:rPr>
          <w:sz w:val="28"/>
        </w:rPr>
        <w:t>a</w:t>
      </w:r>
      <w:r>
        <w:rPr>
          <w:spacing w:val="40"/>
          <w:sz w:val="28"/>
        </w:rPr>
        <w:t xml:space="preserve"> </w:t>
      </w:r>
      <w:r>
        <w:rPr>
          <w:sz w:val="28"/>
        </w:rPr>
        <w:t>wide</w:t>
      </w:r>
      <w:r>
        <w:rPr>
          <w:spacing w:val="40"/>
          <w:sz w:val="28"/>
        </w:rPr>
        <w:t xml:space="preserve"> </w:t>
      </w:r>
      <w:r>
        <w:rPr>
          <w:sz w:val="28"/>
        </w:rPr>
        <w:t>range</w:t>
      </w:r>
      <w:r>
        <w:rPr>
          <w:spacing w:val="40"/>
          <w:sz w:val="28"/>
        </w:rPr>
        <w:t xml:space="preserve"> </w:t>
      </w:r>
      <w:r>
        <w:rPr>
          <w:sz w:val="28"/>
        </w:rPr>
        <w:t>of</w:t>
      </w:r>
      <w:r>
        <w:rPr>
          <w:spacing w:val="40"/>
          <w:sz w:val="28"/>
        </w:rPr>
        <w:t xml:space="preserve"> </w:t>
      </w:r>
      <w:r>
        <w:rPr>
          <w:spacing w:val="-2"/>
          <w:sz w:val="28"/>
        </w:rPr>
        <w:t>frequencies.</w:t>
      </w:r>
    </w:p>
    <w:p w14:paraId="6B53A8CF">
      <w:pPr>
        <w:pStyle w:val="10"/>
        <w:numPr>
          <w:ilvl w:val="1"/>
          <w:numId w:val="6"/>
        </w:numPr>
        <w:tabs>
          <w:tab w:val="left" w:pos="1013"/>
        </w:tabs>
        <w:spacing w:before="0" w:after="0" w:line="362" w:lineRule="auto"/>
        <w:ind w:left="1013" w:right="1449" w:hanging="423"/>
        <w:jc w:val="left"/>
        <w:rPr>
          <w:sz w:val="28"/>
        </w:rPr>
      </w:pPr>
      <w:r>
        <w:rPr>
          <w:sz w:val="28"/>
        </w:rPr>
        <w:t>Facilitates</w:t>
      </w:r>
      <w:r>
        <w:rPr>
          <w:spacing w:val="40"/>
          <w:sz w:val="28"/>
        </w:rPr>
        <w:t xml:space="preserve"> </w:t>
      </w:r>
      <w:r>
        <w:rPr>
          <w:sz w:val="28"/>
        </w:rPr>
        <w:t>accurate</w:t>
      </w:r>
      <w:r>
        <w:rPr>
          <w:spacing w:val="40"/>
          <w:sz w:val="28"/>
        </w:rPr>
        <w:t xml:space="preserve"> </w:t>
      </w:r>
      <w:r>
        <w:rPr>
          <w:sz w:val="28"/>
        </w:rPr>
        <w:t>impedance</w:t>
      </w:r>
      <w:r>
        <w:rPr>
          <w:spacing w:val="40"/>
          <w:sz w:val="28"/>
        </w:rPr>
        <w:t xml:space="preserve"> </w:t>
      </w:r>
      <w:r>
        <w:rPr>
          <w:sz w:val="28"/>
        </w:rPr>
        <w:t>matching</w:t>
      </w:r>
      <w:r>
        <w:rPr>
          <w:spacing w:val="40"/>
          <w:sz w:val="28"/>
        </w:rPr>
        <w:t xml:space="preserve"> </w:t>
      </w:r>
      <w:r>
        <w:rPr>
          <w:sz w:val="28"/>
        </w:rPr>
        <w:t>and</w:t>
      </w:r>
      <w:r>
        <w:rPr>
          <w:spacing w:val="40"/>
          <w:sz w:val="28"/>
        </w:rPr>
        <w:t xml:space="preserve"> </w:t>
      </w:r>
      <w:r>
        <w:rPr>
          <w:sz w:val="28"/>
        </w:rPr>
        <w:t>bandwidth</w:t>
      </w:r>
      <w:r>
        <w:rPr>
          <w:spacing w:val="36"/>
          <w:sz w:val="28"/>
        </w:rPr>
        <w:t xml:space="preserve"> </w:t>
      </w:r>
      <w:r>
        <w:rPr>
          <w:sz w:val="28"/>
        </w:rPr>
        <w:t>control,</w:t>
      </w:r>
      <w:r>
        <w:rPr>
          <w:spacing w:val="40"/>
          <w:sz w:val="28"/>
        </w:rPr>
        <w:t xml:space="preserve"> </w:t>
      </w:r>
      <w:r>
        <w:rPr>
          <w:sz w:val="28"/>
        </w:rPr>
        <w:t>which</w:t>
      </w:r>
      <w:r>
        <w:rPr>
          <w:spacing w:val="40"/>
          <w:sz w:val="28"/>
        </w:rPr>
        <w:t xml:space="preserve"> </w:t>
      </w:r>
      <w:r>
        <w:rPr>
          <w:sz w:val="28"/>
        </w:rPr>
        <w:t>is critical in dual-band and biomedical antennas.</w:t>
      </w:r>
    </w:p>
    <w:p w14:paraId="6EBA04E9">
      <w:pPr>
        <w:pStyle w:val="5"/>
        <w:numPr>
          <w:ilvl w:val="0"/>
          <w:numId w:val="6"/>
        </w:numPr>
        <w:tabs>
          <w:tab w:val="left" w:pos="872"/>
        </w:tabs>
        <w:spacing w:before="274" w:after="0" w:line="240" w:lineRule="auto"/>
        <w:ind w:left="872" w:right="0" w:hanging="282"/>
        <w:jc w:val="left"/>
      </w:pPr>
      <w:bookmarkStart w:id="29" w:name="2. Low Loss Tangent"/>
      <w:bookmarkEnd w:id="29"/>
      <w:r>
        <w:t>Low</w:t>
      </w:r>
      <w:r>
        <w:rPr>
          <w:spacing w:val="-10"/>
        </w:rPr>
        <w:t xml:space="preserve"> </w:t>
      </w:r>
      <w:r>
        <w:t>Loss</w:t>
      </w:r>
      <w:r>
        <w:rPr>
          <w:spacing w:val="-3"/>
        </w:rPr>
        <w:t xml:space="preserve"> </w:t>
      </w:r>
      <w:r>
        <w:rPr>
          <w:spacing w:val="-2"/>
        </w:rPr>
        <w:t>Tangent</w:t>
      </w:r>
    </w:p>
    <w:p w14:paraId="6446308E">
      <w:pPr>
        <w:pStyle w:val="10"/>
        <w:numPr>
          <w:ilvl w:val="1"/>
          <w:numId w:val="6"/>
        </w:numPr>
        <w:tabs>
          <w:tab w:val="left" w:pos="1013"/>
        </w:tabs>
        <w:spacing w:before="274" w:after="0" w:line="240" w:lineRule="auto"/>
        <w:ind w:left="1013" w:right="0" w:hanging="423"/>
        <w:jc w:val="left"/>
        <w:rPr>
          <w:sz w:val="28"/>
        </w:rPr>
      </w:pPr>
      <w:r>
        <w:rPr>
          <w:sz w:val="28"/>
        </w:rPr>
        <w:t>The</w:t>
      </w:r>
      <w:r>
        <w:rPr>
          <w:spacing w:val="10"/>
          <w:sz w:val="28"/>
        </w:rPr>
        <w:t xml:space="preserve"> </w:t>
      </w:r>
      <w:r>
        <w:rPr>
          <w:sz w:val="28"/>
        </w:rPr>
        <w:t>low</w:t>
      </w:r>
      <w:r>
        <w:rPr>
          <w:spacing w:val="16"/>
          <w:sz w:val="28"/>
        </w:rPr>
        <w:t xml:space="preserve"> </w:t>
      </w:r>
      <w:r>
        <w:rPr>
          <w:sz w:val="28"/>
        </w:rPr>
        <w:t>loss</w:t>
      </w:r>
      <w:r>
        <w:rPr>
          <w:spacing w:val="11"/>
          <w:sz w:val="28"/>
        </w:rPr>
        <w:t xml:space="preserve"> </w:t>
      </w:r>
      <w:r>
        <w:rPr>
          <w:sz w:val="28"/>
        </w:rPr>
        <w:t>tangent</w:t>
      </w:r>
      <w:r>
        <w:rPr>
          <w:spacing w:val="10"/>
          <w:sz w:val="28"/>
        </w:rPr>
        <w:t xml:space="preserve"> </w:t>
      </w:r>
      <w:r>
        <w:rPr>
          <w:sz w:val="28"/>
        </w:rPr>
        <w:t>(~0.003)</w:t>
      </w:r>
      <w:r>
        <w:rPr>
          <w:spacing w:val="14"/>
          <w:sz w:val="28"/>
        </w:rPr>
        <w:t xml:space="preserve"> </w:t>
      </w:r>
      <w:r>
        <w:rPr>
          <w:sz w:val="28"/>
        </w:rPr>
        <w:t>minimizes</w:t>
      </w:r>
      <w:r>
        <w:rPr>
          <w:spacing w:val="17"/>
          <w:sz w:val="28"/>
        </w:rPr>
        <w:t xml:space="preserve"> </w:t>
      </w:r>
      <w:r>
        <w:rPr>
          <w:b/>
          <w:sz w:val="28"/>
        </w:rPr>
        <w:t>dielectric</w:t>
      </w:r>
      <w:r>
        <w:rPr>
          <w:b/>
          <w:spacing w:val="11"/>
          <w:sz w:val="28"/>
        </w:rPr>
        <w:t xml:space="preserve"> </w:t>
      </w:r>
      <w:r>
        <w:rPr>
          <w:b/>
          <w:sz w:val="28"/>
        </w:rPr>
        <w:t>losses</w:t>
      </w:r>
      <w:r>
        <w:rPr>
          <w:sz w:val="28"/>
        </w:rPr>
        <w:t>,</w:t>
      </w:r>
      <w:r>
        <w:rPr>
          <w:spacing w:val="12"/>
          <w:sz w:val="28"/>
        </w:rPr>
        <w:t xml:space="preserve"> </w:t>
      </w:r>
      <w:r>
        <w:rPr>
          <w:sz w:val="28"/>
        </w:rPr>
        <w:t>which</w:t>
      </w:r>
      <w:r>
        <w:rPr>
          <w:spacing w:val="7"/>
          <w:sz w:val="28"/>
        </w:rPr>
        <w:t xml:space="preserve"> </w:t>
      </w:r>
      <w:r>
        <w:rPr>
          <w:spacing w:val="-2"/>
          <w:sz w:val="28"/>
        </w:rPr>
        <w:t>improves</w:t>
      </w:r>
    </w:p>
    <w:p w14:paraId="77180C40">
      <w:pPr>
        <w:pStyle w:val="5"/>
        <w:spacing w:before="162"/>
        <w:ind w:left="1013"/>
        <w:rPr>
          <w:b w:val="0"/>
        </w:rPr>
      </w:pPr>
      <w:r>
        <w:t>antenna</w:t>
      </w:r>
      <w:r>
        <w:rPr>
          <w:spacing w:val="-9"/>
        </w:rPr>
        <w:t xml:space="preserve"> </w:t>
      </w:r>
      <w:r>
        <w:t>efficiency</w:t>
      </w:r>
      <w:r>
        <w:rPr>
          <w:spacing w:val="-6"/>
        </w:rPr>
        <w:t xml:space="preserve"> </w:t>
      </w:r>
      <w:r>
        <w:rPr>
          <w:b w:val="0"/>
        </w:rPr>
        <w:t>and</w:t>
      </w:r>
      <w:r>
        <w:rPr>
          <w:b w:val="0"/>
          <w:spacing w:val="-8"/>
        </w:rPr>
        <w:t xml:space="preserve"> </w:t>
      </w:r>
      <w:r>
        <w:t>radiation</w:t>
      </w:r>
      <w:r>
        <w:rPr>
          <w:spacing w:val="-14"/>
        </w:rPr>
        <w:t xml:space="preserve"> </w:t>
      </w:r>
      <w:r>
        <w:rPr>
          <w:spacing w:val="-2"/>
        </w:rPr>
        <w:t>performance</w:t>
      </w:r>
      <w:r>
        <w:rPr>
          <w:b w:val="0"/>
          <w:spacing w:val="-2"/>
        </w:rPr>
        <w:t>.</w:t>
      </w:r>
    </w:p>
    <w:p w14:paraId="1415A033">
      <w:pPr>
        <w:pStyle w:val="10"/>
        <w:numPr>
          <w:ilvl w:val="1"/>
          <w:numId w:val="6"/>
        </w:numPr>
        <w:tabs>
          <w:tab w:val="left" w:pos="1013"/>
        </w:tabs>
        <w:spacing w:before="159" w:after="0" w:line="362" w:lineRule="auto"/>
        <w:ind w:left="1013" w:right="1439" w:hanging="423"/>
        <w:jc w:val="left"/>
        <w:rPr>
          <w:sz w:val="28"/>
        </w:rPr>
      </w:pPr>
      <w:r>
        <w:rPr>
          <w:sz w:val="28"/>
        </w:rPr>
        <w:t>Especially</w:t>
      </w:r>
      <w:r>
        <w:rPr>
          <w:spacing w:val="-15"/>
          <w:sz w:val="28"/>
        </w:rPr>
        <w:t xml:space="preserve"> </w:t>
      </w:r>
      <w:r>
        <w:rPr>
          <w:sz w:val="28"/>
        </w:rPr>
        <w:t>beneficial</w:t>
      </w:r>
      <w:r>
        <w:rPr>
          <w:spacing w:val="-15"/>
          <w:sz w:val="28"/>
        </w:rPr>
        <w:t xml:space="preserve"> </w:t>
      </w:r>
      <w:r>
        <w:rPr>
          <w:sz w:val="28"/>
        </w:rPr>
        <w:t>in</w:t>
      </w:r>
      <w:r>
        <w:rPr>
          <w:spacing w:val="-15"/>
          <w:sz w:val="28"/>
        </w:rPr>
        <w:t xml:space="preserve"> </w:t>
      </w:r>
      <w:r>
        <w:rPr>
          <w:sz w:val="28"/>
        </w:rPr>
        <w:t>high-frequency</w:t>
      </w:r>
      <w:r>
        <w:rPr>
          <w:spacing w:val="-18"/>
          <w:sz w:val="28"/>
        </w:rPr>
        <w:t xml:space="preserve"> </w:t>
      </w:r>
      <w:r>
        <w:rPr>
          <w:sz w:val="28"/>
        </w:rPr>
        <w:t>designs</w:t>
      </w:r>
      <w:r>
        <w:rPr>
          <w:spacing w:val="-12"/>
          <w:sz w:val="28"/>
        </w:rPr>
        <w:t xml:space="preserve"> </w:t>
      </w:r>
      <w:r>
        <w:rPr>
          <w:sz w:val="28"/>
        </w:rPr>
        <w:t>(e.g.,</w:t>
      </w:r>
      <w:r>
        <w:rPr>
          <w:spacing w:val="-12"/>
          <w:sz w:val="28"/>
        </w:rPr>
        <w:t xml:space="preserve"> </w:t>
      </w:r>
      <w:r>
        <w:rPr>
          <w:sz w:val="28"/>
        </w:rPr>
        <w:t>ISM</w:t>
      </w:r>
      <w:r>
        <w:rPr>
          <w:spacing w:val="-12"/>
          <w:sz w:val="28"/>
        </w:rPr>
        <w:t xml:space="preserve"> </w:t>
      </w:r>
      <w:r>
        <w:rPr>
          <w:sz w:val="28"/>
        </w:rPr>
        <w:t>band,</w:t>
      </w:r>
      <w:r>
        <w:rPr>
          <w:spacing w:val="-12"/>
          <w:sz w:val="28"/>
        </w:rPr>
        <w:t xml:space="preserve"> </w:t>
      </w:r>
      <w:r>
        <w:rPr>
          <w:sz w:val="28"/>
        </w:rPr>
        <w:t>2.4</w:t>
      </w:r>
      <w:r>
        <w:rPr>
          <w:spacing w:val="-14"/>
          <w:sz w:val="28"/>
        </w:rPr>
        <w:t xml:space="preserve"> </w:t>
      </w:r>
      <w:r>
        <w:rPr>
          <w:sz w:val="28"/>
        </w:rPr>
        <w:t>GHz</w:t>
      </w:r>
      <w:r>
        <w:rPr>
          <w:spacing w:val="-13"/>
          <w:sz w:val="28"/>
        </w:rPr>
        <w:t xml:space="preserve"> </w:t>
      </w:r>
      <w:r>
        <w:rPr>
          <w:sz w:val="28"/>
        </w:rPr>
        <w:t xml:space="preserve">and </w:t>
      </w:r>
      <w:r>
        <w:rPr>
          <w:spacing w:val="-2"/>
          <w:sz w:val="28"/>
        </w:rPr>
        <w:t>above).</w:t>
      </w:r>
    </w:p>
    <w:p w14:paraId="7B47D3F1">
      <w:pPr>
        <w:pStyle w:val="10"/>
        <w:spacing w:after="0" w:line="362" w:lineRule="auto"/>
        <w:jc w:val="left"/>
        <w:rPr>
          <w:sz w:val="28"/>
        </w:rPr>
        <w:sectPr>
          <w:pgSz w:w="11910" w:h="16840"/>
          <w:pgMar w:top="1920" w:right="0" w:bottom="960" w:left="850" w:header="0" w:footer="768" w:gutter="0"/>
          <w:cols w:space="720" w:num="1"/>
        </w:sectPr>
      </w:pPr>
    </w:p>
    <w:p w14:paraId="14689CD7">
      <w:pPr>
        <w:pStyle w:val="2"/>
        <w:spacing w:before="61" w:line="463" w:lineRule="auto"/>
        <w:ind w:left="3836" w:right="4683" w:firstLine="148"/>
        <w:jc w:val="center"/>
      </w:pPr>
      <w:r>
        <w:t>CHAPTER 4 CST</w:t>
      </w:r>
      <w:r>
        <w:rPr>
          <w:spacing w:val="-20"/>
        </w:rPr>
        <w:t xml:space="preserve"> </w:t>
      </w:r>
      <w:r>
        <w:t>SOFTWARE</w:t>
      </w:r>
    </w:p>
    <w:p w14:paraId="21206531">
      <w:pPr>
        <w:pStyle w:val="8"/>
        <w:spacing w:before="259" w:line="360" w:lineRule="auto"/>
        <w:ind w:left="590" w:right="1441" w:firstLine="1320"/>
        <w:jc w:val="both"/>
      </w:pPr>
      <w:r>
        <w:t xml:space="preserve">CST Software, short for </w:t>
      </w:r>
      <w:r>
        <w:rPr>
          <w:b/>
        </w:rPr>
        <w:t xml:space="preserve">Computer Simulation Technology </w:t>
      </w:r>
      <w:r>
        <w:t>software,</w:t>
      </w:r>
      <w:r>
        <w:rPr>
          <w:spacing w:val="-7"/>
        </w:rPr>
        <w:t xml:space="preserve"> </w:t>
      </w:r>
      <w:r>
        <w:t>is</w:t>
      </w:r>
      <w:r>
        <w:rPr>
          <w:spacing w:val="-7"/>
        </w:rPr>
        <w:t xml:space="preserve"> </w:t>
      </w:r>
      <w:r>
        <w:t>a</w:t>
      </w:r>
      <w:r>
        <w:rPr>
          <w:spacing w:val="-9"/>
        </w:rPr>
        <w:t xml:space="preserve"> </w:t>
      </w:r>
      <w:r>
        <w:t>leading</w:t>
      </w:r>
      <w:r>
        <w:rPr>
          <w:spacing w:val="-15"/>
        </w:rPr>
        <w:t xml:space="preserve"> </w:t>
      </w:r>
      <w:r>
        <w:t>suite</w:t>
      </w:r>
      <w:r>
        <w:rPr>
          <w:spacing w:val="-9"/>
        </w:rPr>
        <w:t xml:space="preserve"> </w:t>
      </w:r>
      <w:r>
        <w:t>of</w:t>
      </w:r>
      <w:r>
        <w:rPr>
          <w:spacing w:val="-16"/>
        </w:rPr>
        <w:t xml:space="preserve"> </w:t>
      </w:r>
      <w:r>
        <w:t>simulation</w:t>
      </w:r>
      <w:r>
        <w:rPr>
          <w:spacing w:val="-14"/>
        </w:rPr>
        <w:t xml:space="preserve"> </w:t>
      </w:r>
      <w:r>
        <w:t>tools</w:t>
      </w:r>
      <w:r>
        <w:rPr>
          <w:spacing w:val="-7"/>
        </w:rPr>
        <w:t xml:space="preserve"> </w:t>
      </w:r>
      <w:r>
        <w:t>primarily</w:t>
      </w:r>
      <w:r>
        <w:rPr>
          <w:spacing w:val="-9"/>
        </w:rPr>
        <w:t xml:space="preserve"> </w:t>
      </w:r>
      <w:r>
        <w:t>used</w:t>
      </w:r>
      <w:r>
        <w:rPr>
          <w:spacing w:val="-9"/>
        </w:rPr>
        <w:t xml:space="preserve"> </w:t>
      </w:r>
      <w:r>
        <w:t>for</w:t>
      </w:r>
      <w:r>
        <w:rPr>
          <w:spacing w:val="-11"/>
        </w:rPr>
        <w:t xml:space="preserve"> </w:t>
      </w:r>
      <w:r>
        <w:t>electromagnetic (EM) field analysis. This software is widely used for designing and analyzing components and systems that involve electromagnetic fields, such as antennas, microwave circuits, radar</w:t>
      </w:r>
      <w:r>
        <w:rPr>
          <w:spacing w:val="-1"/>
        </w:rPr>
        <w:t xml:space="preserve"> </w:t>
      </w:r>
      <w:r>
        <w:t>systems, wireless devices, and more. CST Software is developed by CST - Computer Simulation Technology AG, which is now a part of SIMULIA, a Dassault Systèmes brand.</w:t>
      </w:r>
    </w:p>
    <w:p w14:paraId="127F7269">
      <w:pPr>
        <w:pStyle w:val="8"/>
      </w:pPr>
    </w:p>
    <w:p w14:paraId="67C6F5E4">
      <w:pPr>
        <w:pStyle w:val="8"/>
        <w:spacing w:before="62"/>
      </w:pPr>
    </w:p>
    <w:p w14:paraId="7B383344">
      <w:pPr>
        <w:pStyle w:val="2"/>
        <w:numPr>
          <w:ilvl w:val="1"/>
          <w:numId w:val="7"/>
        </w:numPr>
        <w:tabs>
          <w:tab w:val="left" w:pos="1149"/>
        </w:tabs>
        <w:spacing w:before="0" w:after="0" w:line="240" w:lineRule="auto"/>
        <w:ind w:left="1149" w:right="0" w:hanging="559"/>
        <w:jc w:val="left"/>
      </w:pPr>
      <w:bookmarkStart w:id="30" w:name="4.1. OVERVIEW OF CST SOFTWARE"/>
      <w:bookmarkEnd w:id="30"/>
      <w:r>
        <w:t>OVERVIEW</w:t>
      </w:r>
      <w:r>
        <w:rPr>
          <w:spacing w:val="-8"/>
        </w:rPr>
        <w:t xml:space="preserve"> </w:t>
      </w:r>
      <w:r>
        <w:t>OF</w:t>
      </w:r>
      <w:r>
        <w:rPr>
          <w:spacing w:val="-7"/>
        </w:rPr>
        <w:t xml:space="preserve"> </w:t>
      </w:r>
      <w:r>
        <w:t>CST</w:t>
      </w:r>
      <w:r>
        <w:rPr>
          <w:spacing w:val="-1"/>
        </w:rPr>
        <w:t xml:space="preserve"> </w:t>
      </w:r>
      <w:r>
        <w:rPr>
          <w:spacing w:val="-2"/>
        </w:rPr>
        <w:t>SOFTWARE</w:t>
      </w:r>
    </w:p>
    <w:p w14:paraId="763D8555">
      <w:pPr>
        <w:pStyle w:val="10"/>
        <w:numPr>
          <w:ilvl w:val="2"/>
          <w:numId w:val="7"/>
        </w:numPr>
        <w:tabs>
          <w:tab w:val="left" w:pos="1013"/>
        </w:tabs>
        <w:spacing w:before="275" w:after="0" w:line="360" w:lineRule="auto"/>
        <w:ind w:left="1013" w:right="1439" w:hanging="423"/>
        <w:jc w:val="both"/>
        <w:rPr>
          <w:sz w:val="28"/>
        </w:rPr>
      </w:pPr>
      <w:r>
        <w:rPr>
          <w:b/>
          <w:sz w:val="28"/>
        </w:rPr>
        <w:t>CST Studio Suite</w:t>
      </w:r>
      <w:r>
        <w:rPr>
          <w:sz w:val="28"/>
        </w:rPr>
        <w:t>: The flagship product of CST, this software includes multiple</w:t>
      </w:r>
      <w:r>
        <w:rPr>
          <w:spacing w:val="-18"/>
          <w:sz w:val="28"/>
        </w:rPr>
        <w:t xml:space="preserve"> </w:t>
      </w:r>
      <w:r>
        <w:rPr>
          <w:sz w:val="28"/>
        </w:rPr>
        <w:t>simulation</w:t>
      </w:r>
      <w:r>
        <w:rPr>
          <w:spacing w:val="-17"/>
          <w:sz w:val="28"/>
        </w:rPr>
        <w:t xml:space="preserve"> </w:t>
      </w:r>
      <w:r>
        <w:rPr>
          <w:sz w:val="28"/>
        </w:rPr>
        <w:t>tools</w:t>
      </w:r>
      <w:r>
        <w:rPr>
          <w:spacing w:val="-18"/>
          <w:sz w:val="28"/>
        </w:rPr>
        <w:t xml:space="preserve"> </w:t>
      </w:r>
      <w:r>
        <w:rPr>
          <w:sz w:val="28"/>
        </w:rPr>
        <w:t>and</w:t>
      </w:r>
      <w:r>
        <w:rPr>
          <w:spacing w:val="-17"/>
          <w:sz w:val="28"/>
        </w:rPr>
        <w:t xml:space="preserve"> </w:t>
      </w:r>
      <w:r>
        <w:rPr>
          <w:sz w:val="28"/>
        </w:rPr>
        <w:t>solvers</w:t>
      </w:r>
      <w:r>
        <w:rPr>
          <w:spacing w:val="-18"/>
          <w:sz w:val="28"/>
        </w:rPr>
        <w:t xml:space="preserve"> </w:t>
      </w:r>
      <w:r>
        <w:rPr>
          <w:sz w:val="28"/>
        </w:rPr>
        <w:t>for</w:t>
      </w:r>
      <w:r>
        <w:rPr>
          <w:spacing w:val="-17"/>
          <w:sz w:val="28"/>
        </w:rPr>
        <w:t xml:space="preserve"> </w:t>
      </w:r>
      <w:r>
        <w:rPr>
          <w:sz w:val="28"/>
        </w:rPr>
        <w:t>a</w:t>
      </w:r>
      <w:r>
        <w:rPr>
          <w:spacing w:val="-18"/>
          <w:sz w:val="28"/>
        </w:rPr>
        <w:t xml:space="preserve"> </w:t>
      </w:r>
      <w:r>
        <w:rPr>
          <w:sz w:val="28"/>
        </w:rPr>
        <w:t>wide</w:t>
      </w:r>
      <w:r>
        <w:rPr>
          <w:spacing w:val="-17"/>
          <w:sz w:val="28"/>
        </w:rPr>
        <w:t xml:space="preserve"> </w:t>
      </w:r>
      <w:r>
        <w:rPr>
          <w:sz w:val="28"/>
        </w:rPr>
        <w:t>range</w:t>
      </w:r>
      <w:r>
        <w:rPr>
          <w:spacing w:val="-18"/>
          <w:sz w:val="28"/>
        </w:rPr>
        <w:t xml:space="preserve"> </w:t>
      </w:r>
      <w:r>
        <w:rPr>
          <w:sz w:val="28"/>
        </w:rPr>
        <w:t>of</w:t>
      </w:r>
      <w:r>
        <w:rPr>
          <w:spacing w:val="-17"/>
          <w:sz w:val="28"/>
        </w:rPr>
        <w:t xml:space="preserve"> </w:t>
      </w:r>
      <w:r>
        <w:rPr>
          <w:sz w:val="28"/>
        </w:rPr>
        <w:t>applications.</w:t>
      </w:r>
      <w:r>
        <w:rPr>
          <w:spacing w:val="-18"/>
          <w:sz w:val="28"/>
        </w:rPr>
        <w:t xml:space="preserve"> </w:t>
      </w:r>
      <w:r>
        <w:rPr>
          <w:sz w:val="28"/>
        </w:rPr>
        <w:t>It</w:t>
      </w:r>
      <w:r>
        <w:rPr>
          <w:spacing w:val="-17"/>
          <w:sz w:val="28"/>
        </w:rPr>
        <w:t xml:space="preserve"> </w:t>
      </w:r>
      <w:r>
        <w:rPr>
          <w:sz w:val="28"/>
        </w:rPr>
        <w:t>offers a comprehensive and user-friendly</w:t>
      </w:r>
      <w:r>
        <w:rPr>
          <w:spacing w:val="-5"/>
          <w:sz w:val="28"/>
        </w:rPr>
        <w:t xml:space="preserve"> </w:t>
      </w:r>
      <w:r>
        <w:rPr>
          <w:sz w:val="28"/>
        </w:rPr>
        <w:t>environment for</w:t>
      </w:r>
      <w:r>
        <w:rPr>
          <w:spacing w:val="-2"/>
          <w:sz w:val="28"/>
        </w:rPr>
        <w:t xml:space="preserve"> </w:t>
      </w:r>
      <w:r>
        <w:rPr>
          <w:sz w:val="28"/>
        </w:rPr>
        <w:t>the design, analysis, and optimization of electromagnetic systems.</w:t>
      </w:r>
    </w:p>
    <w:p w14:paraId="2B0CECB5">
      <w:pPr>
        <w:pStyle w:val="10"/>
        <w:numPr>
          <w:ilvl w:val="2"/>
          <w:numId w:val="7"/>
        </w:numPr>
        <w:tabs>
          <w:tab w:val="left" w:pos="1013"/>
        </w:tabs>
        <w:spacing w:before="2" w:after="0" w:line="360" w:lineRule="auto"/>
        <w:ind w:left="1013" w:right="1435" w:hanging="423"/>
        <w:jc w:val="both"/>
        <w:rPr>
          <w:sz w:val="28"/>
        </w:rPr>
      </w:pPr>
      <w:r>
        <w:rPr>
          <w:b/>
          <w:sz w:val="28"/>
        </w:rPr>
        <w:t>Solvers</w:t>
      </w:r>
      <w:r>
        <w:rPr>
          <w:sz w:val="28"/>
        </w:rPr>
        <w:t>: CST Software includes several solvers that use different numerical techniques for simulating electromagnetic fields. Some of the common solvers include:</w:t>
      </w:r>
    </w:p>
    <w:p w14:paraId="6F4E9F1F">
      <w:pPr>
        <w:pStyle w:val="10"/>
        <w:numPr>
          <w:ilvl w:val="2"/>
          <w:numId w:val="7"/>
        </w:numPr>
        <w:tabs>
          <w:tab w:val="left" w:pos="1013"/>
        </w:tabs>
        <w:spacing w:before="0" w:after="0" w:line="362" w:lineRule="auto"/>
        <w:ind w:left="1013" w:right="1446" w:hanging="423"/>
        <w:jc w:val="both"/>
        <w:rPr>
          <w:sz w:val="28"/>
        </w:rPr>
      </w:pPr>
      <w:r>
        <w:rPr>
          <w:b/>
          <w:sz w:val="28"/>
        </w:rPr>
        <w:t>Time Domain Solver</w:t>
      </w:r>
      <w:r>
        <w:rPr>
          <w:sz w:val="28"/>
        </w:rPr>
        <w:t xml:space="preserve">: Suitable for broadband simulations and transient </w:t>
      </w:r>
      <w:r>
        <w:rPr>
          <w:spacing w:val="-2"/>
          <w:sz w:val="28"/>
        </w:rPr>
        <w:t>analysis.</w:t>
      </w:r>
    </w:p>
    <w:p w14:paraId="60C966CF">
      <w:pPr>
        <w:pStyle w:val="2"/>
        <w:numPr>
          <w:ilvl w:val="1"/>
          <w:numId w:val="8"/>
        </w:numPr>
        <w:tabs>
          <w:tab w:val="left" w:pos="1073"/>
        </w:tabs>
        <w:spacing w:before="279" w:after="0" w:line="240" w:lineRule="auto"/>
        <w:ind w:left="1073" w:right="0" w:hanging="483"/>
        <w:jc w:val="left"/>
      </w:pPr>
      <w:bookmarkStart w:id="31" w:name="4.2 KEY FEATURES OF CST SOFTWARE"/>
      <w:bookmarkEnd w:id="31"/>
      <w:r>
        <w:t>KEY</w:t>
      </w:r>
      <w:r>
        <w:rPr>
          <w:spacing w:val="-6"/>
        </w:rPr>
        <w:t xml:space="preserve"> </w:t>
      </w:r>
      <w:r>
        <w:t>FEATURES</w:t>
      </w:r>
      <w:r>
        <w:rPr>
          <w:spacing w:val="-10"/>
        </w:rPr>
        <w:t xml:space="preserve"> </w:t>
      </w:r>
      <w:r>
        <w:t>OF</w:t>
      </w:r>
      <w:r>
        <w:rPr>
          <w:spacing w:val="-5"/>
        </w:rPr>
        <w:t xml:space="preserve"> </w:t>
      </w:r>
      <w:r>
        <w:t>CST</w:t>
      </w:r>
      <w:r>
        <w:rPr>
          <w:spacing w:val="-3"/>
        </w:rPr>
        <w:t xml:space="preserve"> </w:t>
      </w:r>
      <w:r>
        <w:rPr>
          <w:spacing w:val="-2"/>
        </w:rPr>
        <w:t>SOFTWARE</w:t>
      </w:r>
    </w:p>
    <w:p w14:paraId="700C3CA7">
      <w:pPr>
        <w:pStyle w:val="10"/>
        <w:numPr>
          <w:ilvl w:val="0"/>
          <w:numId w:val="9"/>
        </w:numPr>
        <w:tabs>
          <w:tab w:val="left" w:pos="1013"/>
        </w:tabs>
        <w:spacing w:before="274" w:after="0" w:line="360" w:lineRule="auto"/>
        <w:ind w:left="1013" w:right="1443" w:hanging="423"/>
        <w:jc w:val="both"/>
        <w:rPr>
          <w:sz w:val="28"/>
        </w:rPr>
      </w:pPr>
      <w:r>
        <w:rPr>
          <w:b/>
          <w:sz w:val="28"/>
        </w:rPr>
        <w:t>Multi-Physics Simulation</w:t>
      </w:r>
      <w:r>
        <w:rPr>
          <w:sz w:val="28"/>
        </w:rPr>
        <w:t>: CST can simulate not only electromagnetic phenomena but also coupling with other physical effects such as thermal, mechanical, and fluid simulations.</w:t>
      </w:r>
    </w:p>
    <w:p w14:paraId="768CAB5B">
      <w:pPr>
        <w:pStyle w:val="10"/>
        <w:spacing w:after="0" w:line="360" w:lineRule="auto"/>
        <w:jc w:val="both"/>
        <w:rPr>
          <w:sz w:val="28"/>
        </w:rPr>
        <w:sectPr>
          <w:pgSz w:w="11910" w:h="16840"/>
          <w:pgMar w:top="1360" w:right="0" w:bottom="960" w:left="850" w:header="0" w:footer="768" w:gutter="0"/>
          <w:cols w:space="720" w:num="1"/>
        </w:sectPr>
      </w:pPr>
    </w:p>
    <w:p w14:paraId="23240096">
      <w:pPr>
        <w:pStyle w:val="10"/>
        <w:numPr>
          <w:ilvl w:val="0"/>
          <w:numId w:val="9"/>
        </w:numPr>
        <w:tabs>
          <w:tab w:val="left" w:pos="1013"/>
        </w:tabs>
        <w:spacing w:before="75" w:after="0" w:line="360" w:lineRule="auto"/>
        <w:ind w:left="1013" w:right="1438" w:hanging="423"/>
        <w:jc w:val="both"/>
        <w:rPr>
          <w:sz w:val="28"/>
        </w:rPr>
      </w:pPr>
      <w:r>
        <w:rPr>
          <w:b/>
          <w:sz w:val="28"/>
        </w:rPr>
        <w:t>Automation &amp; Optimization</w:t>
      </w:r>
      <w:r>
        <w:rPr>
          <w:sz w:val="28"/>
        </w:rPr>
        <w:t xml:space="preserve">: CST Studio offers tools for automating repetitive tasks, optimizing designs, and improving the efficiency of </w:t>
      </w:r>
      <w:r>
        <w:rPr>
          <w:spacing w:val="-2"/>
          <w:sz w:val="28"/>
        </w:rPr>
        <w:t>simulations.</w:t>
      </w:r>
    </w:p>
    <w:p w14:paraId="33C19F95">
      <w:pPr>
        <w:pStyle w:val="10"/>
        <w:numPr>
          <w:ilvl w:val="0"/>
          <w:numId w:val="9"/>
        </w:numPr>
        <w:tabs>
          <w:tab w:val="left" w:pos="1013"/>
        </w:tabs>
        <w:spacing w:before="1" w:after="0" w:line="357" w:lineRule="auto"/>
        <w:ind w:left="1013" w:right="1439" w:hanging="423"/>
        <w:jc w:val="both"/>
        <w:rPr>
          <w:sz w:val="28"/>
        </w:rPr>
      </w:pPr>
      <w:r>
        <w:rPr>
          <w:b/>
          <w:sz w:val="28"/>
        </w:rPr>
        <w:t>3D and 2D Simulation</w:t>
      </w:r>
      <w:r>
        <w:rPr>
          <w:sz w:val="28"/>
        </w:rPr>
        <w:t>: It provides both 3D and 2D modeling tools for simulating complex geometries and structures.</w:t>
      </w:r>
    </w:p>
    <w:p w14:paraId="43CE943E">
      <w:pPr>
        <w:pStyle w:val="2"/>
        <w:numPr>
          <w:ilvl w:val="1"/>
          <w:numId w:val="8"/>
        </w:numPr>
        <w:tabs>
          <w:tab w:val="left" w:pos="1073"/>
        </w:tabs>
        <w:spacing w:before="290" w:after="0" w:line="240" w:lineRule="auto"/>
        <w:ind w:left="1073" w:right="0" w:hanging="483"/>
        <w:jc w:val="left"/>
      </w:pPr>
      <w:bookmarkStart w:id="32" w:name="4.3 APPLICATIONS OF CST SOFTWARE"/>
      <w:bookmarkEnd w:id="32"/>
      <w:r>
        <w:t>APPLICATIONS</w:t>
      </w:r>
      <w:r>
        <w:rPr>
          <w:spacing w:val="-9"/>
        </w:rPr>
        <w:t xml:space="preserve"> </w:t>
      </w:r>
      <w:r>
        <w:t>OF</w:t>
      </w:r>
      <w:r>
        <w:rPr>
          <w:spacing w:val="-9"/>
        </w:rPr>
        <w:t xml:space="preserve"> </w:t>
      </w:r>
      <w:r>
        <w:t>CST</w:t>
      </w:r>
      <w:r>
        <w:rPr>
          <w:spacing w:val="-6"/>
        </w:rPr>
        <w:t xml:space="preserve"> </w:t>
      </w:r>
      <w:r>
        <w:rPr>
          <w:spacing w:val="-2"/>
        </w:rPr>
        <w:t>SOFTWARE</w:t>
      </w:r>
    </w:p>
    <w:p w14:paraId="1B49E2D1">
      <w:pPr>
        <w:pStyle w:val="10"/>
        <w:numPr>
          <w:ilvl w:val="0"/>
          <w:numId w:val="10"/>
        </w:numPr>
        <w:tabs>
          <w:tab w:val="left" w:pos="1013"/>
        </w:tabs>
        <w:spacing w:before="274" w:after="0" w:line="362" w:lineRule="auto"/>
        <w:ind w:left="1013" w:right="1435" w:hanging="423"/>
        <w:jc w:val="both"/>
        <w:rPr>
          <w:sz w:val="28"/>
        </w:rPr>
      </w:pPr>
      <w:r>
        <w:rPr>
          <w:b/>
          <w:sz w:val="28"/>
        </w:rPr>
        <w:t>Antenna</w:t>
      </w:r>
      <w:r>
        <w:rPr>
          <w:b/>
          <w:spacing w:val="-13"/>
          <w:sz w:val="28"/>
        </w:rPr>
        <w:t xml:space="preserve"> </w:t>
      </w:r>
      <w:r>
        <w:rPr>
          <w:b/>
          <w:sz w:val="28"/>
        </w:rPr>
        <w:t>Design</w:t>
      </w:r>
      <w:r>
        <w:rPr>
          <w:sz w:val="28"/>
        </w:rPr>
        <w:t>:</w:t>
      </w:r>
      <w:r>
        <w:rPr>
          <w:spacing w:val="-13"/>
          <w:sz w:val="28"/>
        </w:rPr>
        <w:t xml:space="preserve"> </w:t>
      </w:r>
      <w:r>
        <w:rPr>
          <w:sz w:val="28"/>
        </w:rPr>
        <w:t>CST</w:t>
      </w:r>
      <w:r>
        <w:rPr>
          <w:spacing w:val="-11"/>
          <w:sz w:val="28"/>
        </w:rPr>
        <w:t xml:space="preserve"> </w:t>
      </w:r>
      <w:r>
        <w:rPr>
          <w:sz w:val="28"/>
        </w:rPr>
        <w:t>is</w:t>
      </w:r>
      <w:r>
        <w:rPr>
          <w:spacing w:val="-6"/>
          <w:sz w:val="28"/>
        </w:rPr>
        <w:t xml:space="preserve"> </w:t>
      </w:r>
      <w:r>
        <w:rPr>
          <w:sz w:val="28"/>
        </w:rPr>
        <w:t>frequently</w:t>
      </w:r>
      <w:r>
        <w:rPr>
          <w:spacing w:val="-13"/>
          <w:sz w:val="28"/>
        </w:rPr>
        <w:t xml:space="preserve"> </w:t>
      </w:r>
      <w:r>
        <w:rPr>
          <w:sz w:val="28"/>
        </w:rPr>
        <w:t>used</w:t>
      </w:r>
      <w:r>
        <w:rPr>
          <w:spacing w:val="-8"/>
          <w:sz w:val="28"/>
        </w:rPr>
        <w:t xml:space="preserve"> </w:t>
      </w:r>
      <w:r>
        <w:rPr>
          <w:sz w:val="28"/>
        </w:rPr>
        <w:t>to</w:t>
      </w:r>
      <w:r>
        <w:rPr>
          <w:spacing w:val="-9"/>
          <w:sz w:val="28"/>
        </w:rPr>
        <w:t xml:space="preserve"> </w:t>
      </w:r>
      <w:r>
        <w:rPr>
          <w:sz w:val="28"/>
        </w:rPr>
        <w:t>design</w:t>
      </w:r>
      <w:r>
        <w:rPr>
          <w:spacing w:val="-17"/>
          <w:sz w:val="28"/>
        </w:rPr>
        <w:t xml:space="preserve"> </w:t>
      </w:r>
      <w:r>
        <w:rPr>
          <w:sz w:val="28"/>
        </w:rPr>
        <w:t>and</w:t>
      </w:r>
      <w:r>
        <w:rPr>
          <w:spacing w:val="-13"/>
          <w:sz w:val="28"/>
        </w:rPr>
        <w:t xml:space="preserve"> </w:t>
      </w:r>
      <w:r>
        <w:rPr>
          <w:sz w:val="28"/>
        </w:rPr>
        <w:t>optimize</w:t>
      </w:r>
      <w:r>
        <w:rPr>
          <w:spacing w:val="-12"/>
          <w:sz w:val="28"/>
        </w:rPr>
        <w:t xml:space="preserve"> </w:t>
      </w:r>
      <w:r>
        <w:rPr>
          <w:sz w:val="28"/>
        </w:rPr>
        <w:t>antennas</w:t>
      </w:r>
      <w:r>
        <w:rPr>
          <w:spacing w:val="-6"/>
          <w:sz w:val="28"/>
        </w:rPr>
        <w:t xml:space="preserve"> </w:t>
      </w:r>
      <w:r>
        <w:rPr>
          <w:sz w:val="28"/>
        </w:rPr>
        <w:t>for various</w:t>
      </w:r>
      <w:r>
        <w:rPr>
          <w:spacing w:val="-4"/>
          <w:sz w:val="28"/>
        </w:rPr>
        <w:t xml:space="preserve"> </w:t>
      </w:r>
      <w:r>
        <w:rPr>
          <w:sz w:val="28"/>
        </w:rPr>
        <w:t>applications,</w:t>
      </w:r>
      <w:r>
        <w:rPr>
          <w:spacing w:val="-3"/>
          <w:sz w:val="28"/>
        </w:rPr>
        <w:t xml:space="preserve"> </w:t>
      </w:r>
      <w:r>
        <w:rPr>
          <w:sz w:val="28"/>
        </w:rPr>
        <w:t>including</w:t>
      </w:r>
      <w:r>
        <w:rPr>
          <w:spacing w:val="-1"/>
          <w:sz w:val="28"/>
        </w:rPr>
        <w:t xml:space="preserve"> </w:t>
      </w:r>
      <w:r>
        <w:rPr>
          <w:sz w:val="28"/>
        </w:rPr>
        <w:t>mobile</w:t>
      </w:r>
      <w:r>
        <w:rPr>
          <w:spacing w:val="-5"/>
          <w:sz w:val="28"/>
        </w:rPr>
        <w:t xml:space="preserve"> </w:t>
      </w:r>
      <w:r>
        <w:rPr>
          <w:sz w:val="28"/>
        </w:rPr>
        <w:t>communication,</w:t>
      </w:r>
      <w:r>
        <w:rPr>
          <w:spacing w:val="-3"/>
          <w:sz w:val="28"/>
        </w:rPr>
        <w:t xml:space="preserve"> </w:t>
      </w:r>
      <w:r>
        <w:rPr>
          <w:sz w:val="28"/>
        </w:rPr>
        <w:t>satellites,</w:t>
      </w:r>
      <w:r>
        <w:rPr>
          <w:spacing w:val="-3"/>
          <w:sz w:val="28"/>
        </w:rPr>
        <w:t xml:space="preserve"> </w:t>
      </w:r>
      <w:r>
        <w:rPr>
          <w:sz w:val="28"/>
        </w:rPr>
        <w:t>and</w:t>
      </w:r>
      <w:r>
        <w:rPr>
          <w:spacing w:val="-6"/>
          <w:sz w:val="28"/>
        </w:rPr>
        <w:t xml:space="preserve"> </w:t>
      </w:r>
      <w:r>
        <w:rPr>
          <w:sz w:val="28"/>
        </w:rPr>
        <w:t>radars.</w:t>
      </w:r>
    </w:p>
    <w:p w14:paraId="415973C9">
      <w:pPr>
        <w:pStyle w:val="10"/>
        <w:numPr>
          <w:ilvl w:val="0"/>
          <w:numId w:val="10"/>
        </w:numPr>
        <w:tabs>
          <w:tab w:val="left" w:pos="1013"/>
        </w:tabs>
        <w:spacing w:before="0" w:after="0" w:line="357" w:lineRule="auto"/>
        <w:ind w:left="1013" w:right="1442" w:hanging="423"/>
        <w:jc w:val="both"/>
        <w:rPr>
          <w:sz w:val="28"/>
        </w:rPr>
      </w:pPr>
      <w:r>
        <w:rPr>
          <w:b/>
          <w:sz w:val="28"/>
        </w:rPr>
        <w:t>Microwave Engineering</w:t>
      </w:r>
      <w:r>
        <w:rPr>
          <w:sz w:val="28"/>
        </w:rPr>
        <w:t>: It is used to simulate and optimize microwave components such as filters, couplers, and waveguides.</w:t>
      </w:r>
    </w:p>
    <w:p w14:paraId="57682F11">
      <w:pPr>
        <w:pStyle w:val="10"/>
        <w:numPr>
          <w:ilvl w:val="0"/>
          <w:numId w:val="10"/>
        </w:numPr>
        <w:tabs>
          <w:tab w:val="left" w:pos="1013"/>
        </w:tabs>
        <w:spacing w:before="3" w:after="0" w:line="360" w:lineRule="auto"/>
        <w:ind w:left="1013" w:right="1441" w:hanging="423"/>
        <w:jc w:val="both"/>
        <w:rPr>
          <w:sz w:val="28"/>
        </w:rPr>
      </w:pPr>
      <w:r>
        <w:rPr>
          <w:b/>
          <w:sz w:val="28"/>
        </w:rPr>
        <w:t>Signal</w:t>
      </w:r>
      <w:r>
        <w:rPr>
          <w:b/>
          <w:spacing w:val="-3"/>
          <w:sz w:val="28"/>
        </w:rPr>
        <w:t xml:space="preserve"> </w:t>
      </w:r>
      <w:r>
        <w:rPr>
          <w:b/>
          <w:sz w:val="28"/>
        </w:rPr>
        <w:t>Integrity</w:t>
      </w:r>
      <w:r>
        <w:rPr>
          <w:b/>
          <w:spacing w:val="-3"/>
          <w:sz w:val="28"/>
        </w:rPr>
        <w:t xml:space="preserve"> </w:t>
      </w:r>
      <w:r>
        <w:rPr>
          <w:b/>
          <w:sz w:val="28"/>
        </w:rPr>
        <w:t>and</w:t>
      </w:r>
      <w:r>
        <w:rPr>
          <w:b/>
          <w:spacing w:val="-4"/>
          <w:sz w:val="28"/>
        </w:rPr>
        <w:t xml:space="preserve"> </w:t>
      </w:r>
      <w:r>
        <w:rPr>
          <w:b/>
          <w:sz w:val="28"/>
        </w:rPr>
        <w:t>EMI/EMC</w:t>
      </w:r>
      <w:r>
        <w:rPr>
          <w:sz w:val="28"/>
        </w:rPr>
        <w:t>:</w:t>
      </w:r>
      <w:r>
        <w:rPr>
          <w:spacing w:val="-8"/>
          <w:sz w:val="28"/>
        </w:rPr>
        <w:t xml:space="preserve"> </w:t>
      </w:r>
      <w:r>
        <w:rPr>
          <w:sz w:val="28"/>
        </w:rPr>
        <w:t>CST helps</w:t>
      </w:r>
      <w:r>
        <w:rPr>
          <w:spacing w:val="-1"/>
          <w:sz w:val="28"/>
        </w:rPr>
        <w:t xml:space="preserve"> </w:t>
      </w:r>
      <w:r>
        <w:rPr>
          <w:sz w:val="28"/>
        </w:rPr>
        <w:t>in</w:t>
      </w:r>
      <w:r>
        <w:rPr>
          <w:spacing w:val="-8"/>
          <w:sz w:val="28"/>
        </w:rPr>
        <w:t xml:space="preserve"> </w:t>
      </w:r>
      <w:r>
        <w:rPr>
          <w:sz w:val="28"/>
        </w:rPr>
        <w:t>designing</w:t>
      </w:r>
      <w:r>
        <w:rPr>
          <w:spacing w:val="-3"/>
          <w:sz w:val="28"/>
        </w:rPr>
        <w:t xml:space="preserve"> </w:t>
      </w:r>
      <w:r>
        <w:rPr>
          <w:sz w:val="28"/>
        </w:rPr>
        <w:t>electronic</w:t>
      </w:r>
      <w:r>
        <w:rPr>
          <w:spacing w:val="-2"/>
          <w:sz w:val="28"/>
        </w:rPr>
        <w:t xml:space="preserve"> </w:t>
      </w:r>
      <w:r>
        <w:rPr>
          <w:sz w:val="28"/>
        </w:rPr>
        <w:t>circuits with proper signal integrity and electromagnetic compatibility (EMC), ensuring compliance with regulatory standards.</w:t>
      </w:r>
    </w:p>
    <w:p w14:paraId="69433C57">
      <w:pPr>
        <w:pStyle w:val="2"/>
        <w:numPr>
          <w:ilvl w:val="1"/>
          <w:numId w:val="8"/>
        </w:numPr>
        <w:tabs>
          <w:tab w:val="left" w:pos="1073"/>
        </w:tabs>
        <w:spacing w:before="286" w:after="0" w:line="240" w:lineRule="auto"/>
        <w:ind w:left="1073" w:right="0" w:hanging="483"/>
        <w:jc w:val="left"/>
      </w:pPr>
      <w:bookmarkStart w:id="33" w:name="4.4 INTEGRATION AND COLLABORATION"/>
      <w:bookmarkEnd w:id="33"/>
      <w:r>
        <w:t>INTEGRATION</w:t>
      </w:r>
      <w:r>
        <w:rPr>
          <w:spacing w:val="-11"/>
        </w:rPr>
        <w:t xml:space="preserve"> </w:t>
      </w:r>
      <w:r>
        <w:t>AND</w:t>
      </w:r>
      <w:r>
        <w:rPr>
          <w:spacing w:val="-11"/>
        </w:rPr>
        <w:t xml:space="preserve"> </w:t>
      </w:r>
      <w:r>
        <w:rPr>
          <w:spacing w:val="-2"/>
        </w:rPr>
        <w:t>COLLABORATION</w:t>
      </w:r>
    </w:p>
    <w:p w14:paraId="3F28F20F">
      <w:pPr>
        <w:pStyle w:val="10"/>
        <w:numPr>
          <w:ilvl w:val="0"/>
          <w:numId w:val="11"/>
        </w:numPr>
        <w:tabs>
          <w:tab w:val="left" w:pos="1013"/>
        </w:tabs>
        <w:spacing w:before="274" w:after="0" w:line="360" w:lineRule="auto"/>
        <w:ind w:left="1013" w:right="1439" w:hanging="423"/>
        <w:jc w:val="both"/>
        <w:rPr>
          <w:sz w:val="28"/>
        </w:rPr>
      </w:pPr>
      <w:r>
        <w:rPr>
          <w:b/>
          <w:sz w:val="28"/>
        </w:rPr>
        <w:t>CAD and EDA Tools</w:t>
      </w:r>
      <w:r>
        <w:rPr>
          <w:sz w:val="28"/>
        </w:rPr>
        <w:t>: CST integrates well with other Computer-Aided Design (CAD) and Electronic Design Automation (EDA) tools, allowing seamless interoperability in multi-disciplinary design workflows.</w:t>
      </w:r>
    </w:p>
    <w:p w14:paraId="0C7AA71D">
      <w:pPr>
        <w:pStyle w:val="10"/>
        <w:numPr>
          <w:ilvl w:val="0"/>
          <w:numId w:val="11"/>
        </w:numPr>
        <w:tabs>
          <w:tab w:val="left" w:pos="1013"/>
        </w:tabs>
        <w:spacing w:before="1" w:after="0" w:line="360" w:lineRule="auto"/>
        <w:ind w:left="1013" w:right="1432" w:hanging="423"/>
        <w:jc w:val="both"/>
        <w:rPr>
          <w:sz w:val="28"/>
        </w:rPr>
      </w:pPr>
      <w:r>
        <w:rPr>
          <w:b/>
          <w:sz w:val="28"/>
        </w:rPr>
        <w:t>Cloud and HPC</w:t>
      </w:r>
      <w:r>
        <w:rPr>
          <w:sz w:val="28"/>
        </w:rPr>
        <w:t>: The software supports cloud computing and High- Performance Computing (HPC), which is critical for running large-scale simulations efficiently</w:t>
      </w:r>
    </w:p>
    <w:p w14:paraId="27E2F306">
      <w:pPr>
        <w:pStyle w:val="2"/>
        <w:numPr>
          <w:ilvl w:val="1"/>
          <w:numId w:val="8"/>
        </w:numPr>
        <w:tabs>
          <w:tab w:val="left" w:pos="1073"/>
        </w:tabs>
        <w:spacing w:before="286" w:after="0" w:line="240" w:lineRule="auto"/>
        <w:ind w:left="1073" w:right="0" w:hanging="483"/>
        <w:jc w:val="left"/>
      </w:pPr>
      <w:r>
        <w:t>ADVANTAGES</w:t>
      </w:r>
      <w:r>
        <w:rPr>
          <w:spacing w:val="-9"/>
        </w:rPr>
        <w:t xml:space="preserve"> </w:t>
      </w:r>
      <w:r>
        <w:t>OF</w:t>
      </w:r>
      <w:r>
        <w:rPr>
          <w:spacing w:val="-5"/>
        </w:rPr>
        <w:t xml:space="preserve"> </w:t>
      </w:r>
      <w:r>
        <w:t>USING</w:t>
      </w:r>
      <w:r>
        <w:rPr>
          <w:spacing w:val="-9"/>
        </w:rPr>
        <w:t xml:space="preserve"> </w:t>
      </w:r>
      <w:r>
        <w:t>CST</w:t>
      </w:r>
      <w:r>
        <w:rPr>
          <w:spacing w:val="-3"/>
        </w:rPr>
        <w:t xml:space="preserve"> </w:t>
      </w:r>
      <w:r>
        <w:t>OVER</w:t>
      </w:r>
      <w:r>
        <w:rPr>
          <w:spacing w:val="-10"/>
        </w:rPr>
        <w:t xml:space="preserve"> </w:t>
      </w:r>
      <w:r>
        <w:rPr>
          <w:spacing w:val="-4"/>
        </w:rPr>
        <w:t>HFSS</w:t>
      </w:r>
    </w:p>
    <w:p w14:paraId="26422837">
      <w:pPr>
        <w:pStyle w:val="8"/>
        <w:spacing w:before="93"/>
        <w:rPr>
          <w:b/>
          <w:sz w:val="32"/>
        </w:rPr>
      </w:pPr>
    </w:p>
    <w:p w14:paraId="4AEB1606">
      <w:pPr>
        <w:pStyle w:val="4"/>
        <w:numPr>
          <w:ilvl w:val="2"/>
          <w:numId w:val="8"/>
        </w:numPr>
        <w:tabs>
          <w:tab w:val="left" w:pos="1221"/>
        </w:tabs>
        <w:spacing w:before="0" w:after="0" w:line="240" w:lineRule="auto"/>
        <w:ind w:left="1221" w:right="0" w:hanging="631"/>
        <w:jc w:val="left"/>
      </w:pPr>
      <w:bookmarkStart w:id="34" w:name="4.5.1 FASTER SOLVERS AND SIMULATION SPEE"/>
      <w:bookmarkEnd w:id="34"/>
      <w:r>
        <w:t>FASTER</w:t>
      </w:r>
      <w:r>
        <w:rPr>
          <w:spacing w:val="-9"/>
        </w:rPr>
        <w:t xml:space="preserve"> </w:t>
      </w:r>
      <w:r>
        <w:t>SOLVERS</w:t>
      </w:r>
      <w:r>
        <w:rPr>
          <w:spacing w:val="-10"/>
        </w:rPr>
        <w:t xml:space="preserve"> </w:t>
      </w:r>
      <w:r>
        <w:t>AND</w:t>
      </w:r>
      <w:r>
        <w:rPr>
          <w:spacing w:val="-9"/>
        </w:rPr>
        <w:t xml:space="preserve"> </w:t>
      </w:r>
      <w:r>
        <w:t>SIMULATION</w:t>
      </w:r>
      <w:r>
        <w:rPr>
          <w:spacing w:val="-10"/>
        </w:rPr>
        <w:t xml:space="preserve"> </w:t>
      </w:r>
      <w:r>
        <w:rPr>
          <w:spacing w:val="-2"/>
        </w:rPr>
        <w:t>SPEED</w:t>
      </w:r>
    </w:p>
    <w:p w14:paraId="68AF17AF">
      <w:pPr>
        <w:pStyle w:val="10"/>
        <w:numPr>
          <w:ilvl w:val="3"/>
          <w:numId w:val="8"/>
        </w:numPr>
        <w:tabs>
          <w:tab w:val="left" w:pos="1013"/>
        </w:tabs>
        <w:spacing w:before="278" w:after="0" w:line="357" w:lineRule="auto"/>
        <w:ind w:left="1013" w:right="1442" w:hanging="423"/>
        <w:jc w:val="both"/>
        <w:rPr>
          <w:sz w:val="28"/>
        </w:rPr>
      </w:pPr>
      <w:r>
        <w:rPr>
          <w:b/>
          <w:sz w:val="28"/>
        </w:rPr>
        <w:t>Time-Domain Solver</w:t>
      </w:r>
      <w:r>
        <w:rPr>
          <w:sz w:val="28"/>
        </w:rPr>
        <w:t>: One of the most significant advantages of CST over HFSS</w:t>
      </w:r>
      <w:r>
        <w:rPr>
          <w:spacing w:val="32"/>
          <w:sz w:val="28"/>
        </w:rPr>
        <w:t xml:space="preserve"> </w:t>
      </w:r>
      <w:r>
        <w:rPr>
          <w:sz w:val="28"/>
        </w:rPr>
        <w:t>is</w:t>
      </w:r>
      <w:r>
        <w:rPr>
          <w:spacing w:val="35"/>
          <w:sz w:val="28"/>
        </w:rPr>
        <w:t xml:space="preserve"> </w:t>
      </w:r>
      <w:r>
        <w:rPr>
          <w:sz w:val="28"/>
        </w:rPr>
        <w:t>its</w:t>
      </w:r>
      <w:r>
        <w:rPr>
          <w:spacing w:val="30"/>
          <w:sz w:val="28"/>
        </w:rPr>
        <w:t xml:space="preserve"> </w:t>
      </w:r>
      <w:r>
        <w:rPr>
          <w:b/>
          <w:sz w:val="28"/>
        </w:rPr>
        <w:t>Time-Domain</w:t>
      </w:r>
      <w:r>
        <w:rPr>
          <w:b/>
          <w:spacing w:val="27"/>
          <w:sz w:val="28"/>
        </w:rPr>
        <w:t xml:space="preserve"> </w:t>
      </w:r>
      <w:r>
        <w:rPr>
          <w:b/>
          <w:sz w:val="28"/>
        </w:rPr>
        <w:t>Solver</w:t>
      </w:r>
      <w:r>
        <w:rPr>
          <w:sz w:val="28"/>
        </w:rPr>
        <w:t>,</w:t>
      </w:r>
      <w:r>
        <w:rPr>
          <w:spacing w:val="30"/>
          <w:sz w:val="28"/>
        </w:rPr>
        <w:t xml:space="preserve"> </w:t>
      </w:r>
      <w:r>
        <w:rPr>
          <w:sz w:val="28"/>
        </w:rPr>
        <w:t>which</w:t>
      </w:r>
      <w:r>
        <w:rPr>
          <w:spacing w:val="28"/>
          <w:sz w:val="28"/>
        </w:rPr>
        <w:t xml:space="preserve"> </w:t>
      </w:r>
      <w:r>
        <w:rPr>
          <w:sz w:val="28"/>
        </w:rPr>
        <w:t>is</w:t>
      </w:r>
      <w:r>
        <w:rPr>
          <w:spacing w:val="30"/>
          <w:sz w:val="28"/>
        </w:rPr>
        <w:t xml:space="preserve"> </w:t>
      </w:r>
      <w:r>
        <w:rPr>
          <w:sz w:val="28"/>
        </w:rPr>
        <w:t>known</w:t>
      </w:r>
      <w:r>
        <w:rPr>
          <w:spacing w:val="28"/>
          <w:sz w:val="28"/>
        </w:rPr>
        <w:t xml:space="preserve"> </w:t>
      </w:r>
      <w:r>
        <w:rPr>
          <w:sz w:val="28"/>
        </w:rPr>
        <w:t>for</w:t>
      </w:r>
      <w:r>
        <w:rPr>
          <w:spacing w:val="31"/>
          <w:sz w:val="28"/>
        </w:rPr>
        <w:t xml:space="preserve"> </w:t>
      </w:r>
      <w:r>
        <w:rPr>
          <w:sz w:val="28"/>
        </w:rPr>
        <w:t>faster</w:t>
      </w:r>
      <w:r>
        <w:rPr>
          <w:spacing w:val="27"/>
          <w:sz w:val="28"/>
        </w:rPr>
        <w:t xml:space="preserve"> </w:t>
      </w:r>
      <w:r>
        <w:rPr>
          <w:sz w:val="28"/>
        </w:rPr>
        <w:t>simulations,</w:t>
      </w:r>
    </w:p>
    <w:p w14:paraId="784FF610">
      <w:pPr>
        <w:pStyle w:val="10"/>
        <w:spacing w:after="0" w:line="357" w:lineRule="auto"/>
        <w:jc w:val="both"/>
        <w:rPr>
          <w:sz w:val="28"/>
        </w:rPr>
        <w:sectPr>
          <w:pgSz w:w="11910" w:h="16840"/>
          <w:pgMar w:top="1340" w:right="0" w:bottom="960" w:left="850" w:header="0" w:footer="768" w:gutter="0"/>
          <w:cols w:space="720" w:num="1"/>
        </w:sectPr>
      </w:pPr>
    </w:p>
    <w:p w14:paraId="6959F028">
      <w:pPr>
        <w:pStyle w:val="8"/>
        <w:spacing w:before="75" w:line="362" w:lineRule="auto"/>
        <w:ind w:left="1013" w:right="1444"/>
        <w:jc w:val="both"/>
      </w:pPr>
      <w:r>
        <w:t>especially for broadband applications. This solver is highly efficient for transient analysis and can handle large models quickly.</w:t>
      </w:r>
    </w:p>
    <w:p w14:paraId="2FCD8D39">
      <w:pPr>
        <w:pStyle w:val="10"/>
        <w:numPr>
          <w:ilvl w:val="3"/>
          <w:numId w:val="8"/>
        </w:numPr>
        <w:tabs>
          <w:tab w:val="left" w:pos="1013"/>
        </w:tabs>
        <w:spacing w:before="0" w:after="0" w:line="360" w:lineRule="auto"/>
        <w:ind w:left="1013" w:right="1437" w:hanging="423"/>
        <w:jc w:val="both"/>
        <w:rPr>
          <w:sz w:val="28"/>
        </w:rPr>
      </w:pPr>
      <w:r>
        <w:rPr>
          <w:b/>
          <w:sz w:val="28"/>
        </w:rPr>
        <w:t>Faster Convergence</w:t>
      </w:r>
      <w:r>
        <w:rPr>
          <w:sz w:val="28"/>
        </w:rPr>
        <w:t>:</w:t>
      </w:r>
      <w:r>
        <w:rPr>
          <w:spacing w:val="-6"/>
          <w:sz w:val="28"/>
        </w:rPr>
        <w:t xml:space="preserve"> </w:t>
      </w:r>
      <w:r>
        <w:rPr>
          <w:sz w:val="28"/>
        </w:rPr>
        <w:t>CST</w:t>
      </w:r>
      <w:r>
        <w:rPr>
          <w:spacing w:val="-3"/>
          <w:sz w:val="28"/>
        </w:rPr>
        <w:t xml:space="preserve"> </w:t>
      </w:r>
      <w:r>
        <w:rPr>
          <w:sz w:val="28"/>
        </w:rPr>
        <w:t>tends to</w:t>
      </w:r>
      <w:r>
        <w:rPr>
          <w:spacing w:val="-1"/>
          <w:sz w:val="28"/>
        </w:rPr>
        <w:t xml:space="preserve"> </w:t>
      </w:r>
      <w:r>
        <w:rPr>
          <w:sz w:val="28"/>
        </w:rPr>
        <w:t>converge faster</w:t>
      </w:r>
      <w:r>
        <w:rPr>
          <w:spacing w:val="-2"/>
          <w:sz w:val="28"/>
        </w:rPr>
        <w:t xml:space="preserve"> </w:t>
      </w:r>
      <w:r>
        <w:rPr>
          <w:sz w:val="28"/>
        </w:rPr>
        <w:t>in</w:t>
      </w:r>
      <w:r>
        <w:rPr>
          <w:spacing w:val="-6"/>
          <w:sz w:val="28"/>
        </w:rPr>
        <w:t xml:space="preserve"> </w:t>
      </w:r>
      <w:r>
        <w:rPr>
          <w:sz w:val="28"/>
        </w:rPr>
        <w:t>simulations involving wideband problems, multi-frequency analysis, and transient responses compared</w:t>
      </w:r>
      <w:r>
        <w:rPr>
          <w:spacing w:val="-7"/>
          <w:sz w:val="28"/>
        </w:rPr>
        <w:t xml:space="preserve"> </w:t>
      </w:r>
      <w:r>
        <w:rPr>
          <w:sz w:val="28"/>
        </w:rPr>
        <w:t>to</w:t>
      </w:r>
      <w:r>
        <w:rPr>
          <w:spacing w:val="-3"/>
          <w:sz w:val="28"/>
        </w:rPr>
        <w:t xml:space="preserve"> </w:t>
      </w:r>
      <w:r>
        <w:rPr>
          <w:sz w:val="28"/>
        </w:rPr>
        <w:t>HFSS,</w:t>
      </w:r>
      <w:r>
        <w:rPr>
          <w:spacing w:val="-5"/>
          <w:sz w:val="28"/>
        </w:rPr>
        <w:t xml:space="preserve"> </w:t>
      </w:r>
      <w:r>
        <w:rPr>
          <w:sz w:val="28"/>
        </w:rPr>
        <w:t>which</w:t>
      </w:r>
      <w:r>
        <w:rPr>
          <w:spacing w:val="-12"/>
          <w:sz w:val="28"/>
        </w:rPr>
        <w:t xml:space="preserve"> </w:t>
      </w:r>
      <w:r>
        <w:rPr>
          <w:sz w:val="28"/>
        </w:rPr>
        <w:t>can</w:t>
      </w:r>
      <w:r>
        <w:rPr>
          <w:spacing w:val="-12"/>
          <w:sz w:val="28"/>
        </w:rPr>
        <w:t xml:space="preserve"> </w:t>
      </w:r>
      <w:r>
        <w:rPr>
          <w:sz w:val="28"/>
        </w:rPr>
        <w:t>be</w:t>
      </w:r>
      <w:r>
        <w:rPr>
          <w:spacing w:val="-7"/>
          <w:sz w:val="28"/>
        </w:rPr>
        <w:t xml:space="preserve"> </w:t>
      </w:r>
      <w:r>
        <w:rPr>
          <w:sz w:val="28"/>
        </w:rPr>
        <w:t>slower</w:t>
      </w:r>
      <w:r>
        <w:rPr>
          <w:spacing w:val="-9"/>
          <w:sz w:val="28"/>
        </w:rPr>
        <w:t xml:space="preserve"> </w:t>
      </w:r>
      <w:r>
        <w:rPr>
          <w:sz w:val="28"/>
        </w:rPr>
        <w:t>due</w:t>
      </w:r>
      <w:r>
        <w:rPr>
          <w:spacing w:val="-7"/>
          <w:sz w:val="28"/>
        </w:rPr>
        <w:t xml:space="preserve"> </w:t>
      </w:r>
      <w:r>
        <w:rPr>
          <w:sz w:val="28"/>
        </w:rPr>
        <w:t>to</w:t>
      </w:r>
      <w:r>
        <w:rPr>
          <w:spacing w:val="-8"/>
          <w:sz w:val="28"/>
        </w:rPr>
        <w:t xml:space="preserve"> </w:t>
      </w:r>
      <w:r>
        <w:rPr>
          <w:sz w:val="28"/>
        </w:rPr>
        <w:t>its</w:t>
      </w:r>
      <w:r>
        <w:rPr>
          <w:spacing w:val="-6"/>
          <w:sz w:val="28"/>
        </w:rPr>
        <w:t xml:space="preserve"> </w:t>
      </w:r>
      <w:r>
        <w:rPr>
          <w:sz w:val="28"/>
        </w:rPr>
        <w:t>reliance</w:t>
      </w:r>
      <w:r>
        <w:rPr>
          <w:spacing w:val="-7"/>
          <w:sz w:val="28"/>
        </w:rPr>
        <w:t xml:space="preserve"> </w:t>
      </w:r>
      <w:r>
        <w:rPr>
          <w:sz w:val="28"/>
        </w:rPr>
        <w:t>on</w:t>
      </w:r>
      <w:r>
        <w:rPr>
          <w:spacing w:val="-12"/>
          <w:sz w:val="28"/>
        </w:rPr>
        <w:t xml:space="preserve"> </w:t>
      </w:r>
      <w:r>
        <w:rPr>
          <w:sz w:val="28"/>
        </w:rPr>
        <w:t>the</w:t>
      </w:r>
      <w:r>
        <w:rPr>
          <w:spacing w:val="-2"/>
          <w:sz w:val="28"/>
        </w:rPr>
        <w:t xml:space="preserve"> </w:t>
      </w:r>
      <w:r>
        <w:rPr>
          <w:sz w:val="28"/>
        </w:rPr>
        <w:t>frequency- domain solver.</w:t>
      </w:r>
    </w:p>
    <w:p w14:paraId="4AAD9A24">
      <w:pPr>
        <w:pStyle w:val="4"/>
        <w:numPr>
          <w:ilvl w:val="2"/>
          <w:numId w:val="8"/>
        </w:numPr>
        <w:tabs>
          <w:tab w:val="left" w:pos="1222"/>
        </w:tabs>
        <w:spacing w:before="279" w:after="0" w:line="240" w:lineRule="auto"/>
        <w:ind w:left="1222" w:right="0" w:hanging="632"/>
        <w:jc w:val="left"/>
      </w:pPr>
      <w:bookmarkStart w:id="35" w:name="4.5.2 BROAD RANGE OF SOLVERS"/>
      <w:bookmarkEnd w:id="35"/>
      <w:r>
        <w:t>BROAD</w:t>
      </w:r>
      <w:r>
        <w:rPr>
          <w:spacing w:val="-6"/>
        </w:rPr>
        <w:t xml:space="preserve"> </w:t>
      </w:r>
      <w:r>
        <w:t>RANGE</w:t>
      </w:r>
      <w:r>
        <w:rPr>
          <w:spacing w:val="-6"/>
        </w:rPr>
        <w:t xml:space="preserve"> </w:t>
      </w:r>
      <w:r>
        <w:t>OF</w:t>
      </w:r>
      <w:r>
        <w:rPr>
          <w:spacing w:val="-5"/>
        </w:rPr>
        <w:t xml:space="preserve"> </w:t>
      </w:r>
      <w:r>
        <w:rPr>
          <w:spacing w:val="-2"/>
        </w:rPr>
        <w:t>SOLVERS</w:t>
      </w:r>
    </w:p>
    <w:p w14:paraId="24122800">
      <w:pPr>
        <w:pStyle w:val="10"/>
        <w:numPr>
          <w:ilvl w:val="3"/>
          <w:numId w:val="8"/>
        </w:numPr>
        <w:tabs>
          <w:tab w:val="left" w:pos="1013"/>
        </w:tabs>
        <w:spacing w:before="273" w:after="0" w:line="360" w:lineRule="auto"/>
        <w:ind w:left="1013" w:right="1438" w:hanging="423"/>
        <w:jc w:val="both"/>
        <w:rPr>
          <w:sz w:val="28"/>
        </w:rPr>
      </w:pPr>
      <w:r>
        <w:rPr>
          <w:b/>
          <w:sz w:val="28"/>
        </w:rPr>
        <w:t>Multiple Solver Options</w:t>
      </w:r>
      <w:r>
        <w:rPr>
          <w:sz w:val="28"/>
        </w:rPr>
        <w:t>:</w:t>
      </w:r>
      <w:r>
        <w:rPr>
          <w:spacing w:val="-1"/>
          <w:sz w:val="28"/>
        </w:rPr>
        <w:t xml:space="preserve"> </w:t>
      </w:r>
      <w:r>
        <w:rPr>
          <w:sz w:val="28"/>
        </w:rPr>
        <w:t xml:space="preserve">CST provides multiple solvers for different types of problems, such as </w:t>
      </w:r>
      <w:r>
        <w:rPr>
          <w:b/>
          <w:sz w:val="28"/>
        </w:rPr>
        <w:t>Time-Domain</w:t>
      </w:r>
      <w:r>
        <w:rPr>
          <w:sz w:val="28"/>
        </w:rPr>
        <w:t xml:space="preserve">, </w:t>
      </w:r>
      <w:r>
        <w:rPr>
          <w:b/>
          <w:sz w:val="28"/>
        </w:rPr>
        <w:t>Frequency-Domain</w:t>
      </w:r>
      <w:r>
        <w:rPr>
          <w:sz w:val="28"/>
        </w:rPr>
        <w:t xml:space="preserve">, </w:t>
      </w:r>
      <w:r>
        <w:rPr>
          <w:b/>
          <w:sz w:val="28"/>
        </w:rPr>
        <w:t>Integral Equation</w:t>
      </w:r>
      <w:r>
        <w:rPr>
          <w:sz w:val="28"/>
        </w:rPr>
        <w:t xml:space="preserve">, and </w:t>
      </w:r>
      <w:r>
        <w:rPr>
          <w:b/>
          <w:sz w:val="28"/>
        </w:rPr>
        <w:t xml:space="preserve">MoM (Method of Moments) </w:t>
      </w:r>
      <w:r>
        <w:rPr>
          <w:sz w:val="28"/>
        </w:rPr>
        <w:t xml:space="preserve">solvers, giving users more flexibility and the ability to choose the most appropriate solver for the </w:t>
      </w:r>
      <w:r>
        <w:rPr>
          <w:spacing w:val="-2"/>
          <w:sz w:val="28"/>
        </w:rPr>
        <w:t>problem.</w:t>
      </w:r>
    </w:p>
    <w:p w14:paraId="7C638DCC">
      <w:pPr>
        <w:pStyle w:val="10"/>
        <w:numPr>
          <w:ilvl w:val="3"/>
          <w:numId w:val="8"/>
        </w:numPr>
        <w:tabs>
          <w:tab w:val="left" w:pos="1013"/>
        </w:tabs>
        <w:spacing w:before="6" w:after="0" w:line="360" w:lineRule="auto"/>
        <w:ind w:left="1013" w:right="1434" w:hanging="423"/>
        <w:jc w:val="both"/>
        <w:rPr>
          <w:sz w:val="28"/>
        </w:rPr>
      </w:pPr>
      <w:r>
        <w:rPr>
          <w:b/>
          <w:sz w:val="28"/>
        </w:rPr>
        <w:t>High</w:t>
      </w:r>
      <w:r>
        <w:rPr>
          <w:b/>
          <w:spacing w:val="-18"/>
          <w:sz w:val="28"/>
        </w:rPr>
        <w:t xml:space="preserve"> </w:t>
      </w:r>
      <w:r>
        <w:rPr>
          <w:b/>
          <w:sz w:val="28"/>
        </w:rPr>
        <w:t>Flexibility</w:t>
      </w:r>
      <w:r>
        <w:rPr>
          <w:sz w:val="28"/>
        </w:rPr>
        <w:t>:</w:t>
      </w:r>
      <w:r>
        <w:rPr>
          <w:spacing w:val="-17"/>
          <w:sz w:val="28"/>
        </w:rPr>
        <w:t xml:space="preserve"> </w:t>
      </w:r>
      <w:r>
        <w:rPr>
          <w:sz w:val="28"/>
        </w:rPr>
        <w:t>HFSS</w:t>
      </w:r>
      <w:r>
        <w:rPr>
          <w:spacing w:val="-17"/>
          <w:sz w:val="28"/>
        </w:rPr>
        <w:t xml:space="preserve"> </w:t>
      </w:r>
      <w:r>
        <w:rPr>
          <w:sz w:val="28"/>
        </w:rPr>
        <w:t>is</w:t>
      </w:r>
      <w:r>
        <w:rPr>
          <w:spacing w:val="-13"/>
          <w:sz w:val="28"/>
        </w:rPr>
        <w:t xml:space="preserve"> </w:t>
      </w:r>
      <w:r>
        <w:rPr>
          <w:sz w:val="28"/>
        </w:rPr>
        <w:t>primarily</w:t>
      </w:r>
      <w:r>
        <w:rPr>
          <w:spacing w:val="-15"/>
          <w:sz w:val="28"/>
        </w:rPr>
        <w:t xml:space="preserve"> </w:t>
      </w:r>
      <w:r>
        <w:rPr>
          <w:sz w:val="28"/>
        </w:rPr>
        <w:t>focused</w:t>
      </w:r>
      <w:r>
        <w:rPr>
          <w:spacing w:val="-15"/>
          <w:sz w:val="28"/>
        </w:rPr>
        <w:t xml:space="preserve"> </w:t>
      </w:r>
      <w:r>
        <w:rPr>
          <w:sz w:val="28"/>
        </w:rPr>
        <w:t>on</w:t>
      </w:r>
      <w:r>
        <w:rPr>
          <w:spacing w:val="-18"/>
          <w:sz w:val="28"/>
        </w:rPr>
        <w:t xml:space="preserve"> </w:t>
      </w:r>
      <w:r>
        <w:rPr>
          <w:sz w:val="28"/>
        </w:rPr>
        <w:t>the</w:t>
      </w:r>
      <w:r>
        <w:rPr>
          <w:spacing w:val="-10"/>
          <w:sz w:val="28"/>
        </w:rPr>
        <w:t xml:space="preserve"> </w:t>
      </w:r>
      <w:r>
        <w:rPr>
          <w:sz w:val="28"/>
        </w:rPr>
        <w:t>frequency-domain</w:t>
      </w:r>
      <w:r>
        <w:rPr>
          <w:spacing w:val="-18"/>
          <w:sz w:val="28"/>
        </w:rPr>
        <w:t xml:space="preserve"> </w:t>
      </w:r>
      <w:r>
        <w:rPr>
          <w:sz w:val="28"/>
        </w:rPr>
        <w:t>solver, while CST provides a broader selection of solvers, including both time- and frequency-domain</w:t>
      </w:r>
      <w:r>
        <w:rPr>
          <w:spacing w:val="-18"/>
          <w:sz w:val="28"/>
        </w:rPr>
        <w:t xml:space="preserve"> </w:t>
      </w:r>
      <w:r>
        <w:rPr>
          <w:sz w:val="28"/>
        </w:rPr>
        <w:t>solvers,</w:t>
      </w:r>
      <w:r>
        <w:rPr>
          <w:spacing w:val="-17"/>
          <w:sz w:val="28"/>
        </w:rPr>
        <w:t xml:space="preserve"> </w:t>
      </w:r>
      <w:r>
        <w:rPr>
          <w:sz w:val="28"/>
        </w:rPr>
        <w:t>allowing</w:t>
      </w:r>
      <w:r>
        <w:rPr>
          <w:spacing w:val="-18"/>
          <w:sz w:val="28"/>
        </w:rPr>
        <w:t xml:space="preserve"> </w:t>
      </w:r>
      <w:r>
        <w:rPr>
          <w:sz w:val="28"/>
        </w:rPr>
        <w:t>for</w:t>
      </w:r>
      <w:r>
        <w:rPr>
          <w:spacing w:val="-17"/>
          <w:sz w:val="28"/>
        </w:rPr>
        <w:t xml:space="preserve"> </w:t>
      </w:r>
      <w:r>
        <w:rPr>
          <w:sz w:val="28"/>
        </w:rPr>
        <w:t>more</w:t>
      </w:r>
      <w:r>
        <w:rPr>
          <w:spacing w:val="-18"/>
          <w:sz w:val="28"/>
        </w:rPr>
        <w:t xml:space="preserve"> </w:t>
      </w:r>
      <w:r>
        <w:rPr>
          <w:sz w:val="28"/>
        </w:rPr>
        <w:t>options</w:t>
      </w:r>
      <w:r>
        <w:rPr>
          <w:spacing w:val="-17"/>
          <w:sz w:val="28"/>
        </w:rPr>
        <w:t xml:space="preserve"> </w:t>
      </w:r>
      <w:r>
        <w:rPr>
          <w:sz w:val="28"/>
        </w:rPr>
        <w:t>depending</w:t>
      </w:r>
      <w:r>
        <w:rPr>
          <w:spacing w:val="-18"/>
          <w:sz w:val="28"/>
        </w:rPr>
        <w:t xml:space="preserve"> </w:t>
      </w:r>
      <w:r>
        <w:rPr>
          <w:sz w:val="28"/>
        </w:rPr>
        <w:t>on</w:t>
      </w:r>
      <w:r>
        <w:rPr>
          <w:spacing w:val="-17"/>
          <w:sz w:val="28"/>
        </w:rPr>
        <w:t xml:space="preserve"> </w:t>
      </w:r>
      <w:r>
        <w:rPr>
          <w:sz w:val="28"/>
        </w:rPr>
        <w:t>the</w:t>
      </w:r>
      <w:r>
        <w:rPr>
          <w:spacing w:val="-18"/>
          <w:sz w:val="28"/>
        </w:rPr>
        <w:t xml:space="preserve"> </w:t>
      </w:r>
      <w:r>
        <w:rPr>
          <w:sz w:val="28"/>
        </w:rPr>
        <w:t>nature of the problem.</w:t>
      </w:r>
    </w:p>
    <w:p w14:paraId="40297C6D">
      <w:pPr>
        <w:pStyle w:val="4"/>
        <w:numPr>
          <w:ilvl w:val="2"/>
          <w:numId w:val="8"/>
        </w:numPr>
        <w:tabs>
          <w:tab w:val="left" w:pos="1222"/>
        </w:tabs>
        <w:spacing w:before="281" w:after="0" w:line="240" w:lineRule="auto"/>
        <w:ind w:left="1222" w:right="0" w:hanging="632"/>
        <w:jc w:val="left"/>
      </w:pPr>
      <w:bookmarkStart w:id="36" w:name="4.5.3 EASE OF USE AND USER INTERFACE"/>
      <w:bookmarkEnd w:id="36"/>
      <w:r>
        <w:t>EASE</w:t>
      </w:r>
      <w:r>
        <w:rPr>
          <w:spacing w:val="-4"/>
        </w:rPr>
        <w:t xml:space="preserve"> </w:t>
      </w:r>
      <w:r>
        <w:t>OF</w:t>
      </w:r>
      <w:r>
        <w:rPr>
          <w:spacing w:val="-3"/>
        </w:rPr>
        <w:t xml:space="preserve"> </w:t>
      </w:r>
      <w:r>
        <w:t>USE</w:t>
      </w:r>
      <w:r>
        <w:rPr>
          <w:spacing w:val="-4"/>
        </w:rPr>
        <w:t xml:space="preserve"> </w:t>
      </w:r>
      <w:r>
        <w:t>AND</w:t>
      </w:r>
      <w:r>
        <w:rPr>
          <w:spacing w:val="-4"/>
        </w:rPr>
        <w:t xml:space="preserve"> </w:t>
      </w:r>
      <w:r>
        <w:t>USER</w:t>
      </w:r>
      <w:r>
        <w:rPr>
          <w:spacing w:val="-4"/>
        </w:rPr>
        <w:t xml:space="preserve"> </w:t>
      </w:r>
      <w:r>
        <w:rPr>
          <w:spacing w:val="-2"/>
        </w:rPr>
        <w:t>INTERFACE</w:t>
      </w:r>
    </w:p>
    <w:p w14:paraId="2CCE0490">
      <w:pPr>
        <w:pStyle w:val="10"/>
        <w:numPr>
          <w:ilvl w:val="3"/>
          <w:numId w:val="8"/>
        </w:numPr>
        <w:tabs>
          <w:tab w:val="left" w:pos="1013"/>
        </w:tabs>
        <w:spacing w:before="278" w:after="0" w:line="360" w:lineRule="auto"/>
        <w:ind w:left="1013" w:right="1437" w:hanging="423"/>
        <w:jc w:val="both"/>
        <w:rPr>
          <w:sz w:val="28"/>
        </w:rPr>
      </w:pPr>
      <w:r>
        <w:rPr>
          <w:b/>
          <w:sz w:val="28"/>
        </w:rPr>
        <w:t>Intuitive Interface</w:t>
      </w:r>
      <w:r>
        <w:rPr>
          <w:sz w:val="28"/>
        </w:rPr>
        <w:t xml:space="preserve">: CST's user interface is often considered more </w:t>
      </w:r>
      <w:r>
        <w:rPr>
          <w:b/>
          <w:sz w:val="28"/>
        </w:rPr>
        <w:t xml:space="preserve">user- friendly </w:t>
      </w:r>
      <w:r>
        <w:rPr>
          <w:sz w:val="28"/>
        </w:rPr>
        <w:t xml:space="preserve">and </w:t>
      </w:r>
      <w:r>
        <w:rPr>
          <w:b/>
          <w:sz w:val="28"/>
        </w:rPr>
        <w:t xml:space="preserve">intuitive </w:t>
      </w:r>
      <w:r>
        <w:rPr>
          <w:sz w:val="28"/>
        </w:rPr>
        <w:t>than HFSS. The process of setting up simulations, meshing, and post-processing is streamlined, making it easier for new users to get started.</w:t>
      </w:r>
    </w:p>
    <w:p w14:paraId="6F32D9BA">
      <w:pPr>
        <w:pStyle w:val="10"/>
        <w:numPr>
          <w:ilvl w:val="3"/>
          <w:numId w:val="8"/>
        </w:numPr>
        <w:tabs>
          <w:tab w:val="left" w:pos="1013"/>
        </w:tabs>
        <w:spacing w:before="0" w:after="0" w:line="360" w:lineRule="auto"/>
        <w:ind w:left="1013" w:right="1432" w:hanging="423"/>
        <w:jc w:val="both"/>
        <w:rPr>
          <w:sz w:val="28"/>
        </w:rPr>
      </w:pPr>
      <w:r>
        <w:rPr>
          <w:b/>
          <w:sz w:val="28"/>
        </w:rPr>
        <w:t>More Accessible for Multi-Physics Simulation</w:t>
      </w:r>
      <w:r>
        <w:rPr>
          <w:sz w:val="28"/>
        </w:rPr>
        <w:t xml:space="preserve">: CST supports multi- physics simulations (e.g., coupling electromagnetic fields with thermal, mechanical, or fluid simulations), which is easier to implement compared to HFSS. This makes CST a better choice for complex, multidisciplinary </w:t>
      </w:r>
      <w:r>
        <w:rPr>
          <w:spacing w:val="-2"/>
          <w:sz w:val="28"/>
        </w:rPr>
        <w:t>designs.</w:t>
      </w:r>
    </w:p>
    <w:p w14:paraId="5C6A27D3">
      <w:pPr>
        <w:pStyle w:val="10"/>
        <w:spacing w:after="0" w:line="360" w:lineRule="auto"/>
        <w:jc w:val="both"/>
        <w:rPr>
          <w:sz w:val="28"/>
        </w:rPr>
        <w:sectPr>
          <w:pgSz w:w="11910" w:h="16840"/>
          <w:pgMar w:top="1340" w:right="0" w:bottom="960" w:left="850" w:header="0" w:footer="768" w:gutter="0"/>
          <w:cols w:space="720" w:num="1"/>
        </w:sectPr>
      </w:pPr>
    </w:p>
    <w:p w14:paraId="72C3F517">
      <w:pPr>
        <w:pStyle w:val="4"/>
        <w:numPr>
          <w:ilvl w:val="2"/>
          <w:numId w:val="8"/>
        </w:numPr>
        <w:tabs>
          <w:tab w:val="left" w:pos="1222"/>
        </w:tabs>
        <w:spacing w:before="99" w:after="0" w:line="240" w:lineRule="auto"/>
        <w:ind w:left="1222" w:right="0" w:hanging="632"/>
        <w:jc w:val="left"/>
      </w:pPr>
      <w:bookmarkStart w:id="37" w:name="4.5.4 FASTER POST-PROCESSING"/>
      <w:bookmarkEnd w:id="37"/>
      <w:r>
        <w:t>FASTER</w:t>
      </w:r>
      <w:r>
        <w:rPr>
          <w:spacing w:val="-14"/>
        </w:rPr>
        <w:t xml:space="preserve"> </w:t>
      </w:r>
      <w:r>
        <w:t>POST-</w:t>
      </w:r>
      <w:r>
        <w:rPr>
          <w:spacing w:val="-2"/>
        </w:rPr>
        <w:t>PROCESSING</w:t>
      </w:r>
    </w:p>
    <w:p w14:paraId="3F4B4B41">
      <w:pPr>
        <w:pStyle w:val="10"/>
        <w:numPr>
          <w:ilvl w:val="3"/>
          <w:numId w:val="8"/>
        </w:numPr>
        <w:tabs>
          <w:tab w:val="left" w:pos="1013"/>
        </w:tabs>
        <w:spacing w:before="279" w:after="0" w:line="360" w:lineRule="auto"/>
        <w:ind w:left="1013" w:right="1432" w:hanging="423"/>
        <w:jc w:val="both"/>
        <w:rPr>
          <w:sz w:val="28"/>
        </w:rPr>
      </w:pPr>
      <w:r>
        <w:rPr>
          <w:b/>
          <w:sz w:val="28"/>
        </w:rPr>
        <w:t>Advanced Post-Processing Tools</w:t>
      </w:r>
      <w:r>
        <w:rPr>
          <w:sz w:val="28"/>
        </w:rPr>
        <w:t xml:space="preserve">: CST has advanced and faster post- processing tools that allow users to visualize simulation results more efficiently. Its </w:t>
      </w:r>
      <w:r>
        <w:rPr>
          <w:b/>
          <w:sz w:val="28"/>
        </w:rPr>
        <w:t xml:space="preserve">3D visualization </w:t>
      </w:r>
      <w:r>
        <w:rPr>
          <w:sz w:val="28"/>
        </w:rPr>
        <w:t xml:space="preserve">and </w:t>
      </w:r>
      <w:r>
        <w:rPr>
          <w:b/>
          <w:sz w:val="28"/>
        </w:rPr>
        <w:t xml:space="preserve">field plotting </w:t>
      </w:r>
      <w:r>
        <w:rPr>
          <w:sz w:val="28"/>
        </w:rPr>
        <w:t>capabilities are often considered more powerful and faster than those in HFSS.</w:t>
      </w:r>
    </w:p>
    <w:p w14:paraId="3B1C259C">
      <w:pPr>
        <w:pStyle w:val="10"/>
        <w:numPr>
          <w:ilvl w:val="3"/>
          <w:numId w:val="8"/>
        </w:numPr>
        <w:tabs>
          <w:tab w:val="left" w:pos="1013"/>
        </w:tabs>
        <w:spacing w:before="0" w:after="0" w:line="362" w:lineRule="auto"/>
        <w:ind w:left="1013" w:right="1437" w:hanging="423"/>
        <w:jc w:val="both"/>
        <w:rPr>
          <w:sz w:val="28"/>
        </w:rPr>
      </w:pPr>
      <w:r>
        <w:rPr>
          <w:b/>
          <w:sz w:val="28"/>
        </w:rPr>
        <w:t>Interactivity</w:t>
      </w:r>
      <w:r>
        <w:rPr>
          <w:sz w:val="28"/>
        </w:rPr>
        <w:t>:</w:t>
      </w:r>
      <w:r>
        <w:rPr>
          <w:spacing w:val="-13"/>
          <w:sz w:val="28"/>
        </w:rPr>
        <w:t xml:space="preserve"> </w:t>
      </w:r>
      <w:r>
        <w:rPr>
          <w:sz w:val="28"/>
        </w:rPr>
        <w:t>CST</w:t>
      </w:r>
      <w:r>
        <w:rPr>
          <w:spacing w:val="-11"/>
          <w:sz w:val="28"/>
        </w:rPr>
        <w:t xml:space="preserve"> </w:t>
      </w:r>
      <w:r>
        <w:rPr>
          <w:sz w:val="28"/>
        </w:rPr>
        <w:t>offers</w:t>
      </w:r>
      <w:r>
        <w:rPr>
          <w:spacing w:val="-6"/>
          <w:sz w:val="28"/>
        </w:rPr>
        <w:t xml:space="preserve"> </w:t>
      </w:r>
      <w:r>
        <w:rPr>
          <w:sz w:val="28"/>
        </w:rPr>
        <w:t>real-time</w:t>
      </w:r>
      <w:r>
        <w:rPr>
          <w:spacing w:val="-3"/>
          <w:sz w:val="28"/>
        </w:rPr>
        <w:t xml:space="preserve"> </w:t>
      </w:r>
      <w:r>
        <w:rPr>
          <w:sz w:val="28"/>
        </w:rPr>
        <w:t>visualization</w:t>
      </w:r>
      <w:r>
        <w:rPr>
          <w:spacing w:val="-8"/>
          <w:sz w:val="28"/>
        </w:rPr>
        <w:t xml:space="preserve"> </w:t>
      </w:r>
      <w:r>
        <w:rPr>
          <w:sz w:val="28"/>
        </w:rPr>
        <w:t>of</w:t>
      </w:r>
      <w:r>
        <w:rPr>
          <w:spacing w:val="-14"/>
          <w:sz w:val="28"/>
        </w:rPr>
        <w:t xml:space="preserve"> </w:t>
      </w:r>
      <w:r>
        <w:rPr>
          <w:sz w:val="28"/>
        </w:rPr>
        <w:t>simulation</w:t>
      </w:r>
      <w:r>
        <w:rPr>
          <w:spacing w:val="-12"/>
          <w:sz w:val="28"/>
        </w:rPr>
        <w:t xml:space="preserve"> </w:t>
      </w:r>
      <w:r>
        <w:rPr>
          <w:sz w:val="28"/>
        </w:rPr>
        <w:t>results,</w:t>
      </w:r>
      <w:r>
        <w:rPr>
          <w:spacing w:val="-6"/>
          <w:sz w:val="28"/>
        </w:rPr>
        <w:t xml:space="preserve"> </w:t>
      </w:r>
      <w:r>
        <w:rPr>
          <w:sz w:val="28"/>
        </w:rPr>
        <w:t>which can significantly speed up the design iteration process.</w:t>
      </w:r>
    </w:p>
    <w:p w14:paraId="7FCBCE60">
      <w:pPr>
        <w:pStyle w:val="10"/>
        <w:spacing w:after="0" w:line="362" w:lineRule="auto"/>
        <w:jc w:val="both"/>
        <w:rPr>
          <w:sz w:val="28"/>
        </w:rPr>
        <w:sectPr>
          <w:pgSz w:w="11910" w:h="16840"/>
          <w:pgMar w:top="1920" w:right="0" w:bottom="960" w:left="850" w:header="0" w:footer="768" w:gutter="0"/>
          <w:cols w:space="720" w:num="1"/>
        </w:sectPr>
      </w:pPr>
    </w:p>
    <w:p w14:paraId="661DCE4D">
      <w:pPr>
        <w:pStyle w:val="2"/>
        <w:spacing w:before="61" w:line="463" w:lineRule="auto"/>
        <w:ind w:left="3534" w:right="3616" w:firstLine="667"/>
      </w:pPr>
      <w:r>
        <w:t>CHAPTER 5 PROPOSED</w:t>
      </w:r>
      <w:r>
        <w:rPr>
          <w:spacing w:val="-20"/>
        </w:rPr>
        <w:t xml:space="preserve"> </w:t>
      </w:r>
      <w:r>
        <w:t>SYSTEM</w:t>
      </w:r>
    </w:p>
    <w:p w14:paraId="016D990C">
      <w:pPr>
        <w:spacing w:before="346"/>
        <w:ind w:left="590" w:right="0" w:firstLine="0"/>
        <w:jc w:val="left"/>
        <w:rPr>
          <w:b/>
          <w:sz w:val="32"/>
        </w:rPr>
      </w:pPr>
      <w:r>
        <w:rPr>
          <w:b/>
          <w:sz w:val="32"/>
        </w:rPr>
        <w:t xml:space="preserve">5.1 </w:t>
      </w:r>
      <w:r>
        <w:rPr>
          <w:b/>
          <w:spacing w:val="-2"/>
          <w:sz w:val="32"/>
        </w:rPr>
        <w:t>INTRODUCTION</w:t>
      </w:r>
    </w:p>
    <w:p w14:paraId="46946AF5">
      <w:pPr>
        <w:pStyle w:val="8"/>
        <w:spacing w:before="274" w:line="360" w:lineRule="auto"/>
        <w:ind w:left="590" w:right="1438" w:firstLine="1320"/>
        <w:jc w:val="both"/>
      </w:pPr>
      <w:r>
        <w:t xml:space="preserve">The proposed system focuses on the design and development of a </w:t>
      </w:r>
      <w:r>
        <w:rPr>
          <w:b/>
        </w:rPr>
        <w:t xml:space="preserve">Complementary Split Ring Resonator (CSRR) loaded dual-band E-shaped slot antenna </w:t>
      </w:r>
      <w:r>
        <w:t>specifically tailored for biomedical applications. The antenna structure is engineered to operate efficiently in two distinct frequency bands commonly utilized in biomedical telemetry and wireless body area networks (WBANs).</w:t>
      </w:r>
      <w:r>
        <w:rPr>
          <w:spacing w:val="-2"/>
        </w:rPr>
        <w:t xml:space="preserve"> </w:t>
      </w:r>
      <w:r>
        <w:t>By</w:t>
      </w:r>
      <w:r>
        <w:rPr>
          <w:spacing w:val="-4"/>
        </w:rPr>
        <w:t xml:space="preserve"> </w:t>
      </w:r>
      <w:r>
        <w:t>integrating</w:t>
      </w:r>
      <w:r>
        <w:rPr>
          <w:spacing w:val="-9"/>
        </w:rPr>
        <w:t xml:space="preserve"> </w:t>
      </w:r>
      <w:r>
        <w:t>the</w:t>
      </w:r>
      <w:r>
        <w:rPr>
          <w:spacing w:val="-3"/>
        </w:rPr>
        <w:t xml:space="preserve"> </w:t>
      </w:r>
      <w:r>
        <w:t>CSRR</w:t>
      </w:r>
      <w:r>
        <w:rPr>
          <w:spacing w:val="-3"/>
        </w:rPr>
        <w:t xml:space="preserve"> </w:t>
      </w:r>
      <w:r>
        <w:t>elements into</w:t>
      </w:r>
      <w:r>
        <w:rPr>
          <w:spacing w:val="-4"/>
        </w:rPr>
        <w:t xml:space="preserve"> </w:t>
      </w:r>
      <w:r>
        <w:t>the</w:t>
      </w:r>
      <w:r>
        <w:rPr>
          <w:spacing w:val="-3"/>
        </w:rPr>
        <w:t xml:space="preserve"> </w:t>
      </w:r>
      <w:r>
        <w:t>antenna</w:t>
      </w:r>
      <w:r>
        <w:rPr>
          <w:spacing w:val="-3"/>
        </w:rPr>
        <w:t xml:space="preserve"> </w:t>
      </w:r>
      <w:r>
        <w:t>design,</w:t>
      </w:r>
      <w:r>
        <w:rPr>
          <w:spacing w:val="-2"/>
        </w:rPr>
        <w:t xml:space="preserve"> </w:t>
      </w:r>
      <w:r>
        <w:t>enhanced miniaturization,</w:t>
      </w:r>
      <w:r>
        <w:rPr>
          <w:spacing w:val="-3"/>
        </w:rPr>
        <w:t xml:space="preserve"> </w:t>
      </w:r>
      <w:r>
        <w:t>improved</w:t>
      </w:r>
      <w:r>
        <w:rPr>
          <w:spacing w:val="-4"/>
        </w:rPr>
        <w:t xml:space="preserve"> </w:t>
      </w:r>
      <w:r>
        <w:t>impedance</w:t>
      </w:r>
      <w:r>
        <w:rPr>
          <w:spacing w:val="-3"/>
        </w:rPr>
        <w:t xml:space="preserve"> </w:t>
      </w:r>
      <w:r>
        <w:t>matching,</w:t>
      </w:r>
      <w:r>
        <w:rPr>
          <w:spacing w:val="-6"/>
        </w:rPr>
        <w:t xml:space="preserve"> </w:t>
      </w:r>
      <w:r>
        <w:t>and</w:t>
      </w:r>
      <w:r>
        <w:rPr>
          <w:spacing w:val="-4"/>
        </w:rPr>
        <w:t xml:space="preserve"> </w:t>
      </w:r>
      <w:r>
        <w:t>increased</w:t>
      </w:r>
      <w:r>
        <w:rPr>
          <w:spacing w:val="-4"/>
        </w:rPr>
        <w:t xml:space="preserve"> </w:t>
      </w:r>
      <w:r>
        <w:t>gain</w:t>
      </w:r>
      <w:r>
        <w:rPr>
          <w:spacing w:val="-13"/>
        </w:rPr>
        <w:t xml:space="preserve"> </w:t>
      </w:r>
      <w:r>
        <w:t>performance are achieved without compromising the radiation characteristics.</w:t>
      </w:r>
    </w:p>
    <w:p w14:paraId="65168E6C">
      <w:pPr>
        <w:pStyle w:val="8"/>
        <w:spacing w:before="285" w:line="360" w:lineRule="auto"/>
        <w:ind w:left="590" w:right="1444" w:firstLine="1320"/>
        <w:jc w:val="both"/>
      </w:pPr>
      <w:r>
        <w:t>The E-shaped slot configuration is selected due to its ability to support dual-band operation and its compatibility with compact design requirements. Loading the slot with CSRRs allows for artificial magnetic conductors, leading to the development of multiple resonant paths and greater control over the resonant frequencies. This configuration makes the antenna highly suitable for implantable or wearable biomedical devices where size, bandwidth, and performance are critical constraints.</w:t>
      </w:r>
    </w:p>
    <w:p w14:paraId="4B844566">
      <w:pPr>
        <w:pStyle w:val="2"/>
        <w:numPr>
          <w:ilvl w:val="1"/>
          <w:numId w:val="12"/>
        </w:numPr>
        <w:tabs>
          <w:tab w:val="left" w:pos="1152"/>
        </w:tabs>
        <w:spacing w:before="284" w:after="0" w:line="240" w:lineRule="auto"/>
        <w:ind w:left="1152" w:right="0" w:hanging="562"/>
        <w:jc w:val="left"/>
      </w:pPr>
      <w:r>
        <w:t>Construction</w:t>
      </w:r>
      <w:r>
        <w:rPr>
          <w:spacing w:val="-15"/>
        </w:rPr>
        <w:t xml:space="preserve"> </w:t>
      </w:r>
      <w:r>
        <w:t>of</w:t>
      </w:r>
      <w:r>
        <w:rPr>
          <w:spacing w:val="-6"/>
        </w:rPr>
        <w:t xml:space="preserve"> </w:t>
      </w:r>
      <w:r>
        <w:t>Antenna</w:t>
      </w:r>
      <w:r>
        <w:rPr>
          <w:spacing w:val="-7"/>
        </w:rPr>
        <w:t xml:space="preserve"> </w:t>
      </w:r>
      <w:r>
        <w:t>Using</w:t>
      </w:r>
      <w:r>
        <w:rPr>
          <w:spacing w:val="-15"/>
        </w:rPr>
        <w:t xml:space="preserve"> </w:t>
      </w:r>
      <w:r>
        <w:rPr>
          <w:spacing w:val="-4"/>
        </w:rPr>
        <w:t>CST:</w:t>
      </w:r>
    </w:p>
    <w:p w14:paraId="5CE0A4B5">
      <w:pPr>
        <w:pStyle w:val="8"/>
        <w:spacing w:before="183" w:line="480" w:lineRule="auto"/>
        <w:ind w:left="590" w:right="2016"/>
      </w:pPr>
      <w:r>
        <w:t>First,</w:t>
      </w:r>
      <w:r>
        <w:rPr>
          <w:spacing w:val="-4"/>
        </w:rPr>
        <w:t xml:space="preserve"> </w:t>
      </w:r>
      <w:r>
        <w:t>the</w:t>
      </w:r>
      <w:r>
        <w:rPr>
          <w:spacing w:val="-5"/>
        </w:rPr>
        <w:t xml:space="preserve"> </w:t>
      </w:r>
      <w:r>
        <w:t>Microstrip</w:t>
      </w:r>
      <w:r>
        <w:rPr>
          <w:spacing w:val="-6"/>
        </w:rPr>
        <w:t xml:space="preserve"> </w:t>
      </w:r>
      <w:r>
        <w:t>patch</w:t>
      </w:r>
      <w:r>
        <w:rPr>
          <w:spacing w:val="-9"/>
        </w:rPr>
        <w:t xml:space="preserve"> </w:t>
      </w:r>
      <w:r>
        <w:t>antenna is</w:t>
      </w:r>
      <w:r>
        <w:rPr>
          <w:spacing w:val="-4"/>
        </w:rPr>
        <w:t xml:space="preserve"> </w:t>
      </w:r>
      <w:r>
        <w:t>designed.</w:t>
      </w:r>
      <w:r>
        <w:rPr>
          <w:spacing w:val="-3"/>
        </w:rPr>
        <w:t xml:space="preserve"> </w:t>
      </w:r>
      <w:r>
        <w:t>The</w:t>
      </w:r>
      <w:r>
        <w:rPr>
          <w:spacing w:val="-5"/>
        </w:rPr>
        <w:t xml:space="preserve"> </w:t>
      </w:r>
      <w:r>
        <w:t>basic</w:t>
      </w:r>
      <w:r>
        <w:rPr>
          <w:spacing w:val="-5"/>
        </w:rPr>
        <w:t xml:space="preserve"> </w:t>
      </w:r>
      <w:r>
        <w:t>structure</w:t>
      </w:r>
      <w:r>
        <w:rPr>
          <w:spacing w:val="-5"/>
        </w:rPr>
        <w:t xml:space="preserve"> </w:t>
      </w:r>
      <w:r>
        <w:t>of</w:t>
      </w:r>
      <w:r>
        <w:rPr>
          <w:spacing w:val="-11"/>
        </w:rPr>
        <w:t xml:space="preserve"> </w:t>
      </w:r>
      <w:r>
        <w:t>the antenna consists of ground, substrate, patch, feed</w:t>
      </w:r>
    </w:p>
    <w:p w14:paraId="2A25ED4D">
      <w:pPr>
        <w:pStyle w:val="5"/>
        <w:numPr>
          <w:ilvl w:val="2"/>
          <w:numId w:val="12"/>
        </w:numPr>
        <w:tabs>
          <w:tab w:val="left" w:pos="1336"/>
        </w:tabs>
        <w:spacing w:before="124" w:after="0" w:line="240" w:lineRule="auto"/>
        <w:ind w:left="590" w:right="1449" w:firstLine="0"/>
        <w:jc w:val="left"/>
      </w:pPr>
      <w:bookmarkStart w:id="38" w:name="5.2.1 Design Equations for the Hexagonal"/>
      <w:bookmarkEnd w:id="38"/>
      <w:r>
        <w:t>Design</w:t>
      </w:r>
      <w:r>
        <w:rPr>
          <w:spacing w:val="80"/>
        </w:rPr>
        <w:t xml:space="preserve"> </w:t>
      </w:r>
      <w:r>
        <w:t>Equations</w:t>
      </w:r>
      <w:r>
        <w:rPr>
          <w:spacing w:val="80"/>
        </w:rPr>
        <w:t xml:space="preserve"> </w:t>
      </w:r>
      <w:r>
        <w:t>for</w:t>
      </w:r>
      <w:r>
        <w:rPr>
          <w:spacing w:val="80"/>
        </w:rPr>
        <w:t xml:space="preserve"> </w:t>
      </w:r>
      <w:r>
        <w:t>the</w:t>
      </w:r>
      <w:r>
        <w:rPr>
          <w:spacing w:val="80"/>
        </w:rPr>
        <w:t xml:space="preserve"> </w:t>
      </w:r>
      <w:r>
        <w:t>Hexagonal</w:t>
      </w:r>
      <w:r>
        <w:rPr>
          <w:spacing w:val="80"/>
        </w:rPr>
        <w:t xml:space="preserve"> </w:t>
      </w:r>
      <w:r>
        <w:t>Microstrip</w:t>
      </w:r>
      <w:r>
        <w:rPr>
          <w:spacing w:val="80"/>
        </w:rPr>
        <w:t xml:space="preserve"> </w:t>
      </w:r>
      <w:r>
        <w:t>Patch</w:t>
      </w:r>
      <w:r>
        <w:rPr>
          <w:spacing w:val="80"/>
        </w:rPr>
        <w:t xml:space="preserve"> </w:t>
      </w:r>
      <w:r>
        <w:t xml:space="preserve">Implant </w:t>
      </w:r>
      <w:r>
        <w:rPr>
          <w:spacing w:val="-2"/>
        </w:rPr>
        <w:t>Antenna</w:t>
      </w:r>
    </w:p>
    <w:p w14:paraId="6B580D22">
      <w:pPr>
        <w:pStyle w:val="8"/>
        <w:spacing w:before="278" w:line="357" w:lineRule="auto"/>
        <w:ind w:left="590" w:right="1443" w:firstLine="1320"/>
      </w:pPr>
      <w:r>
        <w:t>The design of a hexagonal microstrip patch antenna for implantable biomedical</w:t>
      </w:r>
      <w:r>
        <w:rPr>
          <w:spacing w:val="9"/>
        </w:rPr>
        <w:t xml:space="preserve"> </w:t>
      </w:r>
      <w:r>
        <w:t>applications</w:t>
      </w:r>
      <w:r>
        <w:rPr>
          <w:spacing w:val="16"/>
        </w:rPr>
        <w:t xml:space="preserve"> </w:t>
      </w:r>
      <w:r>
        <w:t>requires</w:t>
      </w:r>
      <w:r>
        <w:rPr>
          <w:spacing w:val="16"/>
        </w:rPr>
        <w:t xml:space="preserve"> </w:t>
      </w:r>
      <w:r>
        <w:t>precise</w:t>
      </w:r>
      <w:r>
        <w:rPr>
          <w:spacing w:val="15"/>
        </w:rPr>
        <w:t xml:space="preserve"> </w:t>
      </w:r>
      <w:r>
        <w:t>calculations</w:t>
      </w:r>
      <w:r>
        <w:rPr>
          <w:spacing w:val="15"/>
        </w:rPr>
        <w:t xml:space="preserve"> </w:t>
      </w:r>
      <w:r>
        <w:t>to</w:t>
      </w:r>
      <w:r>
        <w:rPr>
          <w:spacing w:val="14"/>
        </w:rPr>
        <w:t xml:space="preserve"> </w:t>
      </w:r>
      <w:r>
        <w:t>ensure</w:t>
      </w:r>
      <w:r>
        <w:rPr>
          <w:spacing w:val="20"/>
        </w:rPr>
        <w:t xml:space="preserve"> </w:t>
      </w:r>
      <w:r>
        <w:rPr>
          <w:spacing w:val="-2"/>
        </w:rPr>
        <w:t>miniaturization,</w:t>
      </w:r>
    </w:p>
    <w:p w14:paraId="534F7B37">
      <w:pPr>
        <w:pStyle w:val="8"/>
        <w:spacing w:after="0" w:line="357" w:lineRule="auto"/>
        <w:sectPr>
          <w:pgSz w:w="11910" w:h="16840"/>
          <w:pgMar w:top="1360" w:right="0" w:bottom="960" w:left="850" w:header="0" w:footer="768" w:gutter="0"/>
          <w:cols w:space="720" w:num="1"/>
        </w:sectPr>
      </w:pPr>
    </w:p>
    <w:p w14:paraId="7EF25EDA">
      <w:pPr>
        <w:pStyle w:val="8"/>
        <w:spacing w:before="75" w:line="360" w:lineRule="auto"/>
        <w:ind w:left="590" w:right="1439"/>
        <w:jc w:val="both"/>
      </w:pPr>
      <w:r>
        <w:t>biocompatibility, and efficient performance within the human body. The following equations are adapted and modified from the traditional rectangular patch design methodology, with considerations made for the unique geometry and dielectric environment.</w:t>
      </w:r>
    </w:p>
    <w:p w14:paraId="13BB0B98">
      <w:pPr>
        <w:pStyle w:val="5"/>
        <w:numPr>
          <w:ilvl w:val="0"/>
          <w:numId w:val="13"/>
        </w:numPr>
        <w:tabs>
          <w:tab w:val="left" w:pos="872"/>
        </w:tabs>
        <w:spacing w:before="285" w:after="0" w:line="240" w:lineRule="auto"/>
        <w:ind w:left="872" w:right="0" w:hanging="282"/>
        <w:jc w:val="left"/>
        <w:rPr>
          <w:position w:val="2"/>
        </w:rPr>
      </w:pPr>
      <w:bookmarkStart w:id="39" w:name="1. Resonant Frequency (fr)"/>
      <w:bookmarkEnd w:id="39"/>
      <w:r>
        <w:rPr>
          <w:position w:val="2"/>
        </w:rPr>
        <w:t>Resonant</w:t>
      </w:r>
      <w:r>
        <w:rPr>
          <w:spacing w:val="-16"/>
          <w:position w:val="2"/>
        </w:rPr>
        <w:t xml:space="preserve"> </w:t>
      </w:r>
      <w:r>
        <w:rPr>
          <w:position w:val="2"/>
        </w:rPr>
        <w:t>Frequency</w:t>
      </w:r>
      <w:r>
        <w:rPr>
          <w:spacing w:val="-14"/>
          <w:position w:val="2"/>
        </w:rPr>
        <w:t xml:space="preserve"> </w:t>
      </w:r>
      <w:r>
        <w:rPr>
          <w:spacing w:val="-4"/>
          <w:position w:val="2"/>
        </w:rPr>
        <w:t>(f</w:t>
      </w:r>
      <w:r>
        <w:rPr>
          <w:spacing w:val="-4"/>
          <w:sz w:val="18"/>
        </w:rPr>
        <w:t>r</w:t>
      </w:r>
      <w:r>
        <w:rPr>
          <w:spacing w:val="-4"/>
          <w:position w:val="2"/>
        </w:rPr>
        <w:t>)</w:t>
      </w:r>
    </w:p>
    <w:p w14:paraId="58EE8E58">
      <w:pPr>
        <w:pStyle w:val="8"/>
        <w:spacing w:before="275"/>
        <w:ind w:left="590"/>
        <w:jc w:val="both"/>
      </w:pPr>
      <w:r>
        <w:t>The</w:t>
      </w:r>
      <w:r>
        <w:rPr>
          <w:spacing w:val="-3"/>
        </w:rPr>
        <w:t xml:space="preserve"> </w:t>
      </w:r>
      <w:r>
        <w:t>fundamental</w:t>
      </w:r>
      <w:r>
        <w:rPr>
          <w:spacing w:val="-13"/>
        </w:rPr>
        <w:t xml:space="preserve"> </w:t>
      </w:r>
      <w:r>
        <w:t>resonant</w:t>
      </w:r>
      <w:r>
        <w:rPr>
          <w:spacing w:val="-3"/>
        </w:rPr>
        <w:t xml:space="preserve"> </w:t>
      </w:r>
      <w:r>
        <w:t>frequency</w:t>
      </w:r>
      <w:r>
        <w:rPr>
          <w:spacing w:val="-8"/>
        </w:rPr>
        <w:t xml:space="preserve"> </w:t>
      </w:r>
      <w:r>
        <w:t>for</w:t>
      </w:r>
      <w:r>
        <w:rPr>
          <w:spacing w:val="-9"/>
        </w:rPr>
        <w:t xml:space="preserve"> </w:t>
      </w:r>
      <w:r>
        <w:t>a</w:t>
      </w:r>
      <w:r>
        <w:rPr>
          <w:spacing w:val="-8"/>
        </w:rPr>
        <w:t xml:space="preserve"> </w:t>
      </w:r>
      <w:r>
        <w:t>patch</w:t>
      </w:r>
      <w:r>
        <w:rPr>
          <w:spacing w:val="-11"/>
        </w:rPr>
        <w:t xml:space="preserve"> </w:t>
      </w:r>
      <w:r>
        <w:t>antenna</w:t>
      </w:r>
      <w:r>
        <w:rPr>
          <w:spacing w:val="-3"/>
        </w:rPr>
        <w:t xml:space="preserve"> </w:t>
      </w:r>
      <w:r>
        <w:t>is</w:t>
      </w:r>
      <w:r>
        <w:rPr>
          <w:spacing w:val="-6"/>
        </w:rPr>
        <w:t xml:space="preserve"> </w:t>
      </w:r>
      <w:r>
        <w:t>approximated</w:t>
      </w:r>
      <w:r>
        <w:rPr>
          <w:spacing w:val="-3"/>
        </w:rPr>
        <w:t xml:space="preserve"> </w:t>
      </w:r>
      <w:r>
        <w:rPr>
          <w:spacing w:val="-2"/>
        </w:rPr>
        <w:t>using:</w:t>
      </w:r>
    </w:p>
    <w:p w14:paraId="78AD47AE">
      <w:pPr>
        <w:pStyle w:val="8"/>
        <w:spacing w:before="1"/>
        <w:rPr>
          <w:sz w:val="15"/>
        </w:rPr>
      </w:pPr>
    </w:p>
    <w:p w14:paraId="5EBD3DDE">
      <w:pPr>
        <w:pStyle w:val="8"/>
        <w:spacing w:after="0"/>
        <w:rPr>
          <w:sz w:val="15"/>
        </w:rPr>
        <w:sectPr>
          <w:pgSz w:w="11910" w:h="16840"/>
          <w:pgMar w:top="1340" w:right="0" w:bottom="960" w:left="850" w:header="0" w:footer="768" w:gutter="0"/>
          <w:cols w:space="720" w:num="1"/>
        </w:sectPr>
      </w:pPr>
    </w:p>
    <w:p w14:paraId="64026FE3">
      <w:pPr>
        <w:pStyle w:val="8"/>
      </w:pPr>
    </w:p>
    <w:p w14:paraId="25199A84">
      <w:pPr>
        <w:pStyle w:val="8"/>
        <w:spacing w:before="277"/>
      </w:pPr>
    </w:p>
    <w:p w14:paraId="095B7C11">
      <w:pPr>
        <w:pStyle w:val="8"/>
        <w:ind w:left="926"/>
        <w:rPr>
          <w:rFonts w:ascii="Cambria"/>
        </w:rPr>
      </w:pPr>
      <w:r>
        <w:rPr>
          <w:rFonts w:ascii="Cambria"/>
          <w:spacing w:val="-2"/>
        </w:rPr>
        <w:t>Where:</w:t>
      </w:r>
    </w:p>
    <w:p w14:paraId="62AE0426">
      <w:pPr>
        <w:tabs>
          <w:tab w:val="left" w:pos="1886"/>
        </w:tabs>
        <w:spacing w:before="57" w:line="416" w:lineRule="exact"/>
        <w:ind w:left="926" w:right="0" w:firstLine="0"/>
        <w:jc w:val="left"/>
        <w:rPr>
          <w:rFonts w:ascii="Cambria Math" w:eastAsia="Cambria Math"/>
          <w:position w:val="21"/>
          <w:sz w:val="23"/>
        </w:rPr>
      </w:pPr>
      <w:r>
        <w:br w:type="column"/>
      </w:r>
      <w:r>
        <w:rPr>
          <w:rFonts w:ascii="Cambria" w:eastAsia="Cambria"/>
          <w:position w:val="2"/>
          <w:sz w:val="32"/>
        </w:rPr>
        <w:t>f</w:t>
      </w:r>
      <w:r>
        <w:rPr>
          <w:rFonts w:ascii="Cambria" w:eastAsia="Cambria"/>
          <w:sz w:val="21"/>
        </w:rPr>
        <w:t>r</w:t>
      </w:r>
      <w:r>
        <w:rPr>
          <w:rFonts w:ascii="Cambria" w:eastAsia="Cambria"/>
          <w:spacing w:val="-2"/>
          <w:sz w:val="21"/>
        </w:rPr>
        <w:t xml:space="preserve"> </w:t>
      </w:r>
      <w:r>
        <w:rPr>
          <w:rFonts w:ascii="Cambria" w:eastAsia="Cambria"/>
          <w:spacing w:val="-10"/>
          <w:sz w:val="21"/>
        </w:rPr>
        <w:t>=</w:t>
      </w:r>
      <w:r>
        <w:rPr>
          <w:rFonts w:ascii="Cambria" w:eastAsia="Cambria"/>
          <w:sz w:val="21"/>
        </w:rPr>
        <w:tab/>
      </w:r>
      <w:r>
        <w:rPr>
          <w:rFonts w:ascii="Cambria Math" w:eastAsia="Cambria Math"/>
          <w:spacing w:val="-10"/>
          <w:position w:val="21"/>
          <w:sz w:val="23"/>
        </w:rPr>
        <w:t>𝑐</w:t>
      </w:r>
    </w:p>
    <w:p w14:paraId="13F69798">
      <w:pPr>
        <w:spacing w:before="0" w:line="256" w:lineRule="exact"/>
        <w:ind w:left="1315" w:right="0" w:firstLine="0"/>
        <w:jc w:val="left"/>
        <w:rPr>
          <w:rFonts w:ascii="Cambria Math" w:hAnsi="Cambria Math" w:eastAsia="Cambria Math"/>
          <w:sz w:val="19"/>
        </w:rPr>
      </w:pPr>
      <w:r>
        <w:rPr>
          <w:rFonts w:ascii="Cambria Math" w:hAnsi="Cambria Math" w:eastAsia="Cambria Math"/>
          <w:sz w:val="19"/>
        </w:rPr>
        <mc:AlternateContent>
          <mc:Choice Requires="wps">
            <w:drawing>
              <wp:anchor distT="0" distB="0" distL="0" distR="0" simplePos="0" relativeHeight="251674624" behindDoc="1" locked="0" layoutInCell="1" allowOverlap="1">
                <wp:simplePos x="0" y="0"/>
                <wp:positionH relativeFrom="page">
                  <wp:posOffset>3375025</wp:posOffset>
                </wp:positionH>
                <wp:positionV relativeFrom="paragraph">
                  <wp:posOffset>-67310</wp:posOffset>
                </wp:positionV>
                <wp:extent cx="805180" cy="64135"/>
                <wp:effectExtent l="0" t="0" r="0" b="0"/>
                <wp:wrapNone/>
                <wp:docPr id="46" name="Graphic 46"/>
                <wp:cNvGraphicFramePr/>
                <a:graphic xmlns:a="http://schemas.openxmlformats.org/drawingml/2006/main">
                  <a:graphicData uri="http://schemas.microsoft.com/office/word/2010/wordprocessingShape">
                    <wps:wsp>
                      <wps:cNvSpPr/>
                      <wps:spPr>
                        <a:xfrm>
                          <a:off x="0" y="0"/>
                          <a:ext cx="805180" cy="64135"/>
                        </a:xfrm>
                        <a:custGeom>
                          <a:avLst/>
                          <a:gdLst/>
                          <a:ahLst/>
                          <a:cxnLst/>
                          <a:rect l="l" t="t" r="r" b="b"/>
                          <a:pathLst>
                            <a:path w="805180" h="64135">
                              <a:moveTo>
                                <a:pt x="804913" y="54851"/>
                              </a:moveTo>
                              <a:lnTo>
                                <a:pt x="503174" y="54851"/>
                              </a:lnTo>
                              <a:lnTo>
                                <a:pt x="503174" y="63995"/>
                              </a:lnTo>
                              <a:lnTo>
                                <a:pt x="804913" y="63995"/>
                              </a:lnTo>
                              <a:lnTo>
                                <a:pt x="804913" y="54851"/>
                              </a:lnTo>
                              <a:close/>
                            </a:path>
                            <a:path w="805180" h="64135">
                              <a:moveTo>
                                <a:pt x="804976" y="0"/>
                              </a:moveTo>
                              <a:lnTo>
                                <a:pt x="0" y="0"/>
                              </a:lnTo>
                              <a:lnTo>
                                <a:pt x="0" y="12179"/>
                              </a:lnTo>
                              <a:lnTo>
                                <a:pt x="804976" y="12179"/>
                              </a:lnTo>
                              <a:lnTo>
                                <a:pt x="804976" y="0"/>
                              </a:lnTo>
                              <a:close/>
                            </a:path>
                          </a:pathLst>
                        </a:custGeom>
                        <a:solidFill>
                          <a:srgbClr val="000000"/>
                        </a:solidFill>
                      </wps:spPr>
                      <wps:bodyPr wrap="square" lIns="0" tIns="0" rIns="0" bIns="0" rtlCol="0">
                        <a:noAutofit/>
                      </wps:bodyPr>
                    </wps:wsp>
                  </a:graphicData>
                </a:graphic>
              </wp:anchor>
            </w:drawing>
          </mc:Choice>
          <mc:Fallback>
            <w:pict>
              <v:shape id="Graphic 46" o:spid="_x0000_s1026" o:spt="100" style="position:absolute;left:0pt;margin-left:265.75pt;margin-top:-5.3pt;height:5.05pt;width:63.4pt;mso-position-horizontal-relative:page;z-index:-251641856;mso-width-relative:page;mso-height-relative:page;" fillcolor="#000000" filled="t" stroked="f" coordsize="805180,64135" o:gfxdata="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rT2&#10;xdgAAAAJAQAADwAAAAAAAAABACAAAAAiAAAAZHJzL2Rvd25yZXYueG1sUEsBAhQAFAAAAAgAh07i&#10;QEs0FiBbAgAA8gUAAA4AAAAAAAAAAQAgAAAAJwEAAGRycy9lMm9Eb2MueG1sUEsFBgAAAAAGAAYA&#10;WQEAAPQFAAAAAA==&#10;" path="m804913,54851l503174,54851,503174,63995,804913,63995,804913,54851xem804976,0l0,0,0,12179,804976,12179,804976,0xe">
                <v:fill on="t" focussize="0,0"/>
                <v:stroke on="f"/>
                <v:imagedata o:title=""/>
                <o:lock v:ext="edit" aspectratio="f"/>
                <v:textbox inset="0mm,0mm,0mm,0mm"/>
              </v:shape>
            </w:pict>
          </mc:Fallback>
        </mc:AlternateContent>
      </w:r>
      <w:r>
        <w:rPr>
          <w:rFonts w:ascii="Cambria Math" w:hAnsi="Cambria Math" w:eastAsia="Cambria Math"/>
          <w:spacing w:val="-2"/>
          <w:w w:val="110"/>
          <w:position w:val="5"/>
          <w:sz w:val="23"/>
        </w:rPr>
        <w:t>2𝐿</w:t>
      </w:r>
      <w:r>
        <w:rPr>
          <w:rFonts w:ascii="Cambria Math" w:hAnsi="Cambria Math" w:eastAsia="Cambria Math"/>
          <w:spacing w:val="-2"/>
          <w:w w:val="110"/>
          <w:sz w:val="19"/>
        </w:rPr>
        <w:t>𝑒𝑓𝑓</w:t>
      </w:r>
      <w:r>
        <w:rPr>
          <w:rFonts w:ascii="Cambria Math" w:hAnsi="Cambria Math" w:eastAsia="Cambria Math"/>
          <w:spacing w:val="-2"/>
          <w:w w:val="110"/>
          <w:sz w:val="23"/>
        </w:rPr>
        <w:t>√</w:t>
      </w:r>
      <w:r>
        <w:rPr>
          <w:rFonts w:ascii="Cambria Math" w:hAnsi="Cambria Math" w:eastAsia="Cambria Math"/>
          <w:spacing w:val="-2"/>
          <w:w w:val="110"/>
          <w:position w:val="5"/>
          <w:sz w:val="23"/>
        </w:rPr>
        <w:t>𝗌</w:t>
      </w:r>
      <w:r>
        <w:rPr>
          <w:rFonts w:ascii="Cambria Math" w:hAnsi="Cambria Math" w:eastAsia="Cambria Math"/>
          <w:spacing w:val="-2"/>
          <w:w w:val="110"/>
          <w:sz w:val="19"/>
        </w:rPr>
        <w:t>𝑒𝑓𝑓</w:t>
      </w:r>
    </w:p>
    <w:p w14:paraId="080B751A">
      <w:pPr>
        <w:pStyle w:val="8"/>
        <w:spacing w:before="200"/>
        <w:ind w:left="424"/>
        <w:rPr>
          <w:rFonts w:ascii="Cambria"/>
        </w:rPr>
      </w:pPr>
      <w:r>
        <w:br w:type="column"/>
      </w:r>
      <w:r>
        <w:rPr>
          <w:rFonts w:ascii="Cambria"/>
          <w:spacing w:val="-2"/>
        </w:rPr>
        <w:t>(5.1)</w:t>
      </w:r>
    </w:p>
    <w:p w14:paraId="7459ACDB">
      <w:pPr>
        <w:pStyle w:val="8"/>
        <w:spacing w:after="0"/>
        <w:rPr>
          <w:rFonts w:ascii="Cambria"/>
        </w:rPr>
        <w:sectPr>
          <w:type w:val="continuous"/>
          <w:pgSz w:w="11910" w:h="16840"/>
          <w:pgMar w:top="1800" w:right="0" w:bottom="280" w:left="850" w:header="0" w:footer="768" w:gutter="0"/>
          <w:cols w:equalWidth="0" w:num="3">
            <w:col w:w="1841" w:space="1309"/>
            <w:col w:w="2576" w:space="40"/>
            <w:col w:w="5294"/>
          </w:cols>
        </w:sectPr>
      </w:pPr>
    </w:p>
    <w:p w14:paraId="2DF724F3">
      <w:pPr>
        <w:pStyle w:val="8"/>
        <w:spacing w:before="295"/>
        <w:ind w:left="1311"/>
        <w:rPr>
          <w:position w:val="2"/>
        </w:rPr>
      </w:pPr>
      <w:r>
        <w:rPr>
          <w:b/>
          <w:position w:val="2"/>
        </w:rPr>
        <w:t>f</w:t>
      </w:r>
      <w:r>
        <w:rPr>
          <w:b/>
          <w:sz w:val="18"/>
        </w:rPr>
        <w:t>r</w:t>
      </w:r>
      <w:r>
        <w:rPr>
          <w:b/>
          <w:spacing w:val="19"/>
          <w:sz w:val="18"/>
        </w:rPr>
        <w:t xml:space="preserve"> </w:t>
      </w:r>
      <w:r>
        <w:rPr>
          <w:position w:val="2"/>
        </w:rPr>
        <w:t>=</w:t>
      </w:r>
      <w:r>
        <w:rPr>
          <w:spacing w:val="-10"/>
          <w:position w:val="2"/>
        </w:rPr>
        <w:t xml:space="preserve"> </w:t>
      </w:r>
      <w:r>
        <w:rPr>
          <w:position w:val="2"/>
        </w:rPr>
        <w:t>resonant</w:t>
      </w:r>
      <w:r>
        <w:rPr>
          <w:spacing w:val="-2"/>
          <w:position w:val="2"/>
        </w:rPr>
        <w:t xml:space="preserve"> </w:t>
      </w:r>
      <w:r>
        <w:rPr>
          <w:position w:val="2"/>
        </w:rPr>
        <w:t>frequency</w:t>
      </w:r>
      <w:r>
        <w:rPr>
          <w:spacing w:val="-10"/>
          <w:position w:val="2"/>
        </w:rPr>
        <w:t xml:space="preserve"> </w:t>
      </w:r>
      <w:r>
        <w:rPr>
          <w:spacing w:val="-4"/>
          <w:position w:val="2"/>
        </w:rPr>
        <w:t>(Hz)</w:t>
      </w:r>
    </w:p>
    <w:p w14:paraId="706C4AE0">
      <w:pPr>
        <w:pStyle w:val="8"/>
        <w:spacing w:before="279"/>
        <w:ind w:left="1311"/>
      </w:pPr>
      <w:r>
        <w:rPr>
          <w:b/>
        </w:rPr>
        <w:t>c</w:t>
      </w:r>
      <w:r>
        <w:rPr>
          <w:b/>
          <w:spacing w:val="-2"/>
        </w:rPr>
        <w:t xml:space="preserve"> </w:t>
      </w:r>
      <w:r>
        <w:t>=</w:t>
      </w:r>
      <w:r>
        <w:rPr>
          <w:spacing w:val="-2"/>
        </w:rPr>
        <w:t xml:space="preserve"> </w:t>
      </w:r>
      <w:r>
        <w:t>speed</w:t>
      </w:r>
      <w:r>
        <w:rPr>
          <w:spacing w:val="-6"/>
        </w:rPr>
        <w:t xml:space="preserve"> </w:t>
      </w:r>
      <w:r>
        <w:t>of</w:t>
      </w:r>
      <w:r>
        <w:rPr>
          <w:spacing w:val="-4"/>
        </w:rPr>
        <w:t xml:space="preserve"> </w:t>
      </w:r>
      <w:r>
        <w:t>light</w:t>
      </w:r>
      <w:r>
        <w:rPr>
          <w:spacing w:val="2"/>
        </w:rPr>
        <w:t xml:space="preserve"> </w:t>
      </w:r>
      <w:r>
        <w:t>in</w:t>
      </w:r>
      <w:r>
        <w:rPr>
          <w:spacing w:val="-3"/>
        </w:rPr>
        <w:t xml:space="preserve"> </w:t>
      </w:r>
      <w:r>
        <w:t>vacuum</w:t>
      </w:r>
      <w:r>
        <w:rPr>
          <w:spacing w:val="-8"/>
        </w:rPr>
        <w:t xml:space="preserve"> </w:t>
      </w:r>
      <w:r>
        <w:t>(3×10</w:t>
      </w:r>
      <w:r>
        <w:rPr>
          <w:vertAlign w:val="superscript"/>
        </w:rPr>
        <w:t>8</w:t>
      </w:r>
      <w:r>
        <w:rPr>
          <w:spacing w:val="2"/>
          <w:vertAlign w:val="baseline"/>
        </w:rPr>
        <w:t xml:space="preserve"> </w:t>
      </w:r>
      <w:r>
        <w:rPr>
          <w:spacing w:val="-4"/>
          <w:vertAlign w:val="baseline"/>
        </w:rPr>
        <w:t>m/s)</w:t>
      </w:r>
    </w:p>
    <w:p w14:paraId="6BFDDBF2">
      <w:pPr>
        <w:pStyle w:val="8"/>
        <w:spacing w:before="282"/>
        <w:ind w:left="1311"/>
        <w:rPr>
          <w:position w:val="2"/>
        </w:rPr>
      </w:pPr>
      <w:r>
        <w:rPr>
          <w:b/>
          <w:position w:val="2"/>
        </w:rPr>
        <w:t>L</w:t>
      </w:r>
      <w:r>
        <w:rPr>
          <w:b/>
          <w:sz w:val="18"/>
        </w:rPr>
        <w:t>eff</w:t>
      </w:r>
      <w:r>
        <w:rPr>
          <w:b/>
          <w:spacing w:val="-4"/>
          <w:sz w:val="18"/>
        </w:rPr>
        <w:t xml:space="preserve"> </w:t>
      </w:r>
      <w:r>
        <w:rPr>
          <w:position w:val="2"/>
        </w:rPr>
        <w:t>=</w:t>
      </w:r>
      <w:r>
        <w:rPr>
          <w:spacing w:val="-7"/>
          <w:position w:val="2"/>
        </w:rPr>
        <w:t xml:space="preserve"> </w:t>
      </w:r>
      <w:r>
        <w:rPr>
          <w:position w:val="2"/>
        </w:rPr>
        <w:t>effective</w:t>
      </w:r>
      <w:r>
        <w:rPr>
          <w:spacing w:val="1"/>
          <w:position w:val="2"/>
        </w:rPr>
        <w:t xml:space="preserve"> </w:t>
      </w:r>
      <w:r>
        <w:rPr>
          <w:position w:val="2"/>
        </w:rPr>
        <w:t>length</w:t>
      </w:r>
      <w:r>
        <w:rPr>
          <w:spacing w:val="-8"/>
          <w:position w:val="2"/>
        </w:rPr>
        <w:t xml:space="preserve"> </w:t>
      </w:r>
      <w:r>
        <w:rPr>
          <w:position w:val="2"/>
        </w:rPr>
        <w:t>of</w:t>
      </w:r>
      <w:r>
        <w:rPr>
          <w:spacing w:val="-10"/>
          <w:position w:val="2"/>
        </w:rPr>
        <w:t xml:space="preserve"> </w:t>
      </w:r>
      <w:r>
        <w:rPr>
          <w:position w:val="2"/>
        </w:rPr>
        <w:t>the</w:t>
      </w:r>
      <w:r>
        <w:rPr>
          <w:spacing w:val="-3"/>
          <w:position w:val="2"/>
        </w:rPr>
        <w:t xml:space="preserve"> </w:t>
      </w:r>
      <w:r>
        <w:rPr>
          <w:spacing w:val="-2"/>
          <w:position w:val="2"/>
        </w:rPr>
        <w:t>patch</w:t>
      </w:r>
    </w:p>
    <w:p w14:paraId="06B50561">
      <w:pPr>
        <w:pStyle w:val="8"/>
        <w:spacing w:before="278"/>
        <w:ind w:left="1311"/>
        <w:rPr>
          <w:position w:val="2"/>
        </w:rPr>
      </w:pPr>
      <w:r>
        <w:rPr>
          <w:b/>
          <w:position w:val="2"/>
        </w:rPr>
        <w:t>ε</w:t>
      </w:r>
      <w:r>
        <w:rPr>
          <w:b/>
          <w:sz w:val="18"/>
        </w:rPr>
        <w:t>eff</w:t>
      </w:r>
      <w:r>
        <w:rPr>
          <w:b/>
          <w:spacing w:val="17"/>
          <w:sz w:val="18"/>
        </w:rPr>
        <w:t xml:space="preserve"> </w:t>
      </w:r>
      <w:r>
        <w:rPr>
          <w:position w:val="2"/>
        </w:rPr>
        <w:t>=</w:t>
      </w:r>
      <w:r>
        <w:rPr>
          <w:spacing w:val="-8"/>
          <w:position w:val="2"/>
        </w:rPr>
        <w:t xml:space="preserve"> </w:t>
      </w:r>
      <w:r>
        <w:rPr>
          <w:position w:val="2"/>
        </w:rPr>
        <w:t>effective</w:t>
      </w:r>
      <w:r>
        <w:rPr>
          <w:spacing w:val="-4"/>
          <w:position w:val="2"/>
        </w:rPr>
        <w:t xml:space="preserve"> </w:t>
      </w:r>
      <w:r>
        <w:rPr>
          <w:position w:val="2"/>
        </w:rPr>
        <w:t>dielectric</w:t>
      </w:r>
      <w:r>
        <w:rPr>
          <w:spacing w:val="-5"/>
          <w:position w:val="2"/>
        </w:rPr>
        <w:t xml:space="preserve"> </w:t>
      </w:r>
      <w:r>
        <w:rPr>
          <w:position w:val="2"/>
        </w:rPr>
        <w:t>constant</w:t>
      </w:r>
      <w:r>
        <w:rPr>
          <w:spacing w:val="-5"/>
          <w:position w:val="2"/>
        </w:rPr>
        <w:t xml:space="preserve"> </w:t>
      </w:r>
      <w:r>
        <w:rPr>
          <w:position w:val="2"/>
        </w:rPr>
        <w:t>of</w:t>
      </w:r>
      <w:r>
        <w:rPr>
          <w:spacing w:val="-11"/>
          <w:position w:val="2"/>
        </w:rPr>
        <w:t xml:space="preserve"> </w:t>
      </w:r>
      <w:r>
        <w:rPr>
          <w:position w:val="2"/>
        </w:rPr>
        <w:t>the</w:t>
      </w:r>
      <w:r>
        <w:rPr>
          <w:spacing w:val="-5"/>
          <w:position w:val="2"/>
        </w:rPr>
        <w:t xml:space="preserve"> </w:t>
      </w:r>
      <w:r>
        <w:rPr>
          <w:spacing w:val="-2"/>
          <w:position w:val="2"/>
        </w:rPr>
        <w:t>substrate</w:t>
      </w:r>
    </w:p>
    <w:p w14:paraId="0EF6323F">
      <w:pPr>
        <w:pStyle w:val="5"/>
        <w:numPr>
          <w:ilvl w:val="0"/>
          <w:numId w:val="13"/>
        </w:numPr>
        <w:tabs>
          <w:tab w:val="left" w:pos="872"/>
        </w:tabs>
        <w:spacing w:before="288" w:after="0" w:line="240" w:lineRule="auto"/>
        <w:ind w:left="872" w:right="0" w:hanging="282"/>
        <w:jc w:val="left"/>
        <w:rPr>
          <w:position w:val="2"/>
        </w:rPr>
      </w:pPr>
      <w:bookmarkStart w:id="40" w:name="2. Effective Dielectric Constant (εeff)"/>
      <w:bookmarkEnd w:id="40"/>
      <w:r>
        <w:rPr>
          <w:position w:val="2"/>
        </w:rPr>
        <w:t>Effective</w:t>
      </w:r>
      <w:r>
        <w:rPr>
          <w:spacing w:val="-10"/>
          <w:position w:val="2"/>
        </w:rPr>
        <w:t xml:space="preserve"> </w:t>
      </w:r>
      <w:r>
        <w:rPr>
          <w:position w:val="2"/>
        </w:rPr>
        <w:t>Dielectric</w:t>
      </w:r>
      <w:r>
        <w:rPr>
          <w:spacing w:val="-11"/>
          <w:position w:val="2"/>
        </w:rPr>
        <w:t xml:space="preserve"> </w:t>
      </w:r>
      <w:r>
        <w:rPr>
          <w:position w:val="2"/>
        </w:rPr>
        <w:t>Constant</w:t>
      </w:r>
      <w:r>
        <w:rPr>
          <w:spacing w:val="-12"/>
          <w:position w:val="2"/>
        </w:rPr>
        <w:t xml:space="preserve"> </w:t>
      </w:r>
      <w:r>
        <w:rPr>
          <w:spacing w:val="-2"/>
          <w:position w:val="2"/>
        </w:rPr>
        <w:t>(ε</w:t>
      </w:r>
      <w:r>
        <w:rPr>
          <w:spacing w:val="-2"/>
          <w:sz w:val="18"/>
        </w:rPr>
        <w:t>eff)</w:t>
      </w:r>
    </w:p>
    <w:p w14:paraId="17538396">
      <w:pPr>
        <w:pStyle w:val="8"/>
        <w:spacing w:before="274"/>
        <w:ind w:left="590"/>
      </w:pPr>
      <w:r>
        <w:t>Due</w:t>
      </w:r>
      <w:r>
        <w:rPr>
          <w:spacing w:val="-7"/>
        </w:rPr>
        <w:t xml:space="preserve"> </w:t>
      </w:r>
      <w:r>
        <w:t>to</w:t>
      </w:r>
      <w:r>
        <w:rPr>
          <w:spacing w:val="-3"/>
        </w:rPr>
        <w:t xml:space="preserve"> </w:t>
      </w:r>
      <w:r>
        <w:t>fringing</w:t>
      </w:r>
      <w:r>
        <w:rPr>
          <w:spacing w:val="-8"/>
        </w:rPr>
        <w:t xml:space="preserve"> </w:t>
      </w:r>
      <w:r>
        <w:t>fields,</w:t>
      </w:r>
      <w:r>
        <w:rPr>
          <w:spacing w:val="-5"/>
        </w:rPr>
        <w:t xml:space="preserve"> </w:t>
      </w:r>
      <w:r>
        <w:t>the</w:t>
      </w:r>
      <w:r>
        <w:rPr>
          <w:spacing w:val="-6"/>
        </w:rPr>
        <w:t xml:space="preserve"> </w:t>
      </w:r>
      <w:r>
        <w:t>effective</w:t>
      </w:r>
      <w:r>
        <w:rPr>
          <w:spacing w:val="-7"/>
        </w:rPr>
        <w:t xml:space="preserve"> </w:t>
      </w:r>
      <w:r>
        <w:t>dielectric</w:t>
      </w:r>
      <w:r>
        <w:rPr>
          <w:spacing w:val="-6"/>
        </w:rPr>
        <w:t xml:space="preserve"> </w:t>
      </w:r>
      <w:r>
        <w:t>constant</w:t>
      </w:r>
      <w:r>
        <w:rPr>
          <w:spacing w:val="-4"/>
        </w:rPr>
        <w:t xml:space="preserve"> </w:t>
      </w:r>
      <w:r>
        <w:t>is</w:t>
      </w:r>
      <w:r>
        <w:rPr>
          <w:spacing w:val="-5"/>
        </w:rPr>
        <w:t xml:space="preserve"> </w:t>
      </w:r>
      <w:r>
        <w:t>given</w:t>
      </w:r>
      <w:r>
        <w:rPr>
          <w:spacing w:val="-11"/>
        </w:rPr>
        <w:t xml:space="preserve"> </w:t>
      </w:r>
      <w:r>
        <w:rPr>
          <w:spacing w:val="-5"/>
        </w:rPr>
        <w:t>by:</w:t>
      </w:r>
    </w:p>
    <w:p w14:paraId="7ADA596F">
      <w:pPr>
        <w:pStyle w:val="8"/>
        <w:spacing w:before="3"/>
        <w:rPr>
          <w:sz w:val="17"/>
        </w:rPr>
      </w:pPr>
    </w:p>
    <w:p w14:paraId="60ACB026">
      <w:pPr>
        <w:pStyle w:val="8"/>
        <w:spacing w:after="0"/>
        <w:rPr>
          <w:sz w:val="17"/>
        </w:rPr>
        <w:sectPr>
          <w:type w:val="continuous"/>
          <w:pgSz w:w="11910" w:h="16840"/>
          <w:pgMar w:top="1800" w:right="0" w:bottom="280" w:left="850" w:header="0" w:footer="768" w:gutter="0"/>
          <w:cols w:space="720" w:num="1"/>
        </w:sectPr>
      </w:pPr>
    </w:p>
    <w:p w14:paraId="04EF5099">
      <w:pPr>
        <w:pStyle w:val="8"/>
        <w:spacing w:before="41"/>
        <w:rPr>
          <w:sz w:val="19"/>
        </w:rPr>
      </w:pPr>
    </w:p>
    <w:p w14:paraId="35C183B3">
      <w:pPr>
        <w:tabs>
          <w:tab w:val="left" w:pos="3755"/>
        </w:tabs>
        <w:spacing w:before="0" w:line="296" w:lineRule="exact"/>
        <w:ind w:left="3111" w:right="0" w:firstLine="0"/>
        <w:jc w:val="left"/>
        <w:rPr>
          <w:rFonts w:ascii="Cambria Math" w:hAnsi="Cambria Math" w:eastAsia="Cambria Math"/>
          <w:sz w:val="19"/>
        </w:rPr>
      </w:pPr>
      <w:r>
        <w:rPr>
          <w:rFonts w:ascii="Cambria Math" w:hAnsi="Cambria Math" w:eastAsia="Cambria Math"/>
          <w:spacing w:val="-10"/>
          <w:w w:val="110"/>
          <w:position w:val="-13"/>
          <w:sz w:val="32"/>
        </w:rPr>
        <w:t>𝜀</w:t>
      </w:r>
      <w:r>
        <w:rPr>
          <w:rFonts w:ascii="Cambria Math" w:hAnsi="Cambria Math" w:eastAsia="Cambria Math"/>
          <w:position w:val="-13"/>
          <w:sz w:val="32"/>
        </w:rPr>
        <w:tab/>
      </w:r>
      <w:r>
        <w:rPr>
          <w:w w:val="110"/>
          <w:position w:val="-13"/>
          <w:sz w:val="32"/>
        </w:rPr>
        <w:t>=</w:t>
      </w:r>
      <w:r>
        <w:rPr>
          <w:spacing w:val="-14"/>
          <w:w w:val="110"/>
          <w:position w:val="-13"/>
          <w:sz w:val="32"/>
        </w:rPr>
        <w:t xml:space="preserve"> </w:t>
      </w:r>
      <w:r>
        <w:rPr>
          <w:rFonts w:ascii="Cambria Math" w:hAnsi="Cambria Math" w:eastAsia="Cambria Math"/>
          <w:w w:val="110"/>
          <w:position w:val="5"/>
          <w:sz w:val="23"/>
          <w:u w:val="single"/>
        </w:rPr>
        <w:t>𝗌</w:t>
      </w:r>
      <w:r>
        <w:rPr>
          <w:rFonts w:ascii="Cambria Math" w:hAnsi="Cambria Math" w:eastAsia="Cambria Math"/>
          <w:w w:val="110"/>
          <w:sz w:val="19"/>
          <w:u w:val="single"/>
        </w:rPr>
        <w:t>𝑟+1</w:t>
      </w:r>
      <w:r>
        <w:rPr>
          <w:rFonts w:ascii="Cambria Math" w:hAnsi="Cambria Math" w:eastAsia="Cambria Math"/>
          <w:spacing w:val="37"/>
          <w:w w:val="110"/>
          <w:sz w:val="19"/>
        </w:rPr>
        <w:t xml:space="preserve"> </w:t>
      </w:r>
      <w:r>
        <w:rPr>
          <w:w w:val="110"/>
          <w:position w:val="-13"/>
          <w:sz w:val="32"/>
        </w:rPr>
        <w:t>+</w:t>
      </w:r>
      <w:r>
        <w:rPr>
          <w:spacing w:val="-13"/>
          <w:w w:val="110"/>
          <w:position w:val="-13"/>
          <w:sz w:val="32"/>
        </w:rPr>
        <w:t xml:space="preserve"> </w:t>
      </w:r>
      <w:r>
        <w:rPr>
          <w:rFonts w:ascii="Cambria Math" w:hAnsi="Cambria Math" w:eastAsia="Cambria Math"/>
          <w:w w:val="110"/>
          <w:position w:val="5"/>
          <w:sz w:val="23"/>
          <w:u w:val="single"/>
        </w:rPr>
        <w:t>𝗌</w:t>
      </w:r>
      <w:r>
        <w:rPr>
          <w:rFonts w:ascii="Cambria Math" w:hAnsi="Cambria Math" w:eastAsia="Cambria Math"/>
          <w:w w:val="110"/>
          <w:sz w:val="19"/>
          <w:u w:val="single"/>
        </w:rPr>
        <w:t>𝑟</w:t>
      </w:r>
      <w:r>
        <w:rPr>
          <w:rFonts w:ascii="Cambria Math" w:hAnsi="Cambria Math" w:eastAsia="Cambria Math"/>
          <w:spacing w:val="-3"/>
          <w:w w:val="110"/>
          <w:sz w:val="19"/>
          <w:u w:val="single"/>
        </w:rPr>
        <w:t xml:space="preserve"> </w:t>
      </w:r>
      <w:r>
        <w:rPr>
          <w:rFonts w:ascii="Cambria Math" w:hAnsi="Cambria Math" w:eastAsia="Cambria Math"/>
          <w:spacing w:val="-5"/>
          <w:w w:val="110"/>
          <w:sz w:val="19"/>
          <w:u w:val="single"/>
        </w:rPr>
        <w:t>−1</w:t>
      </w:r>
      <w:r>
        <w:rPr>
          <w:rFonts w:ascii="Cambria Math" w:hAnsi="Cambria Math" w:eastAsia="Cambria Math"/>
          <w:spacing w:val="80"/>
          <w:w w:val="110"/>
          <w:sz w:val="19"/>
          <w:u w:val="single"/>
        </w:rPr>
        <w:t xml:space="preserve"> </w:t>
      </w:r>
    </w:p>
    <w:p w14:paraId="4C379288">
      <w:pPr>
        <w:spacing w:before="69" w:line="206" w:lineRule="exact"/>
        <w:ind w:left="1770" w:right="0" w:firstLine="0"/>
        <w:jc w:val="left"/>
        <w:rPr>
          <w:rFonts w:ascii="Cambria Math" w:hAnsi="Cambria Math"/>
          <w:sz w:val="19"/>
        </w:rPr>
      </w:pPr>
      <w:r>
        <w:br w:type="column"/>
      </w:r>
      <w:r>
        <w:rPr>
          <w:rFonts w:ascii="Cambria Math" w:hAnsi="Cambria Math"/>
          <w:spacing w:val="-5"/>
          <w:w w:val="105"/>
          <w:sz w:val="19"/>
        </w:rPr>
        <w:t>−1</w:t>
      </w:r>
    </w:p>
    <w:p w14:paraId="702B650F">
      <w:pPr>
        <w:tabs>
          <w:tab w:val="left" w:pos="2341"/>
        </w:tabs>
        <w:spacing w:before="0" w:line="280" w:lineRule="exact"/>
        <w:ind w:left="118" w:right="0" w:firstLine="0"/>
        <w:jc w:val="left"/>
        <w:rPr>
          <w:sz w:val="28"/>
        </w:rPr>
      </w:pPr>
      <w:r>
        <w:rPr>
          <w:sz w:val="28"/>
        </w:rPr>
        <mc:AlternateContent>
          <mc:Choice Requires="wps">
            <w:drawing>
              <wp:anchor distT="0" distB="0" distL="0" distR="0" simplePos="0" relativeHeight="251675648" behindDoc="1" locked="0" layoutInCell="1" allowOverlap="1">
                <wp:simplePos x="0" y="0"/>
                <wp:positionH relativeFrom="page">
                  <wp:posOffset>5155565</wp:posOffset>
                </wp:positionH>
                <wp:positionV relativeFrom="paragraph">
                  <wp:posOffset>23495</wp:posOffset>
                </wp:positionV>
                <wp:extent cx="161925" cy="9525"/>
                <wp:effectExtent l="0" t="0" r="0" b="0"/>
                <wp:wrapNone/>
                <wp:docPr id="47" name="Graphic 47"/>
                <wp:cNvGraphicFramePr/>
                <a:graphic xmlns:a="http://schemas.openxmlformats.org/drawingml/2006/main">
                  <a:graphicData uri="http://schemas.microsoft.com/office/word/2010/wordprocessingShape">
                    <wps:wsp>
                      <wps:cNvSpPr/>
                      <wps:spPr>
                        <a:xfrm>
                          <a:off x="0" y="0"/>
                          <a:ext cx="161925" cy="9525"/>
                        </a:xfrm>
                        <a:custGeom>
                          <a:avLst/>
                          <a:gdLst/>
                          <a:ahLst/>
                          <a:cxnLst/>
                          <a:rect l="l" t="t" r="r" b="b"/>
                          <a:pathLst>
                            <a:path w="161925" h="9525">
                              <a:moveTo>
                                <a:pt x="161848" y="0"/>
                              </a:moveTo>
                              <a:lnTo>
                                <a:pt x="0" y="0"/>
                              </a:lnTo>
                              <a:lnTo>
                                <a:pt x="0" y="9144"/>
                              </a:lnTo>
                              <a:lnTo>
                                <a:pt x="161848" y="9144"/>
                              </a:lnTo>
                              <a:lnTo>
                                <a:pt x="161848" y="0"/>
                              </a:lnTo>
                              <a:close/>
                            </a:path>
                          </a:pathLst>
                        </a:custGeom>
                        <a:solidFill>
                          <a:srgbClr val="000000"/>
                        </a:solidFill>
                      </wps:spPr>
                      <wps:bodyPr wrap="square" lIns="0" tIns="0" rIns="0" bIns="0" rtlCol="0">
                        <a:noAutofit/>
                      </wps:bodyPr>
                    </wps:wsp>
                  </a:graphicData>
                </a:graphic>
              </wp:anchor>
            </w:drawing>
          </mc:Choice>
          <mc:Fallback>
            <w:pict>
              <v:shape id="Graphic 47" o:spid="_x0000_s1026" o:spt="100" style="position:absolute;left:0pt;margin-left:405.95pt;margin-top:1.85pt;height:0.75pt;width:12.75pt;mso-position-horizontal-relative:page;z-index:-251640832;mso-width-relative:page;mso-height-relative:page;" fillcolor="#000000" filled="t" stroked="f" coordsize="161925,9525" o:gfxdata="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TpSRjW&#10;AAAABwEAAA8AAAAAAAAAAQAgAAAAIgAAAGRycy9kb3ducmV2LnhtbFBLAQIUABQAAAAIAIdO4kA8&#10;HBUuIgIAANkEAAAOAAAAAAAAAAEAIAAAACUBAABkcnMvZTJvRG9jLnhtbFBLBQYAAAAABgAGAFkB&#10;AAC5BQAAAAA=&#10;" path="m161848,0l0,0,0,9144,161848,9144,161848,0xe">
                <v:fill on="t" focussize="0,0"/>
                <v:stroke on="f"/>
                <v:imagedata o:title=""/>
                <o:lock v:ext="edit" aspectratio="f"/>
                <v:textbox inset="0mm,0mm,0mm,0mm"/>
              </v:shape>
            </w:pict>
          </mc:Fallback>
        </mc:AlternateContent>
      </w:r>
      <w:r>
        <w:rPr>
          <w:rFonts w:ascii="Cambria Math" w:hAnsi="Cambria Math"/>
          <w:w w:val="105"/>
          <w:sz w:val="32"/>
        </w:rPr>
        <w:t>(1</w:t>
      </w:r>
      <w:r>
        <w:rPr>
          <w:rFonts w:ascii="Cambria Math" w:hAnsi="Cambria Math"/>
          <w:spacing w:val="65"/>
          <w:w w:val="105"/>
          <w:sz w:val="32"/>
        </w:rPr>
        <w:t xml:space="preserve"> </w:t>
      </w:r>
      <w:r>
        <w:rPr>
          <w:rFonts w:ascii="Cambria Math" w:hAnsi="Cambria Math"/>
          <w:w w:val="105"/>
          <w:sz w:val="32"/>
        </w:rPr>
        <w:t>+</w:t>
      </w:r>
      <w:r>
        <w:rPr>
          <w:rFonts w:ascii="Cambria Math" w:hAnsi="Cambria Math"/>
          <w:spacing w:val="-7"/>
          <w:w w:val="105"/>
          <w:sz w:val="32"/>
        </w:rPr>
        <w:t xml:space="preserve"> </w:t>
      </w:r>
      <w:r>
        <w:rPr>
          <w:rFonts w:ascii="Cambria Math" w:hAnsi="Cambria Math"/>
          <w:w w:val="105"/>
          <w:sz w:val="32"/>
        </w:rPr>
        <w:t>12</w:t>
      </w:r>
      <w:r>
        <w:rPr>
          <w:rFonts w:ascii="Cambria Math" w:hAnsi="Cambria Math"/>
          <w:spacing w:val="57"/>
          <w:w w:val="150"/>
          <w:sz w:val="32"/>
        </w:rPr>
        <w:t xml:space="preserve"> </w:t>
      </w:r>
      <w:r>
        <w:rPr>
          <w:rFonts w:ascii="Cambria Math" w:hAnsi="Cambria Math"/>
          <w:w w:val="105"/>
          <w:position w:val="19"/>
          <w:sz w:val="23"/>
        </w:rPr>
        <w:t>ℎ</w:t>
      </w:r>
      <w:r>
        <w:rPr>
          <w:rFonts w:ascii="Cambria Math" w:hAnsi="Cambria Math"/>
          <w:spacing w:val="-4"/>
          <w:w w:val="105"/>
          <w:position w:val="19"/>
          <w:sz w:val="23"/>
        </w:rPr>
        <w:t xml:space="preserve"> </w:t>
      </w:r>
      <w:r>
        <w:rPr>
          <w:rFonts w:ascii="Cambria Math" w:hAnsi="Cambria Math"/>
          <w:w w:val="105"/>
          <w:sz w:val="32"/>
        </w:rPr>
        <w:t>)</w:t>
      </w:r>
      <w:r>
        <w:rPr>
          <w:rFonts w:ascii="Cambria Math" w:hAnsi="Cambria Math"/>
          <w:spacing w:val="-5"/>
          <w:w w:val="105"/>
          <w:sz w:val="32"/>
        </w:rPr>
        <w:t xml:space="preserve"> </w:t>
      </w:r>
      <w:r>
        <w:rPr>
          <w:rFonts w:ascii="Cambria Math" w:hAnsi="Cambria Math"/>
          <w:spacing w:val="-10"/>
          <w:w w:val="105"/>
          <w:sz w:val="32"/>
          <w:vertAlign w:val="superscript"/>
        </w:rPr>
        <w:t>2</w:t>
      </w:r>
      <w:r>
        <w:rPr>
          <w:rFonts w:ascii="Cambria Math" w:hAnsi="Cambria Math"/>
          <w:sz w:val="32"/>
          <w:vertAlign w:val="baseline"/>
        </w:rPr>
        <w:tab/>
      </w:r>
      <w:r>
        <w:rPr>
          <w:spacing w:val="-2"/>
          <w:w w:val="105"/>
          <w:sz w:val="28"/>
          <w:vertAlign w:val="baseline"/>
        </w:rPr>
        <w:t>(5.2)</w:t>
      </w:r>
    </w:p>
    <w:p w14:paraId="2C89799A">
      <w:pPr>
        <w:spacing w:after="0" w:line="280" w:lineRule="exact"/>
        <w:jc w:val="left"/>
        <w:rPr>
          <w:sz w:val="28"/>
        </w:rPr>
        <w:sectPr>
          <w:type w:val="continuous"/>
          <w:pgSz w:w="11910" w:h="16840"/>
          <w:pgMar w:top="1800" w:right="0" w:bottom="280" w:left="850" w:header="0" w:footer="768" w:gutter="0"/>
          <w:cols w:equalWidth="0" w:num="2">
            <w:col w:w="5460" w:space="40"/>
            <w:col w:w="5560"/>
          </w:cols>
        </w:sectPr>
      </w:pPr>
    </w:p>
    <w:p w14:paraId="1F57EC15">
      <w:pPr>
        <w:tabs>
          <w:tab w:val="left" w:pos="4191"/>
          <w:tab w:val="left" w:pos="5085"/>
          <w:tab w:val="left" w:pos="6880"/>
        </w:tabs>
        <w:spacing w:before="0" w:line="196" w:lineRule="auto"/>
        <w:ind w:left="3250" w:right="0" w:firstLine="0"/>
        <w:jc w:val="left"/>
        <w:rPr>
          <w:rFonts w:ascii="Cambria Math" w:eastAsia="Cambria Math"/>
          <w:position w:val="-9"/>
          <w:sz w:val="23"/>
        </w:rPr>
      </w:pPr>
      <w:r>
        <w:rPr>
          <w:rFonts w:ascii="Cambria Math" w:eastAsia="Cambria Math"/>
          <w:position w:val="-9"/>
          <w:sz w:val="23"/>
        </w:rPr>
        <mc:AlternateContent>
          <mc:Choice Requires="wps">
            <w:drawing>
              <wp:anchor distT="0" distB="0" distL="0" distR="0" simplePos="0" relativeHeight="251674624" behindDoc="1" locked="0" layoutInCell="1" allowOverlap="1">
                <wp:simplePos x="0" y="0"/>
                <wp:positionH relativeFrom="page">
                  <wp:posOffset>4908550</wp:posOffset>
                </wp:positionH>
                <wp:positionV relativeFrom="paragraph">
                  <wp:posOffset>6985</wp:posOffset>
                </wp:positionV>
                <wp:extent cx="146685" cy="12700"/>
                <wp:effectExtent l="0" t="0" r="0" b="0"/>
                <wp:wrapNone/>
                <wp:docPr id="48" name="Graphic 48"/>
                <wp:cNvGraphicFramePr/>
                <a:graphic xmlns:a="http://schemas.openxmlformats.org/drawingml/2006/main">
                  <a:graphicData uri="http://schemas.microsoft.com/office/word/2010/wordprocessingShape">
                    <wps:wsp>
                      <wps:cNvSpPr/>
                      <wps:spPr>
                        <a:xfrm>
                          <a:off x="0" y="0"/>
                          <a:ext cx="146685" cy="12700"/>
                        </a:xfrm>
                        <a:custGeom>
                          <a:avLst/>
                          <a:gdLst/>
                          <a:ahLst/>
                          <a:cxnLst/>
                          <a:rect l="l" t="t" r="r" b="b"/>
                          <a:pathLst>
                            <a:path w="146685" h="12700">
                              <a:moveTo>
                                <a:pt x="146303" y="0"/>
                              </a:moveTo>
                              <a:lnTo>
                                <a:pt x="0" y="0"/>
                              </a:lnTo>
                              <a:lnTo>
                                <a:pt x="0" y="12192"/>
                              </a:lnTo>
                              <a:lnTo>
                                <a:pt x="146303" y="12192"/>
                              </a:lnTo>
                              <a:lnTo>
                                <a:pt x="146303" y="0"/>
                              </a:lnTo>
                              <a:close/>
                            </a:path>
                          </a:pathLst>
                        </a:custGeom>
                        <a:solidFill>
                          <a:srgbClr val="000000"/>
                        </a:solidFill>
                      </wps:spPr>
                      <wps:bodyPr wrap="square" lIns="0" tIns="0" rIns="0" bIns="0" rtlCol="0">
                        <a:noAutofit/>
                      </wps:bodyPr>
                    </wps:wsp>
                  </a:graphicData>
                </a:graphic>
              </wp:anchor>
            </w:drawing>
          </mc:Choice>
          <mc:Fallback>
            <w:pict>
              <v:shape id="Graphic 48" o:spid="_x0000_s1026" o:spt="100" style="position:absolute;left:0pt;margin-left:386.5pt;margin-top:0.55pt;height:1pt;width:11.55pt;mso-position-horizontal-relative:page;z-index:-251641856;mso-width-relative:page;mso-height-relative:page;" fillcolor="#000000" filled="t" stroked="f" coordsize="146685,12700" o:gfxdata="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lz&#10;mKDYAAAABwEAAA8AAAAAAAAAAQAgAAAAIgAAAGRycy9kb3ducmV2LnhtbFBLAQIUABQAAAAIAIdO&#10;4kDiHrsIIwIAAN0EAAAOAAAAAAAAAAEAIAAAACcBAABkcnMvZTJvRG9jLnhtbFBLBQYAAAAABgAG&#10;AFkBAAC8BQAAAAA=&#10;" path="m146303,0l0,0,0,12192,146303,12192,146303,0xe">
                <v:fill on="t" focussize="0,0"/>
                <v:stroke on="f"/>
                <v:imagedata o:title=""/>
                <o:lock v:ext="edit" aspectratio="f"/>
                <v:textbox inset="0mm,0mm,0mm,0mm"/>
              </v:shape>
            </w:pict>
          </mc:Fallback>
        </mc:AlternateContent>
      </w:r>
      <w:r>
        <w:rPr>
          <w:rFonts w:ascii="Cambria Math" w:eastAsia="Cambria Math"/>
          <w:spacing w:val="-5"/>
          <w:w w:val="105"/>
          <w:sz w:val="23"/>
        </w:rPr>
        <w:t>𝑒𝑓𝑓</w:t>
      </w:r>
      <w:r>
        <w:rPr>
          <w:rFonts w:ascii="Cambria Math" w:eastAsia="Cambria Math"/>
          <w:sz w:val="23"/>
        </w:rPr>
        <w:tab/>
      </w:r>
      <w:r>
        <w:rPr>
          <w:rFonts w:ascii="Cambria Math" w:eastAsia="Cambria Math"/>
          <w:spacing w:val="-10"/>
          <w:w w:val="105"/>
          <w:position w:val="-9"/>
          <w:sz w:val="23"/>
        </w:rPr>
        <w:t>2</w:t>
      </w:r>
      <w:r>
        <w:rPr>
          <w:rFonts w:ascii="Cambria Math" w:eastAsia="Cambria Math"/>
          <w:position w:val="-9"/>
          <w:sz w:val="23"/>
        </w:rPr>
        <w:tab/>
      </w:r>
      <w:r>
        <w:rPr>
          <w:rFonts w:ascii="Cambria Math" w:eastAsia="Cambria Math"/>
          <w:spacing w:val="-10"/>
          <w:w w:val="105"/>
          <w:position w:val="-9"/>
          <w:sz w:val="23"/>
        </w:rPr>
        <w:t>2</w:t>
      </w:r>
      <w:r>
        <w:rPr>
          <w:rFonts w:ascii="Cambria Math" w:eastAsia="Cambria Math"/>
          <w:position w:val="-9"/>
          <w:sz w:val="23"/>
        </w:rPr>
        <w:tab/>
      </w:r>
      <w:r>
        <w:rPr>
          <w:rFonts w:ascii="Cambria Math" w:eastAsia="Cambria Math"/>
          <w:spacing w:val="-10"/>
          <w:w w:val="105"/>
          <w:position w:val="-9"/>
          <w:sz w:val="23"/>
        </w:rPr>
        <w:t>𝑊</w:t>
      </w:r>
    </w:p>
    <w:p w14:paraId="3AC45A91">
      <w:pPr>
        <w:pStyle w:val="8"/>
        <w:spacing w:before="236"/>
        <w:ind w:left="590"/>
      </w:pPr>
      <w:r>
        <w:rPr>
          <w:spacing w:val="-2"/>
        </w:rPr>
        <w:t>Where:</w:t>
      </w:r>
    </w:p>
    <w:p w14:paraId="6F1033D6">
      <w:pPr>
        <w:pStyle w:val="8"/>
        <w:spacing w:before="288"/>
        <w:ind w:left="1311"/>
        <w:rPr>
          <w:position w:val="2"/>
        </w:rPr>
      </w:pPr>
      <w:r>
        <w:rPr>
          <w:b/>
          <w:position w:val="2"/>
          <w:sz w:val="32"/>
        </w:rPr>
        <w:t>ε</w:t>
      </w:r>
      <w:r>
        <w:rPr>
          <w:b/>
          <w:sz w:val="21"/>
        </w:rPr>
        <w:t>r</w:t>
      </w:r>
      <w:r>
        <w:rPr>
          <w:b/>
          <w:spacing w:val="10"/>
          <w:sz w:val="21"/>
        </w:rPr>
        <w:t xml:space="preserve"> </w:t>
      </w:r>
      <w:r>
        <w:rPr>
          <w:position w:val="2"/>
        </w:rPr>
        <w:t>=</w:t>
      </w:r>
      <w:r>
        <w:rPr>
          <w:spacing w:val="-4"/>
          <w:position w:val="2"/>
        </w:rPr>
        <w:t xml:space="preserve"> </w:t>
      </w:r>
      <w:r>
        <w:rPr>
          <w:position w:val="2"/>
        </w:rPr>
        <w:t>relative</w:t>
      </w:r>
      <w:r>
        <w:rPr>
          <w:spacing w:val="-3"/>
          <w:position w:val="2"/>
        </w:rPr>
        <w:t xml:space="preserve"> </w:t>
      </w:r>
      <w:r>
        <w:rPr>
          <w:position w:val="2"/>
        </w:rPr>
        <w:t>permittivity</w:t>
      </w:r>
      <w:r>
        <w:rPr>
          <w:spacing w:val="-9"/>
          <w:position w:val="2"/>
        </w:rPr>
        <w:t xml:space="preserve"> </w:t>
      </w:r>
      <w:r>
        <w:rPr>
          <w:position w:val="2"/>
        </w:rPr>
        <w:t>of</w:t>
      </w:r>
      <w:r>
        <w:rPr>
          <w:spacing w:val="-10"/>
          <w:position w:val="2"/>
        </w:rPr>
        <w:t xml:space="preserve"> </w:t>
      </w:r>
      <w:r>
        <w:rPr>
          <w:position w:val="2"/>
        </w:rPr>
        <w:t>the</w:t>
      </w:r>
      <w:r>
        <w:rPr>
          <w:spacing w:val="-3"/>
          <w:position w:val="2"/>
        </w:rPr>
        <w:t xml:space="preserve"> </w:t>
      </w:r>
      <w:r>
        <w:rPr>
          <w:spacing w:val="-2"/>
          <w:position w:val="2"/>
        </w:rPr>
        <w:t>substrate</w:t>
      </w:r>
    </w:p>
    <w:p w14:paraId="19E6042E">
      <w:pPr>
        <w:pStyle w:val="8"/>
        <w:spacing w:before="275"/>
        <w:ind w:left="1311"/>
      </w:pPr>
      <w:r>
        <w:rPr>
          <w:b/>
        </w:rPr>
        <w:t>h</w:t>
      </w:r>
      <w:r>
        <w:rPr>
          <w:b/>
          <w:spacing w:val="-9"/>
        </w:rPr>
        <w:t xml:space="preserve"> </w:t>
      </w:r>
      <w:r>
        <w:t>=</w:t>
      </w:r>
      <w:r>
        <w:rPr>
          <w:spacing w:val="-2"/>
        </w:rPr>
        <w:t xml:space="preserve"> </w:t>
      </w:r>
      <w:r>
        <w:t>thickness</w:t>
      </w:r>
      <w:r>
        <w:rPr>
          <w:spacing w:val="-2"/>
        </w:rPr>
        <w:t xml:space="preserve"> </w:t>
      </w:r>
      <w:r>
        <w:t>of</w:t>
      </w:r>
      <w:r>
        <w:rPr>
          <w:spacing w:val="-8"/>
        </w:rPr>
        <w:t xml:space="preserve"> </w:t>
      </w:r>
      <w:r>
        <w:t>the</w:t>
      </w:r>
      <w:r>
        <w:rPr>
          <w:spacing w:val="2"/>
        </w:rPr>
        <w:t xml:space="preserve"> </w:t>
      </w:r>
      <w:r>
        <w:rPr>
          <w:spacing w:val="-2"/>
        </w:rPr>
        <w:t>substrate</w:t>
      </w:r>
    </w:p>
    <w:p w14:paraId="25CE0F34">
      <w:pPr>
        <w:pStyle w:val="8"/>
        <w:spacing w:before="278"/>
        <w:ind w:left="1311"/>
      </w:pPr>
      <w:r>
        <w:rPr>
          <w:b/>
        </w:rPr>
        <w:t>W</w:t>
      </w:r>
      <w:r>
        <w:rPr>
          <w:b/>
          <w:spacing w:val="-3"/>
        </w:rPr>
        <w:t xml:space="preserve"> </w:t>
      </w:r>
      <w:r>
        <w:t>=</w:t>
      </w:r>
      <w:r>
        <w:rPr>
          <w:spacing w:val="-3"/>
        </w:rPr>
        <w:t xml:space="preserve"> </w:t>
      </w:r>
      <w:r>
        <w:t>equivalent</w:t>
      </w:r>
      <w:r>
        <w:rPr>
          <w:spacing w:val="-3"/>
        </w:rPr>
        <w:t xml:space="preserve"> </w:t>
      </w:r>
      <w:r>
        <w:t>width</w:t>
      </w:r>
      <w:r>
        <w:rPr>
          <w:spacing w:val="-8"/>
        </w:rPr>
        <w:t xml:space="preserve"> </w:t>
      </w:r>
      <w:r>
        <w:t>of</w:t>
      </w:r>
      <w:r>
        <w:rPr>
          <w:spacing w:val="-9"/>
        </w:rPr>
        <w:t xml:space="preserve"> </w:t>
      </w:r>
      <w:r>
        <w:t>the</w:t>
      </w:r>
      <w:r>
        <w:rPr>
          <w:spacing w:val="-3"/>
        </w:rPr>
        <w:t xml:space="preserve"> </w:t>
      </w:r>
      <w:r>
        <w:rPr>
          <w:spacing w:val="-2"/>
        </w:rPr>
        <w:t>patch</w:t>
      </w:r>
    </w:p>
    <w:p w14:paraId="495CD4C2">
      <w:pPr>
        <w:pStyle w:val="8"/>
        <w:spacing w:after="0"/>
        <w:sectPr>
          <w:type w:val="continuous"/>
          <w:pgSz w:w="11910" w:h="16840"/>
          <w:pgMar w:top="1800" w:right="0" w:bottom="280" w:left="850" w:header="0" w:footer="768" w:gutter="0"/>
          <w:cols w:space="720" w:num="1"/>
        </w:sectPr>
      </w:pPr>
    </w:p>
    <w:p w14:paraId="5BF21207">
      <w:pPr>
        <w:pStyle w:val="5"/>
        <w:numPr>
          <w:ilvl w:val="0"/>
          <w:numId w:val="13"/>
        </w:numPr>
        <w:tabs>
          <w:tab w:val="left" w:pos="872"/>
        </w:tabs>
        <w:spacing w:before="59" w:after="0" w:line="240" w:lineRule="auto"/>
        <w:ind w:left="872" w:right="0" w:hanging="282"/>
        <w:jc w:val="left"/>
      </w:pPr>
      <w:bookmarkStart w:id="41" w:name="3. Patch Side Length for Hexagonal Geome"/>
      <w:bookmarkEnd w:id="41"/>
      <w:r>
        <w:t>Patch</w:t>
      </w:r>
      <w:r>
        <w:rPr>
          <w:spacing w:val="-12"/>
        </w:rPr>
        <w:t xml:space="preserve"> </w:t>
      </w:r>
      <w:r>
        <w:t>Side</w:t>
      </w:r>
      <w:r>
        <w:rPr>
          <w:spacing w:val="-5"/>
        </w:rPr>
        <w:t xml:space="preserve"> </w:t>
      </w:r>
      <w:r>
        <w:t>Length</w:t>
      </w:r>
      <w:r>
        <w:rPr>
          <w:spacing w:val="-11"/>
        </w:rPr>
        <w:t xml:space="preserve"> </w:t>
      </w:r>
      <w:r>
        <w:t>for</w:t>
      </w:r>
      <w:r>
        <w:rPr>
          <w:spacing w:val="-5"/>
        </w:rPr>
        <w:t xml:space="preserve"> </w:t>
      </w:r>
      <w:r>
        <w:t>Hexagonal</w:t>
      </w:r>
      <w:r>
        <w:rPr>
          <w:spacing w:val="-6"/>
        </w:rPr>
        <w:t xml:space="preserve"> </w:t>
      </w:r>
      <w:r>
        <w:rPr>
          <w:spacing w:val="-2"/>
        </w:rPr>
        <w:t>Geometry</w:t>
      </w:r>
    </w:p>
    <w:p w14:paraId="487AF696">
      <w:pPr>
        <w:pStyle w:val="8"/>
        <w:spacing w:before="274" w:line="362" w:lineRule="auto"/>
        <w:ind w:left="590" w:right="1443" w:firstLine="1320"/>
      </w:pPr>
      <w:r>
        <w:t>For a regular hexagonal patch, the side length aaa can be estimated from an equivalent circular patch radius approximation:</w:t>
      </w:r>
    </w:p>
    <w:p w14:paraId="356AEF07">
      <w:pPr>
        <w:pStyle w:val="8"/>
        <w:spacing w:before="125"/>
        <w:rPr>
          <w:sz w:val="20"/>
        </w:rPr>
      </w:pPr>
    </w:p>
    <w:p w14:paraId="5BB430DC">
      <w:pPr>
        <w:pStyle w:val="8"/>
        <w:spacing w:line="20" w:lineRule="exact"/>
        <w:ind w:left="6669"/>
        <w:rPr>
          <w:sz w:val="2"/>
        </w:rPr>
      </w:pPr>
      <w:r>
        <w:rPr>
          <w:sz w:val="2"/>
        </w:rPr>
        <mc:AlternateContent>
          <mc:Choice Requires="wpg">
            <w:drawing>
              <wp:inline distT="0" distB="0" distL="0" distR="0">
                <wp:extent cx="326390" cy="12700"/>
                <wp:effectExtent l="0" t="0" r="0" b="0"/>
                <wp:docPr id="49" name="Group 49"/>
                <wp:cNvGraphicFramePr/>
                <a:graphic xmlns:a="http://schemas.openxmlformats.org/drawingml/2006/main">
                  <a:graphicData uri="http://schemas.microsoft.com/office/word/2010/wordprocessingGroup">
                    <wpg:wgp>
                      <wpg:cNvGrpSpPr/>
                      <wpg:grpSpPr>
                        <a:xfrm>
                          <a:off x="0" y="0"/>
                          <a:ext cx="326390" cy="12700"/>
                          <a:chOff x="0" y="0"/>
                          <a:chExt cx="326390" cy="12700"/>
                        </a:xfrm>
                      </wpg:grpSpPr>
                      <wps:wsp>
                        <wps:cNvPr id="50" name="Graphic 50"/>
                        <wps:cNvSpPr/>
                        <wps:spPr>
                          <a:xfrm>
                            <a:off x="0" y="0"/>
                            <a:ext cx="326390" cy="12700"/>
                          </a:xfrm>
                          <a:custGeom>
                            <a:avLst/>
                            <a:gdLst/>
                            <a:ahLst/>
                            <a:cxnLst/>
                            <a:rect l="l" t="t" r="r" b="b"/>
                            <a:pathLst>
                              <a:path w="326390" h="12700">
                                <a:moveTo>
                                  <a:pt x="326136" y="0"/>
                                </a:moveTo>
                                <a:lnTo>
                                  <a:pt x="0" y="0"/>
                                </a:lnTo>
                                <a:lnTo>
                                  <a:pt x="0" y="12191"/>
                                </a:lnTo>
                                <a:lnTo>
                                  <a:pt x="326136" y="12191"/>
                                </a:lnTo>
                                <a:lnTo>
                                  <a:pt x="326136"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1pt;width:25.7pt;" coordsize="326390,12700" o:gfxdata="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oDjtrUAAAAAgEAAA8AAAAAAAAAAQAgAAAAIgAAAGRycy9kb3ducmV2LnhtbFBLAQIU&#10;ABQAAAAIAIdO4kC3AEzXaQIAAAkGAAAOAAAAAAAAAAEAIAAAACMBAABkcnMvZTJvRG9jLnhtbFBL&#10;BQYAAAAABgAGAFkBAAD+BQAAAAA=&#10;">
                <o:lock v:ext="edit" aspectratio="f"/>
                <v:shape id="Graphic 50" o:spid="_x0000_s1026" o:spt="100" style="position:absolute;left:0;top:0;height:12700;width:326390;" fillcolor="#000000" filled="t" stroked="f" coordsize="326390,12700" o:gfxdata="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6FnRugAAANsA&#10;AAAPAAAAAAAAAAEAIAAAACIAAABkcnMvZG93bnJldi54bWxQSwECFAAUAAAACACHTuJAMy8FnjsA&#10;AAA5AAAAEAAAAAAAAAABACAAAAAJAQAAZHJzL3NoYXBleG1sLnhtbFBLBQYAAAAABgAGAFsBAACz&#10;AwAAAAA=&#10;" path="m326136,0l0,0,0,12191,326136,12191,326136,0xe">
                  <v:fill on="t" focussize="0,0"/>
                  <v:stroke on="f"/>
                  <v:imagedata o:title=""/>
                  <o:lock v:ext="edit" aspectratio="f"/>
                  <v:textbox inset="0mm,0mm,0mm,0mm"/>
                </v:shape>
                <w10:wrap type="none"/>
                <w10:anchorlock/>
              </v:group>
            </w:pict>
          </mc:Fallback>
        </mc:AlternateContent>
      </w:r>
    </w:p>
    <w:p w14:paraId="3C4BC7D4">
      <w:pPr>
        <w:pStyle w:val="8"/>
        <w:spacing w:after="0" w:line="20" w:lineRule="exact"/>
        <w:rPr>
          <w:sz w:val="2"/>
        </w:rPr>
        <w:sectPr>
          <w:pgSz w:w="11910" w:h="16840"/>
          <w:pgMar w:top="1360" w:right="0" w:bottom="960" w:left="850" w:header="0" w:footer="768" w:gutter="0"/>
          <w:cols w:space="720" w:num="1"/>
        </w:sectPr>
      </w:pPr>
    </w:p>
    <w:p w14:paraId="5EF76755">
      <w:pPr>
        <w:pStyle w:val="8"/>
        <w:spacing w:before="2"/>
        <w:rPr>
          <w:sz w:val="6"/>
        </w:rPr>
      </w:pPr>
    </w:p>
    <w:p w14:paraId="29C1B348">
      <w:pPr>
        <w:pStyle w:val="8"/>
        <w:spacing w:line="20" w:lineRule="exact"/>
        <w:ind w:left="3942" w:right="-58"/>
        <w:rPr>
          <w:sz w:val="2"/>
        </w:rPr>
      </w:pPr>
      <w:r>
        <w:rPr>
          <w:sz w:val="2"/>
        </w:rPr>
        <mc:AlternateContent>
          <mc:Choice Requires="wpg">
            <w:drawing>
              <wp:inline distT="0" distB="0" distL="0" distR="0">
                <wp:extent cx="85725" cy="9525"/>
                <wp:effectExtent l="0" t="0" r="0" b="0"/>
                <wp:docPr id="51" name="Group 51"/>
                <wp:cNvGraphicFramePr/>
                <a:graphic xmlns:a="http://schemas.openxmlformats.org/drawingml/2006/main">
                  <a:graphicData uri="http://schemas.microsoft.com/office/word/2010/wordprocessingGroup">
                    <wpg:wgp>
                      <wpg:cNvGrpSpPr/>
                      <wpg:grpSpPr>
                        <a:xfrm>
                          <a:off x="0" y="0"/>
                          <a:ext cx="85725" cy="9525"/>
                          <a:chOff x="0" y="0"/>
                          <a:chExt cx="85725" cy="9525"/>
                        </a:xfrm>
                      </wpg:grpSpPr>
                      <wps:wsp>
                        <wps:cNvPr id="52" name="Graphic 52"/>
                        <wps:cNvSpPr/>
                        <wps:spPr>
                          <a:xfrm>
                            <a:off x="0" y="0"/>
                            <a:ext cx="85725" cy="9525"/>
                          </a:xfrm>
                          <a:custGeom>
                            <a:avLst/>
                            <a:gdLst/>
                            <a:ahLst/>
                            <a:cxnLst/>
                            <a:rect l="l" t="t" r="r" b="b"/>
                            <a:pathLst>
                              <a:path w="85725" h="9525">
                                <a:moveTo>
                                  <a:pt x="85343" y="0"/>
                                </a:moveTo>
                                <a:lnTo>
                                  <a:pt x="0" y="0"/>
                                </a:lnTo>
                                <a:lnTo>
                                  <a:pt x="0" y="9144"/>
                                </a:lnTo>
                                <a:lnTo>
                                  <a:pt x="85343" y="9144"/>
                                </a:lnTo>
                                <a:lnTo>
                                  <a:pt x="85343"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75pt;width:6.75pt;" coordsize="85725,9525" o:gfxdata="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6d/d9IAAAACAQAADwAAAAAAAAABACAAAAAiAAAAZHJzL2Rvd25yZXYueG1sUEsBAhQAFAAA&#10;AAgAh07iQLZYiBpnAgAA/AUAAA4AAAAAAAAAAQAgAAAAIQEAAGRycy9lMm9Eb2MueG1sUEsFBgAA&#10;AAAGAAYAWQEAAPoFAAAAAA==&#10;">
                <o:lock v:ext="edit" aspectratio="f"/>
                <v:shape id="Graphic 52" o:spid="_x0000_s1026" o:spt="100" style="position:absolute;left:0;top:0;height:9525;width:85725;" fillcolor="#000000" filled="t" stroked="f" coordsize="85725,9525" o:gfxdata="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4bCWugAAANsA&#10;AAAPAAAAAAAAAAEAIAAAACIAAABkcnMvZG93bnJldi54bWxQSwECFAAUAAAACACHTuJAMy8FnjsA&#10;AAA5AAAAEAAAAAAAAAABACAAAAAJAQAAZHJzL3NoYXBleG1sLnhtbFBLBQYAAAAABgAGAFsBAACz&#10;AwAAAAA=&#10;" path="m85343,0l0,0,0,9144,85343,9144,85343,0xe">
                  <v:fill on="t" focussize="0,0"/>
                  <v:stroke on="f"/>
                  <v:imagedata o:title=""/>
                  <o:lock v:ext="edit" aspectratio="f"/>
                  <v:textbox inset="0mm,0mm,0mm,0mm"/>
                </v:shape>
                <w10:wrap type="none"/>
                <w10:anchorlock/>
              </v:group>
            </w:pict>
          </mc:Fallback>
        </mc:AlternateContent>
      </w:r>
    </w:p>
    <w:p w14:paraId="7E8884E9">
      <w:pPr>
        <w:spacing w:before="0" w:line="227" w:lineRule="exact"/>
        <w:ind w:left="0" w:right="0" w:firstLine="0"/>
        <w:jc w:val="right"/>
        <w:rPr>
          <w:rFonts w:ascii="Cambria Math" w:hAnsi="Cambria Math"/>
          <w:position w:val="1"/>
          <w:sz w:val="23"/>
        </w:rPr>
      </w:pPr>
      <w:r>
        <w:rPr>
          <w:rFonts w:ascii="Cambria Math" w:hAnsi="Cambria Math"/>
          <w:spacing w:val="-5"/>
          <w:w w:val="105"/>
          <w:position w:val="1"/>
          <w:sz w:val="23"/>
        </w:rPr>
        <w:t>3</w:t>
      </w:r>
      <w:r>
        <w:rPr>
          <w:rFonts w:ascii="Cambria Math" w:hAnsi="Cambria Math"/>
          <w:spacing w:val="-5"/>
          <w:w w:val="105"/>
          <w:sz w:val="23"/>
        </w:rPr>
        <w:t>√</w:t>
      </w:r>
      <w:r>
        <w:rPr>
          <w:rFonts w:ascii="Cambria Math" w:hAnsi="Cambria Math"/>
          <w:spacing w:val="-5"/>
          <w:w w:val="105"/>
          <w:position w:val="1"/>
          <w:sz w:val="23"/>
        </w:rPr>
        <w:t>3</w:t>
      </w:r>
    </w:p>
    <w:p w14:paraId="627E73D4">
      <w:pPr>
        <w:tabs>
          <w:tab w:val="left" w:pos="821"/>
        </w:tabs>
        <w:spacing w:before="0" w:line="223" w:lineRule="auto"/>
        <w:ind w:left="0" w:right="146" w:firstLine="0"/>
        <w:jc w:val="right"/>
        <w:rPr>
          <w:rFonts w:ascii="Cambria Math" w:hAnsi="Cambria Math" w:eastAsia="Cambria Math"/>
          <w:position w:val="-9"/>
          <w:sz w:val="23"/>
        </w:rPr>
      </w:pPr>
      <w:r>
        <w:rPr>
          <w:rFonts w:ascii="Cambria Math" w:hAnsi="Cambria Math" w:eastAsia="Cambria Math"/>
          <w:position w:val="-9"/>
          <w:sz w:val="23"/>
        </w:rPr>
        <mc:AlternateContent>
          <mc:Choice Requires="wps">
            <w:drawing>
              <wp:anchor distT="0" distB="0" distL="0" distR="0" simplePos="0" relativeHeight="251676672" behindDoc="1" locked="0" layoutInCell="1" allowOverlap="1">
                <wp:simplePos x="0" y="0"/>
                <wp:positionH relativeFrom="page">
                  <wp:posOffset>2860040</wp:posOffset>
                </wp:positionH>
                <wp:positionV relativeFrom="paragraph">
                  <wp:posOffset>22225</wp:posOffset>
                </wp:positionV>
                <wp:extent cx="265430" cy="12700"/>
                <wp:effectExtent l="0" t="0" r="0" b="0"/>
                <wp:wrapNone/>
                <wp:docPr id="53" name="Graphic 53"/>
                <wp:cNvGraphicFramePr/>
                <a:graphic xmlns:a="http://schemas.openxmlformats.org/drawingml/2006/main">
                  <a:graphicData uri="http://schemas.microsoft.com/office/word/2010/wordprocessingShape">
                    <wps:wsp>
                      <wps:cNvSpPr/>
                      <wps:spPr>
                        <a:xfrm>
                          <a:off x="0" y="0"/>
                          <a:ext cx="265430" cy="12700"/>
                        </a:xfrm>
                        <a:custGeom>
                          <a:avLst/>
                          <a:gdLst/>
                          <a:ahLst/>
                          <a:cxnLst/>
                          <a:rect l="l" t="t" r="r" b="b"/>
                          <a:pathLst>
                            <a:path w="265430" h="12700">
                              <a:moveTo>
                                <a:pt x="265175" y="0"/>
                              </a:moveTo>
                              <a:lnTo>
                                <a:pt x="0" y="0"/>
                              </a:lnTo>
                              <a:lnTo>
                                <a:pt x="0" y="12191"/>
                              </a:lnTo>
                              <a:lnTo>
                                <a:pt x="265175" y="12191"/>
                              </a:lnTo>
                              <a:lnTo>
                                <a:pt x="265175" y="0"/>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25.2pt;margin-top:1.75pt;height:1pt;width:20.9pt;mso-position-horizontal-relative:page;z-index:-251639808;mso-width-relative:page;mso-height-relative:page;" fillcolor="#000000" filled="t" stroked="f" coordsize="265430,12700" o:gfxdata="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hfdd4&#10;1wAAAAcBAAAPAAAAAAAAAAEAIAAAACIAAABkcnMvZG93bnJldi54bWxQSwECFAAUAAAACACHTuJA&#10;x3RHYSICAADdBAAADgAAAAAAAAABACAAAAAmAQAAZHJzL2Uyb0RvYy54bWxQSwUGAAAAAAYABgBZ&#10;AQAAugUAAAAA&#10;" path="m265175,0l0,0,0,12191,265175,12191,265175,0xe">
                <v:fill on="t" focussize="0,0"/>
                <v:stroke on="f"/>
                <v:imagedata o:title=""/>
                <o:lock v:ext="edit" aspectratio="f"/>
                <v:textbox inset="0mm,0mm,0mm,0mm"/>
              </v:shape>
            </w:pict>
          </mc:Fallback>
        </mc:AlternateContent>
      </w:r>
      <w:r>
        <w:rPr>
          <w:rFonts w:ascii="Cambria Math" w:hAnsi="Cambria Math" w:eastAsia="Cambria Math"/>
          <w:position w:val="-9"/>
          <w:sz w:val="23"/>
        </w:rPr>
        <mc:AlternateContent>
          <mc:Choice Requires="wps">
            <w:drawing>
              <wp:anchor distT="0" distB="0" distL="0" distR="0" simplePos="0" relativeHeight="251677696" behindDoc="1" locked="0" layoutInCell="1" allowOverlap="1">
                <wp:simplePos x="0" y="0"/>
                <wp:positionH relativeFrom="page">
                  <wp:posOffset>2298700</wp:posOffset>
                </wp:positionH>
                <wp:positionV relativeFrom="paragraph">
                  <wp:posOffset>-95250</wp:posOffset>
                </wp:positionV>
                <wp:extent cx="563245" cy="227965"/>
                <wp:effectExtent l="0" t="0" r="0" b="0"/>
                <wp:wrapNone/>
                <wp:docPr id="54" name="Textbox 54"/>
                <wp:cNvGraphicFramePr/>
                <a:graphic xmlns:a="http://schemas.openxmlformats.org/drawingml/2006/main">
                  <a:graphicData uri="http://schemas.microsoft.com/office/word/2010/wordprocessingShape">
                    <wps:wsp>
                      <wps:cNvSpPr txBox="1"/>
                      <wps:spPr>
                        <a:xfrm>
                          <a:off x="0" y="0"/>
                          <a:ext cx="563245" cy="227965"/>
                        </a:xfrm>
                        <a:prstGeom prst="rect">
                          <a:avLst/>
                        </a:prstGeom>
                      </wps:spPr>
                      <wps:txbx>
                        <w:txbxContent>
                          <w:p w14:paraId="2111BAB9">
                            <w:pPr>
                              <w:tabs>
                                <w:tab w:val="left" w:pos="705"/>
                              </w:tabs>
                              <w:spacing w:before="0" w:line="358" w:lineRule="exact"/>
                              <w:ind w:left="0" w:right="0" w:firstLine="0"/>
                              <w:jc w:val="left"/>
                              <w:rPr>
                                <w:sz w:val="32"/>
                              </w:rPr>
                            </w:pPr>
                            <w:r>
                              <w:rPr>
                                <w:rFonts w:ascii="Cambria Math" w:eastAsia="Cambria Math"/>
                                <w:spacing w:val="-10"/>
                                <w:sz w:val="32"/>
                              </w:rPr>
                              <w:t>𝐴</w:t>
                            </w:r>
                            <w:r>
                              <w:rPr>
                                <w:rFonts w:ascii="Cambria Math" w:eastAsia="Cambria Math"/>
                                <w:sz w:val="32"/>
                              </w:rPr>
                              <w:tab/>
                            </w:r>
                            <w:r>
                              <w:rPr>
                                <w:spacing w:val="-10"/>
                                <w:sz w:val="32"/>
                              </w:rPr>
                              <w:t>=</w:t>
                            </w:r>
                          </w:p>
                        </w:txbxContent>
                      </wps:txbx>
                      <wps:bodyPr wrap="square" lIns="0" tIns="0" rIns="0" bIns="0" rtlCol="0">
                        <a:noAutofit/>
                      </wps:bodyPr>
                    </wps:wsp>
                  </a:graphicData>
                </a:graphic>
              </wp:anchor>
            </w:drawing>
          </mc:Choice>
          <mc:Fallback>
            <w:pict>
              <v:shape id="Textbox 54" o:spid="_x0000_s1026" o:spt="202" type="#_x0000_t202" style="position:absolute;left:0pt;margin-left:181pt;margin-top:-7.5pt;height:17.95pt;width:44.35pt;mso-position-horizontal-relative:page;z-index:-251638784;mso-width-relative:page;mso-height-relative:page;" filled="f" stroked="f" coordsize="21600,21600" o:gfxdata="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3Ua/a2gAAAAoBAAAPAAAAAAAAAAEAIAAAACIAAABkcnMvZG93bnJldi54bWxQSwECFAAUAAAA&#10;CACHTuJATReYZbMBAAB1AwAADgAAAAAAAAABACAAAAApAQAAZHJzL2Uyb0RvYy54bWxQSwUGAAAA&#10;AAYABgBZAQAATgUAAAAA&#10;">
                <v:fill on="f" focussize="0,0"/>
                <v:stroke on="f"/>
                <v:imagedata o:title=""/>
                <o:lock v:ext="edit" aspectratio="f"/>
                <v:textbox inset="0mm,0mm,0mm,0mm">
                  <w:txbxContent>
                    <w:p w14:paraId="2111BAB9">
                      <w:pPr>
                        <w:tabs>
                          <w:tab w:val="left" w:pos="705"/>
                        </w:tabs>
                        <w:spacing w:before="0" w:line="358" w:lineRule="exact"/>
                        <w:ind w:left="0" w:right="0" w:firstLine="0"/>
                        <w:jc w:val="left"/>
                        <w:rPr>
                          <w:sz w:val="32"/>
                        </w:rPr>
                      </w:pPr>
                      <w:r>
                        <w:rPr>
                          <w:rFonts w:ascii="Cambria Math" w:eastAsia="Cambria Math"/>
                          <w:spacing w:val="-10"/>
                          <w:sz w:val="32"/>
                        </w:rPr>
                        <w:t>𝐴</w:t>
                      </w:r>
                      <w:r>
                        <w:rPr>
                          <w:rFonts w:ascii="Cambria Math" w:eastAsia="Cambria Math"/>
                          <w:sz w:val="32"/>
                        </w:rPr>
                        <w:tab/>
                      </w:r>
                      <w:r>
                        <w:rPr>
                          <w:spacing w:val="-10"/>
                          <w:sz w:val="32"/>
                        </w:rPr>
                        <w:t>=</w:t>
                      </w:r>
                    </w:p>
                  </w:txbxContent>
                </v:textbox>
              </v:shape>
            </w:pict>
          </mc:Fallback>
        </mc:AlternateContent>
      </w:r>
      <w:r>
        <w:rPr>
          <w:rFonts w:ascii="Cambria Math" w:hAnsi="Cambria Math" w:eastAsia="Cambria Math"/>
          <w:spacing w:val="-5"/>
          <w:w w:val="105"/>
          <w:sz w:val="23"/>
        </w:rPr>
        <w:t>ℎ𝑒𝑥</w:t>
      </w:r>
      <w:r>
        <w:rPr>
          <w:rFonts w:ascii="Cambria Math" w:hAnsi="Cambria Math" w:eastAsia="Cambria Math"/>
          <w:sz w:val="23"/>
        </w:rPr>
        <w:tab/>
      </w:r>
      <w:r>
        <w:rPr>
          <w:rFonts w:ascii="Cambria Math" w:hAnsi="Cambria Math" w:eastAsia="Cambria Math"/>
          <w:spacing w:val="-10"/>
          <w:w w:val="105"/>
          <w:position w:val="-9"/>
          <w:sz w:val="23"/>
        </w:rPr>
        <w:t>2</w:t>
      </w:r>
    </w:p>
    <w:p w14:paraId="362D064D">
      <w:pPr>
        <w:spacing w:before="1" w:line="181" w:lineRule="exact"/>
        <w:ind w:left="0" w:right="1" w:firstLine="0"/>
        <w:jc w:val="right"/>
        <w:rPr>
          <w:rFonts w:ascii="Cambria Math"/>
          <w:sz w:val="19"/>
        </w:rPr>
      </w:pPr>
      <w:r>
        <w:br w:type="column"/>
      </w:r>
      <w:r>
        <w:rPr>
          <w:rFonts w:ascii="Cambria Math"/>
          <w:spacing w:val="-10"/>
          <w:w w:val="110"/>
          <w:sz w:val="19"/>
        </w:rPr>
        <w:t>2</w:t>
      </w:r>
    </w:p>
    <w:p w14:paraId="6B4A5CFD">
      <w:pPr>
        <w:pStyle w:val="3"/>
        <w:tabs>
          <w:tab w:val="left" w:pos="2947"/>
        </w:tabs>
        <w:spacing w:line="283" w:lineRule="exact"/>
        <w:ind w:left="28"/>
        <w:rPr>
          <w:rFonts w:ascii="Cambria Math" w:hAnsi="Cambria Math"/>
          <w:position w:val="1"/>
        </w:rPr>
      </w:pPr>
      <w:r>
        <w:rPr>
          <w:rFonts w:ascii="Cambria Math" w:hAnsi="Cambria Math"/>
          <w:position w:val="1"/>
        </w:rPr>
        <mc:AlternateContent>
          <mc:Choice Requires="wps">
            <w:drawing>
              <wp:anchor distT="0" distB="0" distL="0" distR="0" simplePos="0" relativeHeight="251677696" behindDoc="1" locked="0" layoutInCell="1" allowOverlap="1">
                <wp:simplePos x="0" y="0"/>
                <wp:positionH relativeFrom="page">
                  <wp:posOffset>4987925</wp:posOffset>
                </wp:positionH>
                <wp:positionV relativeFrom="paragraph">
                  <wp:posOffset>151765</wp:posOffset>
                </wp:positionV>
                <wp:extent cx="85725" cy="9525"/>
                <wp:effectExtent l="0" t="0" r="0" b="0"/>
                <wp:wrapNone/>
                <wp:docPr id="55" name="Graphic 55"/>
                <wp:cNvGraphicFramePr/>
                <a:graphic xmlns:a="http://schemas.openxmlformats.org/drawingml/2006/main">
                  <a:graphicData uri="http://schemas.microsoft.com/office/word/2010/wordprocessingShape">
                    <wps:wsp>
                      <wps:cNvSpPr/>
                      <wps:spPr>
                        <a:xfrm>
                          <a:off x="0" y="0"/>
                          <a:ext cx="85725" cy="9525"/>
                        </a:xfrm>
                        <a:custGeom>
                          <a:avLst/>
                          <a:gdLst/>
                          <a:ahLst/>
                          <a:cxnLst/>
                          <a:rect l="l" t="t" r="r" b="b"/>
                          <a:pathLst>
                            <a:path w="85725" h="9525">
                              <a:moveTo>
                                <a:pt x="85344" y="0"/>
                              </a:moveTo>
                              <a:lnTo>
                                <a:pt x="0" y="0"/>
                              </a:lnTo>
                              <a:lnTo>
                                <a:pt x="0" y="9144"/>
                              </a:lnTo>
                              <a:lnTo>
                                <a:pt x="85344" y="9144"/>
                              </a:lnTo>
                              <a:lnTo>
                                <a:pt x="85344" y="0"/>
                              </a:lnTo>
                              <a:close/>
                            </a:path>
                          </a:pathLst>
                        </a:custGeom>
                        <a:solidFill>
                          <a:srgbClr val="000000"/>
                        </a:solidFill>
                      </wps:spPr>
                      <wps:bodyPr wrap="square" lIns="0" tIns="0" rIns="0" bIns="0" rtlCol="0">
                        <a:noAutofit/>
                      </wps:bodyPr>
                    </wps:wsp>
                  </a:graphicData>
                </a:graphic>
              </wp:anchor>
            </w:drawing>
          </mc:Choice>
          <mc:Fallback>
            <w:pict>
              <v:shape id="Graphic 55" o:spid="_x0000_s1026" o:spt="100" style="position:absolute;left:0pt;margin-left:392.75pt;margin-top:11.95pt;height:0.75pt;width:6.75pt;mso-position-horizontal-relative:page;z-index:-251638784;mso-width-relative:page;mso-height-relative:page;" fillcolor="#000000" filled="t" stroked="f" coordsize="85725,9525" o:gfxdata="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RknDNcA&#10;AAAJAQAADwAAAAAAAAABACAAAAAiAAAAZHJzL2Rvd25yZXYueG1sUEsBAhQAFAAAAAgAh07iQEKU&#10;LFQgAgAA1AQAAA4AAAAAAAAAAQAgAAAAJgEAAGRycy9lMm9Eb2MueG1sUEsFBgAAAAAGAAYAWQEA&#10;ALgFAAAAAA==&#10;" path="m85344,0l0,0,0,9144,85344,9144,85344,0xe">
                <v:fill on="t" focussize="0,0"/>
                <v:stroke on="f"/>
                <v:imagedata o:title=""/>
                <o:lock v:ext="edit" aspectratio="f"/>
                <v:textbox inset="0mm,0mm,0mm,0mm"/>
              </v:shape>
            </w:pict>
          </mc:Fallback>
        </mc:AlternateContent>
      </w:r>
      <w:r>
        <w:rPr>
          <w:rFonts w:ascii="Cambria Math" w:hAnsi="Cambria Math"/>
          <w:position w:val="1"/>
        </w:rPr>
        <mc:AlternateContent>
          <mc:Choice Requires="wps">
            <w:drawing>
              <wp:anchor distT="0" distB="0" distL="0" distR="0" simplePos="0" relativeHeight="251678720" behindDoc="1" locked="0" layoutInCell="1" allowOverlap="1">
                <wp:simplePos x="0" y="0"/>
                <wp:positionH relativeFrom="page">
                  <wp:posOffset>4774565</wp:posOffset>
                </wp:positionH>
                <wp:positionV relativeFrom="paragraph">
                  <wp:posOffset>-59055</wp:posOffset>
                </wp:positionV>
                <wp:extent cx="250190" cy="177165"/>
                <wp:effectExtent l="0" t="0" r="0" b="0"/>
                <wp:wrapNone/>
                <wp:docPr id="56" name="Textbox 56"/>
                <wp:cNvGraphicFramePr/>
                <a:graphic xmlns:a="http://schemas.openxmlformats.org/drawingml/2006/main">
                  <a:graphicData uri="http://schemas.microsoft.com/office/word/2010/wordprocessingShape">
                    <wps:wsp>
                      <wps:cNvSpPr txBox="1"/>
                      <wps:spPr>
                        <a:xfrm>
                          <a:off x="0" y="0"/>
                          <a:ext cx="250190" cy="177165"/>
                        </a:xfrm>
                        <a:prstGeom prst="rect">
                          <a:avLst/>
                        </a:prstGeom>
                      </wps:spPr>
                      <wps:txbx>
                        <w:txbxContent>
                          <w:p w14:paraId="2E64F63A">
                            <w:pPr>
                              <w:spacing w:before="0" w:line="230" w:lineRule="exact"/>
                              <w:ind w:left="-1" w:right="0" w:firstLine="0"/>
                              <w:jc w:val="left"/>
                              <w:rPr>
                                <w:rFonts w:ascii="Cambria Math" w:hAnsi="Cambria Math"/>
                                <w:sz w:val="23"/>
                              </w:rPr>
                            </w:pPr>
                            <w:r>
                              <w:rPr>
                                <w:spacing w:val="-48"/>
                                <w:w w:val="101"/>
                                <w:position w:val="-5"/>
                                <w:sz w:val="19"/>
                                <w:u w:val="single"/>
                              </w:rPr>
                              <w:t xml:space="preserve"> </w:t>
                            </w:r>
                            <w:r>
                              <w:rPr>
                                <w:rFonts w:ascii="Cambria Math" w:hAnsi="Cambria Math"/>
                                <w:spacing w:val="2"/>
                                <w:w w:val="113"/>
                                <w:sz w:val="23"/>
                              </w:rPr>
                              <w:t>a</w:t>
                            </w:r>
                            <w:r>
                              <w:rPr>
                                <w:rFonts w:ascii="Cambria Math" w:hAnsi="Cambria Math"/>
                                <w:spacing w:val="-3"/>
                                <w:w w:val="112"/>
                                <w:sz w:val="23"/>
                              </w:rPr>
                              <w:t>π</w:t>
                            </w:r>
                            <w:r>
                              <w:rPr>
                                <w:rFonts w:ascii="Cambria Math" w:hAnsi="Cambria Math"/>
                                <w:w w:val="114"/>
                                <w:sz w:val="23"/>
                              </w:rPr>
                              <w:t>r</w:t>
                            </w:r>
                          </w:p>
                        </w:txbxContent>
                      </wps:txbx>
                      <wps:bodyPr wrap="square" lIns="0" tIns="0" rIns="0" bIns="0" rtlCol="0">
                        <a:noAutofit/>
                      </wps:bodyPr>
                    </wps:wsp>
                  </a:graphicData>
                </a:graphic>
              </wp:anchor>
            </w:drawing>
          </mc:Choice>
          <mc:Fallback>
            <w:pict>
              <v:shape id="Textbox 56" o:spid="_x0000_s1026" o:spt="202" type="#_x0000_t202" style="position:absolute;left:0pt;margin-left:375.95pt;margin-top:-4.65pt;height:13.95pt;width:19.7pt;mso-position-horizontal-relative:page;z-index:-251637760;mso-width-relative:page;mso-height-relative:page;" filled="f" stroked="f" coordsize="21600,21600" o:gfxdata="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8&#10;VSF02AAAAAkBAAAPAAAAAAAAAAEAIAAAACIAAABkcnMvZG93bnJldi54bWxQSwECFAAUAAAACACH&#10;TuJA3H4V8bIBAAB1AwAADgAAAAAAAAABACAAAAAnAQAAZHJzL2Uyb0RvYy54bWxQSwUGAAAAAAYA&#10;BgBZAQAASwUAAAAA&#10;">
                <v:fill on="f" focussize="0,0"/>
                <v:stroke on="f"/>
                <v:imagedata o:title=""/>
                <o:lock v:ext="edit" aspectratio="f"/>
                <v:textbox inset="0mm,0mm,0mm,0mm">
                  <w:txbxContent>
                    <w:p w14:paraId="2E64F63A">
                      <w:pPr>
                        <w:spacing w:before="0" w:line="230" w:lineRule="exact"/>
                        <w:ind w:left="-1" w:right="0" w:firstLine="0"/>
                        <w:jc w:val="left"/>
                        <w:rPr>
                          <w:rFonts w:ascii="Cambria Math" w:hAnsi="Cambria Math"/>
                          <w:sz w:val="23"/>
                        </w:rPr>
                      </w:pPr>
                      <w:r>
                        <w:rPr>
                          <w:spacing w:val="-48"/>
                          <w:w w:val="101"/>
                          <w:position w:val="-5"/>
                          <w:sz w:val="19"/>
                          <w:u w:val="single"/>
                        </w:rPr>
                        <w:t xml:space="preserve"> </w:t>
                      </w:r>
                      <w:r>
                        <w:rPr>
                          <w:rFonts w:ascii="Cambria Math" w:hAnsi="Cambria Math"/>
                          <w:spacing w:val="2"/>
                          <w:w w:val="113"/>
                          <w:sz w:val="23"/>
                        </w:rPr>
                        <w:t>a</w:t>
                      </w:r>
                      <w:r>
                        <w:rPr>
                          <w:rFonts w:ascii="Cambria Math" w:hAnsi="Cambria Math"/>
                          <w:spacing w:val="-3"/>
                          <w:w w:val="112"/>
                          <w:sz w:val="23"/>
                        </w:rPr>
                        <w:t>π</w:t>
                      </w:r>
                      <w:r>
                        <w:rPr>
                          <w:rFonts w:ascii="Cambria Math" w:hAnsi="Cambria Math"/>
                          <w:w w:val="114"/>
                          <w:sz w:val="23"/>
                        </w:rPr>
                        <w:t>r</w:t>
                      </w:r>
                    </w:p>
                  </w:txbxContent>
                </v:textbox>
              </v:shape>
            </w:pict>
          </mc:Fallback>
        </mc:AlternateContent>
      </w:r>
      <w:r>
        <w:rPr>
          <w:w w:val="105"/>
        </w:rPr>
        <w:t>a</w:t>
      </w:r>
      <w:r>
        <w:rPr>
          <w:w w:val="105"/>
          <w:vertAlign w:val="superscript"/>
        </w:rPr>
        <w:t>2</w:t>
      </w:r>
      <w:r>
        <w:rPr>
          <w:spacing w:val="-14"/>
          <w:w w:val="105"/>
          <w:vertAlign w:val="baseline"/>
        </w:rPr>
        <w:t xml:space="preserve"> </w:t>
      </w:r>
      <w:r>
        <w:rPr>
          <w:rFonts w:ascii="Cambria Math" w:hAnsi="Cambria Math"/>
          <w:w w:val="105"/>
          <w:vertAlign w:val="baseline"/>
        </w:rPr>
        <w:t>≈</w:t>
      </w:r>
      <w:r>
        <w:rPr>
          <w:rFonts w:ascii="Cambria Math" w:hAnsi="Cambria Math"/>
          <w:spacing w:val="71"/>
          <w:w w:val="105"/>
          <w:vertAlign w:val="baseline"/>
        </w:rPr>
        <w:t xml:space="preserve"> </w:t>
      </w:r>
      <w:r>
        <w:rPr>
          <w:rFonts w:ascii="Cambria Math" w:hAnsi="Cambria Math"/>
          <w:w w:val="105"/>
          <w:vertAlign w:val="baseline"/>
        </w:rPr>
        <w:t>πr</w:t>
      </w:r>
      <w:r>
        <w:rPr>
          <w:rFonts w:ascii="Cambria Math" w:hAnsi="Cambria Math"/>
          <w:w w:val="105"/>
          <w:vertAlign w:val="superscript"/>
        </w:rPr>
        <w:t>2</w:t>
      </w:r>
      <w:r>
        <w:rPr>
          <w:rFonts w:ascii="Cambria Math" w:hAnsi="Cambria Math"/>
          <w:spacing w:val="11"/>
          <w:w w:val="105"/>
          <w:vertAlign w:val="baseline"/>
        </w:rPr>
        <w:t xml:space="preserve"> </w:t>
      </w:r>
      <w:r>
        <w:rPr>
          <w:rFonts w:ascii="Cambria Math" w:hAnsi="Cambria Math"/>
          <w:w w:val="105"/>
          <w:vertAlign w:val="baseline"/>
        </w:rPr>
        <w:t>→</w:t>
      </w:r>
      <w:r>
        <w:rPr>
          <w:rFonts w:ascii="Cambria Math" w:hAnsi="Cambria Math"/>
          <w:spacing w:val="76"/>
          <w:w w:val="105"/>
          <w:vertAlign w:val="baseline"/>
        </w:rPr>
        <w:t xml:space="preserve"> </w:t>
      </w:r>
      <w:r>
        <w:rPr>
          <w:rFonts w:ascii="Cambria Math" w:hAnsi="Cambria Math"/>
          <w:w w:val="105"/>
          <w:vertAlign w:val="baseline"/>
        </w:rPr>
        <w:t>a</w:t>
      </w:r>
      <w:r>
        <w:rPr>
          <w:rFonts w:ascii="Cambria Math" w:hAnsi="Cambria Math"/>
          <w:spacing w:val="2"/>
          <w:w w:val="105"/>
          <w:vertAlign w:val="baseline"/>
        </w:rPr>
        <w:t xml:space="preserve"> </w:t>
      </w:r>
      <w:r>
        <w:rPr>
          <w:rFonts w:ascii="Cambria Math" w:hAnsi="Cambria Math"/>
          <w:w w:val="105"/>
          <w:vertAlign w:val="baseline"/>
        </w:rPr>
        <w:t>≈</w:t>
      </w:r>
      <w:r>
        <w:rPr>
          <w:rFonts w:ascii="Cambria Math" w:hAnsi="Cambria Math"/>
          <w:spacing w:val="9"/>
          <w:w w:val="105"/>
          <w:vertAlign w:val="baseline"/>
        </w:rPr>
        <w:t xml:space="preserve"> </w:t>
      </w:r>
      <w:r>
        <w:rPr>
          <w:rFonts w:ascii="Cambria Math" w:hAnsi="Cambria Math"/>
          <w:spacing w:val="-10"/>
          <w:w w:val="105"/>
          <w:position w:val="1"/>
          <w:vertAlign w:val="baseline"/>
        </w:rPr>
        <w:t>√</w:t>
      </w:r>
      <w:r>
        <w:rPr>
          <w:rFonts w:ascii="Cambria Math" w:hAnsi="Cambria Math"/>
          <w:position w:val="1"/>
          <w:vertAlign w:val="baseline"/>
        </w:rPr>
        <w:tab/>
      </w:r>
      <w:r>
        <w:rPr>
          <w:rFonts w:ascii="Cambria Math" w:hAnsi="Cambria Math"/>
          <w:spacing w:val="-10"/>
          <w:w w:val="105"/>
          <w:position w:val="1"/>
          <w:u w:val="single"/>
          <w:vertAlign w:val="superscript"/>
        </w:rPr>
        <w:t>e</w:t>
      </w:r>
    </w:p>
    <w:p w14:paraId="567D733B">
      <w:pPr>
        <w:spacing w:before="0" w:line="219" w:lineRule="exact"/>
        <w:ind w:left="0" w:right="37" w:firstLine="0"/>
        <w:jc w:val="right"/>
        <w:rPr>
          <w:rFonts w:ascii="Cambria Math" w:hAnsi="Cambria Math"/>
          <w:position w:val="1"/>
          <w:sz w:val="23"/>
        </w:rPr>
      </w:pPr>
      <w:r>
        <w:rPr>
          <w:rFonts w:ascii="Cambria Math" w:hAnsi="Cambria Math"/>
          <w:spacing w:val="-5"/>
          <w:w w:val="105"/>
          <w:position w:val="1"/>
          <w:sz w:val="23"/>
        </w:rPr>
        <w:t>3</w:t>
      </w:r>
      <w:r>
        <w:rPr>
          <w:rFonts w:ascii="Cambria Math" w:hAnsi="Cambria Math"/>
          <w:spacing w:val="-5"/>
          <w:w w:val="105"/>
          <w:sz w:val="23"/>
        </w:rPr>
        <w:t>√</w:t>
      </w:r>
      <w:r>
        <w:rPr>
          <w:rFonts w:ascii="Cambria Math" w:hAnsi="Cambria Math"/>
          <w:spacing w:val="-5"/>
          <w:w w:val="105"/>
          <w:position w:val="1"/>
          <w:sz w:val="23"/>
        </w:rPr>
        <w:t>3</w:t>
      </w:r>
    </w:p>
    <w:p w14:paraId="28A75D32">
      <w:pPr>
        <w:pStyle w:val="8"/>
        <w:spacing w:before="193"/>
        <w:ind w:left="291"/>
      </w:pPr>
      <w:r>
        <w:br w:type="column"/>
      </w:r>
      <w:r>
        <w:rPr>
          <w:spacing w:val="-2"/>
        </w:rPr>
        <w:t>(5.3)</w:t>
      </w:r>
    </w:p>
    <w:p w14:paraId="2B63A0F7">
      <w:pPr>
        <w:pStyle w:val="8"/>
        <w:spacing w:after="0"/>
        <w:sectPr>
          <w:type w:val="continuous"/>
          <w:pgSz w:w="11910" w:h="16840"/>
          <w:pgMar w:top="1800" w:right="0" w:bottom="280" w:left="850" w:header="0" w:footer="768" w:gutter="0"/>
          <w:cols w:equalWidth="0" w:num="3">
            <w:col w:w="4076" w:space="40"/>
            <w:col w:w="3063" w:space="39"/>
            <w:col w:w="3842"/>
          </w:cols>
        </w:sectPr>
      </w:pPr>
    </w:p>
    <w:p w14:paraId="59D2C993">
      <w:pPr>
        <w:pStyle w:val="5"/>
        <w:numPr>
          <w:ilvl w:val="0"/>
          <w:numId w:val="13"/>
        </w:numPr>
        <w:tabs>
          <w:tab w:val="left" w:pos="872"/>
        </w:tabs>
        <w:spacing w:before="283" w:after="0" w:line="240" w:lineRule="auto"/>
        <w:ind w:left="872" w:right="0" w:hanging="282"/>
        <w:jc w:val="left"/>
      </w:pPr>
      <w:bookmarkStart w:id="42" w:name="4. Substrate Height Consideration"/>
      <w:bookmarkEnd w:id="42"/>
      <w:r>
        <w:t>Substrate</w:t>
      </w:r>
      <w:r>
        <w:rPr>
          <w:spacing w:val="-12"/>
        </w:rPr>
        <w:t xml:space="preserve"> </w:t>
      </w:r>
      <w:r>
        <w:t>Height</w:t>
      </w:r>
      <w:r>
        <w:rPr>
          <w:spacing w:val="-13"/>
        </w:rPr>
        <w:t xml:space="preserve"> </w:t>
      </w:r>
      <w:r>
        <w:rPr>
          <w:spacing w:val="-2"/>
        </w:rPr>
        <w:t>Consideration</w:t>
      </w:r>
    </w:p>
    <w:p w14:paraId="5AF9DEF3">
      <w:pPr>
        <w:pStyle w:val="8"/>
        <w:spacing w:before="278" w:line="357" w:lineRule="auto"/>
        <w:ind w:left="590" w:right="1445" w:firstLine="1320"/>
        <w:jc w:val="both"/>
      </w:pPr>
      <w:r>
        <w:t>In</w:t>
      </w:r>
      <w:r>
        <w:rPr>
          <w:spacing w:val="-5"/>
        </w:rPr>
        <w:t xml:space="preserve"> </w:t>
      </w:r>
      <w:r>
        <w:t>implantable</w:t>
      </w:r>
      <w:r>
        <w:rPr>
          <w:spacing w:val="-4"/>
        </w:rPr>
        <w:t xml:space="preserve"> </w:t>
      </w:r>
      <w:r>
        <w:t>antennas,</w:t>
      </w:r>
      <w:r>
        <w:rPr>
          <w:spacing w:val="-2"/>
        </w:rPr>
        <w:t xml:space="preserve"> </w:t>
      </w:r>
      <w:r>
        <w:t>the</w:t>
      </w:r>
      <w:r>
        <w:rPr>
          <w:spacing w:val="-4"/>
        </w:rPr>
        <w:t xml:space="preserve"> </w:t>
      </w:r>
      <w:r>
        <w:t>substrate</w:t>
      </w:r>
      <w:r>
        <w:rPr>
          <w:spacing w:val="-4"/>
        </w:rPr>
        <w:t xml:space="preserve"> </w:t>
      </w:r>
      <w:r>
        <w:t>thickness</w:t>
      </w:r>
      <w:r>
        <w:rPr>
          <w:spacing w:val="-3"/>
        </w:rPr>
        <w:t xml:space="preserve"> </w:t>
      </w:r>
      <w:r>
        <w:t>is</w:t>
      </w:r>
      <w:r>
        <w:rPr>
          <w:spacing w:val="-3"/>
        </w:rPr>
        <w:t xml:space="preserve"> </w:t>
      </w:r>
      <w:r>
        <w:t>typically</w:t>
      </w:r>
      <w:r>
        <w:rPr>
          <w:spacing w:val="-5"/>
        </w:rPr>
        <w:t xml:space="preserve"> </w:t>
      </w:r>
      <w:r>
        <w:t>very</w:t>
      </w:r>
      <w:r>
        <w:rPr>
          <w:spacing w:val="-5"/>
        </w:rPr>
        <w:t xml:space="preserve"> </w:t>
      </w:r>
      <w:r>
        <w:t>low due to size constraints and tissue loading effects:</w:t>
      </w:r>
    </w:p>
    <w:p w14:paraId="3FB1DE80">
      <w:pPr>
        <w:pStyle w:val="5"/>
        <w:spacing w:before="294"/>
        <w:ind w:left="3827"/>
      </w:pPr>
      <w:r>
        <w:rPr>
          <w:spacing w:val="-2"/>
        </w:rPr>
        <w:t>0.5</w:t>
      </w:r>
      <w:r>
        <w:rPr>
          <w:spacing w:val="-12"/>
        </w:rPr>
        <w:t xml:space="preserve"> </w:t>
      </w:r>
      <w:r>
        <w:rPr>
          <w:spacing w:val="-2"/>
        </w:rPr>
        <w:t>mm≤h≤1.5</w:t>
      </w:r>
      <w:r>
        <w:rPr>
          <w:spacing w:val="-11"/>
        </w:rPr>
        <w:t xml:space="preserve"> </w:t>
      </w:r>
      <w:r>
        <w:rPr>
          <w:spacing w:val="-5"/>
        </w:rPr>
        <w:t>mm</w:t>
      </w:r>
    </w:p>
    <w:p w14:paraId="0C25D269">
      <w:pPr>
        <w:pStyle w:val="10"/>
        <w:numPr>
          <w:ilvl w:val="0"/>
          <w:numId w:val="13"/>
        </w:numPr>
        <w:tabs>
          <w:tab w:val="left" w:pos="877"/>
        </w:tabs>
        <w:spacing w:before="302" w:after="0" w:line="240" w:lineRule="auto"/>
        <w:ind w:left="877" w:right="0" w:hanging="287"/>
        <w:jc w:val="left"/>
        <w:rPr>
          <w:b/>
          <w:sz w:val="28"/>
        </w:rPr>
      </w:pPr>
      <w:bookmarkStart w:id="43" w:name="5. Miniaturization Using Metamaterials ("/>
      <w:bookmarkEnd w:id="43"/>
      <w:r>
        <w:rPr>
          <w:b/>
          <w:sz w:val="28"/>
        </w:rPr>
        <w:t>Miniaturization</w:t>
      </w:r>
      <w:r>
        <w:rPr>
          <w:b/>
          <w:spacing w:val="-16"/>
          <w:sz w:val="28"/>
        </w:rPr>
        <w:t xml:space="preserve"> </w:t>
      </w:r>
      <w:r>
        <w:rPr>
          <w:b/>
          <w:sz w:val="28"/>
        </w:rPr>
        <w:t>Using</w:t>
      </w:r>
      <w:r>
        <w:rPr>
          <w:b/>
          <w:spacing w:val="-10"/>
          <w:sz w:val="28"/>
        </w:rPr>
        <w:t xml:space="preserve"> </w:t>
      </w:r>
      <w:r>
        <w:rPr>
          <w:b/>
          <w:sz w:val="28"/>
        </w:rPr>
        <w:t>Metamaterials</w:t>
      </w:r>
      <w:r>
        <w:rPr>
          <w:b/>
          <w:spacing w:val="-9"/>
          <w:sz w:val="28"/>
        </w:rPr>
        <w:t xml:space="preserve"> </w:t>
      </w:r>
      <w:r>
        <w:rPr>
          <w:b/>
          <w:sz w:val="28"/>
        </w:rPr>
        <w:t>(e.g.,</w:t>
      </w:r>
      <w:r>
        <w:rPr>
          <w:b/>
          <w:spacing w:val="-7"/>
          <w:sz w:val="28"/>
        </w:rPr>
        <w:t xml:space="preserve"> </w:t>
      </w:r>
      <w:r>
        <w:rPr>
          <w:b/>
          <w:spacing w:val="-2"/>
          <w:sz w:val="28"/>
        </w:rPr>
        <w:t>CSRR)</w:t>
      </w:r>
    </w:p>
    <w:p w14:paraId="5725625F">
      <w:pPr>
        <w:pStyle w:val="8"/>
        <w:spacing w:before="114"/>
        <w:rPr>
          <w:b/>
        </w:rPr>
      </w:pPr>
    </w:p>
    <w:p w14:paraId="5BA09754">
      <w:pPr>
        <w:pStyle w:val="8"/>
        <w:spacing w:before="1" w:line="360" w:lineRule="auto"/>
        <w:ind w:left="590" w:right="1437" w:firstLine="1320"/>
        <w:jc w:val="both"/>
      </w:pPr>
      <w:bookmarkStart w:id="44" w:name="When metamaterial structures like Comple"/>
      <w:bookmarkEnd w:id="44"/>
      <w:r>
        <w:t>When metamaterial structures like Complementary Split Ring Resonators</w:t>
      </w:r>
      <w:r>
        <w:rPr>
          <w:spacing w:val="-13"/>
        </w:rPr>
        <w:t xml:space="preserve"> </w:t>
      </w:r>
      <w:r>
        <w:t>(CSRRs)</w:t>
      </w:r>
      <w:r>
        <w:rPr>
          <w:spacing w:val="-12"/>
        </w:rPr>
        <w:t xml:space="preserve"> </w:t>
      </w:r>
      <w:r>
        <w:t>are</w:t>
      </w:r>
      <w:r>
        <w:rPr>
          <w:spacing w:val="-13"/>
        </w:rPr>
        <w:t xml:space="preserve"> </w:t>
      </w:r>
      <w:r>
        <w:t>integrated,</w:t>
      </w:r>
      <w:r>
        <w:rPr>
          <w:spacing w:val="-11"/>
        </w:rPr>
        <w:t xml:space="preserve"> </w:t>
      </w:r>
      <w:r>
        <w:t>the</w:t>
      </w:r>
      <w:r>
        <w:rPr>
          <w:spacing w:val="-13"/>
        </w:rPr>
        <w:t xml:space="preserve"> </w:t>
      </w:r>
      <w:r>
        <w:t>effective</w:t>
      </w:r>
      <w:r>
        <w:rPr>
          <w:spacing w:val="-13"/>
        </w:rPr>
        <w:t xml:space="preserve"> </w:t>
      </w:r>
      <w:r>
        <w:t>permittivity</w:t>
      </w:r>
      <w:r>
        <w:rPr>
          <w:spacing w:val="-18"/>
        </w:rPr>
        <w:t xml:space="preserve"> </w:t>
      </w:r>
      <w:r>
        <w:t>and</w:t>
      </w:r>
      <w:r>
        <w:rPr>
          <w:spacing w:val="-13"/>
        </w:rPr>
        <w:t xml:space="preserve"> </w:t>
      </w:r>
      <w:r>
        <w:t>permeability</w:t>
      </w:r>
      <w:r>
        <w:rPr>
          <w:spacing w:val="-18"/>
        </w:rPr>
        <w:t xml:space="preserve"> </w:t>
      </w:r>
      <w:r>
        <w:t>of the substrate are altered. This enables further miniaturization:</w:t>
      </w:r>
    </w:p>
    <w:p w14:paraId="3AB20D05">
      <w:pPr>
        <w:spacing w:before="284"/>
        <w:ind w:left="470" w:right="1834" w:firstLine="0"/>
        <w:jc w:val="center"/>
        <w:rPr>
          <w:b/>
          <w:position w:val="3"/>
          <w:sz w:val="36"/>
        </w:rPr>
      </w:pPr>
      <w:r>
        <w:rPr>
          <w:rFonts w:ascii="Cambria" w:hAnsi="Cambria"/>
          <w:b/>
          <w:spacing w:val="-2"/>
          <w:position w:val="3"/>
          <w:sz w:val="36"/>
        </w:rPr>
        <w:t>ε</w:t>
      </w:r>
      <w:r>
        <w:rPr>
          <w:b/>
          <w:spacing w:val="-2"/>
          <w:sz w:val="23"/>
        </w:rPr>
        <w:t>eff,csrr</w:t>
      </w:r>
      <w:r>
        <w:rPr>
          <w:b/>
          <w:spacing w:val="-2"/>
          <w:position w:val="3"/>
          <w:sz w:val="36"/>
        </w:rPr>
        <w:t>&gt;ε</w:t>
      </w:r>
      <w:r>
        <w:rPr>
          <w:b/>
          <w:spacing w:val="-2"/>
          <w:sz w:val="23"/>
        </w:rPr>
        <w:t>r</w:t>
      </w:r>
      <w:r>
        <w:rPr>
          <w:rFonts w:ascii="Cambria Math" w:hAnsi="Cambria Math"/>
          <w:spacing w:val="-2"/>
          <w:position w:val="3"/>
          <w:sz w:val="36"/>
        </w:rPr>
        <w:t>⇒</w:t>
      </w:r>
      <w:r>
        <w:rPr>
          <w:b/>
          <w:spacing w:val="-2"/>
          <w:position w:val="3"/>
          <w:sz w:val="36"/>
        </w:rPr>
        <w:t>f</w:t>
      </w:r>
      <w:r>
        <w:rPr>
          <w:b/>
          <w:spacing w:val="-2"/>
          <w:sz w:val="23"/>
        </w:rPr>
        <w:t>r</w:t>
      </w:r>
      <w:r>
        <w:rPr>
          <w:b/>
          <w:spacing w:val="-2"/>
          <w:position w:val="3"/>
          <w:sz w:val="36"/>
        </w:rPr>
        <w:t>↓</w:t>
      </w:r>
    </w:p>
    <w:p w14:paraId="079EADF9">
      <w:pPr>
        <w:pStyle w:val="8"/>
        <w:spacing w:before="220"/>
        <w:rPr>
          <w:b/>
          <w:sz w:val="23"/>
        </w:rPr>
      </w:pPr>
    </w:p>
    <w:p w14:paraId="613EC34B">
      <w:pPr>
        <w:pStyle w:val="8"/>
        <w:spacing w:before="1" w:line="362" w:lineRule="auto"/>
        <w:ind w:left="590" w:right="1443"/>
      </w:pPr>
      <w:r>
        <w:t>Thus,</w:t>
      </w:r>
      <w:r>
        <w:rPr>
          <w:spacing w:val="68"/>
        </w:rPr>
        <w:t xml:space="preserve"> </w:t>
      </w:r>
      <w:r>
        <w:t>the</w:t>
      </w:r>
      <w:r>
        <w:rPr>
          <w:spacing w:val="67"/>
        </w:rPr>
        <w:t xml:space="preserve"> </w:t>
      </w:r>
      <w:r>
        <w:t>physical</w:t>
      </w:r>
      <w:r>
        <w:rPr>
          <w:spacing w:val="40"/>
        </w:rPr>
        <w:t xml:space="preserve"> </w:t>
      </w:r>
      <w:r>
        <w:t>size</w:t>
      </w:r>
      <w:r>
        <w:rPr>
          <w:spacing w:val="67"/>
        </w:rPr>
        <w:t xml:space="preserve"> </w:t>
      </w:r>
      <w:r>
        <w:t>of</w:t>
      </w:r>
      <w:r>
        <w:rPr>
          <w:spacing w:val="40"/>
        </w:rPr>
        <w:t xml:space="preserve"> </w:t>
      </w:r>
      <w:r>
        <w:t>the</w:t>
      </w:r>
      <w:r>
        <w:rPr>
          <w:spacing w:val="73"/>
        </w:rPr>
        <w:t xml:space="preserve"> </w:t>
      </w:r>
      <w:r>
        <w:t>antenna</w:t>
      </w:r>
      <w:r>
        <w:rPr>
          <w:spacing w:val="67"/>
        </w:rPr>
        <w:t xml:space="preserve"> </w:t>
      </w:r>
      <w:r>
        <w:t>can</w:t>
      </w:r>
      <w:r>
        <w:rPr>
          <w:spacing w:val="40"/>
        </w:rPr>
        <w:t xml:space="preserve"> </w:t>
      </w:r>
      <w:r>
        <w:t>be</w:t>
      </w:r>
      <w:r>
        <w:rPr>
          <w:spacing w:val="67"/>
        </w:rPr>
        <w:t xml:space="preserve"> </w:t>
      </w:r>
      <w:r>
        <w:t>reduced</w:t>
      </w:r>
      <w:r>
        <w:rPr>
          <w:spacing w:val="71"/>
        </w:rPr>
        <w:t xml:space="preserve"> </w:t>
      </w:r>
      <w:r>
        <w:t>for</w:t>
      </w:r>
      <w:r>
        <w:rPr>
          <w:spacing w:val="40"/>
        </w:rPr>
        <w:t xml:space="preserve"> </w:t>
      </w:r>
      <w:r>
        <w:t>the</w:t>
      </w:r>
      <w:r>
        <w:rPr>
          <w:spacing w:val="67"/>
        </w:rPr>
        <w:t xml:space="preserve"> </w:t>
      </w:r>
      <w:r>
        <w:t>same</w:t>
      </w:r>
      <w:r>
        <w:rPr>
          <w:spacing w:val="67"/>
        </w:rPr>
        <w:t xml:space="preserve"> </w:t>
      </w:r>
      <w:r>
        <w:t xml:space="preserve">target </w:t>
      </w:r>
      <w:r>
        <w:rPr>
          <w:spacing w:val="-2"/>
        </w:rPr>
        <w:t>frequency.</w:t>
      </w:r>
    </w:p>
    <w:p w14:paraId="14EBA5D9">
      <w:pPr>
        <w:pStyle w:val="2"/>
        <w:numPr>
          <w:ilvl w:val="1"/>
          <w:numId w:val="14"/>
        </w:numPr>
        <w:tabs>
          <w:tab w:val="left" w:pos="1072"/>
        </w:tabs>
        <w:spacing w:before="282" w:after="0" w:line="240" w:lineRule="auto"/>
        <w:ind w:left="1072" w:right="0" w:hanging="482"/>
        <w:jc w:val="left"/>
      </w:pPr>
      <w:r>
        <w:t>DESIGN</w:t>
      </w:r>
      <w:r>
        <w:rPr>
          <w:spacing w:val="-12"/>
        </w:rPr>
        <w:t xml:space="preserve"> </w:t>
      </w:r>
      <w:r>
        <w:t>PROCEDURE</w:t>
      </w:r>
      <w:r>
        <w:rPr>
          <w:spacing w:val="-6"/>
        </w:rPr>
        <w:t xml:space="preserve"> </w:t>
      </w:r>
      <w:r>
        <w:t>OF</w:t>
      </w:r>
      <w:r>
        <w:rPr>
          <w:spacing w:val="-12"/>
        </w:rPr>
        <w:t xml:space="preserve"> </w:t>
      </w:r>
      <w:r>
        <w:t>PROPOSED</w:t>
      </w:r>
      <w:r>
        <w:rPr>
          <w:spacing w:val="-9"/>
        </w:rPr>
        <w:t xml:space="preserve"> </w:t>
      </w:r>
      <w:r>
        <w:rPr>
          <w:spacing w:val="-2"/>
        </w:rPr>
        <w:t>ANTENNA</w:t>
      </w:r>
    </w:p>
    <w:p w14:paraId="2CDE60EE">
      <w:pPr>
        <w:pStyle w:val="8"/>
        <w:spacing w:before="336"/>
        <w:ind w:left="590"/>
      </w:pPr>
      <w:r>
        <w:t>The following</w:t>
      </w:r>
      <w:r>
        <w:rPr>
          <w:spacing w:val="-10"/>
        </w:rPr>
        <w:t xml:space="preserve"> </w:t>
      </w:r>
      <w:r>
        <w:t>are</w:t>
      </w:r>
      <w:r>
        <w:rPr>
          <w:spacing w:val="-5"/>
        </w:rPr>
        <w:t xml:space="preserve"> </w:t>
      </w:r>
      <w:r>
        <w:t>the</w:t>
      </w:r>
      <w:r>
        <w:rPr>
          <w:spacing w:val="-4"/>
        </w:rPr>
        <w:t xml:space="preserve"> </w:t>
      </w:r>
      <w:r>
        <w:t>steps</w:t>
      </w:r>
      <w:r>
        <w:rPr>
          <w:spacing w:val="-2"/>
        </w:rPr>
        <w:t xml:space="preserve"> </w:t>
      </w:r>
      <w:r>
        <w:t>to</w:t>
      </w:r>
      <w:r>
        <w:rPr>
          <w:spacing w:val="-6"/>
        </w:rPr>
        <w:t xml:space="preserve"> </w:t>
      </w:r>
      <w:r>
        <w:t>be</w:t>
      </w:r>
      <w:r>
        <w:rPr>
          <w:spacing w:val="-4"/>
        </w:rPr>
        <w:t xml:space="preserve"> </w:t>
      </w:r>
      <w:r>
        <w:t>followed</w:t>
      </w:r>
      <w:r>
        <w:rPr>
          <w:spacing w:val="-5"/>
        </w:rPr>
        <w:t xml:space="preserve"> </w:t>
      </w:r>
      <w:r>
        <w:t>to</w:t>
      </w:r>
      <w:r>
        <w:rPr>
          <w:spacing w:val="-6"/>
        </w:rPr>
        <w:t xml:space="preserve"> </w:t>
      </w:r>
      <w:r>
        <w:t>design</w:t>
      </w:r>
      <w:r>
        <w:rPr>
          <w:spacing w:val="-9"/>
        </w:rPr>
        <w:t xml:space="preserve"> </w:t>
      </w:r>
      <w:r>
        <w:t>the</w:t>
      </w:r>
      <w:r>
        <w:rPr>
          <w:spacing w:val="-5"/>
        </w:rPr>
        <w:t xml:space="preserve"> </w:t>
      </w:r>
      <w:r>
        <w:rPr>
          <w:spacing w:val="-2"/>
        </w:rPr>
        <w:t>antenna:</w:t>
      </w:r>
    </w:p>
    <w:p w14:paraId="03FF87C5">
      <w:pPr>
        <w:pStyle w:val="8"/>
      </w:pPr>
    </w:p>
    <w:p w14:paraId="6A7D9DF1">
      <w:pPr>
        <w:pStyle w:val="8"/>
        <w:ind w:left="590"/>
      </w:pPr>
      <w:r>
        <w:t>The figure</w:t>
      </w:r>
      <w:r>
        <w:rPr>
          <w:spacing w:val="-4"/>
        </w:rPr>
        <w:t xml:space="preserve"> </w:t>
      </w:r>
      <w:r>
        <w:t>5.1,5.2,5.3</w:t>
      </w:r>
      <w:r>
        <w:rPr>
          <w:spacing w:val="-9"/>
        </w:rPr>
        <w:t xml:space="preserve"> </w:t>
      </w:r>
      <w:r>
        <w:t>shows</w:t>
      </w:r>
      <w:r>
        <w:rPr>
          <w:spacing w:val="-2"/>
        </w:rPr>
        <w:t xml:space="preserve"> </w:t>
      </w:r>
      <w:r>
        <w:t>the</w:t>
      </w:r>
      <w:r>
        <w:rPr>
          <w:spacing w:val="-5"/>
        </w:rPr>
        <w:t xml:space="preserve"> </w:t>
      </w:r>
      <w:r>
        <w:t>step</w:t>
      </w:r>
      <w:r>
        <w:rPr>
          <w:spacing w:val="-4"/>
        </w:rPr>
        <w:t xml:space="preserve"> </w:t>
      </w:r>
      <w:r>
        <w:t>by</w:t>
      </w:r>
      <w:r>
        <w:rPr>
          <w:spacing w:val="-8"/>
        </w:rPr>
        <w:t xml:space="preserve"> </w:t>
      </w:r>
      <w:r>
        <w:t>step</w:t>
      </w:r>
      <w:r>
        <w:rPr>
          <w:spacing w:val="-5"/>
        </w:rPr>
        <w:t xml:space="preserve"> </w:t>
      </w:r>
      <w:r>
        <w:t>procedure</w:t>
      </w:r>
      <w:r>
        <w:rPr>
          <w:spacing w:val="-4"/>
        </w:rPr>
        <w:t xml:space="preserve"> </w:t>
      </w:r>
      <w:r>
        <w:t>of</w:t>
      </w:r>
      <w:r>
        <w:rPr>
          <w:spacing w:val="-10"/>
        </w:rPr>
        <w:t xml:space="preserve"> </w:t>
      </w:r>
      <w:r>
        <w:t>the</w:t>
      </w:r>
      <w:r>
        <w:rPr>
          <w:spacing w:val="-5"/>
        </w:rPr>
        <w:t xml:space="preserve"> </w:t>
      </w:r>
      <w:r>
        <w:rPr>
          <w:spacing w:val="-2"/>
        </w:rPr>
        <w:t>atenna,</w:t>
      </w:r>
    </w:p>
    <w:p w14:paraId="599C98B5">
      <w:pPr>
        <w:pStyle w:val="8"/>
        <w:spacing w:after="0"/>
        <w:sectPr>
          <w:type w:val="continuous"/>
          <w:pgSz w:w="11910" w:h="16840"/>
          <w:pgMar w:top="1800" w:right="0" w:bottom="280" w:left="850" w:header="0" w:footer="768" w:gutter="0"/>
          <w:cols w:space="720" w:num="1"/>
        </w:sectPr>
      </w:pPr>
    </w:p>
    <w:p w14:paraId="2FEC5E7C">
      <w:pPr>
        <w:pStyle w:val="8"/>
        <w:spacing w:before="1"/>
        <w:rPr>
          <w:sz w:val="4"/>
        </w:rPr>
      </w:pPr>
    </w:p>
    <w:p w14:paraId="6BD7E6EC">
      <w:pPr>
        <w:tabs>
          <w:tab w:val="left" w:pos="4321"/>
          <w:tab w:val="left" w:pos="6424"/>
        </w:tabs>
        <w:spacing w:line="240" w:lineRule="auto"/>
        <w:ind w:left="799" w:right="0" w:firstLine="0"/>
        <w:jc w:val="left"/>
        <w:rPr>
          <w:sz w:val="20"/>
        </w:rPr>
      </w:pPr>
      <w:r>
        <w:rPr>
          <w:position w:val="6"/>
          <w:sz w:val="20"/>
        </w:rPr>
        <w:drawing>
          <wp:inline distT="0" distB="0" distL="0" distR="0">
            <wp:extent cx="1748155" cy="982345"/>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1748505" cy="982979"/>
                    </a:xfrm>
                    <a:prstGeom prst="rect">
                      <a:avLst/>
                    </a:prstGeom>
                  </pic:spPr>
                </pic:pic>
              </a:graphicData>
            </a:graphic>
          </wp:inline>
        </w:drawing>
      </w:r>
      <w:r>
        <w:rPr>
          <w:position w:val="6"/>
          <w:sz w:val="20"/>
        </w:rPr>
        <w:tab/>
      </w:r>
      <w:r>
        <w:rPr>
          <w:position w:val="104"/>
          <w:sz w:val="20"/>
        </w:rPr>
        <mc:AlternateContent>
          <mc:Choice Requires="wpg">
            <w:drawing>
              <wp:inline distT="0" distB="0" distL="0" distR="0">
                <wp:extent cx="1184275" cy="142875"/>
                <wp:effectExtent l="0" t="0" r="0" b="0"/>
                <wp:docPr id="58" name="Group 58"/>
                <wp:cNvGraphicFramePr/>
                <a:graphic xmlns:a="http://schemas.openxmlformats.org/drawingml/2006/main">
                  <a:graphicData uri="http://schemas.microsoft.com/office/word/2010/wordprocessingGroup">
                    <wpg:wgp>
                      <wpg:cNvGrpSpPr/>
                      <wpg:grpSpPr>
                        <a:xfrm>
                          <a:off x="0" y="0"/>
                          <a:ext cx="1184275" cy="142875"/>
                          <a:chOff x="0" y="0"/>
                          <a:chExt cx="1184275" cy="142875"/>
                        </a:xfrm>
                      </wpg:grpSpPr>
                      <wps:wsp>
                        <wps:cNvPr id="59" name="Graphic 59"/>
                        <wps:cNvSpPr/>
                        <wps:spPr>
                          <a:xfrm>
                            <a:off x="0" y="0"/>
                            <a:ext cx="1184275" cy="142875"/>
                          </a:xfrm>
                          <a:custGeom>
                            <a:avLst/>
                            <a:gdLst/>
                            <a:ahLst/>
                            <a:cxnLst/>
                            <a:rect l="l" t="t" r="r" b="b"/>
                            <a:pathLst>
                              <a:path w="1184275" h="142875">
                                <a:moveTo>
                                  <a:pt x="1120783" y="71268"/>
                                </a:moveTo>
                                <a:lnTo>
                                  <a:pt x="1049019" y="113178"/>
                                </a:lnTo>
                                <a:lnTo>
                                  <a:pt x="1044287" y="117320"/>
                                </a:lnTo>
                                <a:lnTo>
                                  <a:pt x="1041638" y="122783"/>
                                </a:lnTo>
                                <a:lnTo>
                                  <a:pt x="1041251" y="128841"/>
                                </a:lnTo>
                                <a:lnTo>
                                  <a:pt x="1043304" y="134768"/>
                                </a:lnTo>
                                <a:lnTo>
                                  <a:pt x="1047446" y="139501"/>
                                </a:lnTo>
                                <a:lnTo>
                                  <a:pt x="1052909" y="142150"/>
                                </a:lnTo>
                                <a:lnTo>
                                  <a:pt x="1058967" y="142537"/>
                                </a:lnTo>
                                <a:lnTo>
                                  <a:pt x="1064894" y="140483"/>
                                </a:lnTo>
                                <a:lnTo>
                                  <a:pt x="1156502" y="87143"/>
                                </a:lnTo>
                                <a:lnTo>
                                  <a:pt x="1152270" y="87143"/>
                                </a:lnTo>
                                <a:lnTo>
                                  <a:pt x="1152270" y="84984"/>
                                </a:lnTo>
                                <a:lnTo>
                                  <a:pt x="1144269" y="84984"/>
                                </a:lnTo>
                                <a:lnTo>
                                  <a:pt x="1120783" y="71268"/>
                                </a:lnTo>
                                <a:close/>
                              </a:path>
                              <a:path w="1184275" h="142875">
                                <a:moveTo>
                                  <a:pt x="1093600" y="55393"/>
                                </a:moveTo>
                                <a:lnTo>
                                  <a:pt x="0" y="55393"/>
                                </a:lnTo>
                                <a:lnTo>
                                  <a:pt x="0" y="87143"/>
                                </a:lnTo>
                                <a:lnTo>
                                  <a:pt x="1093600" y="87143"/>
                                </a:lnTo>
                                <a:lnTo>
                                  <a:pt x="1120783" y="71268"/>
                                </a:lnTo>
                                <a:lnTo>
                                  <a:pt x="1093600" y="55393"/>
                                </a:lnTo>
                                <a:close/>
                              </a:path>
                              <a:path w="1184275" h="142875">
                                <a:moveTo>
                                  <a:pt x="1156502" y="55393"/>
                                </a:moveTo>
                                <a:lnTo>
                                  <a:pt x="1152270" y="55393"/>
                                </a:lnTo>
                                <a:lnTo>
                                  <a:pt x="1152270" y="87143"/>
                                </a:lnTo>
                                <a:lnTo>
                                  <a:pt x="1156502" y="87143"/>
                                </a:lnTo>
                                <a:lnTo>
                                  <a:pt x="1183766" y="71268"/>
                                </a:lnTo>
                                <a:lnTo>
                                  <a:pt x="1156502" y="55393"/>
                                </a:lnTo>
                                <a:close/>
                              </a:path>
                              <a:path w="1184275" h="142875">
                                <a:moveTo>
                                  <a:pt x="1144269" y="57552"/>
                                </a:moveTo>
                                <a:lnTo>
                                  <a:pt x="1120783" y="71268"/>
                                </a:lnTo>
                                <a:lnTo>
                                  <a:pt x="1144269" y="84984"/>
                                </a:lnTo>
                                <a:lnTo>
                                  <a:pt x="1144269" y="57552"/>
                                </a:lnTo>
                                <a:close/>
                              </a:path>
                              <a:path w="1184275" h="142875">
                                <a:moveTo>
                                  <a:pt x="1152270" y="57552"/>
                                </a:moveTo>
                                <a:lnTo>
                                  <a:pt x="1144269" y="57552"/>
                                </a:lnTo>
                                <a:lnTo>
                                  <a:pt x="1144269" y="84984"/>
                                </a:lnTo>
                                <a:lnTo>
                                  <a:pt x="1152270" y="84984"/>
                                </a:lnTo>
                                <a:lnTo>
                                  <a:pt x="1152270" y="57552"/>
                                </a:lnTo>
                                <a:close/>
                              </a:path>
                              <a:path w="1184275" h="142875">
                                <a:moveTo>
                                  <a:pt x="1058967" y="0"/>
                                </a:moveTo>
                                <a:lnTo>
                                  <a:pt x="1052909" y="386"/>
                                </a:lnTo>
                                <a:lnTo>
                                  <a:pt x="1047446" y="3036"/>
                                </a:lnTo>
                                <a:lnTo>
                                  <a:pt x="1043304" y="7768"/>
                                </a:lnTo>
                                <a:lnTo>
                                  <a:pt x="1041251" y="13696"/>
                                </a:lnTo>
                                <a:lnTo>
                                  <a:pt x="1041638" y="19754"/>
                                </a:lnTo>
                                <a:lnTo>
                                  <a:pt x="1044287" y="25217"/>
                                </a:lnTo>
                                <a:lnTo>
                                  <a:pt x="1049019" y="29358"/>
                                </a:lnTo>
                                <a:lnTo>
                                  <a:pt x="1120783" y="71268"/>
                                </a:lnTo>
                                <a:lnTo>
                                  <a:pt x="1144269" y="57552"/>
                                </a:lnTo>
                                <a:lnTo>
                                  <a:pt x="1152270" y="57552"/>
                                </a:lnTo>
                                <a:lnTo>
                                  <a:pt x="1152270" y="55393"/>
                                </a:lnTo>
                                <a:lnTo>
                                  <a:pt x="1156502" y="55393"/>
                                </a:lnTo>
                                <a:lnTo>
                                  <a:pt x="1064894" y="2053"/>
                                </a:lnTo>
                                <a:lnTo>
                                  <a:pt x="1058967" y="0"/>
                                </a:lnTo>
                                <a:close/>
                              </a:path>
                            </a:pathLst>
                          </a:custGeom>
                          <a:solidFill>
                            <a:srgbClr val="0D0D0D"/>
                          </a:solidFill>
                        </wps:spPr>
                        <wps:bodyPr wrap="square" lIns="0" tIns="0" rIns="0" bIns="0" rtlCol="0">
                          <a:noAutofit/>
                        </wps:bodyPr>
                      </wps:wsp>
                    </wpg:wgp>
                  </a:graphicData>
                </a:graphic>
              </wp:inline>
            </w:drawing>
          </mc:Choice>
          <mc:Fallback>
            <w:pict>
              <v:group id="_x0000_s1026" o:spid="_x0000_s1026" o:spt="203" style="height:11.25pt;width:93.25pt;" coordsize="1184275,142875" o:gfxdata="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CCCJC/UAAAABAEAAA8AAAAAAAAAAQAgAAAAIgAAAGRycy9kb3ducmV2Lnht&#10;bFBLAQIUABQAAAAIAIdO4kAzW0HP/gMAAG4PAAAOAAAAAAAAAAEAIAAAACMBAABkcnMvZTJvRG9j&#10;LnhtbFBLBQYAAAAABgAGAFkBAACTBwAAAAA=&#10;">
                <o:lock v:ext="edit" aspectratio="f"/>
                <v:shape id="Graphic 59" o:spid="_x0000_s1026" o:spt="100" style="position:absolute;left:0;top:0;height:142875;width:1184275;" fillcolor="#0D0D0D" filled="t" stroked="f" coordsize="1184275,142875" o:gfxdata="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selu8AAAA&#10;2wAAAA8AAAAAAAAAAQAgAAAAIgAAAGRycy9kb3ducmV2LnhtbFBLAQIUABQAAAAIAIdO4kAzLwWe&#10;OwAAADkAAAAQAAAAAAAAAAEAIAAAAAsBAABkcnMvc2hhcGV4bWwueG1sUEsFBgAAAAAGAAYAWwEA&#10;ALUDAAAAAA==&#10;" path="m1120783,71268l1049019,113178,1044287,117320,1041638,122783,1041251,128841,1043304,134768,1047446,139501,1052909,142150,1058967,142537,1064894,140483,1156502,87143,1152270,87143,1152270,84984,1144269,84984,1120783,71268xem1093600,55393l0,55393,0,87143,1093600,87143,1120783,71268,1093600,55393xem1156502,55393l1152270,55393,1152270,87143,1156502,87143,1183766,71268,1156502,55393xem1144269,57552l1120783,71268,1144269,84984,1144269,57552xem1152270,57552l1144269,57552,1144269,84984,1152270,84984,1152270,57552xem1058967,0l1052909,386,1047446,3036,1043304,7768,1041251,13696,1041638,19754,1044287,25217,1049019,29358,1120783,71268,1144269,57552,1152270,57552,1152270,55393,1156502,55393,1064894,2053,1058967,0xe">
                  <v:fill on="t" focussize="0,0"/>
                  <v:stroke on="f"/>
                  <v:imagedata o:title=""/>
                  <o:lock v:ext="edit" aspectratio="f"/>
                  <v:textbox inset="0mm,0mm,0mm,0mm"/>
                </v:shape>
                <w10:wrap type="none"/>
                <w10:anchorlock/>
              </v:group>
            </w:pict>
          </mc:Fallback>
        </mc:AlternateContent>
      </w:r>
      <w:r>
        <w:rPr>
          <w:position w:val="104"/>
          <w:sz w:val="20"/>
        </w:rPr>
        <w:tab/>
      </w:r>
      <w:r>
        <w:rPr>
          <w:sz w:val="20"/>
        </w:rPr>
        <w:drawing>
          <wp:inline distT="0" distB="0" distL="0" distR="0">
            <wp:extent cx="1635760" cy="960120"/>
            <wp:effectExtent l="0" t="0" r="0" b="0"/>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2" cstate="print"/>
                    <a:stretch>
                      <a:fillRect/>
                    </a:stretch>
                  </pic:blipFill>
                  <pic:spPr>
                    <a:xfrm>
                      <a:off x="0" y="0"/>
                      <a:ext cx="1635787" cy="960120"/>
                    </a:xfrm>
                    <a:prstGeom prst="rect">
                      <a:avLst/>
                    </a:prstGeom>
                  </pic:spPr>
                </pic:pic>
              </a:graphicData>
            </a:graphic>
          </wp:inline>
        </w:drawing>
      </w:r>
    </w:p>
    <w:p w14:paraId="119B48AA">
      <w:pPr>
        <w:pStyle w:val="8"/>
      </w:pPr>
    </w:p>
    <w:p w14:paraId="2335A292">
      <w:pPr>
        <w:pStyle w:val="8"/>
        <w:spacing w:before="131"/>
      </w:pPr>
    </w:p>
    <w:p w14:paraId="17C197BC">
      <w:pPr>
        <w:pStyle w:val="8"/>
        <w:tabs>
          <w:tab w:val="left" w:pos="5667"/>
        </w:tabs>
        <w:ind w:left="590"/>
      </w:pPr>
      <w:r>
        <w:t>FIGURE</w:t>
      </w:r>
      <w:r>
        <w:rPr>
          <w:spacing w:val="-6"/>
        </w:rPr>
        <w:t xml:space="preserve"> </w:t>
      </w:r>
      <w:r>
        <w:t>5.1</w:t>
      </w:r>
      <w:r>
        <w:rPr>
          <w:spacing w:val="-4"/>
        </w:rPr>
        <w:t xml:space="preserve"> </w:t>
      </w:r>
      <w:r>
        <w:rPr>
          <w:spacing w:val="-2"/>
        </w:rPr>
        <w:t>GROUND</w:t>
      </w:r>
      <w:r>
        <w:tab/>
      </w:r>
      <w:r>
        <w:t>FIGURE</w:t>
      </w:r>
      <w:r>
        <w:rPr>
          <w:spacing w:val="-8"/>
        </w:rPr>
        <w:t xml:space="preserve"> </w:t>
      </w:r>
      <w:r>
        <w:t>5.2</w:t>
      </w:r>
      <w:r>
        <w:rPr>
          <w:spacing w:val="60"/>
        </w:rPr>
        <w:t xml:space="preserve"> </w:t>
      </w:r>
      <w:r>
        <w:rPr>
          <w:spacing w:val="-2"/>
        </w:rPr>
        <w:t>SUBSTRATE</w:t>
      </w:r>
    </w:p>
    <w:p w14:paraId="66937A08">
      <w:pPr>
        <w:pStyle w:val="8"/>
        <w:spacing w:before="154"/>
        <w:rPr>
          <w:sz w:val="20"/>
        </w:rPr>
      </w:pPr>
      <w:r>
        <w:rPr>
          <w:sz w:val="20"/>
        </w:rPr>
        <w:drawing>
          <wp:anchor distT="0" distB="0" distL="0" distR="0" simplePos="0" relativeHeight="251685888" behindDoc="1" locked="0" layoutInCell="1" allowOverlap="1">
            <wp:simplePos x="0" y="0"/>
            <wp:positionH relativeFrom="page">
              <wp:posOffset>2289175</wp:posOffset>
            </wp:positionH>
            <wp:positionV relativeFrom="paragraph">
              <wp:posOffset>589915</wp:posOffset>
            </wp:positionV>
            <wp:extent cx="1749425" cy="1156970"/>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cstate="print"/>
                    <a:stretch>
                      <a:fillRect/>
                    </a:stretch>
                  </pic:blipFill>
                  <pic:spPr>
                    <a:xfrm>
                      <a:off x="0" y="0"/>
                      <a:ext cx="1749649" cy="1156715"/>
                    </a:xfrm>
                    <a:prstGeom prst="rect">
                      <a:avLst/>
                    </a:prstGeom>
                  </pic:spPr>
                </pic:pic>
              </a:graphicData>
            </a:graphic>
          </wp:anchor>
        </w:drawing>
      </w:r>
      <w:r>
        <w:rPr>
          <w:sz w:val="20"/>
        </w:rPr>
        <mc:AlternateContent>
          <mc:Choice Requires="wps">
            <w:drawing>
              <wp:anchor distT="0" distB="0" distL="0" distR="0" simplePos="0" relativeHeight="251685888" behindDoc="1" locked="0" layoutInCell="1" allowOverlap="1">
                <wp:simplePos x="0" y="0"/>
                <wp:positionH relativeFrom="page">
                  <wp:posOffset>4300855</wp:posOffset>
                </wp:positionH>
                <wp:positionV relativeFrom="paragraph">
                  <wp:posOffset>259080</wp:posOffset>
                </wp:positionV>
                <wp:extent cx="964565" cy="871855"/>
                <wp:effectExtent l="0" t="0" r="0" b="0"/>
                <wp:wrapTopAndBottom/>
                <wp:docPr id="62" name="Graphic 62"/>
                <wp:cNvGraphicFramePr/>
                <a:graphic xmlns:a="http://schemas.openxmlformats.org/drawingml/2006/main">
                  <a:graphicData uri="http://schemas.microsoft.com/office/word/2010/wordprocessingShape">
                    <wps:wsp>
                      <wps:cNvSpPr/>
                      <wps:spPr>
                        <a:xfrm>
                          <a:off x="0" y="0"/>
                          <a:ext cx="964565" cy="871855"/>
                        </a:xfrm>
                        <a:custGeom>
                          <a:avLst/>
                          <a:gdLst/>
                          <a:ahLst/>
                          <a:cxnLst/>
                          <a:rect l="l" t="t" r="r" b="b"/>
                          <a:pathLst>
                            <a:path w="964565" h="871855">
                              <a:moveTo>
                                <a:pt x="149689" y="700498"/>
                              </a:moveTo>
                              <a:lnTo>
                                <a:pt x="142494" y="702945"/>
                              </a:lnTo>
                              <a:lnTo>
                                <a:pt x="0" y="786129"/>
                              </a:lnTo>
                              <a:lnTo>
                                <a:pt x="142494" y="869188"/>
                              </a:lnTo>
                              <a:lnTo>
                                <a:pt x="149689" y="871652"/>
                              </a:lnTo>
                              <a:lnTo>
                                <a:pt x="157003" y="871188"/>
                              </a:lnTo>
                              <a:lnTo>
                                <a:pt x="163603" y="868009"/>
                              </a:lnTo>
                              <a:lnTo>
                                <a:pt x="168656" y="862329"/>
                              </a:lnTo>
                              <a:lnTo>
                                <a:pt x="171049" y="855208"/>
                              </a:lnTo>
                              <a:lnTo>
                                <a:pt x="170561" y="847931"/>
                              </a:lnTo>
                              <a:lnTo>
                                <a:pt x="167405" y="841345"/>
                              </a:lnTo>
                              <a:lnTo>
                                <a:pt x="161798" y="836295"/>
                              </a:lnTo>
                              <a:lnTo>
                                <a:pt x="108457" y="805179"/>
                              </a:lnTo>
                              <a:lnTo>
                                <a:pt x="37846" y="805179"/>
                              </a:lnTo>
                              <a:lnTo>
                                <a:pt x="37846" y="767079"/>
                              </a:lnTo>
                              <a:lnTo>
                                <a:pt x="108240" y="767079"/>
                              </a:lnTo>
                              <a:lnTo>
                                <a:pt x="161798" y="735838"/>
                              </a:lnTo>
                              <a:lnTo>
                                <a:pt x="167405" y="730859"/>
                              </a:lnTo>
                              <a:lnTo>
                                <a:pt x="170561" y="724296"/>
                              </a:lnTo>
                              <a:lnTo>
                                <a:pt x="171049" y="716996"/>
                              </a:lnTo>
                              <a:lnTo>
                                <a:pt x="168656" y="709802"/>
                              </a:lnTo>
                              <a:lnTo>
                                <a:pt x="163603" y="704177"/>
                              </a:lnTo>
                              <a:lnTo>
                                <a:pt x="157003" y="700992"/>
                              </a:lnTo>
                              <a:lnTo>
                                <a:pt x="149689" y="700498"/>
                              </a:lnTo>
                              <a:close/>
                            </a:path>
                            <a:path w="964565" h="871855">
                              <a:moveTo>
                                <a:pt x="108240" y="767079"/>
                              </a:moveTo>
                              <a:lnTo>
                                <a:pt x="37846" y="767079"/>
                              </a:lnTo>
                              <a:lnTo>
                                <a:pt x="37846" y="805179"/>
                              </a:lnTo>
                              <a:lnTo>
                                <a:pt x="108457" y="805179"/>
                              </a:lnTo>
                              <a:lnTo>
                                <a:pt x="103886" y="802513"/>
                              </a:lnTo>
                              <a:lnTo>
                                <a:pt x="47498" y="802513"/>
                              </a:lnTo>
                              <a:lnTo>
                                <a:pt x="47498" y="769620"/>
                              </a:lnTo>
                              <a:lnTo>
                                <a:pt x="103886" y="769620"/>
                              </a:lnTo>
                              <a:lnTo>
                                <a:pt x="108240" y="767079"/>
                              </a:lnTo>
                              <a:close/>
                            </a:path>
                            <a:path w="964565" h="871855">
                              <a:moveTo>
                                <a:pt x="501776" y="767079"/>
                              </a:moveTo>
                              <a:lnTo>
                                <a:pt x="482726" y="767079"/>
                              </a:lnTo>
                              <a:lnTo>
                                <a:pt x="463676" y="786129"/>
                              </a:lnTo>
                              <a:lnTo>
                                <a:pt x="75800" y="786129"/>
                              </a:lnTo>
                              <a:lnTo>
                                <a:pt x="108457" y="805179"/>
                              </a:lnTo>
                              <a:lnTo>
                                <a:pt x="482726" y="805179"/>
                              </a:lnTo>
                              <a:lnTo>
                                <a:pt x="490150" y="803685"/>
                              </a:lnTo>
                              <a:lnTo>
                                <a:pt x="496204" y="799607"/>
                              </a:lnTo>
                              <a:lnTo>
                                <a:pt x="500282" y="793553"/>
                              </a:lnTo>
                              <a:lnTo>
                                <a:pt x="501776" y="786129"/>
                              </a:lnTo>
                              <a:lnTo>
                                <a:pt x="501776" y="767079"/>
                              </a:lnTo>
                              <a:close/>
                            </a:path>
                            <a:path w="964565" h="871855">
                              <a:moveTo>
                                <a:pt x="47498" y="769620"/>
                              </a:moveTo>
                              <a:lnTo>
                                <a:pt x="47498" y="802513"/>
                              </a:lnTo>
                              <a:lnTo>
                                <a:pt x="75583" y="786129"/>
                              </a:lnTo>
                              <a:lnTo>
                                <a:pt x="75800" y="786129"/>
                              </a:lnTo>
                              <a:lnTo>
                                <a:pt x="47498" y="769620"/>
                              </a:lnTo>
                              <a:close/>
                            </a:path>
                            <a:path w="964565" h="871855">
                              <a:moveTo>
                                <a:pt x="463676" y="767079"/>
                              </a:moveTo>
                              <a:lnTo>
                                <a:pt x="108240" y="767079"/>
                              </a:lnTo>
                              <a:lnTo>
                                <a:pt x="47498" y="802513"/>
                              </a:lnTo>
                              <a:lnTo>
                                <a:pt x="103886" y="802513"/>
                              </a:lnTo>
                              <a:lnTo>
                                <a:pt x="75800" y="786129"/>
                              </a:lnTo>
                              <a:lnTo>
                                <a:pt x="463676" y="786129"/>
                              </a:lnTo>
                              <a:lnTo>
                                <a:pt x="463676" y="767079"/>
                              </a:lnTo>
                              <a:close/>
                            </a:path>
                            <a:path w="964565" h="871855">
                              <a:moveTo>
                                <a:pt x="103886" y="769620"/>
                              </a:moveTo>
                              <a:lnTo>
                                <a:pt x="47498" y="769620"/>
                              </a:lnTo>
                              <a:lnTo>
                                <a:pt x="75800" y="786129"/>
                              </a:lnTo>
                              <a:lnTo>
                                <a:pt x="75583" y="786129"/>
                              </a:lnTo>
                              <a:lnTo>
                                <a:pt x="103886" y="769620"/>
                              </a:lnTo>
                              <a:close/>
                            </a:path>
                            <a:path w="964565" h="871855">
                              <a:moveTo>
                                <a:pt x="964057" y="0"/>
                              </a:moveTo>
                              <a:lnTo>
                                <a:pt x="482726" y="0"/>
                              </a:lnTo>
                              <a:lnTo>
                                <a:pt x="475303" y="1494"/>
                              </a:lnTo>
                              <a:lnTo>
                                <a:pt x="469249" y="5572"/>
                              </a:lnTo>
                              <a:lnTo>
                                <a:pt x="465171" y="11626"/>
                              </a:lnTo>
                              <a:lnTo>
                                <a:pt x="463676" y="19050"/>
                              </a:lnTo>
                              <a:lnTo>
                                <a:pt x="463676" y="786129"/>
                              </a:lnTo>
                              <a:lnTo>
                                <a:pt x="482726" y="767079"/>
                              </a:lnTo>
                              <a:lnTo>
                                <a:pt x="501776" y="767079"/>
                              </a:lnTo>
                              <a:lnTo>
                                <a:pt x="501776" y="38100"/>
                              </a:lnTo>
                              <a:lnTo>
                                <a:pt x="482726" y="38100"/>
                              </a:lnTo>
                              <a:lnTo>
                                <a:pt x="501776" y="19050"/>
                              </a:lnTo>
                              <a:lnTo>
                                <a:pt x="964057" y="19050"/>
                              </a:lnTo>
                              <a:lnTo>
                                <a:pt x="964057" y="0"/>
                              </a:lnTo>
                              <a:close/>
                            </a:path>
                            <a:path w="964565" h="871855">
                              <a:moveTo>
                                <a:pt x="501776" y="19050"/>
                              </a:moveTo>
                              <a:lnTo>
                                <a:pt x="482726" y="38100"/>
                              </a:lnTo>
                              <a:lnTo>
                                <a:pt x="501776" y="38100"/>
                              </a:lnTo>
                              <a:lnTo>
                                <a:pt x="501776" y="19050"/>
                              </a:lnTo>
                              <a:close/>
                            </a:path>
                            <a:path w="964565" h="871855">
                              <a:moveTo>
                                <a:pt x="964057" y="19050"/>
                              </a:moveTo>
                              <a:lnTo>
                                <a:pt x="501776" y="19050"/>
                              </a:lnTo>
                              <a:lnTo>
                                <a:pt x="501776" y="38100"/>
                              </a:lnTo>
                              <a:lnTo>
                                <a:pt x="964057" y="38100"/>
                              </a:lnTo>
                              <a:lnTo>
                                <a:pt x="964057" y="19050"/>
                              </a:lnTo>
                              <a:close/>
                            </a:path>
                          </a:pathLst>
                        </a:custGeom>
                        <a:solidFill>
                          <a:srgbClr val="0D0D0D"/>
                        </a:solidFill>
                      </wps:spPr>
                      <wps:bodyPr wrap="square" lIns="0" tIns="0" rIns="0" bIns="0" rtlCol="0">
                        <a:noAutofit/>
                      </wps:bodyPr>
                    </wps:wsp>
                  </a:graphicData>
                </a:graphic>
              </wp:anchor>
            </w:drawing>
          </mc:Choice>
          <mc:Fallback>
            <w:pict>
              <v:shape id="Graphic 62" o:spid="_x0000_s1026" o:spt="100" style="position:absolute;left:0pt;margin-left:338.65pt;margin-top:20.4pt;height:68.65pt;width:75.95pt;mso-position-horizontal-relative:page;mso-wrap-distance-bottom:0pt;mso-wrap-distance-top:0pt;z-index:-251630592;mso-width-relative:page;mso-height-relative:page;" fillcolor="#0D0D0D" filled="t" stroked="f" coordsize="964565,871855" o:gfxdata="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D+pxo72QAAAAoBAAAPAAAAAAAA&#10;AAEAIAAAACIAAABkcnMvZG93bnJldi54bWxQSwECFAAUAAAACACHTuJAnG50boQEAACcFAAADgAA&#10;AAAAAAABACAAAAAoAQAAZHJzL2Uyb0RvYy54bWxQSwUGAAAAAAYABgBZAQAAHggAAAAA&#10;" path="m149689,700498l142494,702945,0,786129,142494,869188,149689,871652,157003,871188,163603,868009,168656,862329,171049,855208,170561,847931,167405,841345,161798,836295,108457,805179,37846,805179,37846,767079,108240,767079,161798,735838,167405,730859,170561,724296,171049,716996,168656,709802,163603,704177,157003,700992,149689,700498xem108240,767079l37846,767079,37846,805179,108457,805179,103886,802513,47498,802513,47498,769620,103886,769620,108240,767079xem501776,767079l482726,767079,463676,786129,75800,786129,108457,805179,482726,805179,490150,803685,496204,799607,500282,793553,501776,786129,501776,767079xem47498,769620l47498,802513,75583,786129,75800,786129,47498,769620xem463676,767079l108240,767079,47498,802513,103886,802513,75800,786129,463676,786129,463676,767079xem103886,769620l47498,769620,75800,786129,75583,786129,103886,769620xem964057,0l482726,0,475303,1494,469249,5572,465171,11626,463676,19050,463676,786129,482726,767079,501776,767079,501776,38100,482726,38100,501776,19050,964057,19050,964057,0xem501776,19050l482726,38100,501776,38100,501776,19050xem964057,19050l501776,19050,501776,38100,964057,38100,964057,19050xe">
                <v:fill on="t" focussize="0,0"/>
                <v:stroke on="f"/>
                <v:imagedata o:title=""/>
                <o:lock v:ext="edit" aspectratio="f"/>
                <v:textbox inset="0mm,0mm,0mm,0mm"/>
                <w10:wrap type="topAndBottom"/>
              </v:shape>
            </w:pict>
          </mc:Fallback>
        </mc:AlternateContent>
      </w:r>
    </w:p>
    <w:p w14:paraId="318C1DA6">
      <w:pPr>
        <w:pStyle w:val="8"/>
        <w:spacing w:before="249"/>
      </w:pPr>
    </w:p>
    <w:p w14:paraId="70908423">
      <w:pPr>
        <w:pStyle w:val="8"/>
        <w:ind w:left="3111"/>
      </w:pPr>
      <w:r>
        <w:t>FIGURE</w:t>
      </w:r>
      <w:r>
        <w:rPr>
          <w:spacing w:val="-6"/>
        </w:rPr>
        <w:t xml:space="preserve"> </w:t>
      </w:r>
      <w:r>
        <w:t>5.3</w:t>
      </w:r>
      <w:r>
        <w:rPr>
          <w:spacing w:val="-4"/>
        </w:rPr>
        <w:t xml:space="preserve"> PATCH</w:t>
      </w:r>
    </w:p>
    <w:p w14:paraId="4608938D">
      <w:pPr>
        <w:pStyle w:val="8"/>
      </w:pPr>
    </w:p>
    <w:p w14:paraId="7EFB949A">
      <w:pPr>
        <w:pStyle w:val="8"/>
      </w:pPr>
    </w:p>
    <w:p w14:paraId="7EB8BE6B">
      <w:pPr>
        <w:pStyle w:val="8"/>
        <w:spacing w:before="220"/>
      </w:pPr>
    </w:p>
    <w:p w14:paraId="29FE1945">
      <w:pPr>
        <w:pStyle w:val="4"/>
        <w:numPr>
          <w:ilvl w:val="2"/>
          <w:numId w:val="14"/>
        </w:numPr>
        <w:tabs>
          <w:tab w:val="left" w:pos="1293"/>
        </w:tabs>
        <w:spacing w:before="0" w:after="0" w:line="240" w:lineRule="auto"/>
        <w:ind w:left="1293" w:right="0" w:hanging="703"/>
        <w:jc w:val="left"/>
      </w:pPr>
      <w:r>
        <w:t>STEP</w:t>
      </w:r>
      <w:r>
        <w:rPr>
          <w:spacing w:val="-6"/>
        </w:rPr>
        <w:t xml:space="preserve"> </w:t>
      </w:r>
      <w:r>
        <w:t>1</w:t>
      </w:r>
      <w:r>
        <w:rPr>
          <w:spacing w:val="-3"/>
        </w:rPr>
        <w:t xml:space="preserve"> </w:t>
      </w:r>
      <w:r>
        <w:rPr>
          <w:spacing w:val="-2"/>
        </w:rPr>
        <w:t>(GROUND)</w:t>
      </w:r>
    </w:p>
    <w:p w14:paraId="789CE758">
      <w:pPr>
        <w:pStyle w:val="8"/>
        <w:spacing w:before="177" w:line="360" w:lineRule="auto"/>
        <w:ind w:left="590" w:right="1437" w:firstLine="1320"/>
        <w:jc w:val="both"/>
      </w:pPr>
      <w:r>
        <w:t>The</w:t>
      </w:r>
      <w:r>
        <w:rPr>
          <w:spacing w:val="-2"/>
        </w:rPr>
        <w:t xml:space="preserve"> </w:t>
      </w:r>
      <w:r>
        <w:rPr>
          <w:b/>
        </w:rPr>
        <w:t>ground</w:t>
      </w:r>
      <w:r>
        <w:rPr>
          <w:b/>
          <w:spacing w:val="-5"/>
        </w:rPr>
        <w:t xml:space="preserve"> </w:t>
      </w:r>
      <w:r>
        <w:rPr>
          <w:b/>
        </w:rPr>
        <w:t xml:space="preserve">plane </w:t>
      </w:r>
      <w:r>
        <w:t>is</w:t>
      </w:r>
      <w:r>
        <w:rPr>
          <w:spacing w:val="-2"/>
        </w:rPr>
        <w:t xml:space="preserve"> </w:t>
      </w:r>
      <w:r>
        <w:t>a</w:t>
      </w:r>
      <w:r>
        <w:rPr>
          <w:spacing w:val="-3"/>
        </w:rPr>
        <w:t xml:space="preserve"> </w:t>
      </w:r>
      <w:r>
        <w:t>crucial</w:t>
      </w:r>
      <w:r>
        <w:rPr>
          <w:spacing w:val="-9"/>
        </w:rPr>
        <w:t xml:space="preserve"> </w:t>
      </w:r>
      <w:r>
        <w:t>component in</w:t>
      </w:r>
      <w:r>
        <w:rPr>
          <w:spacing w:val="-8"/>
        </w:rPr>
        <w:t xml:space="preserve"> </w:t>
      </w:r>
      <w:r>
        <w:t>antenna design,</w:t>
      </w:r>
      <w:r>
        <w:rPr>
          <w:spacing w:val="-1"/>
        </w:rPr>
        <w:t xml:space="preserve"> </w:t>
      </w:r>
      <w:r>
        <w:t>serving as a reference point for the return path of current and playing a vital role in defining the radiation characteristics and impedance behavior of the antenna. In this design, the ground structure includes etched slots that are deliberately introduced to improve performance parameters such as bandwidth, gain, and resonance frequency.</w:t>
      </w:r>
      <w:r>
        <w:rPr>
          <w:spacing w:val="-1"/>
        </w:rPr>
        <w:t xml:space="preserve"> </w:t>
      </w:r>
      <w:r>
        <w:t>The</w:t>
      </w:r>
      <w:r>
        <w:rPr>
          <w:spacing w:val="-3"/>
        </w:rPr>
        <w:t xml:space="preserve"> </w:t>
      </w:r>
      <w:r>
        <w:t>slotted</w:t>
      </w:r>
      <w:r>
        <w:rPr>
          <w:spacing w:val="-4"/>
        </w:rPr>
        <w:t xml:space="preserve"> </w:t>
      </w:r>
      <w:r>
        <w:t>structure helps in</w:t>
      </w:r>
      <w:r>
        <w:rPr>
          <w:spacing w:val="-8"/>
        </w:rPr>
        <w:t xml:space="preserve"> </w:t>
      </w:r>
      <w:r>
        <w:t>creating</w:t>
      </w:r>
      <w:r>
        <w:rPr>
          <w:spacing w:val="-8"/>
        </w:rPr>
        <w:t xml:space="preserve"> </w:t>
      </w:r>
      <w:r>
        <w:t>coupling</w:t>
      </w:r>
      <w:r>
        <w:rPr>
          <w:spacing w:val="-4"/>
        </w:rPr>
        <w:t xml:space="preserve"> </w:t>
      </w:r>
      <w:r>
        <w:t>effects</w:t>
      </w:r>
      <w:r>
        <w:rPr>
          <w:spacing w:val="-3"/>
        </w:rPr>
        <w:t xml:space="preserve"> </w:t>
      </w:r>
      <w:r>
        <w:t>and current path modifications, which can lead to dual-band or multiband behavior, particularly important for biomedical applications.</w:t>
      </w:r>
    </w:p>
    <w:p w14:paraId="59775558">
      <w:pPr>
        <w:pStyle w:val="8"/>
        <w:spacing w:before="161" w:line="360" w:lineRule="auto"/>
        <w:ind w:left="590" w:right="1436" w:firstLine="1320"/>
        <w:jc w:val="both"/>
      </w:pPr>
      <w:r>
        <w:t>In</w:t>
      </w:r>
      <w:r>
        <w:rPr>
          <w:spacing w:val="-6"/>
        </w:rPr>
        <w:t xml:space="preserve"> </w:t>
      </w:r>
      <w:r>
        <w:t>this antenna design, the ground</w:t>
      </w:r>
      <w:r>
        <w:rPr>
          <w:spacing w:val="-1"/>
        </w:rPr>
        <w:t xml:space="preserve"> </w:t>
      </w:r>
      <w:r>
        <w:t>plane is constructed using</w:t>
      </w:r>
      <w:r>
        <w:rPr>
          <w:spacing w:val="-6"/>
        </w:rPr>
        <w:t xml:space="preserve"> </w:t>
      </w:r>
      <w:r>
        <w:t>copper, a material chosen for its excellent electrical conductivity and minimal resistive losses,</w:t>
      </w:r>
      <w:r>
        <w:rPr>
          <w:spacing w:val="40"/>
        </w:rPr>
        <w:t xml:space="preserve"> </w:t>
      </w:r>
      <w:r>
        <w:t>which</w:t>
      </w:r>
      <w:r>
        <w:rPr>
          <w:spacing w:val="40"/>
        </w:rPr>
        <w:t xml:space="preserve"> </w:t>
      </w:r>
      <w:r>
        <w:t>ensures</w:t>
      </w:r>
      <w:r>
        <w:rPr>
          <w:spacing w:val="40"/>
        </w:rPr>
        <w:t xml:space="preserve"> </w:t>
      </w:r>
      <w:r>
        <w:t>efficient</w:t>
      </w:r>
      <w:r>
        <w:rPr>
          <w:spacing w:val="40"/>
        </w:rPr>
        <w:t xml:space="preserve"> </w:t>
      </w:r>
      <w:r>
        <w:t>signal</w:t>
      </w:r>
      <w:r>
        <w:rPr>
          <w:spacing w:val="40"/>
        </w:rPr>
        <w:t xml:space="preserve"> </w:t>
      </w:r>
      <w:r>
        <w:t>transmission.</w:t>
      </w:r>
      <w:r>
        <w:rPr>
          <w:spacing w:val="40"/>
        </w:rPr>
        <w:t xml:space="preserve"> </w:t>
      </w:r>
      <w:r>
        <w:t>To</w:t>
      </w:r>
      <w:r>
        <w:rPr>
          <w:spacing w:val="40"/>
        </w:rPr>
        <w:t xml:space="preserve"> </w:t>
      </w:r>
      <w:r>
        <w:t>enhance</w:t>
      </w:r>
      <w:r>
        <w:rPr>
          <w:spacing w:val="40"/>
        </w:rPr>
        <w:t xml:space="preserve"> </w:t>
      </w:r>
      <w:r>
        <w:t>the</w:t>
      </w:r>
      <w:r>
        <w:rPr>
          <w:spacing w:val="40"/>
        </w:rPr>
        <w:t xml:space="preserve"> </w:t>
      </w:r>
      <w:r>
        <w:t>antenna's</w:t>
      </w:r>
    </w:p>
    <w:p w14:paraId="5C40FB47">
      <w:pPr>
        <w:pStyle w:val="8"/>
        <w:spacing w:after="0" w:line="360" w:lineRule="auto"/>
        <w:jc w:val="both"/>
        <w:sectPr>
          <w:pgSz w:w="11910" w:h="16840"/>
          <w:pgMar w:top="1920" w:right="0" w:bottom="960" w:left="850" w:header="0" w:footer="768" w:gutter="0"/>
          <w:cols w:space="720" w:num="1"/>
        </w:sectPr>
      </w:pPr>
    </w:p>
    <w:p w14:paraId="4F8F9191">
      <w:pPr>
        <w:pStyle w:val="8"/>
        <w:spacing w:before="75" w:line="360" w:lineRule="auto"/>
        <w:ind w:left="590" w:right="1438"/>
        <w:jc w:val="both"/>
      </w:pPr>
      <w:r>
        <w:t>performance characteristics—particularly its bandwidth, impedance matching, and multi-band</w:t>
      </w:r>
      <w:r>
        <w:rPr>
          <w:spacing w:val="-7"/>
        </w:rPr>
        <w:t xml:space="preserve"> </w:t>
      </w:r>
      <w:r>
        <w:t>behavior—a</w:t>
      </w:r>
      <w:r>
        <w:rPr>
          <w:spacing w:val="-6"/>
        </w:rPr>
        <w:t xml:space="preserve"> </w:t>
      </w:r>
      <w:r>
        <w:t>Defective</w:t>
      </w:r>
      <w:r>
        <w:rPr>
          <w:spacing w:val="-7"/>
        </w:rPr>
        <w:t xml:space="preserve"> </w:t>
      </w:r>
      <w:r>
        <w:t>Ground</w:t>
      </w:r>
      <w:r>
        <w:rPr>
          <w:spacing w:val="-3"/>
        </w:rPr>
        <w:t xml:space="preserve"> </w:t>
      </w:r>
      <w:r>
        <w:t>Structure</w:t>
      </w:r>
      <w:r>
        <w:rPr>
          <w:spacing w:val="-2"/>
        </w:rPr>
        <w:t xml:space="preserve"> </w:t>
      </w:r>
      <w:r>
        <w:t>(DGS) is</w:t>
      </w:r>
      <w:r>
        <w:rPr>
          <w:spacing w:val="-1"/>
        </w:rPr>
        <w:t xml:space="preserve"> </w:t>
      </w:r>
      <w:r>
        <w:t>implemented. This involves introducing strategically shaped slots and defects into the ground plane, disrupting the surface current distribution.</w:t>
      </w:r>
    </w:p>
    <w:p w14:paraId="700B738F">
      <w:pPr>
        <w:pStyle w:val="8"/>
      </w:pPr>
    </w:p>
    <w:p w14:paraId="592DEEED">
      <w:pPr>
        <w:pStyle w:val="8"/>
        <w:spacing w:before="170"/>
      </w:pPr>
    </w:p>
    <w:p w14:paraId="2A3F4B48">
      <w:pPr>
        <w:pStyle w:val="4"/>
        <w:numPr>
          <w:ilvl w:val="2"/>
          <w:numId w:val="14"/>
        </w:numPr>
        <w:tabs>
          <w:tab w:val="left" w:pos="1293"/>
        </w:tabs>
        <w:spacing w:before="1" w:after="0" w:line="240" w:lineRule="auto"/>
        <w:ind w:left="1293" w:right="0" w:hanging="703"/>
        <w:jc w:val="left"/>
      </w:pPr>
      <w:r>
        <w:t>STEP</w:t>
      </w:r>
      <w:r>
        <w:rPr>
          <w:spacing w:val="-6"/>
        </w:rPr>
        <w:t xml:space="preserve"> </w:t>
      </w:r>
      <w:r>
        <w:t>2</w:t>
      </w:r>
      <w:r>
        <w:rPr>
          <w:spacing w:val="-3"/>
        </w:rPr>
        <w:t xml:space="preserve"> </w:t>
      </w:r>
      <w:r>
        <w:rPr>
          <w:spacing w:val="-2"/>
        </w:rPr>
        <w:t>(SUBSTRATE)</w:t>
      </w:r>
    </w:p>
    <w:p w14:paraId="67641FD0">
      <w:pPr>
        <w:pStyle w:val="8"/>
        <w:spacing w:before="172" w:line="360" w:lineRule="auto"/>
        <w:ind w:left="590" w:right="1440" w:firstLine="1320"/>
        <w:jc w:val="both"/>
      </w:pPr>
      <w:r>
        <w:t>The substrate is a key component in many antenna designs since it supports the antenna's structural integrity and affects its electromagnetic characteristics. In antenna design, the substrate is the material on which the antenna is constructed or mounted. The substrate material is an important consideration</w:t>
      </w:r>
      <w:r>
        <w:rPr>
          <w:spacing w:val="-11"/>
        </w:rPr>
        <w:t xml:space="preserve"> </w:t>
      </w:r>
      <w:r>
        <w:t>when</w:t>
      </w:r>
      <w:r>
        <w:rPr>
          <w:spacing w:val="-11"/>
        </w:rPr>
        <w:t xml:space="preserve"> </w:t>
      </w:r>
      <w:r>
        <w:t>building</w:t>
      </w:r>
      <w:r>
        <w:rPr>
          <w:spacing w:val="-12"/>
        </w:rPr>
        <w:t xml:space="preserve"> </w:t>
      </w:r>
      <w:r>
        <w:t>an</w:t>
      </w:r>
      <w:r>
        <w:rPr>
          <w:spacing w:val="-11"/>
        </w:rPr>
        <w:t xml:space="preserve"> </w:t>
      </w:r>
      <w:r>
        <w:t>antenna</w:t>
      </w:r>
      <w:r>
        <w:rPr>
          <w:spacing w:val="-6"/>
        </w:rPr>
        <w:t xml:space="preserve"> </w:t>
      </w:r>
      <w:r>
        <w:t>since</w:t>
      </w:r>
      <w:r>
        <w:rPr>
          <w:spacing w:val="-5"/>
        </w:rPr>
        <w:t xml:space="preserve"> </w:t>
      </w:r>
      <w:r>
        <w:t>it</w:t>
      </w:r>
      <w:r>
        <w:rPr>
          <w:spacing w:val="-7"/>
        </w:rPr>
        <w:t xml:space="preserve"> </w:t>
      </w:r>
      <w:r>
        <w:t>can</w:t>
      </w:r>
      <w:r>
        <w:rPr>
          <w:spacing w:val="-11"/>
        </w:rPr>
        <w:t xml:space="preserve"> </w:t>
      </w:r>
      <w:r>
        <w:t>affect</w:t>
      </w:r>
      <w:r>
        <w:rPr>
          <w:spacing w:val="-7"/>
        </w:rPr>
        <w:t xml:space="preserve"> </w:t>
      </w:r>
      <w:r>
        <w:t>the</w:t>
      </w:r>
      <w:r>
        <w:rPr>
          <w:spacing w:val="-6"/>
        </w:rPr>
        <w:t xml:space="preserve"> </w:t>
      </w:r>
      <w:r>
        <w:t>antenna's</w:t>
      </w:r>
      <w:r>
        <w:rPr>
          <w:spacing w:val="-4"/>
        </w:rPr>
        <w:t xml:space="preserve"> </w:t>
      </w:r>
      <w:r>
        <w:t>radiation effectiveness, bandwidth,</w:t>
      </w:r>
    </w:p>
    <w:p w14:paraId="27137701">
      <w:pPr>
        <w:pStyle w:val="8"/>
        <w:spacing w:before="166" w:line="360" w:lineRule="auto"/>
        <w:ind w:left="590" w:right="1446" w:firstLine="1320"/>
        <w:jc w:val="both"/>
      </w:pPr>
      <w:r>
        <w:t>and</w:t>
      </w:r>
      <w:r>
        <w:rPr>
          <w:spacing w:val="-15"/>
        </w:rPr>
        <w:t xml:space="preserve"> </w:t>
      </w:r>
      <w:r>
        <w:t>other</w:t>
      </w:r>
      <w:r>
        <w:rPr>
          <w:spacing w:val="-17"/>
        </w:rPr>
        <w:t xml:space="preserve"> </w:t>
      </w:r>
      <w:r>
        <w:t>performance</w:t>
      </w:r>
      <w:r>
        <w:rPr>
          <w:spacing w:val="-14"/>
        </w:rPr>
        <w:t xml:space="preserve"> </w:t>
      </w:r>
      <w:r>
        <w:t>characteristics.</w:t>
      </w:r>
      <w:r>
        <w:rPr>
          <w:spacing w:val="-13"/>
        </w:rPr>
        <w:t xml:space="preserve"> </w:t>
      </w:r>
      <w:r>
        <w:t>The</w:t>
      </w:r>
      <w:r>
        <w:rPr>
          <w:spacing w:val="-10"/>
        </w:rPr>
        <w:t xml:space="preserve"> </w:t>
      </w:r>
      <w:r>
        <w:t>substrate</w:t>
      </w:r>
      <w:r>
        <w:rPr>
          <w:spacing w:val="-10"/>
        </w:rPr>
        <w:t xml:space="preserve"> </w:t>
      </w:r>
      <w:r>
        <w:t>is</w:t>
      </w:r>
      <w:r>
        <w:rPr>
          <w:spacing w:val="-13"/>
        </w:rPr>
        <w:t xml:space="preserve"> </w:t>
      </w:r>
      <w:r>
        <w:t>constructed</w:t>
      </w:r>
      <w:r>
        <w:rPr>
          <w:spacing w:val="-15"/>
        </w:rPr>
        <w:t xml:space="preserve"> </w:t>
      </w:r>
      <w:r>
        <w:t xml:space="preserve">of </w:t>
      </w:r>
      <w:r>
        <w:rPr>
          <w:b/>
        </w:rPr>
        <w:t>Rogers</w:t>
      </w:r>
      <w:r>
        <w:rPr>
          <w:b/>
          <w:spacing w:val="-5"/>
        </w:rPr>
        <w:t xml:space="preserve"> </w:t>
      </w:r>
      <w:r>
        <w:rPr>
          <w:b/>
        </w:rPr>
        <w:t>AD</w:t>
      </w:r>
      <w:r>
        <w:rPr>
          <w:b/>
          <w:spacing w:val="-7"/>
        </w:rPr>
        <w:t xml:space="preserve"> </w:t>
      </w:r>
      <w:r>
        <w:rPr>
          <w:b/>
        </w:rPr>
        <w:t xml:space="preserve">430 </w:t>
      </w:r>
      <w:r>
        <w:t>material,</w:t>
      </w:r>
      <w:r>
        <w:rPr>
          <w:spacing w:val="-5"/>
        </w:rPr>
        <w:t xml:space="preserve"> </w:t>
      </w:r>
      <w:r>
        <w:t>which</w:t>
      </w:r>
      <w:r>
        <w:rPr>
          <w:spacing w:val="-7"/>
        </w:rPr>
        <w:t xml:space="preserve"> </w:t>
      </w:r>
      <w:r>
        <w:t>has</w:t>
      </w:r>
      <w:r>
        <w:rPr>
          <w:spacing w:val="-5"/>
        </w:rPr>
        <w:t xml:space="preserve"> </w:t>
      </w:r>
      <w:r>
        <w:t>a</w:t>
      </w:r>
      <w:r>
        <w:rPr>
          <w:spacing w:val="-3"/>
        </w:rPr>
        <w:t xml:space="preserve"> </w:t>
      </w:r>
      <w:r>
        <w:rPr>
          <w:b/>
        </w:rPr>
        <w:t>1</w:t>
      </w:r>
      <w:r>
        <w:rPr>
          <w:b/>
          <w:spacing w:val="-3"/>
        </w:rPr>
        <w:t xml:space="preserve"> </w:t>
      </w:r>
      <w:r>
        <w:rPr>
          <w:b/>
        </w:rPr>
        <w:t>mm</w:t>
      </w:r>
      <w:r>
        <w:rPr>
          <w:b/>
          <w:spacing w:val="-8"/>
        </w:rPr>
        <w:t xml:space="preserve"> </w:t>
      </w:r>
      <w:r>
        <w:t>thickness</w:t>
      </w:r>
      <w:r>
        <w:rPr>
          <w:spacing w:val="-5"/>
        </w:rPr>
        <w:t xml:space="preserve"> </w:t>
      </w:r>
      <w:r>
        <w:t>and</w:t>
      </w:r>
      <w:r>
        <w:rPr>
          <w:spacing w:val="-7"/>
        </w:rPr>
        <w:t xml:space="preserve"> </w:t>
      </w:r>
      <w:r>
        <w:t>dimensions</w:t>
      </w:r>
      <w:r>
        <w:rPr>
          <w:spacing w:val="-5"/>
        </w:rPr>
        <w:t xml:space="preserve"> </w:t>
      </w:r>
      <w:r>
        <w:t>of</w:t>
      </w:r>
      <w:r>
        <w:rPr>
          <w:spacing w:val="80"/>
          <w:w w:val="150"/>
        </w:rPr>
        <w:t xml:space="preserve"> </w:t>
      </w:r>
      <w:r>
        <w:t>25</w:t>
      </w:r>
      <w:r>
        <w:rPr>
          <w:spacing w:val="-7"/>
        </w:rPr>
        <w:t xml:space="preserve"> </w:t>
      </w:r>
      <w:r>
        <w:t>X 25 mm</w:t>
      </w:r>
      <w:r>
        <w:rPr>
          <w:vertAlign w:val="superscript"/>
        </w:rPr>
        <w:t>2</w:t>
      </w:r>
      <w:r>
        <w:rPr>
          <w:vertAlign w:val="baseline"/>
        </w:rPr>
        <w:t xml:space="preserve"> as </w:t>
      </w:r>
      <w:r>
        <w:rPr>
          <w:b/>
          <w:vertAlign w:val="baseline"/>
        </w:rPr>
        <w:t xml:space="preserve">L </w:t>
      </w:r>
      <w:r>
        <w:rPr>
          <w:vertAlign w:val="baseline"/>
        </w:rPr>
        <w:t xml:space="preserve">and </w:t>
      </w:r>
      <w:r>
        <w:rPr>
          <w:b/>
          <w:vertAlign w:val="baseline"/>
        </w:rPr>
        <w:t>W</w:t>
      </w:r>
      <w:r>
        <w:rPr>
          <w:vertAlign w:val="baseline"/>
        </w:rPr>
        <w:t>.</w:t>
      </w:r>
    </w:p>
    <w:p w14:paraId="721FA039">
      <w:pPr>
        <w:pStyle w:val="8"/>
      </w:pPr>
    </w:p>
    <w:p w14:paraId="5ED3C5DB">
      <w:pPr>
        <w:pStyle w:val="8"/>
        <w:spacing w:before="168"/>
      </w:pPr>
    </w:p>
    <w:p w14:paraId="63D0CACA">
      <w:pPr>
        <w:pStyle w:val="4"/>
        <w:numPr>
          <w:ilvl w:val="2"/>
          <w:numId w:val="14"/>
        </w:numPr>
        <w:tabs>
          <w:tab w:val="left" w:pos="1293"/>
        </w:tabs>
        <w:spacing w:before="0" w:after="0" w:line="240" w:lineRule="auto"/>
        <w:ind w:left="1293" w:right="0" w:hanging="703"/>
        <w:jc w:val="left"/>
      </w:pPr>
      <w:r>
        <w:t>STEP</w:t>
      </w:r>
      <w:r>
        <w:rPr>
          <w:spacing w:val="-5"/>
        </w:rPr>
        <w:t xml:space="preserve"> </w:t>
      </w:r>
      <w:r>
        <w:t>3</w:t>
      </w:r>
      <w:r>
        <w:rPr>
          <w:spacing w:val="-2"/>
        </w:rPr>
        <w:t xml:space="preserve"> </w:t>
      </w:r>
      <w:r>
        <w:t>(</w:t>
      </w:r>
      <w:r>
        <w:rPr>
          <w:spacing w:val="-3"/>
        </w:rPr>
        <w:t xml:space="preserve"> </w:t>
      </w:r>
      <w:r>
        <w:rPr>
          <w:spacing w:val="-2"/>
        </w:rPr>
        <w:t>PATCH)</w:t>
      </w:r>
    </w:p>
    <w:p w14:paraId="25EC4C14">
      <w:pPr>
        <w:pStyle w:val="8"/>
        <w:spacing w:before="172" w:line="360" w:lineRule="auto"/>
        <w:ind w:left="590" w:right="1437" w:firstLine="1320"/>
        <w:jc w:val="both"/>
      </w:pPr>
      <w:r>
        <w:t>In</w:t>
      </w:r>
      <w:r>
        <w:rPr>
          <w:spacing w:val="-18"/>
        </w:rPr>
        <w:t xml:space="preserve"> </w:t>
      </w:r>
      <w:r>
        <w:t>contemporary</w:t>
      </w:r>
      <w:r>
        <w:rPr>
          <w:spacing w:val="-17"/>
        </w:rPr>
        <w:t xml:space="preserve"> </w:t>
      </w:r>
      <w:r>
        <w:t>communication</w:t>
      </w:r>
      <w:r>
        <w:rPr>
          <w:spacing w:val="-18"/>
        </w:rPr>
        <w:t xml:space="preserve"> </w:t>
      </w:r>
      <w:r>
        <w:t>systems,</w:t>
      </w:r>
      <w:r>
        <w:rPr>
          <w:spacing w:val="-17"/>
        </w:rPr>
        <w:t xml:space="preserve"> </w:t>
      </w:r>
      <w:r>
        <w:t>patches</w:t>
      </w:r>
      <w:r>
        <w:rPr>
          <w:spacing w:val="-18"/>
        </w:rPr>
        <w:t xml:space="preserve"> </w:t>
      </w:r>
      <w:r>
        <w:t>are</w:t>
      </w:r>
      <w:r>
        <w:rPr>
          <w:spacing w:val="-17"/>
        </w:rPr>
        <w:t xml:space="preserve"> </w:t>
      </w:r>
      <w:r>
        <w:t>a</w:t>
      </w:r>
      <w:r>
        <w:rPr>
          <w:spacing w:val="-18"/>
        </w:rPr>
        <w:t xml:space="preserve"> </w:t>
      </w:r>
      <w:r>
        <w:t>common</w:t>
      </w:r>
      <w:r>
        <w:rPr>
          <w:spacing w:val="-17"/>
        </w:rPr>
        <w:t xml:space="preserve"> </w:t>
      </w:r>
      <w:r>
        <w:t>type of antenna. A patch antenna is a kind of antenna that consists of a flat metal surface</w:t>
      </w:r>
      <w:r>
        <w:rPr>
          <w:spacing w:val="-2"/>
        </w:rPr>
        <w:t xml:space="preserve"> </w:t>
      </w:r>
      <w:r>
        <w:t>that is</w:t>
      </w:r>
      <w:r>
        <w:rPr>
          <w:spacing w:val="-1"/>
        </w:rPr>
        <w:t xml:space="preserve"> </w:t>
      </w:r>
      <w:r>
        <w:t>either</w:t>
      </w:r>
      <w:r>
        <w:rPr>
          <w:spacing w:val="-4"/>
        </w:rPr>
        <w:t xml:space="preserve"> </w:t>
      </w:r>
      <w:r>
        <w:t>rectangular</w:t>
      </w:r>
      <w:r>
        <w:rPr>
          <w:spacing w:val="-3"/>
        </w:rPr>
        <w:t xml:space="preserve"> </w:t>
      </w:r>
      <w:r>
        <w:t>or</w:t>
      </w:r>
      <w:r>
        <w:rPr>
          <w:spacing w:val="-4"/>
        </w:rPr>
        <w:t xml:space="preserve"> </w:t>
      </w:r>
      <w:r>
        <w:t>circular</w:t>
      </w:r>
      <w:r>
        <w:rPr>
          <w:spacing w:val="-4"/>
        </w:rPr>
        <w:t xml:space="preserve"> </w:t>
      </w:r>
      <w:r>
        <w:t>or</w:t>
      </w:r>
      <w:r>
        <w:rPr>
          <w:spacing w:val="-4"/>
        </w:rPr>
        <w:t xml:space="preserve"> </w:t>
      </w:r>
      <w:r>
        <w:t>a</w:t>
      </w:r>
      <w:r>
        <w:rPr>
          <w:spacing w:val="-2"/>
        </w:rPr>
        <w:t xml:space="preserve"> </w:t>
      </w:r>
      <w:r>
        <w:t>hexgonal</w:t>
      </w:r>
      <w:r>
        <w:rPr>
          <w:spacing w:val="-8"/>
        </w:rPr>
        <w:t xml:space="preserve"> </w:t>
      </w:r>
      <w:r>
        <w:t>and is</w:t>
      </w:r>
      <w:r>
        <w:rPr>
          <w:spacing w:val="-1"/>
        </w:rPr>
        <w:t xml:space="preserve"> </w:t>
      </w:r>
      <w:r>
        <w:t>often</w:t>
      </w:r>
      <w:r>
        <w:rPr>
          <w:spacing w:val="-7"/>
        </w:rPr>
        <w:t xml:space="preserve"> </w:t>
      </w:r>
      <w:r>
        <w:t>positioned above a ground plane. Typically, a coaxial cable or microstrip line connected to a transmitter or a receiver feeds the patch. Because they are very simple to develop, manufacture, and incorporate into complicated systems, patches are widely</w:t>
      </w:r>
      <w:r>
        <w:rPr>
          <w:spacing w:val="-16"/>
        </w:rPr>
        <w:t xml:space="preserve"> </w:t>
      </w:r>
      <w:r>
        <w:t>used.</w:t>
      </w:r>
      <w:r>
        <w:rPr>
          <w:spacing w:val="-11"/>
        </w:rPr>
        <w:t xml:space="preserve"> </w:t>
      </w:r>
      <w:r>
        <w:t>They</w:t>
      </w:r>
      <w:r>
        <w:rPr>
          <w:spacing w:val="-14"/>
        </w:rPr>
        <w:t xml:space="preserve"> </w:t>
      </w:r>
      <w:r>
        <w:t>may</w:t>
      </w:r>
      <w:r>
        <w:rPr>
          <w:spacing w:val="-18"/>
        </w:rPr>
        <w:t xml:space="preserve"> </w:t>
      </w:r>
      <w:r>
        <w:t>be</w:t>
      </w:r>
      <w:r>
        <w:rPr>
          <w:spacing w:val="-9"/>
        </w:rPr>
        <w:t xml:space="preserve"> </w:t>
      </w:r>
      <w:r>
        <w:t>made</w:t>
      </w:r>
      <w:r>
        <w:rPr>
          <w:spacing w:val="-13"/>
        </w:rPr>
        <w:t xml:space="preserve"> </w:t>
      </w:r>
      <w:r>
        <w:t>to</w:t>
      </w:r>
      <w:r>
        <w:rPr>
          <w:spacing w:val="-15"/>
        </w:rPr>
        <w:t xml:space="preserve"> </w:t>
      </w:r>
      <w:r>
        <w:t>have</w:t>
      </w:r>
      <w:r>
        <w:rPr>
          <w:spacing w:val="-13"/>
        </w:rPr>
        <w:t xml:space="preserve"> </w:t>
      </w:r>
      <w:r>
        <w:t>a</w:t>
      </w:r>
      <w:r>
        <w:rPr>
          <w:spacing w:val="-13"/>
        </w:rPr>
        <w:t xml:space="preserve"> </w:t>
      </w:r>
      <w:r>
        <w:t>relatively</w:t>
      </w:r>
      <w:r>
        <w:rPr>
          <w:spacing w:val="-18"/>
        </w:rPr>
        <w:t xml:space="preserve"> </w:t>
      </w:r>
      <w:r>
        <w:t>large</w:t>
      </w:r>
      <w:r>
        <w:rPr>
          <w:spacing w:val="-12"/>
        </w:rPr>
        <w:t xml:space="preserve"> </w:t>
      </w:r>
      <w:r>
        <w:t>bandwidth</w:t>
      </w:r>
      <w:r>
        <w:rPr>
          <w:spacing w:val="-18"/>
        </w:rPr>
        <w:t xml:space="preserve"> </w:t>
      </w:r>
      <w:r>
        <w:t>and</w:t>
      </w:r>
      <w:r>
        <w:rPr>
          <w:spacing w:val="-13"/>
        </w:rPr>
        <w:t xml:space="preserve"> </w:t>
      </w:r>
      <w:r>
        <w:t>are</w:t>
      </w:r>
      <w:r>
        <w:rPr>
          <w:spacing w:val="-13"/>
        </w:rPr>
        <w:t xml:space="preserve"> </w:t>
      </w:r>
      <w:r>
        <w:t>low- profile, making them appropriate for a variety of applications. For the ease of changing the dimensions the square shape is opted. Being</w:t>
      </w:r>
      <w:r>
        <w:rPr>
          <w:spacing w:val="-3"/>
        </w:rPr>
        <w:t xml:space="preserve"> </w:t>
      </w:r>
      <w:r>
        <w:t>a hexagonal</w:t>
      </w:r>
      <w:r>
        <w:rPr>
          <w:spacing w:val="-3"/>
        </w:rPr>
        <w:t xml:space="preserve"> </w:t>
      </w:r>
      <w:r>
        <w:t>patch</w:t>
      </w:r>
      <w:r>
        <w:rPr>
          <w:spacing w:val="-3"/>
        </w:rPr>
        <w:t xml:space="preserve"> </w:t>
      </w:r>
      <w:r>
        <w:t>the</w:t>
      </w:r>
    </w:p>
    <w:p w14:paraId="72CDC5F7">
      <w:pPr>
        <w:pStyle w:val="8"/>
        <w:spacing w:after="0" w:line="360" w:lineRule="auto"/>
        <w:jc w:val="both"/>
        <w:sectPr>
          <w:pgSz w:w="11910" w:h="16840"/>
          <w:pgMar w:top="1340" w:right="0" w:bottom="960" w:left="850" w:header="0" w:footer="768" w:gutter="0"/>
          <w:cols w:space="720" w:num="1"/>
        </w:sectPr>
      </w:pPr>
    </w:p>
    <w:p w14:paraId="153D968D">
      <w:pPr>
        <w:pStyle w:val="8"/>
        <w:spacing w:before="75" w:line="362" w:lineRule="auto"/>
        <w:ind w:left="590" w:right="1443"/>
      </w:pPr>
      <w:r>
        <w:t>current</w:t>
      </w:r>
      <w:r>
        <w:rPr>
          <w:spacing w:val="-1"/>
        </w:rPr>
        <w:t xml:space="preserve"> </w:t>
      </w:r>
      <w:r>
        <w:t>distribution</w:t>
      </w:r>
      <w:r>
        <w:rPr>
          <w:spacing w:val="-5"/>
        </w:rPr>
        <w:t xml:space="preserve"> </w:t>
      </w:r>
      <w:r>
        <w:t>among</w:t>
      </w:r>
      <w:r>
        <w:rPr>
          <w:spacing w:val="-5"/>
        </w:rPr>
        <w:t xml:space="preserve"> </w:t>
      </w:r>
      <w:r>
        <w:t>the sharp</w:t>
      </w:r>
      <w:r>
        <w:rPr>
          <w:spacing w:val="-1"/>
        </w:rPr>
        <w:t xml:space="preserve"> </w:t>
      </w:r>
      <w:r>
        <w:t>edges is not much</w:t>
      </w:r>
      <w:r>
        <w:rPr>
          <w:spacing w:val="-5"/>
        </w:rPr>
        <w:t xml:space="preserve"> </w:t>
      </w:r>
      <w:r>
        <w:t>easy, so</w:t>
      </w:r>
      <w:r>
        <w:rPr>
          <w:spacing w:val="-1"/>
        </w:rPr>
        <w:t xml:space="preserve"> </w:t>
      </w:r>
      <w:r>
        <w:t>the corner</w:t>
      </w:r>
      <w:r>
        <w:rPr>
          <w:spacing w:val="-1"/>
        </w:rPr>
        <w:t xml:space="preserve"> </w:t>
      </w:r>
      <w:r>
        <w:t>is cut in this design upto 1mm on the patch. The material of the patch used is copper.</w:t>
      </w:r>
    </w:p>
    <w:p w14:paraId="6C9DB1F6">
      <w:pPr>
        <w:pStyle w:val="2"/>
        <w:numPr>
          <w:ilvl w:val="1"/>
          <w:numId w:val="14"/>
        </w:numPr>
        <w:tabs>
          <w:tab w:val="left" w:pos="1067"/>
        </w:tabs>
        <w:spacing w:before="162" w:after="0" w:line="240" w:lineRule="auto"/>
        <w:ind w:left="1067" w:right="0" w:hanging="477"/>
        <w:jc w:val="left"/>
      </w:pPr>
      <w:r>
        <w:t>EVOLUTION</w:t>
      </w:r>
      <w:r>
        <w:rPr>
          <w:spacing w:val="-7"/>
        </w:rPr>
        <w:t xml:space="preserve"> </w:t>
      </w:r>
      <w:r>
        <w:t>THE</w:t>
      </w:r>
      <w:r>
        <w:rPr>
          <w:spacing w:val="-3"/>
        </w:rPr>
        <w:t xml:space="preserve"> </w:t>
      </w:r>
      <w:r>
        <w:rPr>
          <w:spacing w:val="-2"/>
        </w:rPr>
        <w:t>ANTENNA</w:t>
      </w:r>
    </w:p>
    <w:p w14:paraId="6EB61FF3">
      <w:pPr>
        <w:pStyle w:val="5"/>
        <w:numPr>
          <w:ilvl w:val="2"/>
          <w:numId w:val="14"/>
        </w:numPr>
        <w:tabs>
          <w:tab w:val="left" w:pos="1221"/>
        </w:tabs>
        <w:spacing w:before="341" w:after="0" w:line="240" w:lineRule="auto"/>
        <w:ind w:left="1221" w:right="0" w:hanging="631"/>
        <w:jc w:val="left"/>
      </w:pPr>
      <w:r>
        <w:t>Stage</w:t>
      </w:r>
      <w:r>
        <w:rPr>
          <w:spacing w:val="-9"/>
        </w:rPr>
        <w:t xml:space="preserve"> </w:t>
      </w:r>
      <w:r>
        <w:rPr>
          <w:spacing w:val="-10"/>
        </w:rPr>
        <w:t>1</w:t>
      </w:r>
    </w:p>
    <w:p w14:paraId="78886B79">
      <w:pPr>
        <w:pStyle w:val="8"/>
        <w:spacing w:before="317" w:line="360" w:lineRule="auto"/>
        <w:ind w:left="590" w:right="1435" w:firstLine="1320"/>
        <w:jc w:val="both"/>
      </w:pPr>
      <w:r>
        <w:drawing>
          <wp:anchor distT="0" distB="0" distL="0" distR="0" simplePos="0" relativeHeight="251661312" behindDoc="0" locked="0" layoutInCell="1" allowOverlap="1">
            <wp:simplePos x="0" y="0"/>
            <wp:positionH relativeFrom="page">
              <wp:posOffset>2941955</wp:posOffset>
            </wp:positionH>
            <wp:positionV relativeFrom="paragraph">
              <wp:posOffset>3372485</wp:posOffset>
            </wp:positionV>
            <wp:extent cx="2463800" cy="2233295"/>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4" cstate="print"/>
                    <a:stretch>
                      <a:fillRect/>
                    </a:stretch>
                  </pic:blipFill>
                  <pic:spPr>
                    <a:xfrm>
                      <a:off x="0" y="0"/>
                      <a:ext cx="2463800" cy="2233294"/>
                    </a:xfrm>
                    <a:prstGeom prst="rect">
                      <a:avLst/>
                    </a:prstGeom>
                  </pic:spPr>
                </pic:pic>
              </a:graphicData>
            </a:graphic>
          </wp:anchor>
        </w:drawing>
      </w:r>
      <w:r>
        <w:t>In</w:t>
      </w:r>
      <w:r>
        <w:rPr>
          <w:spacing w:val="-18"/>
        </w:rPr>
        <w:t xml:space="preserve"> </w:t>
      </w:r>
      <w:r>
        <w:t>the</w:t>
      </w:r>
      <w:r>
        <w:rPr>
          <w:spacing w:val="-17"/>
        </w:rPr>
        <w:t xml:space="preserve"> </w:t>
      </w:r>
      <w:r>
        <w:t>figure</w:t>
      </w:r>
      <w:r>
        <w:rPr>
          <w:spacing w:val="-18"/>
        </w:rPr>
        <w:t xml:space="preserve"> </w:t>
      </w:r>
      <w:r>
        <w:t>5.4</w:t>
      </w:r>
      <w:r>
        <w:rPr>
          <w:spacing w:val="-17"/>
        </w:rPr>
        <w:t xml:space="preserve"> </w:t>
      </w:r>
      <w:r>
        <w:t>is</w:t>
      </w:r>
      <w:r>
        <w:rPr>
          <w:spacing w:val="-18"/>
        </w:rPr>
        <w:t xml:space="preserve"> </w:t>
      </w:r>
      <w:r>
        <w:t>the</w:t>
      </w:r>
      <w:r>
        <w:rPr>
          <w:spacing w:val="-17"/>
        </w:rPr>
        <w:t xml:space="preserve"> </w:t>
      </w:r>
      <w:r>
        <w:t>initial</w:t>
      </w:r>
      <w:r>
        <w:rPr>
          <w:spacing w:val="-18"/>
        </w:rPr>
        <w:t xml:space="preserve"> </w:t>
      </w:r>
      <w:r>
        <w:t>stage</w:t>
      </w:r>
      <w:r>
        <w:rPr>
          <w:spacing w:val="-17"/>
        </w:rPr>
        <w:t xml:space="preserve"> </w:t>
      </w:r>
      <w:r>
        <w:t>of</w:t>
      </w:r>
      <w:r>
        <w:rPr>
          <w:spacing w:val="-18"/>
        </w:rPr>
        <w:t xml:space="preserve"> </w:t>
      </w:r>
      <w:r>
        <w:t>antenna</w:t>
      </w:r>
      <w:r>
        <w:rPr>
          <w:spacing w:val="-17"/>
        </w:rPr>
        <w:t xml:space="preserve"> </w:t>
      </w:r>
      <w:r>
        <w:t>design,</w:t>
      </w:r>
      <w:r>
        <w:rPr>
          <w:spacing w:val="-18"/>
        </w:rPr>
        <w:t xml:space="preserve"> </w:t>
      </w:r>
      <w:r>
        <w:t>a</w:t>
      </w:r>
      <w:r>
        <w:rPr>
          <w:spacing w:val="-17"/>
        </w:rPr>
        <w:t xml:space="preserve"> </w:t>
      </w:r>
      <w:r>
        <w:t>circular</w:t>
      </w:r>
      <w:r>
        <w:rPr>
          <w:spacing w:val="-18"/>
        </w:rPr>
        <w:t xml:space="preserve"> </w:t>
      </w:r>
      <w:r>
        <w:t>copper patch is placed on a Rogers AD430 substrate to resonate at 5.8 GHz, ideal for ISM band biomedical</w:t>
      </w:r>
      <w:r>
        <w:rPr>
          <w:spacing w:val="-3"/>
        </w:rPr>
        <w:t xml:space="preserve"> </w:t>
      </w:r>
      <w:r>
        <w:t>applications. Copper offers high</w:t>
      </w:r>
      <w:r>
        <w:rPr>
          <w:spacing w:val="-3"/>
        </w:rPr>
        <w:t xml:space="preserve"> </w:t>
      </w:r>
      <w:r>
        <w:t>conductivity for efficient radiation, while Rogers AD430 provides a stable dielectric constant, low loss tangent, and thermal stability, ensuring consistent performance. Its mechanical strength and moderate permittivity support compact designs suited for wearable biomedical devices. Although not inherently biocompatible, it performs reliably when</w:t>
      </w:r>
      <w:r>
        <w:rPr>
          <w:spacing w:val="-18"/>
        </w:rPr>
        <w:t xml:space="preserve"> </w:t>
      </w:r>
      <w:r>
        <w:t>encapsulated.</w:t>
      </w:r>
      <w:r>
        <w:rPr>
          <w:spacing w:val="-16"/>
        </w:rPr>
        <w:t xml:space="preserve"> </w:t>
      </w:r>
      <w:r>
        <w:t>These</w:t>
      </w:r>
      <w:r>
        <w:rPr>
          <w:spacing w:val="-18"/>
        </w:rPr>
        <w:t xml:space="preserve"> </w:t>
      </w:r>
      <w:r>
        <w:t>properties</w:t>
      </w:r>
      <w:r>
        <w:rPr>
          <w:spacing w:val="-12"/>
        </w:rPr>
        <w:t xml:space="preserve"> </w:t>
      </w:r>
      <w:r>
        <w:t>make</w:t>
      </w:r>
      <w:r>
        <w:rPr>
          <w:spacing w:val="-13"/>
        </w:rPr>
        <w:t xml:space="preserve"> </w:t>
      </w:r>
      <w:r>
        <w:t>Rogers</w:t>
      </w:r>
      <w:r>
        <w:rPr>
          <w:spacing w:val="-17"/>
        </w:rPr>
        <w:t xml:space="preserve"> </w:t>
      </w:r>
      <w:r>
        <w:t>AD430</w:t>
      </w:r>
      <w:r>
        <w:rPr>
          <w:spacing w:val="-18"/>
        </w:rPr>
        <w:t xml:space="preserve"> </w:t>
      </w:r>
      <w:r>
        <w:t>a</w:t>
      </w:r>
      <w:r>
        <w:rPr>
          <w:spacing w:val="-17"/>
        </w:rPr>
        <w:t xml:space="preserve"> </w:t>
      </w:r>
      <w:r>
        <w:t>suitable</w:t>
      </w:r>
      <w:r>
        <w:rPr>
          <w:spacing w:val="-18"/>
        </w:rPr>
        <w:t xml:space="preserve"> </w:t>
      </w:r>
      <w:r>
        <w:t>substrate</w:t>
      </w:r>
      <w:r>
        <w:rPr>
          <w:spacing w:val="-13"/>
        </w:rPr>
        <w:t xml:space="preserve"> </w:t>
      </w:r>
      <w:r>
        <w:t>for biomedical antennas, offering efficient, stable, and compact solutions for health monitoring and wireless communication systems.</w:t>
      </w:r>
    </w:p>
    <w:p w14:paraId="0A960EEF">
      <w:pPr>
        <w:pStyle w:val="8"/>
      </w:pPr>
    </w:p>
    <w:p w14:paraId="49C98A8D">
      <w:pPr>
        <w:pStyle w:val="8"/>
      </w:pPr>
    </w:p>
    <w:p w14:paraId="22A5A4A3">
      <w:pPr>
        <w:pStyle w:val="8"/>
      </w:pPr>
    </w:p>
    <w:p w14:paraId="6D8719AB">
      <w:pPr>
        <w:pStyle w:val="8"/>
      </w:pPr>
    </w:p>
    <w:p w14:paraId="2A9A86B1">
      <w:pPr>
        <w:pStyle w:val="8"/>
      </w:pPr>
    </w:p>
    <w:p w14:paraId="758FF550">
      <w:pPr>
        <w:pStyle w:val="8"/>
      </w:pPr>
    </w:p>
    <w:p w14:paraId="717E1206">
      <w:pPr>
        <w:pStyle w:val="8"/>
      </w:pPr>
    </w:p>
    <w:p w14:paraId="67237A02">
      <w:pPr>
        <w:pStyle w:val="8"/>
      </w:pPr>
    </w:p>
    <w:p w14:paraId="5B246D32">
      <w:pPr>
        <w:pStyle w:val="8"/>
      </w:pPr>
    </w:p>
    <w:p w14:paraId="1209EA56">
      <w:pPr>
        <w:pStyle w:val="8"/>
        <w:spacing w:before="235"/>
      </w:pPr>
    </w:p>
    <w:p w14:paraId="66C69AD2">
      <w:pPr>
        <w:spacing w:before="0"/>
        <w:ind w:left="3664" w:right="0" w:firstLine="0"/>
        <w:jc w:val="left"/>
        <w:rPr>
          <w:rFonts w:ascii="SimSun"/>
          <w:sz w:val="24"/>
        </w:rPr>
      </w:pPr>
      <w:r>
        <w:rPr>
          <w:rFonts w:ascii="SimSun"/>
          <w:spacing w:val="-10"/>
          <w:sz w:val="24"/>
        </w:rPr>
        <w:t>.</w:t>
      </w:r>
    </w:p>
    <w:p w14:paraId="2F78766A">
      <w:pPr>
        <w:pStyle w:val="8"/>
        <w:spacing w:before="7"/>
        <w:rPr>
          <w:rFonts w:ascii="SimSun"/>
          <w:sz w:val="24"/>
        </w:rPr>
      </w:pPr>
    </w:p>
    <w:p w14:paraId="0891FAAC">
      <w:pPr>
        <w:pStyle w:val="8"/>
        <w:ind w:left="464"/>
        <w:jc w:val="center"/>
      </w:pPr>
      <w:r>
        <w:t>FIGURE</w:t>
      </w:r>
      <w:r>
        <w:rPr>
          <w:spacing w:val="61"/>
        </w:rPr>
        <w:t xml:space="preserve"> </w:t>
      </w:r>
      <w:r>
        <w:t>5.4</w:t>
      </w:r>
      <w:r>
        <w:rPr>
          <w:spacing w:val="64"/>
        </w:rPr>
        <w:t xml:space="preserve"> </w:t>
      </w:r>
      <w:r>
        <w:t>INITIAL</w:t>
      </w:r>
      <w:r>
        <w:rPr>
          <w:spacing w:val="-4"/>
        </w:rPr>
        <w:t xml:space="preserve"> </w:t>
      </w:r>
      <w:r>
        <w:rPr>
          <w:spacing w:val="-2"/>
        </w:rPr>
        <w:t>STAGE</w:t>
      </w:r>
    </w:p>
    <w:p w14:paraId="2779D38C">
      <w:pPr>
        <w:pStyle w:val="5"/>
        <w:numPr>
          <w:ilvl w:val="2"/>
          <w:numId w:val="14"/>
        </w:numPr>
        <w:tabs>
          <w:tab w:val="left" w:pos="1293"/>
        </w:tabs>
        <w:spacing w:before="321" w:after="0" w:line="240" w:lineRule="auto"/>
        <w:ind w:left="1293" w:right="0" w:hanging="703"/>
        <w:jc w:val="left"/>
      </w:pPr>
      <w:r>
        <w:t>Stage</w:t>
      </w:r>
      <w:r>
        <w:rPr>
          <w:spacing w:val="-9"/>
        </w:rPr>
        <w:t xml:space="preserve"> </w:t>
      </w:r>
      <w:r>
        <w:rPr>
          <w:spacing w:val="-10"/>
        </w:rPr>
        <w:t>2</w:t>
      </w:r>
    </w:p>
    <w:p w14:paraId="5B04FD33">
      <w:pPr>
        <w:pStyle w:val="8"/>
        <w:spacing w:before="115"/>
        <w:rPr>
          <w:b/>
        </w:rPr>
      </w:pPr>
    </w:p>
    <w:p w14:paraId="61CD2DE1">
      <w:pPr>
        <w:pStyle w:val="8"/>
        <w:spacing w:line="362" w:lineRule="auto"/>
        <w:ind w:left="590" w:right="1440" w:firstLine="1320"/>
        <w:jc w:val="both"/>
        <w:rPr>
          <w:b/>
        </w:rPr>
      </w:pPr>
      <w:r>
        <w:t>In the second phase (figure 5.5) of development, significant modifications</w:t>
      </w:r>
      <w:r>
        <w:rPr>
          <w:spacing w:val="38"/>
        </w:rPr>
        <w:t xml:space="preserve">  </w:t>
      </w:r>
      <w:r>
        <w:t>are</w:t>
      </w:r>
      <w:r>
        <w:rPr>
          <w:spacing w:val="37"/>
        </w:rPr>
        <w:t xml:space="preserve">  </w:t>
      </w:r>
      <w:r>
        <w:t>introduced</w:t>
      </w:r>
      <w:r>
        <w:rPr>
          <w:spacing w:val="37"/>
        </w:rPr>
        <w:t xml:space="preserve">  </w:t>
      </w:r>
      <w:r>
        <w:t>to</w:t>
      </w:r>
      <w:r>
        <w:rPr>
          <w:spacing w:val="37"/>
        </w:rPr>
        <w:t xml:space="preserve">  </w:t>
      </w:r>
      <w:r>
        <w:t>optimize</w:t>
      </w:r>
      <w:r>
        <w:rPr>
          <w:spacing w:val="38"/>
        </w:rPr>
        <w:t xml:space="preserve">  </w:t>
      </w:r>
      <w:r>
        <w:t>the</w:t>
      </w:r>
      <w:r>
        <w:rPr>
          <w:spacing w:val="37"/>
        </w:rPr>
        <w:t xml:space="preserve">  </w:t>
      </w:r>
      <w:r>
        <w:t>antenna</w:t>
      </w:r>
      <w:r>
        <w:rPr>
          <w:spacing w:val="40"/>
        </w:rPr>
        <w:t xml:space="preserve">  </w:t>
      </w:r>
      <w:r>
        <w:t>for</w:t>
      </w:r>
      <w:r>
        <w:rPr>
          <w:spacing w:val="42"/>
        </w:rPr>
        <w:t xml:space="preserve">  </w:t>
      </w:r>
      <w:r>
        <w:rPr>
          <w:b/>
          <w:spacing w:val="-2"/>
        </w:rPr>
        <w:t>implantable</w:t>
      </w:r>
    </w:p>
    <w:p w14:paraId="06B5ABB9">
      <w:pPr>
        <w:pStyle w:val="8"/>
        <w:spacing w:after="0" w:line="362" w:lineRule="auto"/>
        <w:jc w:val="both"/>
        <w:rPr>
          <w:b/>
        </w:rPr>
        <w:sectPr>
          <w:pgSz w:w="11910" w:h="16840"/>
          <w:pgMar w:top="1340" w:right="0" w:bottom="960" w:left="850" w:header="0" w:footer="768" w:gutter="0"/>
          <w:cols w:space="720" w:num="1"/>
        </w:sectPr>
      </w:pPr>
    </w:p>
    <w:p w14:paraId="114AE6D8">
      <w:pPr>
        <w:pStyle w:val="8"/>
        <w:spacing w:before="75" w:line="362" w:lineRule="auto"/>
        <w:ind w:left="590" w:right="1443"/>
      </w:pPr>
      <w:r>
        <w:rPr>
          <w:b/>
        </w:rPr>
        <w:t>biomedical</w:t>
      </w:r>
      <w:r>
        <w:rPr>
          <w:b/>
          <w:spacing w:val="-3"/>
        </w:rPr>
        <w:t xml:space="preserve"> </w:t>
      </w:r>
      <w:r>
        <w:rPr>
          <w:b/>
        </w:rPr>
        <w:t>applications</w:t>
      </w:r>
      <w:r>
        <w:t>. The</w:t>
      </w:r>
      <w:r>
        <w:rPr>
          <w:spacing w:val="-2"/>
        </w:rPr>
        <w:t xml:space="preserve"> </w:t>
      </w:r>
      <w:r>
        <w:t>circular</w:t>
      </w:r>
      <w:r>
        <w:rPr>
          <w:spacing w:val="-4"/>
        </w:rPr>
        <w:t xml:space="preserve"> </w:t>
      </w:r>
      <w:r>
        <w:t>patch</w:t>
      </w:r>
      <w:r>
        <w:rPr>
          <w:spacing w:val="-7"/>
        </w:rPr>
        <w:t xml:space="preserve"> </w:t>
      </w:r>
      <w:r>
        <w:t>structure remains</w:t>
      </w:r>
      <w:r>
        <w:rPr>
          <w:spacing w:val="-1"/>
        </w:rPr>
        <w:t xml:space="preserve"> </w:t>
      </w:r>
      <w:r>
        <w:t>the foundation</w:t>
      </w:r>
      <w:r>
        <w:rPr>
          <w:spacing w:val="-7"/>
        </w:rPr>
        <w:t xml:space="preserve"> </w:t>
      </w:r>
      <w:r>
        <w:t>of the design; however, two critical advancements are made:</w:t>
      </w:r>
    </w:p>
    <w:p w14:paraId="462E6352">
      <w:pPr>
        <w:pStyle w:val="8"/>
        <w:spacing w:before="28"/>
        <w:rPr>
          <w:sz w:val="20"/>
        </w:rPr>
      </w:pPr>
      <w:r>
        <w:rPr>
          <w:sz w:val="20"/>
        </w:rPr>
        <w:drawing>
          <wp:anchor distT="0" distB="0" distL="0" distR="0" simplePos="0" relativeHeight="251686912" behindDoc="1" locked="0" layoutInCell="1" allowOverlap="1">
            <wp:simplePos x="0" y="0"/>
            <wp:positionH relativeFrom="page">
              <wp:posOffset>2851150</wp:posOffset>
            </wp:positionH>
            <wp:positionV relativeFrom="paragraph">
              <wp:posOffset>179070</wp:posOffset>
            </wp:positionV>
            <wp:extent cx="2547620" cy="231457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5" cstate="print"/>
                    <a:stretch>
                      <a:fillRect/>
                    </a:stretch>
                  </pic:blipFill>
                  <pic:spPr>
                    <a:xfrm>
                      <a:off x="0" y="0"/>
                      <a:ext cx="2547821" cy="2314765"/>
                    </a:xfrm>
                    <a:prstGeom prst="rect">
                      <a:avLst/>
                    </a:prstGeom>
                  </pic:spPr>
                </pic:pic>
              </a:graphicData>
            </a:graphic>
          </wp:anchor>
        </w:drawing>
      </w:r>
    </w:p>
    <w:p w14:paraId="0A52A5B4">
      <w:pPr>
        <w:pStyle w:val="8"/>
        <w:spacing w:before="117"/>
      </w:pPr>
    </w:p>
    <w:p w14:paraId="0F1AA41A">
      <w:pPr>
        <w:pStyle w:val="8"/>
        <w:ind w:left="470"/>
        <w:jc w:val="center"/>
      </w:pPr>
      <w:r>
        <w:t>FIGURE</w:t>
      </w:r>
      <w:r>
        <w:rPr>
          <w:spacing w:val="-7"/>
        </w:rPr>
        <w:t xml:space="preserve"> </w:t>
      </w:r>
      <w:r>
        <w:t>5.5</w:t>
      </w:r>
      <w:r>
        <w:rPr>
          <w:spacing w:val="-5"/>
        </w:rPr>
        <w:t xml:space="preserve"> </w:t>
      </w:r>
      <w:r>
        <w:t>STAGE</w:t>
      </w:r>
      <w:r>
        <w:rPr>
          <w:spacing w:val="-7"/>
        </w:rPr>
        <w:t xml:space="preserve"> </w:t>
      </w:r>
      <w:r>
        <w:t>2</w:t>
      </w:r>
      <w:r>
        <w:rPr>
          <w:spacing w:val="-2"/>
        </w:rPr>
        <w:t xml:space="preserve"> </w:t>
      </w:r>
      <w:r>
        <w:t>OF</w:t>
      </w:r>
      <w:r>
        <w:rPr>
          <w:spacing w:val="-10"/>
        </w:rPr>
        <w:t xml:space="preserve"> </w:t>
      </w:r>
      <w:r>
        <w:t>PROPOSED</w:t>
      </w:r>
      <w:r>
        <w:rPr>
          <w:spacing w:val="1"/>
        </w:rPr>
        <w:t xml:space="preserve"> </w:t>
      </w:r>
      <w:r>
        <w:rPr>
          <w:spacing w:val="-2"/>
        </w:rPr>
        <w:t>ANTENNA</w:t>
      </w:r>
    </w:p>
    <w:p w14:paraId="4427BEC1">
      <w:pPr>
        <w:pStyle w:val="8"/>
        <w:spacing w:before="124"/>
      </w:pPr>
    </w:p>
    <w:p w14:paraId="50B962A5">
      <w:pPr>
        <w:pStyle w:val="5"/>
      </w:pPr>
      <w:bookmarkStart w:id="45" w:name="1. U-Shaped Slot Integration"/>
      <w:bookmarkEnd w:id="45"/>
      <w:r>
        <w:t>1.</w:t>
      </w:r>
      <w:r>
        <w:rPr>
          <w:spacing w:val="-5"/>
        </w:rPr>
        <w:t xml:space="preserve"> </w:t>
      </w:r>
      <w:r>
        <w:t>U-Shaped</w:t>
      </w:r>
      <w:r>
        <w:rPr>
          <w:spacing w:val="-8"/>
        </w:rPr>
        <w:t xml:space="preserve"> </w:t>
      </w:r>
      <w:r>
        <w:t>Slot</w:t>
      </w:r>
      <w:r>
        <w:rPr>
          <w:spacing w:val="-8"/>
        </w:rPr>
        <w:t xml:space="preserve"> </w:t>
      </w:r>
      <w:r>
        <w:rPr>
          <w:spacing w:val="-2"/>
        </w:rPr>
        <w:t>Integration</w:t>
      </w:r>
    </w:p>
    <w:p w14:paraId="08CB1AC4">
      <w:pPr>
        <w:pStyle w:val="8"/>
        <w:spacing w:before="115"/>
        <w:rPr>
          <w:b/>
        </w:rPr>
      </w:pPr>
    </w:p>
    <w:p w14:paraId="48B1AE9B">
      <w:pPr>
        <w:pStyle w:val="8"/>
        <w:spacing w:line="360" w:lineRule="auto"/>
        <w:ind w:left="590" w:right="1442" w:firstLine="1320"/>
        <w:jc w:val="both"/>
      </w:pPr>
      <w:r>
        <w:t xml:space="preserve">A </w:t>
      </w:r>
      <w:r>
        <w:rPr>
          <w:b/>
        </w:rPr>
        <w:t xml:space="preserve">U-shaped slot </w:t>
      </w:r>
      <w:r>
        <w:t>is etched into the circular patch to introduce an additional</w:t>
      </w:r>
      <w:r>
        <w:rPr>
          <w:spacing w:val="-12"/>
        </w:rPr>
        <w:t xml:space="preserve"> </w:t>
      </w:r>
      <w:r>
        <w:t>resonant</w:t>
      </w:r>
      <w:r>
        <w:rPr>
          <w:spacing w:val="-3"/>
        </w:rPr>
        <w:t xml:space="preserve"> </w:t>
      </w:r>
      <w:r>
        <w:t>frequency.</w:t>
      </w:r>
      <w:r>
        <w:rPr>
          <w:spacing w:val="-4"/>
        </w:rPr>
        <w:t xml:space="preserve"> </w:t>
      </w:r>
      <w:r>
        <w:t>This</w:t>
      </w:r>
      <w:r>
        <w:rPr>
          <w:spacing w:val="-5"/>
        </w:rPr>
        <w:t xml:space="preserve"> </w:t>
      </w:r>
      <w:r>
        <w:t>technique</w:t>
      </w:r>
      <w:r>
        <w:rPr>
          <w:spacing w:val="-2"/>
        </w:rPr>
        <w:t xml:space="preserve"> </w:t>
      </w:r>
      <w:r>
        <w:t>is</w:t>
      </w:r>
      <w:r>
        <w:rPr>
          <w:spacing w:val="-5"/>
        </w:rPr>
        <w:t xml:space="preserve"> </w:t>
      </w:r>
      <w:r>
        <w:t>commonly</w:t>
      </w:r>
      <w:r>
        <w:rPr>
          <w:spacing w:val="-7"/>
        </w:rPr>
        <w:t xml:space="preserve"> </w:t>
      </w:r>
      <w:r>
        <w:t>employed</w:t>
      </w:r>
      <w:r>
        <w:rPr>
          <w:spacing w:val="-7"/>
        </w:rPr>
        <w:t xml:space="preserve"> </w:t>
      </w:r>
      <w:r>
        <w:t>to</w:t>
      </w:r>
      <w:r>
        <w:rPr>
          <w:spacing w:val="-7"/>
        </w:rPr>
        <w:t xml:space="preserve"> </w:t>
      </w:r>
      <w:r>
        <w:t xml:space="preserve">achieve </w:t>
      </w:r>
      <w:r>
        <w:rPr>
          <w:b/>
        </w:rPr>
        <w:t>multi-band</w:t>
      </w:r>
      <w:r>
        <w:rPr>
          <w:b/>
          <w:spacing w:val="-18"/>
        </w:rPr>
        <w:t xml:space="preserve"> </w:t>
      </w:r>
      <w:r>
        <w:rPr>
          <w:b/>
        </w:rPr>
        <w:t>operation</w:t>
      </w:r>
      <w:r>
        <w:rPr>
          <w:b/>
          <w:spacing w:val="-17"/>
        </w:rPr>
        <w:t xml:space="preserve"> </w:t>
      </w:r>
      <w:r>
        <w:t>and</w:t>
      </w:r>
      <w:r>
        <w:rPr>
          <w:spacing w:val="-18"/>
        </w:rPr>
        <w:t xml:space="preserve"> </w:t>
      </w:r>
      <w:r>
        <w:t>fine-tune</w:t>
      </w:r>
      <w:r>
        <w:rPr>
          <w:spacing w:val="-17"/>
        </w:rPr>
        <w:t xml:space="preserve"> </w:t>
      </w:r>
      <w:r>
        <w:t>the</w:t>
      </w:r>
      <w:r>
        <w:rPr>
          <w:spacing w:val="-18"/>
        </w:rPr>
        <w:t xml:space="preserve"> </w:t>
      </w:r>
      <w:r>
        <w:t>frequency</w:t>
      </w:r>
      <w:r>
        <w:rPr>
          <w:spacing w:val="-17"/>
        </w:rPr>
        <w:t xml:space="preserve"> </w:t>
      </w:r>
      <w:r>
        <w:t>response.</w:t>
      </w:r>
      <w:r>
        <w:rPr>
          <w:spacing w:val="-18"/>
        </w:rPr>
        <w:t xml:space="preserve"> </w:t>
      </w:r>
      <w:r>
        <w:t>The</w:t>
      </w:r>
      <w:r>
        <w:rPr>
          <w:spacing w:val="-17"/>
        </w:rPr>
        <w:t xml:space="preserve"> </w:t>
      </w:r>
      <w:r>
        <w:t>slot</w:t>
      </w:r>
      <w:r>
        <w:rPr>
          <w:spacing w:val="-18"/>
        </w:rPr>
        <w:t xml:space="preserve"> </w:t>
      </w:r>
      <w:r>
        <w:t>dimensions are precisely defined as:</w:t>
      </w:r>
    </w:p>
    <w:p w14:paraId="5E369625">
      <w:pPr>
        <w:pStyle w:val="5"/>
        <w:spacing w:before="276"/>
        <w:ind w:left="1911"/>
      </w:pPr>
      <w:r>
        <w:t>Length</w:t>
      </w:r>
      <w:r>
        <w:rPr>
          <w:spacing w:val="-9"/>
        </w:rPr>
        <w:t xml:space="preserve"> </w:t>
      </w:r>
      <w:r>
        <w:t>×</w:t>
      </w:r>
      <w:r>
        <w:rPr>
          <w:spacing w:val="-3"/>
        </w:rPr>
        <w:t xml:space="preserve"> </w:t>
      </w:r>
      <w:r>
        <w:t>Width</w:t>
      </w:r>
      <w:r>
        <w:rPr>
          <w:spacing w:val="-8"/>
        </w:rPr>
        <w:t xml:space="preserve"> </w:t>
      </w:r>
      <w:r>
        <w:t>×</w:t>
      </w:r>
      <w:r>
        <w:rPr>
          <w:spacing w:val="-3"/>
        </w:rPr>
        <w:t xml:space="preserve"> </w:t>
      </w:r>
      <w:r>
        <w:t>Thickness</w:t>
      </w:r>
      <w:r>
        <w:rPr>
          <w:spacing w:val="5"/>
        </w:rPr>
        <w:t xml:space="preserve"> </w:t>
      </w:r>
      <w:r>
        <w:rPr>
          <w:b w:val="0"/>
        </w:rPr>
        <w:t>=</w:t>
      </w:r>
      <w:r>
        <w:rPr>
          <w:b w:val="0"/>
          <w:spacing w:val="-1"/>
        </w:rPr>
        <w:t xml:space="preserve"> </w:t>
      </w:r>
      <w:r>
        <w:t>6</w:t>
      </w:r>
      <w:r>
        <w:rPr>
          <w:spacing w:val="-2"/>
        </w:rPr>
        <w:t xml:space="preserve"> </w:t>
      </w:r>
      <w:r>
        <w:t>mm</w:t>
      </w:r>
      <w:r>
        <w:rPr>
          <w:spacing w:val="-4"/>
        </w:rPr>
        <w:t xml:space="preserve"> </w:t>
      </w:r>
      <w:r>
        <w:t>×</w:t>
      </w:r>
      <w:r>
        <w:rPr>
          <w:spacing w:val="-3"/>
        </w:rPr>
        <w:t xml:space="preserve"> </w:t>
      </w:r>
      <w:r>
        <w:t>6</w:t>
      </w:r>
      <w:r>
        <w:rPr>
          <w:spacing w:val="-2"/>
        </w:rPr>
        <w:t xml:space="preserve"> </w:t>
      </w:r>
      <w:r>
        <w:t>mm</w:t>
      </w:r>
      <w:r>
        <w:rPr>
          <w:spacing w:val="-4"/>
        </w:rPr>
        <w:t xml:space="preserve"> </w:t>
      </w:r>
      <w:r>
        <w:t>×</w:t>
      </w:r>
      <w:r>
        <w:rPr>
          <w:spacing w:val="-3"/>
        </w:rPr>
        <w:t xml:space="preserve"> </w:t>
      </w:r>
      <w:r>
        <w:t>0.5</w:t>
      </w:r>
      <w:r>
        <w:rPr>
          <w:spacing w:val="-2"/>
        </w:rPr>
        <w:t xml:space="preserve"> </w:t>
      </w:r>
      <w:r>
        <w:rPr>
          <w:spacing w:val="-5"/>
        </w:rPr>
        <w:t>mm</w:t>
      </w:r>
    </w:p>
    <w:p w14:paraId="68D2C967">
      <w:pPr>
        <w:pStyle w:val="8"/>
        <w:spacing w:before="120"/>
        <w:rPr>
          <w:b/>
        </w:rPr>
      </w:pPr>
    </w:p>
    <w:p w14:paraId="164F1502">
      <w:pPr>
        <w:pStyle w:val="8"/>
        <w:spacing w:line="362" w:lineRule="auto"/>
        <w:ind w:left="590" w:right="1437" w:firstLine="1320"/>
        <w:jc w:val="both"/>
      </w:pPr>
      <w:r>
        <w:t xml:space="preserve">This structural modification enables the antenna to resonate at a higher frequency of </w:t>
      </w:r>
      <w:r>
        <w:rPr>
          <w:b/>
        </w:rPr>
        <w:t>7.8 GHz</w:t>
      </w:r>
      <w:r>
        <w:t>, which is within the spectrum used for high-data- rate biomedical telemetry and diagnostic imaging.</w:t>
      </w:r>
    </w:p>
    <w:p w14:paraId="336FB6BD">
      <w:pPr>
        <w:pStyle w:val="8"/>
        <w:spacing w:before="270" w:line="362" w:lineRule="auto"/>
        <w:ind w:left="590" w:right="1444" w:firstLine="1320"/>
        <w:jc w:val="both"/>
      </w:pPr>
      <w:r>
        <w:t>This stage of the design illustrates a key transition toward practical application</w:t>
      </w:r>
      <w:r>
        <w:rPr>
          <w:spacing w:val="-18"/>
        </w:rPr>
        <w:t xml:space="preserve"> </w:t>
      </w:r>
      <w:r>
        <w:t>in</w:t>
      </w:r>
      <w:r>
        <w:rPr>
          <w:spacing w:val="-17"/>
        </w:rPr>
        <w:t xml:space="preserve"> </w:t>
      </w:r>
      <w:r>
        <w:t>implantable</w:t>
      </w:r>
      <w:r>
        <w:rPr>
          <w:spacing w:val="-18"/>
        </w:rPr>
        <w:t xml:space="preserve"> </w:t>
      </w:r>
      <w:r>
        <w:t>systems,</w:t>
      </w:r>
      <w:r>
        <w:rPr>
          <w:spacing w:val="-17"/>
        </w:rPr>
        <w:t xml:space="preserve"> </w:t>
      </w:r>
      <w:r>
        <w:t>paving</w:t>
      </w:r>
      <w:r>
        <w:rPr>
          <w:spacing w:val="-18"/>
        </w:rPr>
        <w:t xml:space="preserve"> </w:t>
      </w:r>
      <w:r>
        <w:t>the</w:t>
      </w:r>
      <w:r>
        <w:rPr>
          <w:spacing w:val="-17"/>
        </w:rPr>
        <w:t xml:space="preserve"> </w:t>
      </w:r>
      <w:r>
        <w:t>way</w:t>
      </w:r>
      <w:r>
        <w:rPr>
          <w:spacing w:val="-18"/>
        </w:rPr>
        <w:t xml:space="preserve"> </w:t>
      </w:r>
      <w:r>
        <w:t>for</w:t>
      </w:r>
      <w:r>
        <w:rPr>
          <w:spacing w:val="-17"/>
        </w:rPr>
        <w:t xml:space="preserve"> </w:t>
      </w:r>
      <w:r>
        <w:t>further</w:t>
      </w:r>
      <w:r>
        <w:rPr>
          <w:spacing w:val="-18"/>
        </w:rPr>
        <w:t xml:space="preserve"> </w:t>
      </w:r>
      <w:r>
        <w:t>enhancement</w:t>
      </w:r>
      <w:r>
        <w:rPr>
          <w:spacing w:val="-17"/>
        </w:rPr>
        <w:t xml:space="preserve"> </w:t>
      </w:r>
      <w:r>
        <w:t xml:space="preserve">using </w:t>
      </w:r>
      <w:r>
        <w:rPr>
          <w:b/>
        </w:rPr>
        <w:t xml:space="preserve">metamaterials </w:t>
      </w:r>
      <w:r>
        <w:t>and additional tuning elements.</w:t>
      </w:r>
    </w:p>
    <w:p w14:paraId="5D0CE36D">
      <w:pPr>
        <w:pStyle w:val="8"/>
        <w:spacing w:after="0" w:line="362" w:lineRule="auto"/>
        <w:jc w:val="both"/>
        <w:sectPr>
          <w:pgSz w:w="11910" w:h="16840"/>
          <w:pgMar w:top="1340" w:right="0" w:bottom="960" w:left="850" w:header="0" w:footer="768" w:gutter="0"/>
          <w:cols w:space="720" w:num="1"/>
        </w:sectPr>
      </w:pPr>
    </w:p>
    <w:p w14:paraId="40F5F887">
      <w:pPr>
        <w:pStyle w:val="5"/>
        <w:numPr>
          <w:ilvl w:val="2"/>
          <w:numId w:val="14"/>
        </w:numPr>
        <w:tabs>
          <w:tab w:val="left" w:pos="1221"/>
        </w:tabs>
        <w:spacing w:before="59" w:after="0" w:line="240" w:lineRule="auto"/>
        <w:ind w:left="1221" w:right="0" w:hanging="631"/>
        <w:jc w:val="left"/>
      </w:pPr>
      <w:r>
        <w:t>Stage</w:t>
      </w:r>
      <w:r>
        <w:rPr>
          <w:spacing w:val="-9"/>
        </w:rPr>
        <w:t xml:space="preserve"> </w:t>
      </w:r>
      <w:r>
        <w:rPr>
          <w:spacing w:val="-10"/>
        </w:rPr>
        <w:t>3</w:t>
      </w:r>
    </w:p>
    <w:p w14:paraId="336151A5">
      <w:pPr>
        <w:pStyle w:val="8"/>
        <w:spacing w:before="115"/>
        <w:rPr>
          <w:b/>
        </w:rPr>
      </w:pPr>
    </w:p>
    <w:p w14:paraId="0B5D9B61">
      <w:pPr>
        <w:pStyle w:val="8"/>
        <w:spacing w:line="360" w:lineRule="auto"/>
        <w:ind w:left="590" w:right="1435" w:firstLine="1320"/>
        <w:jc w:val="both"/>
      </w:pPr>
      <w:r>
        <w:t>In</w:t>
      </w:r>
      <w:r>
        <w:rPr>
          <w:spacing w:val="-17"/>
        </w:rPr>
        <w:t xml:space="preserve"> </w:t>
      </w:r>
      <w:r>
        <w:t>the</w:t>
      </w:r>
      <w:r>
        <w:rPr>
          <w:spacing w:val="-12"/>
        </w:rPr>
        <w:t xml:space="preserve"> </w:t>
      </w:r>
      <w:r>
        <w:t>third</w:t>
      </w:r>
      <w:r>
        <w:rPr>
          <w:spacing w:val="-13"/>
        </w:rPr>
        <w:t xml:space="preserve"> </w:t>
      </w:r>
      <w:r>
        <w:t>stage</w:t>
      </w:r>
      <w:r>
        <w:rPr>
          <w:spacing w:val="-4"/>
        </w:rPr>
        <w:t xml:space="preserve"> </w:t>
      </w:r>
      <w:r>
        <w:t>(figure</w:t>
      </w:r>
      <w:r>
        <w:rPr>
          <w:spacing w:val="-12"/>
        </w:rPr>
        <w:t xml:space="preserve"> </w:t>
      </w:r>
      <w:r>
        <w:t>5.6)</w:t>
      </w:r>
      <w:r>
        <w:rPr>
          <w:spacing w:val="-13"/>
        </w:rPr>
        <w:t xml:space="preserve"> </w:t>
      </w:r>
      <w:r>
        <w:t>of</w:t>
      </w:r>
      <w:r>
        <w:rPr>
          <w:spacing w:val="-15"/>
        </w:rPr>
        <w:t xml:space="preserve"> </w:t>
      </w:r>
      <w:r>
        <w:t>the</w:t>
      </w:r>
      <w:r>
        <w:rPr>
          <w:spacing w:val="-12"/>
        </w:rPr>
        <w:t xml:space="preserve"> </w:t>
      </w:r>
      <w:r>
        <w:t>antenna</w:t>
      </w:r>
      <w:r>
        <w:rPr>
          <w:spacing w:val="-8"/>
        </w:rPr>
        <w:t xml:space="preserve"> </w:t>
      </w:r>
      <w:r>
        <w:t>development</w:t>
      </w:r>
      <w:r>
        <w:rPr>
          <w:spacing w:val="-14"/>
        </w:rPr>
        <w:t xml:space="preserve"> </w:t>
      </w:r>
      <w:r>
        <w:t>process,</w:t>
      </w:r>
      <w:r>
        <w:rPr>
          <w:spacing w:val="-11"/>
        </w:rPr>
        <w:t xml:space="preserve"> </w:t>
      </w:r>
      <w:r>
        <w:t>the design is further refined to achieve enhanced frequency tuning and multiband operation, which is essential for biomedical communication systems operating within diverse tissue environments.</w:t>
      </w:r>
    </w:p>
    <w:p w14:paraId="39B78A54">
      <w:pPr>
        <w:pStyle w:val="5"/>
        <w:spacing w:before="287"/>
      </w:pPr>
      <w:bookmarkStart w:id="46" w:name="Micro-Slot Addition in U-Shaped Structur"/>
      <w:bookmarkEnd w:id="46"/>
      <w:r>
        <w:t>Micro-Slot</w:t>
      </w:r>
      <w:r>
        <w:rPr>
          <w:spacing w:val="-8"/>
        </w:rPr>
        <w:t xml:space="preserve"> </w:t>
      </w:r>
      <w:r>
        <w:t>Addition</w:t>
      </w:r>
      <w:r>
        <w:rPr>
          <w:spacing w:val="-7"/>
        </w:rPr>
        <w:t xml:space="preserve"> </w:t>
      </w:r>
      <w:r>
        <w:t>in</w:t>
      </w:r>
      <w:r>
        <w:rPr>
          <w:spacing w:val="-11"/>
        </w:rPr>
        <w:t xml:space="preserve"> </w:t>
      </w:r>
      <w:r>
        <w:t>U-Shaped</w:t>
      </w:r>
      <w:r>
        <w:rPr>
          <w:spacing w:val="-7"/>
        </w:rPr>
        <w:t xml:space="preserve"> </w:t>
      </w:r>
      <w:r>
        <w:rPr>
          <w:spacing w:val="-2"/>
        </w:rPr>
        <w:t>Structure</w:t>
      </w:r>
    </w:p>
    <w:p w14:paraId="275928D9">
      <w:pPr>
        <w:pStyle w:val="8"/>
        <w:spacing w:before="114"/>
        <w:rPr>
          <w:b/>
        </w:rPr>
      </w:pPr>
    </w:p>
    <w:p w14:paraId="6456283F">
      <w:pPr>
        <w:spacing w:before="0" w:line="360" w:lineRule="auto"/>
        <w:ind w:left="590" w:right="1440" w:firstLine="1320"/>
        <w:jc w:val="both"/>
        <w:rPr>
          <w:sz w:val="28"/>
        </w:rPr>
      </w:pPr>
      <w:r>
        <w:rPr>
          <w:sz w:val="28"/>
        </w:rPr>
        <w:t xml:space="preserve">Building on the previous U-shaped slot configuration, an additional </w:t>
      </w:r>
      <w:r>
        <w:rPr>
          <w:b/>
          <w:sz w:val="28"/>
        </w:rPr>
        <w:t>small</w:t>
      </w:r>
      <w:r>
        <w:rPr>
          <w:b/>
          <w:spacing w:val="-15"/>
          <w:sz w:val="28"/>
        </w:rPr>
        <w:t xml:space="preserve"> </w:t>
      </w:r>
      <w:r>
        <w:rPr>
          <w:b/>
          <w:sz w:val="28"/>
        </w:rPr>
        <w:t>rectangular</w:t>
      </w:r>
      <w:r>
        <w:rPr>
          <w:b/>
          <w:spacing w:val="-13"/>
          <w:sz w:val="28"/>
        </w:rPr>
        <w:t xml:space="preserve"> </w:t>
      </w:r>
      <w:r>
        <w:rPr>
          <w:b/>
          <w:sz w:val="28"/>
        </w:rPr>
        <w:t>slot</w:t>
      </w:r>
      <w:r>
        <w:rPr>
          <w:b/>
          <w:spacing w:val="-7"/>
          <w:sz w:val="28"/>
        </w:rPr>
        <w:t xml:space="preserve"> </w:t>
      </w:r>
      <w:r>
        <w:rPr>
          <w:sz w:val="28"/>
        </w:rPr>
        <w:t>is</w:t>
      </w:r>
      <w:r>
        <w:rPr>
          <w:spacing w:val="-11"/>
          <w:sz w:val="28"/>
        </w:rPr>
        <w:t xml:space="preserve"> </w:t>
      </w:r>
      <w:r>
        <w:rPr>
          <w:sz w:val="28"/>
        </w:rPr>
        <w:t>precisely</w:t>
      </w:r>
      <w:r>
        <w:rPr>
          <w:spacing w:val="-14"/>
          <w:sz w:val="28"/>
        </w:rPr>
        <w:t xml:space="preserve"> </w:t>
      </w:r>
      <w:r>
        <w:rPr>
          <w:sz w:val="28"/>
        </w:rPr>
        <w:t>introduced</w:t>
      </w:r>
      <w:r>
        <w:rPr>
          <w:spacing w:val="-13"/>
          <w:sz w:val="28"/>
        </w:rPr>
        <w:t xml:space="preserve"> </w:t>
      </w:r>
      <w:r>
        <w:rPr>
          <w:sz w:val="28"/>
        </w:rPr>
        <w:t>within</w:t>
      </w:r>
      <w:r>
        <w:rPr>
          <w:spacing w:val="-14"/>
          <w:sz w:val="28"/>
        </w:rPr>
        <w:t xml:space="preserve"> </w:t>
      </w:r>
      <w:r>
        <w:rPr>
          <w:sz w:val="28"/>
        </w:rPr>
        <w:t>the</w:t>
      </w:r>
      <w:r>
        <w:rPr>
          <w:spacing w:val="-12"/>
          <w:sz w:val="28"/>
        </w:rPr>
        <w:t xml:space="preserve"> </w:t>
      </w:r>
      <w:r>
        <w:rPr>
          <w:sz w:val="28"/>
        </w:rPr>
        <w:t>arms</w:t>
      </w:r>
      <w:r>
        <w:rPr>
          <w:spacing w:val="-11"/>
          <w:sz w:val="28"/>
        </w:rPr>
        <w:t xml:space="preserve"> </w:t>
      </w:r>
      <w:r>
        <w:rPr>
          <w:sz w:val="28"/>
        </w:rPr>
        <w:t>of</w:t>
      </w:r>
      <w:r>
        <w:rPr>
          <w:spacing w:val="-18"/>
          <w:sz w:val="28"/>
        </w:rPr>
        <w:t xml:space="preserve"> </w:t>
      </w:r>
      <w:r>
        <w:rPr>
          <w:sz w:val="28"/>
        </w:rPr>
        <w:t>the</w:t>
      </w:r>
      <w:r>
        <w:rPr>
          <w:spacing w:val="-12"/>
          <w:sz w:val="28"/>
        </w:rPr>
        <w:t xml:space="preserve"> </w:t>
      </w:r>
      <w:r>
        <w:rPr>
          <w:sz w:val="28"/>
        </w:rPr>
        <w:t>U-slot.</w:t>
      </w:r>
      <w:r>
        <w:rPr>
          <w:spacing w:val="-12"/>
          <w:sz w:val="28"/>
        </w:rPr>
        <w:t xml:space="preserve"> </w:t>
      </w:r>
      <w:r>
        <w:rPr>
          <w:sz w:val="28"/>
        </w:rPr>
        <w:t xml:space="preserve">This </w:t>
      </w:r>
      <w:r>
        <w:rPr>
          <w:b/>
          <w:sz w:val="28"/>
        </w:rPr>
        <w:t xml:space="preserve">micro-slot </w:t>
      </w:r>
      <w:r>
        <w:rPr>
          <w:sz w:val="28"/>
        </w:rPr>
        <w:t xml:space="preserve">has dimensions of </w:t>
      </w:r>
      <w:r>
        <w:rPr>
          <w:b/>
          <w:sz w:val="28"/>
        </w:rPr>
        <w:t>0.5 mm × 0.5 mm</w:t>
      </w:r>
      <w:r>
        <w:rPr>
          <w:sz w:val="28"/>
        </w:rPr>
        <w:t>.</w:t>
      </w:r>
    </w:p>
    <w:p w14:paraId="31E22A73">
      <w:pPr>
        <w:pStyle w:val="8"/>
        <w:spacing w:before="280" w:line="360" w:lineRule="auto"/>
        <w:ind w:left="590" w:right="1440" w:firstLine="1320"/>
        <w:jc w:val="both"/>
      </w:pPr>
      <w:r>
        <w:t xml:space="preserve">This structural refinement shifts the antenna’s resonant behavior, enabling it to operate efficiently at a new frequency of </w:t>
      </w:r>
      <w:r>
        <w:rPr>
          <w:b/>
        </w:rPr>
        <w:t>6.8 GHz</w:t>
      </w:r>
      <w:r>
        <w:t>. The slight downward</w:t>
      </w:r>
      <w:r>
        <w:rPr>
          <w:spacing w:val="-12"/>
        </w:rPr>
        <w:t xml:space="preserve"> </w:t>
      </w:r>
      <w:r>
        <w:t>shift</w:t>
      </w:r>
      <w:r>
        <w:rPr>
          <w:spacing w:val="-9"/>
        </w:rPr>
        <w:t xml:space="preserve"> </w:t>
      </w:r>
      <w:r>
        <w:t>in</w:t>
      </w:r>
      <w:r>
        <w:rPr>
          <w:spacing w:val="-17"/>
        </w:rPr>
        <w:t xml:space="preserve"> </w:t>
      </w:r>
      <w:r>
        <w:t>resonant</w:t>
      </w:r>
      <w:r>
        <w:rPr>
          <w:spacing w:val="-9"/>
        </w:rPr>
        <w:t xml:space="preserve"> </w:t>
      </w:r>
      <w:r>
        <w:t>frequency,</w:t>
      </w:r>
      <w:r>
        <w:rPr>
          <w:spacing w:val="-11"/>
        </w:rPr>
        <w:t xml:space="preserve"> </w:t>
      </w:r>
      <w:r>
        <w:t>compared</w:t>
      </w:r>
      <w:r>
        <w:rPr>
          <w:spacing w:val="-12"/>
        </w:rPr>
        <w:t xml:space="preserve"> </w:t>
      </w:r>
      <w:r>
        <w:t>to</w:t>
      </w:r>
      <w:r>
        <w:rPr>
          <w:spacing w:val="-13"/>
        </w:rPr>
        <w:t xml:space="preserve"> </w:t>
      </w:r>
      <w:r>
        <w:t>the</w:t>
      </w:r>
      <w:r>
        <w:rPr>
          <w:spacing w:val="-12"/>
        </w:rPr>
        <w:t xml:space="preserve"> </w:t>
      </w:r>
      <w:r>
        <w:t>previous</w:t>
      </w:r>
      <w:r>
        <w:rPr>
          <w:spacing w:val="-11"/>
        </w:rPr>
        <w:t xml:space="preserve"> </w:t>
      </w:r>
      <w:r>
        <w:t>7.8</w:t>
      </w:r>
      <w:r>
        <w:rPr>
          <w:spacing w:val="-12"/>
        </w:rPr>
        <w:t xml:space="preserve"> </w:t>
      </w:r>
      <w:r>
        <w:t>GHz,</w:t>
      </w:r>
      <w:r>
        <w:rPr>
          <w:spacing w:val="-11"/>
        </w:rPr>
        <w:t xml:space="preserve"> </w:t>
      </w:r>
      <w:r>
        <w:t>offers:</w:t>
      </w:r>
    </w:p>
    <w:p w14:paraId="1325247F">
      <w:pPr>
        <w:pStyle w:val="10"/>
        <w:numPr>
          <w:ilvl w:val="3"/>
          <w:numId w:val="14"/>
        </w:numPr>
        <w:tabs>
          <w:tab w:val="left" w:pos="1013"/>
        </w:tabs>
        <w:spacing w:before="279" w:after="0" w:line="362" w:lineRule="auto"/>
        <w:ind w:left="590" w:right="1441" w:firstLine="0"/>
        <w:jc w:val="left"/>
        <w:rPr>
          <w:sz w:val="28"/>
        </w:rPr>
      </w:pPr>
      <w:r>
        <w:rPr>
          <w:b/>
          <w:sz w:val="28"/>
        </w:rPr>
        <w:t>Improved</w:t>
      </w:r>
      <w:r>
        <w:rPr>
          <w:b/>
          <w:spacing w:val="40"/>
          <w:sz w:val="28"/>
        </w:rPr>
        <w:t xml:space="preserve"> </w:t>
      </w:r>
      <w:r>
        <w:rPr>
          <w:b/>
          <w:sz w:val="28"/>
        </w:rPr>
        <w:t>spectral</w:t>
      </w:r>
      <w:r>
        <w:rPr>
          <w:b/>
          <w:spacing w:val="40"/>
          <w:sz w:val="28"/>
        </w:rPr>
        <w:t xml:space="preserve"> </w:t>
      </w:r>
      <w:r>
        <w:rPr>
          <w:b/>
          <w:sz w:val="28"/>
        </w:rPr>
        <w:t>positioning</w:t>
      </w:r>
      <w:r>
        <w:rPr>
          <w:b/>
          <w:spacing w:val="40"/>
          <w:sz w:val="28"/>
        </w:rPr>
        <w:t xml:space="preserve"> </w:t>
      </w:r>
      <w:r>
        <w:rPr>
          <w:sz w:val="28"/>
        </w:rPr>
        <w:t>within</w:t>
      </w:r>
      <w:r>
        <w:rPr>
          <w:spacing w:val="40"/>
          <w:sz w:val="28"/>
        </w:rPr>
        <w:t xml:space="preserve"> </w:t>
      </w:r>
      <w:r>
        <w:rPr>
          <w:sz w:val="28"/>
        </w:rPr>
        <w:t>the</w:t>
      </w:r>
      <w:r>
        <w:rPr>
          <w:spacing w:val="40"/>
          <w:sz w:val="28"/>
        </w:rPr>
        <w:t xml:space="preserve"> </w:t>
      </w:r>
      <w:r>
        <w:rPr>
          <w:sz w:val="28"/>
        </w:rPr>
        <w:t>permissible</w:t>
      </w:r>
      <w:r>
        <w:rPr>
          <w:spacing w:val="40"/>
          <w:sz w:val="28"/>
        </w:rPr>
        <w:t xml:space="preserve"> </w:t>
      </w:r>
      <w:r>
        <w:rPr>
          <w:sz w:val="28"/>
        </w:rPr>
        <w:t>medical</w:t>
      </w:r>
      <w:r>
        <w:rPr>
          <w:spacing w:val="40"/>
          <w:sz w:val="28"/>
        </w:rPr>
        <w:t xml:space="preserve"> </w:t>
      </w:r>
      <w:r>
        <w:rPr>
          <w:sz w:val="28"/>
        </w:rPr>
        <w:t xml:space="preserve">telemetry </w:t>
      </w:r>
      <w:r>
        <w:rPr>
          <w:spacing w:val="-2"/>
          <w:sz w:val="28"/>
        </w:rPr>
        <w:t>bands.</w:t>
      </w:r>
    </w:p>
    <w:p w14:paraId="2B19865F">
      <w:pPr>
        <w:pStyle w:val="10"/>
        <w:numPr>
          <w:ilvl w:val="3"/>
          <w:numId w:val="14"/>
        </w:numPr>
        <w:tabs>
          <w:tab w:val="left" w:pos="1013"/>
        </w:tabs>
        <w:spacing w:before="0" w:after="0" w:line="315" w:lineRule="exact"/>
        <w:ind w:left="1013" w:right="0" w:hanging="423"/>
        <w:jc w:val="left"/>
        <w:rPr>
          <w:sz w:val="28"/>
        </w:rPr>
      </w:pPr>
      <w:r>
        <w:rPr>
          <w:b/>
          <w:sz w:val="28"/>
        </w:rPr>
        <w:t>Better</w:t>
      </w:r>
      <w:r>
        <w:rPr>
          <w:b/>
          <w:spacing w:val="-9"/>
          <w:sz w:val="28"/>
        </w:rPr>
        <w:t xml:space="preserve"> </w:t>
      </w:r>
      <w:r>
        <w:rPr>
          <w:b/>
          <w:sz w:val="28"/>
        </w:rPr>
        <w:t>impedance</w:t>
      </w:r>
      <w:r>
        <w:rPr>
          <w:b/>
          <w:spacing w:val="-9"/>
          <w:sz w:val="28"/>
        </w:rPr>
        <w:t xml:space="preserve"> </w:t>
      </w:r>
      <w:r>
        <w:rPr>
          <w:b/>
          <w:sz w:val="28"/>
        </w:rPr>
        <w:t>matching</w:t>
      </w:r>
      <w:r>
        <w:rPr>
          <w:b/>
          <w:spacing w:val="-6"/>
          <w:sz w:val="28"/>
        </w:rPr>
        <w:t xml:space="preserve"> </w:t>
      </w:r>
      <w:r>
        <w:rPr>
          <w:sz w:val="28"/>
        </w:rPr>
        <w:t>and</w:t>
      </w:r>
      <w:r>
        <w:rPr>
          <w:spacing w:val="-10"/>
          <w:sz w:val="28"/>
        </w:rPr>
        <w:t xml:space="preserve"> </w:t>
      </w:r>
      <w:r>
        <w:rPr>
          <w:sz w:val="28"/>
        </w:rPr>
        <w:t>bandwidth</w:t>
      </w:r>
      <w:r>
        <w:rPr>
          <w:spacing w:val="-13"/>
          <w:sz w:val="28"/>
        </w:rPr>
        <w:t xml:space="preserve"> </w:t>
      </w:r>
      <w:r>
        <w:rPr>
          <w:spacing w:val="-2"/>
          <w:sz w:val="28"/>
        </w:rPr>
        <w:t>optimization.</w:t>
      </w:r>
    </w:p>
    <w:p w14:paraId="472224CC">
      <w:pPr>
        <w:pStyle w:val="10"/>
        <w:numPr>
          <w:ilvl w:val="3"/>
          <w:numId w:val="14"/>
        </w:numPr>
        <w:tabs>
          <w:tab w:val="left" w:pos="1013"/>
          <w:tab w:val="left" w:pos="1866"/>
          <w:tab w:val="left" w:pos="3722"/>
          <w:tab w:val="left" w:pos="6702"/>
          <w:tab w:val="left" w:pos="7771"/>
        </w:tabs>
        <w:spacing w:before="163" w:after="0" w:line="362" w:lineRule="auto"/>
        <w:ind w:left="590" w:right="1439" w:firstLine="0"/>
        <w:jc w:val="left"/>
        <w:rPr>
          <w:sz w:val="28"/>
        </w:rPr>
      </w:pPr>
      <w:r>
        <w:rPr>
          <w:b/>
          <w:spacing w:val="-4"/>
          <w:sz w:val="28"/>
        </w:rPr>
        <w:t>More</w:t>
      </w:r>
      <w:r>
        <w:rPr>
          <w:b/>
          <w:sz w:val="28"/>
        </w:rPr>
        <w:tab/>
      </w:r>
      <w:r>
        <w:rPr>
          <w:b/>
          <w:sz w:val="28"/>
        </w:rPr>
        <w:t>compact</w:t>
      </w:r>
      <w:r>
        <w:rPr>
          <w:b/>
          <w:spacing w:val="80"/>
          <w:sz w:val="28"/>
        </w:rPr>
        <w:t xml:space="preserve"> </w:t>
      </w:r>
      <w:r>
        <w:rPr>
          <w:b/>
          <w:sz w:val="28"/>
        </w:rPr>
        <w:t>and</w:t>
      </w:r>
      <w:r>
        <w:rPr>
          <w:b/>
          <w:sz w:val="28"/>
        </w:rPr>
        <w:tab/>
      </w:r>
      <w:r>
        <w:rPr>
          <w:b/>
          <w:sz w:val="28"/>
        </w:rPr>
        <w:t>efficient</w:t>
      </w:r>
      <w:r>
        <w:rPr>
          <w:b/>
          <w:spacing w:val="80"/>
          <w:sz w:val="28"/>
        </w:rPr>
        <w:t xml:space="preserve"> </w:t>
      </w:r>
      <w:r>
        <w:rPr>
          <w:b/>
          <w:sz w:val="28"/>
        </w:rPr>
        <w:t>performance</w:t>
      </w:r>
      <w:r>
        <w:rPr>
          <w:sz w:val="28"/>
        </w:rPr>
        <w:t>,</w:t>
      </w:r>
      <w:r>
        <w:rPr>
          <w:sz w:val="28"/>
        </w:rPr>
        <w:tab/>
      </w:r>
      <w:r>
        <w:rPr>
          <w:spacing w:val="-2"/>
          <w:sz w:val="28"/>
        </w:rPr>
        <w:t>suitable</w:t>
      </w:r>
      <w:r>
        <w:rPr>
          <w:sz w:val="28"/>
        </w:rPr>
        <w:tab/>
      </w:r>
      <w:r>
        <w:rPr>
          <w:sz w:val="28"/>
        </w:rPr>
        <w:t>for</w:t>
      </w:r>
      <w:r>
        <w:rPr>
          <w:spacing w:val="80"/>
          <w:sz w:val="28"/>
        </w:rPr>
        <w:t xml:space="preserve"> </w:t>
      </w:r>
      <w:r>
        <w:rPr>
          <w:sz w:val="28"/>
        </w:rPr>
        <w:t>implantable biomedical devices requiring precise control over operating frequencies.</w:t>
      </w:r>
    </w:p>
    <w:p w14:paraId="3476DEA3">
      <w:pPr>
        <w:pStyle w:val="8"/>
        <w:spacing w:before="272" w:line="360" w:lineRule="auto"/>
        <w:ind w:left="590" w:right="1438" w:firstLine="1320"/>
        <w:jc w:val="both"/>
      </w:pPr>
      <w:r>
        <w:t>The visualization shows the updated geometry where the micro-slot is embedded within the main U-slot region, subtly altering the electromagnetic field</w:t>
      </w:r>
      <w:r>
        <w:rPr>
          <w:spacing w:val="-18"/>
        </w:rPr>
        <w:t xml:space="preserve"> </w:t>
      </w:r>
      <w:r>
        <w:t>distribution</w:t>
      </w:r>
      <w:r>
        <w:rPr>
          <w:spacing w:val="-17"/>
        </w:rPr>
        <w:t xml:space="preserve"> </w:t>
      </w:r>
      <w:r>
        <w:t>and</w:t>
      </w:r>
      <w:r>
        <w:rPr>
          <w:spacing w:val="-18"/>
        </w:rPr>
        <w:t xml:space="preserve"> </w:t>
      </w:r>
      <w:r>
        <w:t>enhancing</w:t>
      </w:r>
      <w:r>
        <w:rPr>
          <w:spacing w:val="-17"/>
        </w:rPr>
        <w:t xml:space="preserve"> </w:t>
      </w:r>
      <w:r>
        <w:t>the</w:t>
      </w:r>
      <w:r>
        <w:rPr>
          <w:spacing w:val="-18"/>
        </w:rPr>
        <w:t xml:space="preserve"> </w:t>
      </w:r>
      <w:r>
        <w:t>tunability</w:t>
      </w:r>
      <w:r>
        <w:rPr>
          <w:spacing w:val="-17"/>
        </w:rPr>
        <w:t xml:space="preserve"> </w:t>
      </w:r>
      <w:r>
        <w:t>of</w:t>
      </w:r>
      <w:r>
        <w:rPr>
          <w:spacing w:val="-18"/>
        </w:rPr>
        <w:t xml:space="preserve"> </w:t>
      </w:r>
      <w:r>
        <w:t>the</w:t>
      </w:r>
      <w:r>
        <w:rPr>
          <w:spacing w:val="-17"/>
        </w:rPr>
        <w:t xml:space="preserve"> </w:t>
      </w:r>
      <w:r>
        <w:t>antenna</w:t>
      </w:r>
      <w:r>
        <w:rPr>
          <w:spacing w:val="-18"/>
        </w:rPr>
        <w:t xml:space="preserve"> </w:t>
      </w:r>
      <w:r>
        <w:t>without</w:t>
      </w:r>
      <w:r>
        <w:rPr>
          <w:spacing w:val="-17"/>
        </w:rPr>
        <w:t xml:space="preserve"> </w:t>
      </w:r>
      <w:r>
        <w:t>significantly affecting the overall size or complexity.</w:t>
      </w:r>
    </w:p>
    <w:p w14:paraId="3B470326">
      <w:pPr>
        <w:pStyle w:val="8"/>
        <w:spacing w:after="0" w:line="360" w:lineRule="auto"/>
        <w:jc w:val="both"/>
        <w:sectPr>
          <w:pgSz w:w="11910" w:h="16840"/>
          <w:pgMar w:top="1360" w:right="0" w:bottom="960" w:left="850" w:header="0" w:footer="768" w:gutter="0"/>
          <w:cols w:space="720" w:num="1"/>
        </w:sectPr>
      </w:pPr>
    </w:p>
    <w:p w14:paraId="7DD1B0DE">
      <w:pPr>
        <w:pStyle w:val="8"/>
        <w:ind w:left="3544"/>
        <w:rPr>
          <w:sz w:val="20"/>
        </w:rPr>
      </w:pPr>
      <w:r>
        <w:rPr>
          <w:sz w:val="20"/>
        </w:rPr>
        <w:drawing>
          <wp:inline distT="0" distB="0" distL="0" distR="0">
            <wp:extent cx="2707005" cy="2371725"/>
            <wp:effectExtent l="0" t="0" r="0" b="0"/>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6" cstate="print"/>
                    <a:stretch>
                      <a:fillRect/>
                    </a:stretch>
                  </pic:blipFill>
                  <pic:spPr>
                    <a:xfrm>
                      <a:off x="0" y="0"/>
                      <a:ext cx="2707123" cy="2371725"/>
                    </a:xfrm>
                    <a:prstGeom prst="rect">
                      <a:avLst/>
                    </a:prstGeom>
                  </pic:spPr>
                </pic:pic>
              </a:graphicData>
            </a:graphic>
          </wp:inline>
        </w:drawing>
      </w:r>
    </w:p>
    <w:p w14:paraId="5044CEFA">
      <w:pPr>
        <w:pStyle w:val="8"/>
        <w:spacing w:before="75"/>
      </w:pPr>
    </w:p>
    <w:p w14:paraId="65ECC84B">
      <w:pPr>
        <w:pStyle w:val="8"/>
        <w:ind w:left="470"/>
        <w:jc w:val="center"/>
      </w:pPr>
      <w:r>
        <w:t>FIGURE</w:t>
      </w:r>
      <w:r>
        <w:rPr>
          <w:spacing w:val="-7"/>
        </w:rPr>
        <w:t xml:space="preserve"> </w:t>
      </w:r>
      <w:r>
        <w:t>5.6</w:t>
      </w:r>
      <w:r>
        <w:rPr>
          <w:spacing w:val="-5"/>
        </w:rPr>
        <w:t xml:space="preserve"> </w:t>
      </w:r>
      <w:r>
        <w:t>STAGE</w:t>
      </w:r>
      <w:r>
        <w:rPr>
          <w:spacing w:val="-7"/>
        </w:rPr>
        <w:t xml:space="preserve"> </w:t>
      </w:r>
      <w:r>
        <w:t>3</w:t>
      </w:r>
      <w:r>
        <w:rPr>
          <w:spacing w:val="-2"/>
        </w:rPr>
        <w:t xml:space="preserve"> </w:t>
      </w:r>
      <w:r>
        <w:t>OF</w:t>
      </w:r>
      <w:r>
        <w:rPr>
          <w:spacing w:val="-10"/>
        </w:rPr>
        <w:t xml:space="preserve"> </w:t>
      </w:r>
      <w:r>
        <w:t>PROPOSED</w:t>
      </w:r>
      <w:r>
        <w:rPr>
          <w:spacing w:val="1"/>
        </w:rPr>
        <w:t xml:space="preserve"> </w:t>
      </w:r>
      <w:r>
        <w:rPr>
          <w:spacing w:val="-2"/>
        </w:rPr>
        <w:t>ANTENNA</w:t>
      </w:r>
    </w:p>
    <w:p w14:paraId="3616D43D">
      <w:pPr>
        <w:pStyle w:val="8"/>
        <w:spacing w:before="119"/>
      </w:pPr>
    </w:p>
    <w:p w14:paraId="4A1F873A">
      <w:pPr>
        <w:pStyle w:val="8"/>
        <w:spacing w:before="1" w:line="360" w:lineRule="auto"/>
        <w:ind w:left="590" w:right="1434" w:firstLine="1320"/>
        <w:jc w:val="both"/>
      </w:pPr>
      <w:r>
        <w:t>This</w:t>
      </w:r>
      <w:r>
        <w:rPr>
          <w:spacing w:val="-5"/>
        </w:rPr>
        <w:t xml:space="preserve"> </w:t>
      </w:r>
      <w:r>
        <w:t>stage</w:t>
      </w:r>
      <w:r>
        <w:rPr>
          <w:spacing w:val="-6"/>
        </w:rPr>
        <w:t xml:space="preserve"> </w:t>
      </w:r>
      <w:r>
        <w:t xml:space="preserve">demonstrates how </w:t>
      </w:r>
      <w:r>
        <w:rPr>
          <w:b/>
        </w:rPr>
        <w:t>minor</w:t>
      </w:r>
      <w:r>
        <w:rPr>
          <w:b/>
          <w:spacing w:val="-2"/>
        </w:rPr>
        <w:t xml:space="preserve"> </w:t>
      </w:r>
      <w:r>
        <w:rPr>
          <w:b/>
        </w:rPr>
        <w:t>geometrical</w:t>
      </w:r>
      <w:r>
        <w:rPr>
          <w:b/>
          <w:spacing w:val="-7"/>
        </w:rPr>
        <w:t xml:space="preserve"> </w:t>
      </w:r>
      <w:r>
        <w:rPr>
          <w:b/>
        </w:rPr>
        <w:t>perturbations</w:t>
      </w:r>
      <w:r>
        <w:rPr>
          <w:b/>
          <w:spacing w:val="-1"/>
        </w:rPr>
        <w:t xml:space="preserve"> </w:t>
      </w:r>
      <w:r>
        <w:t>can fine-tune antenna characteristics, which is crucial in the design of compact and efficient biomedical antennas.</w:t>
      </w:r>
    </w:p>
    <w:p w14:paraId="319FFFB8">
      <w:pPr>
        <w:pStyle w:val="5"/>
        <w:numPr>
          <w:ilvl w:val="2"/>
          <w:numId w:val="14"/>
        </w:numPr>
        <w:tabs>
          <w:tab w:val="left" w:pos="1293"/>
        </w:tabs>
        <w:spacing w:before="284" w:after="0" w:line="240" w:lineRule="auto"/>
        <w:ind w:left="1293" w:right="0" w:hanging="703"/>
        <w:jc w:val="left"/>
      </w:pPr>
      <w:r>
        <w:t>Stage</w:t>
      </w:r>
      <w:r>
        <w:rPr>
          <w:spacing w:val="-7"/>
        </w:rPr>
        <w:t xml:space="preserve"> </w:t>
      </w:r>
      <w:r>
        <w:rPr>
          <w:spacing w:val="-10"/>
        </w:rPr>
        <w:t>4</w:t>
      </w:r>
    </w:p>
    <w:p w14:paraId="5314EBC4">
      <w:pPr>
        <w:pStyle w:val="8"/>
        <w:spacing w:before="114"/>
        <w:rPr>
          <w:b/>
        </w:rPr>
      </w:pPr>
    </w:p>
    <w:p w14:paraId="0269F476">
      <w:pPr>
        <w:pStyle w:val="8"/>
        <w:spacing w:line="360" w:lineRule="auto"/>
        <w:ind w:left="590" w:right="1443" w:firstLine="1320"/>
        <w:jc w:val="both"/>
      </w:pPr>
      <w:r>
        <w:t>In the fourth stage as shown in figure 5.7 of the design process, the antenna undergoes a major structural transformation aimed at optimizing its performance</w:t>
      </w:r>
      <w:r>
        <w:rPr>
          <w:spacing w:val="-12"/>
        </w:rPr>
        <w:t xml:space="preserve"> </w:t>
      </w:r>
      <w:r>
        <w:t>for</w:t>
      </w:r>
      <w:r>
        <w:rPr>
          <w:spacing w:val="-16"/>
        </w:rPr>
        <w:t xml:space="preserve"> </w:t>
      </w:r>
      <w:r>
        <w:t>specific</w:t>
      </w:r>
      <w:r>
        <w:rPr>
          <w:spacing w:val="-13"/>
        </w:rPr>
        <w:t xml:space="preserve"> </w:t>
      </w:r>
      <w:r>
        <w:t>biomedical</w:t>
      </w:r>
      <w:r>
        <w:rPr>
          <w:spacing w:val="-18"/>
        </w:rPr>
        <w:t xml:space="preserve"> </w:t>
      </w:r>
      <w:r>
        <w:t>communication</w:t>
      </w:r>
      <w:r>
        <w:rPr>
          <w:spacing w:val="-17"/>
        </w:rPr>
        <w:t xml:space="preserve"> </w:t>
      </w:r>
      <w:r>
        <w:t>bands.</w:t>
      </w:r>
      <w:r>
        <w:rPr>
          <w:spacing w:val="-13"/>
        </w:rPr>
        <w:t xml:space="preserve"> </w:t>
      </w:r>
      <w:r>
        <w:t>The</w:t>
      </w:r>
      <w:r>
        <w:rPr>
          <w:spacing w:val="-13"/>
        </w:rPr>
        <w:t xml:space="preserve"> </w:t>
      </w:r>
      <w:r>
        <w:t>design</w:t>
      </w:r>
      <w:r>
        <w:rPr>
          <w:spacing w:val="-18"/>
        </w:rPr>
        <w:t xml:space="preserve"> </w:t>
      </w:r>
      <w:r>
        <w:t xml:space="preserve">evolution culminates in a </w:t>
      </w:r>
      <w:r>
        <w:rPr>
          <w:b/>
        </w:rPr>
        <w:t>hexagonal-shaped patch</w:t>
      </w:r>
      <w:r>
        <w:t xml:space="preserve">, replacing the previous circular </w:t>
      </w:r>
      <w:r>
        <w:rPr>
          <w:spacing w:val="-2"/>
        </w:rPr>
        <w:t>geometry.</w:t>
      </w:r>
    </w:p>
    <w:p w14:paraId="691EA032">
      <w:pPr>
        <w:pStyle w:val="5"/>
        <w:spacing w:before="289"/>
      </w:pPr>
      <w:bookmarkStart w:id="47" w:name="Hexagonal Patch Integration with Embedde"/>
      <w:bookmarkEnd w:id="47"/>
      <w:r>
        <w:t>Hexagonal</w:t>
      </w:r>
      <w:r>
        <w:rPr>
          <w:spacing w:val="-9"/>
        </w:rPr>
        <w:t xml:space="preserve"> </w:t>
      </w:r>
      <w:r>
        <w:t>Patch</w:t>
      </w:r>
      <w:r>
        <w:rPr>
          <w:spacing w:val="-12"/>
        </w:rPr>
        <w:t xml:space="preserve"> </w:t>
      </w:r>
      <w:r>
        <w:t>Integration</w:t>
      </w:r>
      <w:r>
        <w:rPr>
          <w:spacing w:val="-8"/>
        </w:rPr>
        <w:t xml:space="preserve"> </w:t>
      </w:r>
      <w:r>
        <w:t>with</w:t>
      </w:r>
      <w:r>
        <w:rPr>
          <w:spacing w:val="-12"/>
        </w:rPr>
        <w:t xml:space="preserve"> </w:t>
      </w:r>
      <w:r>
        <w:t>Embedded</w:t>
      </w:r>
      <w:r>
        <w:rPr>
          <w:spacing w:val="-8"/>
        </w:rPr>
        <w:t xml:space="preserve"> </w:t>
      </w:r>
      <w:r>
        <w:t>Slot</w:t>
      </w:r>
      <w:r>
        <w:rPr>
          <w:spacing w:val="-7"/>
        </w:rPr>
        <w:t xml:space="preserve"> </w:t>
      </w:r>
      <w:r>
        <w:rPr>
          <w:spacing w:val="-2"/>
        </w:rPr>
        <w:t>Structure</w:t>
      </w:r>
    </w:p>
    <w:p w14:paraId="1FBA4110">
      <w:pPr>
        <w:pStyle w:val="8"/>
        <w:spacing w:before="114"/>
        <w:rPr>
          <w:b/>
        </w:rPr>
      </w:pPr>
    </w:p>
    <w:p w14:paraId="4C40099B">
      <w:pPr>
        <w:pStyle w:val="8"/>
        <w:spacing w:line="360" w:lineRule="auto"/>
        <w:ind w:left="590" w:right="1441" w:firstLine="1320"/>
        <w:jc w:val="both"/>
      </w:pPr>
      <w:r>
        <w:t xml:space="preserve">The new </w:t>
      </w:r>
      <w:r>
        <w:rPr>
          <w:b/>
        </w:rPr>
        <w:t xml:space="preserve">hexagonal patch </w:t>
      </w:r>
      <w:r>
        <w:t>configuration is selected for its advantageous</w:t>
      </w:r>
      <w:r>
        <w:rPr>
          <w:spacing w:val="-18"/>
        </w:rPr>
        <w:t xml:space="preserve"> </w:t>
      </w:r>
      <w:r>
        <w:t>surface</w:t>
      </w:r>
      <w:r>
        <w:rPr>
          <w:spacing w:val="-17"/>
        </w:rPr>
        <w:t xml:space="preserve"> </w:t>
      </w:r>
      <w:r>
        <w:t>current</w:t>
      </w:r>
      <w:r>
        <w:rPr>
          <w:spacing w:val="-17"/>
        </w:rPr>
        <w:t xml:space="preserve"> </w:t>
      </w:r>
      <w:r>
        <w:t>distribution</w:t>
      </w:r>
      <w:r>
        <w:rPr>
          <w:spacing w:val="-18"/>
        </w:rPr>
        <w:t xml:space="preserve"> </w:t>
      </w:r>
      <w:r>
        <w:t>and</w:t>
      </w:r>
      <w:r>
        <w:rPr>
          <w:spacing w:val="-16"/>
        </w:rPr>
        <w:t xml:space="preserve"> </w:t>
      </w:r>
      <w:r>
        <w:t>compact</w:t>
      </w:r>
      <w:r>
        <w:rPr>
          <w:spacing w:val="-13"/>
        </w:rPr>
        <w:t xml:space="preserve"> </w:t>
      </w:r>
      <w:r>
        <w:t>form</w:t>
      </w:r>
      <w:r>
        <w:rPr>
          <w:spacing w:val="-17"/>
        </w:rPr>
        <w:t xml:space="preserve"> </w:t>
      </w:r>
      <w:r>
        <w:t>factor,</w:t>
      </w:r>
      <w:r>
        <w:rPr>
          <w:spacing w:val="-15"/>
        </w:rPr>
        <w:t xml:space="preserve"> </w:t>
      </w:r>
      <w:r>
        <w:t>both</w:t>
      </w:r>
      <w:r>
        <w:rPr>
          <w:spacing w:val="-18"/>
        </w:rPr>
        <w:t xml:space="preserve"> </w:t>
      </w:r>
      <w:r>
        <w:t>of</w:t>
      </w:r>
      <w:r>
        <w:rPr>
          <w:spacing w:val="-17"/>
        </w:rPr>
        <w:t xml:space="preserve"> </w:t>
      </w:r>
      <w:r>
        <w:t>which contribute to</w:t>
      </w:r>
      <w:r>
        <w:rPr>
          <w:spacing w:val="-1"/>
        </w:rPr>
        <w:t xml:space="preserve"> </w:t>
      </w:r>
      <w:r>
        <w:t>enhanced</w:t>
      </w:r>
      <w:r>
        <w:rPr>
          <w:spacing w:val="-1"/>
        </w:rPr>
        <w:t xml:space="preserve"> </w:t>
      </w:r>
      <w:r>
        <w:t>performance in</w:t>
      </w:r>
      <w:r>
        <w:rPr>
          <w:spacing w:val="-1"/>
        </w:rPr>
        <w:t xml:space="preserve"> </w:t>
      </w:r>
      <w:r>
        <w:t>miniaturized</w:t>
      </w:r>
      <w:r>
        <w:rPr>
          <w:spacing w:val="-1"/>
        </w:rPr>
        <w:t xml:space="preserve"> </w:t>
      </w:r>
      <w:r>
        <w:t>biomedical</w:t>
      </w:r>
      <w:r>
        <w:rPr>
          <w:spacing w:val="-6"/>
        </w:rPr>
        <w:t xml:space="preserve"> </w:t>
      </w:r>
      <w:r>
        <w:t xml:space="preserve">systems. Within the hexagonal patch, </w:t>
      </w:r>
      <w:r>
        <w:rPr>
          <w:b/>
        </w:rPr>
        <w:t xml:space="preserve">multiple intricate slots </w:t>
      </w:r>
      <w:r>
        <w:t>are introduced. These slots are strategically</w:t>
      </w:r>
      <w:r>
        <w:rPr>
          <w:spacing w:val="-2"/>
        </w:rPr>
        <w:t xml:space="preserve"> </w:t>
      </w:r>
      <w:r>
        <w:t>etched to fine-tune the resonant behavior of</w:t>
      </w:r>
      <w:r>
        <w:rPr>
          <w:spacing w:val="-3"/>
        </w:rPr>
        <w:t xml:space="preserve"> </w:t>
      </w:r>
      <w:r>
        <w:t>the antenna and ensure effective radiation at lower frequencies.</w:t>
      </w:r>
    </w:p>
    <w:p w14:paraId="7233C598">
      <w:pPr>
        <w:pStyle w:val="8"/>
        <w:spacing w:after="0" w:line="360" w:lineRule="auto"/>
        <w:jc w:val="both"/>
        <w:sectPr>
          <w:pgSz w:w="11910" w:h="16840"/>
          <w:pgMar w:top="1420" w:right="0" w:bottom="960" w:left="850" w:header="0" w:footer="768" w:gutter="0"/>
          <w:cols w:space="720" w:num="1"/>
        </w:sectPr>
      </w:pPr>
    </w:p>
    <w:p w14:paraId="64496465">
      <w:pPr>
        <w:pStyle w:val="8"/>
        <w:ind w:left="3664"/>
        <w:rPr>
          <w:sz w:val="20"/>
        </w:rPr>
      </w:pPr>
      <w:r>
        <w:rPr>
          <w:sz w:val="20"/>
        </w:rPr>
        <w:drawing>
          <wp:inline distT="0" distB="0" distL="0" distR="0">
            <wp:extent cx="2544445" cy="2550795"/>
            <wp:effectExtent l="0" t="0" r="0" b="0"/>
            <wp:docPr id="66" name="Image 66" descr="zxcvbnm,."/>
            <wp:cNvGraphicFramePr/>
            <a:graphic xmlns:a="http://schemas.openxmlformats.org/drawingml/2006/main">
              <a:graphicData uri="http://schemas.openxmlformats.org/drawingml/2006/picture">
                <pic:pic xmlns:pic="http://schemas.openxmlformats.org/drawingml/2006/picture">
                  <pic:nvPicPr>
                    <pic:cNvPr id="66" name="Image 66" descr="zxcvbnm,."/>
                    <pic:cNvPicPr/>
                  </pic:nvPicPr>
                  <pic:blipFill>
                    <a:blip r:embed="rId27" cstate="print"/>
                    <a:stretch>
                      <a:fillRect/>
                    </a:stretch>
                  </pic:blipFill>
                  <pic:spPr>
                    <a:xfrm>
                      <a:off x="0" y="0"/>
                      <a:ext cx="2544826" cy="2551176"/>
                    </a:xfrm>
                    <a:prstGeom prst="rect">
                      <a:avLst/>
                    </a:prstGeom>
                  </pic:spPr>
                </pic:pic>
              </a:graphicData>
            </a:graphic>
          </wp:inline>
        </w:drawing>
      </w:r>
    </w:p>
    <w:p w14:paraId="1794812E">
      <w:pPr>
        <w:pStyle w:val="8"/>
        <w:spacing w:before="104"/>
      </w:pPr>
    </w:p>
    <w:p w14:paraId="6A08F2F6">
      <w:pPr>
        <w:pStyle w:val="8"/>
        <w:ind w:left="467"/>
        <w:jc w:val="center"/>
      </w:pPr>
      <w:r>
        <w:t>FIGURE</w:t>
      </w:r>
      <w:r>
        <w:rPr>
          <w:spacing w:val="-7"/>
        </w:rPr>
        <w:t xml:space="preserve"> </w:t>
      </w:r>
      <w:r>
        <w:t>5.7</w:t>
      </w:r>
      <w:r>
        <w:rPr>
          <w:spacing w:val="-5"/>
        </w:rPr>
        <w:t xml:space="preserve"> </w:t>
      </w:r>
      <w:r>
        <w:t>STAGE</w:t>
      </w:r>
      <w:r>
        <w:rPr>
          <w:spacing w:val="-7"/>
        </w:rPr>
        <w:t xml:space="preserve"> </w:t>
      </w:r>
      <w:r>
        <w:t>4</w:t>
      </w:r>
      <w:r>
        <w:rPr>
          <w:spacing w:val="-5"/>
        </w:rPr>
        <w:t xml:space="preserve"> </w:t>
      </w:r>
      <w:r>
        <w:t>OF</w:t>
      </w:r>
      <w:r>
        <w:rPr>
          <w:spacing w:val="-10"/>
        </w:rPr>
        <w:t xml:space="preserve"> </w:t>
      </w:r>
      <w:r>
        <w:t>PROPOSED</w:t>
      </w:r>
      <w:r>
        <w:rPr>
          <w:spacing w:val="1"/>
        </w:rPr>
        <w:t xml:space="preserve"> </w:t>
      </w:r>
      <w:r>
        <w:rPr>
          <w:spacing w:val="-2"/>
        </w:rPr>
        <w:t>ANTENNA</w:t>
      </w:r>
    </w:p>
    <w:p w14:paraId="7A041E80">
      <w:pPr>
        <w:pStyle w:val="8"/>
        <w:spacing w:before="124"/>
      </w:pPr>
    </w:p>
    <w:p w14:paraId="166C67A6">
      <w:pPr>
        <w:pStyle w:val="5"/>
      </w:pPr>
      <w:bookmarkStart w:id="48" w:name="Performance Characteristics"/>
      <w:bookmarkEnd w:id="48"/>
      <w:r>
        <w:rPr>
          <w:spacing w:val="-2"/>
        </w:rPr>
        <w:t>Performance</w:t>
      </w:r>
      <w:r>
        <w:rPr>
          <w:spacing w:val="3"/>
        </w:rPr>
        <w:t xml:space="preserve"> </w:t>
      </w:r>
      <w:r>
        <w:rPr>
          <w:spacing w:val="-2"/>
        </w:rPr>
        <w:t>Characteristics</w:t>
      </w:r>
    </w:p>
    <w:p w14:paraId="6FA8D86D">
      <w:pPr>
        <w:pStyle w:val="8"/>
        <w:spacing w:before="115"/>
        <w:rPr>
          <w:b/>
        </w:rPr>
      </w:pPr>
    </w:p>
    <w:p w14:paraId="3042515E">
      <w:pPr>
        <w:pStyle w:val="10"/>
        <w:numPr>
          <w:ilvl w:val="3"/>
          <w:numId w:val="14"/>
        </w:numPr>
        <w:tabs>
          <w:tab w:val="left" w:pos="1012"/>
        </w:tabs>
        <w:spacing w:before="0" w:after="0" w:line="360" w:lineRule="auto"/>
        <w:ind w:left="590" w:right="1434" w:firstLine="0"/>
        <w:jc w:val="both"/>
        <w:rPr>
          <w:sz w:val="28"/>
        </w:rPr>
      </w:pPr>
      <w:r>
        <w:rPr>
          <w:b/>
          <w:sz w:val="28"/>
        </w:rPr>
        <w:t>Resonant Frequency</w:t>
      </w:r>
      <w:r>
        <w:rPr>
          <w:sz w:val="28"/>
        </w:rPr>
        <w:t xml:space="preserve">: The antenna is now finely tuned to operate at </w:t>
      </w:r>
      <w:r>
        <w:rPr>
          <w:b/>
          <w:sz w:val="28"/>
        </w:rPr>
        <w:t>2.46 GHz</w:t>
      </w:r>
      <w:r>
        <w:rPr>
          <w:sz w:val="28"/>
        </w:rPr>
        <w:t xml:space="preserve">, a frequency within the </w:t>
      </w:r>
      <w:r>
        <w:rPr>
          <w:b/>
          <w:sz w:val="28"/>
        </w:rPr>
        <w:t xml:space="preserve">ISM band </w:t>
      </w:r>
      <w:r>
        <w:rPr>
          <w:sz w:val="28"/>
        </w:rPr>
        <w:t>commonly used in medical telemetry (e.g., for implantable and wearable health monitoring systems).</w:t>
      </w:r>
    </w:p>
    <w:p w14:paraId="02A27AB7">
      <w:pPr>
        <w:pStyle w:val="10"/>
        <w:numPr>
          <w:ilvl w:val="3"/>
          <w:numId w:val="14"/>
        </w:numPr>
        <w:tabs>
          <w:tab w:val="left" w:pos="1012"/>
        </w:tabs>
        <w:spacing w:before="1" w:after="0" w:line="357" w:lineRule="auto"/>
        <w:ind w:left="590" w:right="1436" w:firstLine="0"/>
        <w:jc w:val="both"/>
        <w:rPr>
          <w:sz w:val="28"/>
        </w:rPr>
      </w:pPr>
      <w:r>
        <w:rPr>
          <w:b/>
          <w:sz w:val="28"/>
        </w:rPr>
        <w:t>Return Loss</w:t>
      </w:r>
      <w:r>
        <w:rPr>
          <w:sz w:val="28"/>
        </w:rPr>
        <w:t xml:space="preserve">: The antenna exhibits a return loss of </w:t>
      </w:r>
      <w:r>
        <w:rPr>
          <w:b/>
          <w:sz w:val="28"/>
        </w:rPr>
        <w:t>-21 dB</w:t>
      </w:r>
      <w:r>
        <w:rPr>
          <w:sz w:val="28"/>
        </w:rPr>
        <w:t>, indicating excellent impedance matching and minimal signal reflection.</w:t>
      </w:r>
    </w:p>
    <w:p w14:paraId="1D3FEACE">
      <w:pPr>
        <w:pStyle w:val="10"/>
        <w:numPr>
          <w:ilvl w:val="3"/>
          <w:numId w:val="14"/>
        </w:numPr>
        <w:tabs>
          <w:tab w:val="left" w:pos="1012"/>
        </w:tabs>
        <w:spacing w:before="6" w:after="0" w:line="360" w:lineRule="auto"/>
        <w:ind w:left="590" w:right="1437" w:firstLine="0"/>
        <w:jc w:val="both"/>
        <w:rPr>
          <w:sz w:val="28"/>
        </w:rPr>
      </w:pPr>
      <w:r>
        <w:rPr>
          <w:b/>
          <w:sz w:val="28"/>
        </w:rPr>
        <w:t>VSWR</w:t>
      </w:r>
      <w:r>
        <w:rPr>
          <w:b/>
          <w:spacing w:val="-14"/>
          <w:sz w:val="28"/>
        </w:rPr>
        <w:t xml:space="preserve"> </w:t>
      </w:r>
      <w:r>
        <w:rPr>
          <w:b/>
          <w:sz w:val="28"/>
        </w:rPr>
        <w:t>(Voltage</w:t>
      </w:r>
      <w:r>
        <w:rPr>
          <w:b/>
          <w:spacing w:val="-13"/>
          <w:sz w:val="28"/>
        </w:rPr>
        <w:t xml:space="preserve"> </w:t>
      </w:r>
      <w:r>
        <w:rPr>
          <w:b/>
          <w:sz w:val="28"/>
        </w:rPr>
        <w:t>Standing</w:t>
      </w:r>
      <w:r>
        <w:rPr>
          <w:b/>
          <w:spacing w:val="-14"/>
          <w:sz w:val="28"/>
        </w:rPr>
        <w:t xml:space="preserve"> </w:t>
      </w:r>
      <w:r>
        <w:rPr>
          <w:b/>
          <w:sz w:val="28"/>
        </w:rPr>
        <w:t>Wave</w:t>
      </w:r>
      <w:r>
        <w:rPr>
          <w:b/>
          <w:spacing w:val="-13"/>
          <w:sz w:val="28"/>
        </w:rPr>
        <w:t xml:space="preserve"> </w:t>
      </w:r>
      <w:r>
        <w:rPr>
          <w:b/>
          <w:sz w:val="28"/>
        </w:rPr>
        <w:t>Ratio)</w:t>
      </w:r>
      <w:r>
        <w:rPr>
          <w:sz w:val="28"/>
        </w:rPr>
        <w:t>:</w:t>
      </w:r>
      <w:r>
        <w:rPr>
          <w:spacing w:val="-18"/>
          <w:sz w:val="28"/>
        </w:rPr>
        <w:t xml:space="preserve"> </w:t>
      </w:r>
      <w:r>
        <w:rPr>
          <w:sz w:val="28"/>
        </w:rPr>
        <w:t>The</w:t>
      </w:r>
      <w:r>
        <w:rPr>
          <w:spacing w:val="-12"/>
          <w:sz w:val="28"/>
        </w:rPr>
        <w:t xml:space="preserve"> </w:t>
      </w:r>
      <w:r>
        <w:rPr>
          <w:sz w:val="28"/>
        </w:rPr>
        <w:t>VSWR</w:t>
      </w:r>
      <w:r>
        <w:rPr>
          <w:spacing w:val="-7"/>
          <w:sz w:val="28"/>
        </w:rPr>
        <w:t xml:space="preserve"> </w:t>
      </w:r>
      <w:r>
        <w:rPr>
          <w:sz w:val="28"/>
        </w:rPr>
        <w:t>value</w:t>
      </w:r>
      <w:r>
        <w:rPr>
          <w:spacing w:val="-13"/>
          <w:sz w:val="28"/>
        </w:rPr>
        <w:t xml:space="preserve"> </w:t>
      </w:r>
      <w:r>
        <w:rPr>
          <w:sz w:val="28"/>
        </w:rPr>
        <w:t>of</w:t>
      </w:r>
      <w:r>
        <w:rPr>
          <w:spacing w:val="-18"/>
          <w:sz w:val="28"/>
        </w:rPr>
        <w:t xml:space="preserve"> </w:t>
      </w:r>
      <w:r>
        <w:rPr>
          <w:b/>
          <w:sz w:val="28"/>
        </w:rPr>
        <w:t>1.19</w:t>
      </w:r>
      <w:r>
        <w:rPr>
          <w:b/>
          <w:spacing w:val="-13"/>
          <w:sz w:val="28"/>
        </w:rPr>
        <w:t xml:space="preserve"> </w:t>
      </w:r>
      <w:r>
        <w:rPr>
          <w:sz w:val="28"/>
        </w:rPr>
        <w:t>confirms strong impedance matching between the antenna and its feedline, ensuring efficient power transfer.</w:t>
      </w:r>
    </w:p>
    <w:p w14:paraId="0C2908A5">
      <w:pPr>
        <w:pStyle w:val="8"/>
        <w:spacing w:before="279" w:line="360" w:lineRule="auto"/>
        <w:ind w:left="590" w:right="1445" w:firstLine="1320"/>
        <w:jc w:val="both"/>
      </w:pPr>
      <w:r>
        <w:t xml:space="preserve">This structural innovation demonstrates the synergy of geometric optimization and slot-loading techniques, culminating in an antenna that is compact, efficient, and highly suited for </w:t>
      </w:r>
      <w:r>
        <w:rPr>
          <w:b/>
        </w:rPr>
        <w:t>implantable biomedical telemetry</w:t>
      </w:r>
      <w:r>
        <w:t>.</w:t>
      </w:r>
    </w:p>
    <w:p w14:paraId="74A0A47A">
      <w:pPr>
        <w:pStyle w:val="5"/>
        <w:numPr>
          <w:ilvl w:val="2"/>
          <w:numId w:val="14"/>
        </w:numPr>
        <w:tabs>
          <w:tab w:val="left" w:pos="1221"/>
        </w:tabs>
        <w:spacing w:before="285" w:after="0" w:line="240" w:lineRule="auto"/>
        <w:ind w:left="1221" w:right="0" w:hanging="631"/>
        <w:jc w:val="both"/>
      </w:pPr>
      <w:r>
        <w:t>Stage</w:t>
      </w:r>
      <w:r>
        <w:rPr>
          <w:spacing w:val="-9"/>
        </w:rPr>
        <w:t xml:space="preserve"> </w:t>
      </w:r>
      <w:r>
        <w:rPr>
          <w:spacing w:val="-10"/>
        </w:rPr>
        <w:t>5</w:t>
      </w:r>
    </w:p>
    <w:p w14:paraId="1CA3F2A8">
      <w:pPr>
        <w:pStyle w:val="8"/>
        <w:spacing w:before="115"/>
        <w:rPr>
          <w:b/>
        </w:rPr>
      </w:pPr>
    </w:p>
    <w:p w14:paraId="1661A09F">
      <w:pPr>
        <w:pStyle w:val="8"/>
        <w:spacing w:line="362" w:lineRule="auto"/>
        <w:ind w:left="590" w:right="1435" w:firstLine="1320"/>
        <w:jc w:val="both"/>
      </w:pPr>
      <w:r>
        <w:t>The</w:t>
      </w:r>
      <w:r>
        <w:rPr>
          <w:spacing w:val="-3"/>
        </w:rPr>
        <w:t xml:space="preserve"> </w:t>
      </w:r>
      <w:r>
        <w:t>fifth</w:t>
      </w:r>
      <w:r>
        <w:rPr>
          <w:spacing w:val="-12"/>
        </w:rPr>
        <w:t xml:space="preserve"> </w:t>
      </w:r>
      <w:r>
        <w:t>stage</w:t>
      </w:r>
      <w:r>
        <w:rPr>
          <w:spacing w:val="40"/>
        </w:rPr>
        <w:t xml:space="preserve"> </w:t>
      </w:r>
      <w:r>
        <w:t>(figure</w:t>
      </w:r>
      <w:r>
        <w:rPr>
          <w:spacing w:val="-7"/>
        </w:rPr>
        <w:t xml:space="preserve"> </w:t>
      </w:r>
      <w:r>
        <w:t>5.8)</w:t>
      </w:r>
      <w:r>
        <w:rPr>
          <w:spacing w:val="40"/>
        </w:rPr>
        <w:t xml:space="preserve"> </w:t>
      </w:r>
      <w:r>
        <w:t>marks</w:t>
      </w:r>
      <w:r>
        <w:rPr>
          <w:spacing w:val="-5"/>
        </w:rPr>
        <w:t xml:space="preserve"> </w:t>
      </w:r>
      <w:r>
        <w:t>the</w:t>
      </w:r>
      <w:r>
        <w:rPr>
          <w:spacing w:val="-7"/>
        </w:rPr>
        <w:t xml:space="preserve"> </w:t>
      </w:r>
      <w:r>
        <w:t>transition</w:t>
      </w:r>
      <w:r>
        <w:rPr>
          <w:spacing w:val="-12"/>
        </w:rPr>
        <w:t xml:space="preserve"> </w:t>
      </w:r>
      <w:r>
        <w:t>of</w:t>
      </w:r>
      <w:r>
        <w:rPr>
          <w:spacing w:val="-14"/>
        </w:rPr>
        <w:t xml:space="preserve"> </w:t>
      </w:r>
      <w:r>
        <w:t>the</w:t>
      </w:r>
      <w:r>
        <w:rPr>
          <w:spacing w:val="-7"/>
        </w:rPr>
        <w:t xml:space="preserve"> </w:t>
      </w:r>
      <w:r>
        <w:t>antenna</w:t>
      </w:r>
      <w:r>
        <w:rPr>
          <w:spacing w:val="-3"/>
        </w:rPr>
        <w:t xml:space="preserve"> </w:t>
      </w:r>
      <w:r>
        <w:t>into</w:t>
      </w:r>
      <w:r>
        <w:rPr>
          <w:spacing w:val="-7"/>
        </w:rPr>
        <w:t xml:space="preserve"> </w:t>
      </w:r>
      <w:r>
        <w:t>a metamaterial-inspired structure optimized for triple-band operation. Building upon</w:t>
      </w:r>
      <w:r>
        <w:rPr>
          <w:spacing w:val="80"/>
        </w:rPr>
        <w:t xml:space="preserve"> </w:t>
      </w:r>
      <w:r>
        <w:t>the</w:t>
      </w:r>
      <w:r>
        <w:rPr>
          <w:spacing w:val="80"/>
        </w:rPr>
        <w:t xml:space="preserve"> </w:t>
      </w:r>
      <w:r>
        <w:t>previous</w:t>
      </w:r>
      <w:r>
        <w:rPr>
          <w:spacing w:val="80"/>
        </w:rPr>
        <w:t xml:space="preserve"> </w:t>
      </w:r>
      <w:r>
        <w:t>hexagonal</w:t>
      </w:r>
      <w:r>
        <w:rPr>
          <w:spacing w:val="80"/>
        </w:rPr>
        <w:t xml:space="preserve"> </w:t>
      </w:r>
      <w:r>
        <w:t>patch</w:t>
      </w:r>
      <w:r>
        <w:rPr>
          <w:spacing w:val="80"/>
        </w:rPr>
        <w:t xml:space="preserve"> </w:t>
      </w:r>
      <w:r>
        <w:t>configuration,</w:t>
      </w:r>
      <w:r>
        <w:rPr>
          <w:spacing w:val="80"/>
        </w:rPr>
        <w:t xml:space="preserve"> </w:t>
      </w:r>
      <w:r>
        <w:t>this</w:t>
      </w:r>
      <w:r>
        <w:rPr>
          <w:spacing w:val="80"/>
        </w:rPr>
        <w:t xml:space="preserve"> </w:t>
      </w:r>
      <w:r>
        <w:t>phase</w:t>
      </w:r>
      <w:r>
        <w:rPr>
          <w:spacing w:val="80"/>
        </w:rPr>
        <w:t xml:space="preserve"> </w:t>
      </w:r>
      <w:r>
        <w:t>introduces</w:t>
      </w:r>
      <w:r>
        <w:rPr>
          <w:spacing w:val="80"/>
        </w:rPr>
        <w:t xml:space="preserve"> </w:t>
      </w:r>
      <w:r>
        <w:t>a</w:t>
      </w:r>
    </w:p>
    <w:p w14:paraId="1B1D57DC">
      <w:pPr>
        <w:pStyle w:val="8"/>
        <w:spacing w:after="0" w:line="362" w:lineRule="auto"/>
        <w:jc w:val="both"/>
        <w:sectPr>
          <w:pgSz w:w="11910" w:h="16840"/>
          <w:pgMar w:top="1420" w:right="0" w:bottom="960" w:left="850" w:header="0" w:footer="768" w:gutter="0"/>
          <w:cols w:space="720" w:num="1"/>
        </w:sectPr>
      </w:pPr>
    </w:p>
    <w:p w14:paraId="1F2D4456">
      <w:pPr>
        <w:pStyle w:val="8"/>
        <w:spacing w:before="75" w:line="362" w:lineRule="auto"/>
        <w:ind w:left="590" w:right="1443"/>
      </w:pPr>
      <w:r>
        <w:t>hexagonal ring resonator embedded within the patch, resulting in significantly</w:t>
      </w:r>
      <w:r>
        <w:rPr>
          <w:spacing w:val="40"/>
        </w:rPr>
        <w:t xml:space="preserve"> </w:t>
      </w:r>
      <w:r>
        <w:t>enhanced multi-frequency performance.</w:t>
      </w:r>
    </w:p>
    <w:p w14:paraId="5DA3440D">
      <w:pPr>
        <w:pStyle w:val="8"/>
        <w:spacing w:before="276" w:line="360" w:lineRule="auto"/>
        <w:ind w:left="590" w:right="1436" w:firstLine="1320"/>
        <w:jc w:val="both"/>
      </w:pPr>
      <w:r>
        <w:t>A hexagonal ring is incorporated into the patch with a radius of 7.8 mm and a ring thickness of 0.5 mm. This resonant structure interacts with the electromagnetic fields to generate multiple current paths, which effectively creates multiple resonant modes within a compact footprint. The metamaterial behavior of the hexagonal ring enables selective frequency excitation while preserving miniaturization and low-profile design advantages.</w:t>
      </w:r>
    </w:p>
    <w:p w14:paraId="689293AE">
      <w:pPr>
        <w:pStyle w:val="5"/>
        <w:spacing w:before="286"/>
      </w:pPr>
      <w:bookmarkStart w:id="49" w:name="Triple-Band Performance"/>
      <w:bookmarkEnd w:id="49"/>
      <w:r>
        <w:t>Triple-Band</w:t>
      </w:r>
      <w:r>
        <w:rPr>
          <w:spacing w:val="-14"/>
        </w:rPr>
        <w:t xml:space="preserve"> </w:t>
      </w:r>
      <w:r>
        <w:rPr>
          <w:spacing w:val="-2"/>
        </w:rPr>
        <w:t>Performance</w:t>
      </w:r>
    </w:p>
    <w:p w14:paraId="185C6957">
      <w:pPr>
        <w:pStyle w:val="8"/>
        <w:spacing w:before="114"/>
        <w:rPr>
          <w:b/>
        </w:rPr>
      </w:pPr>
    </w:p>
    <w:p w14:paraId="4E22F09B">
      <w:pPr>
        <w:spacing w:before="0" w:line="357" w:lineRule="auto"/>
        <w:ind w:left="590" w:right="1439" w:firstLine="1320"/>
        <w:jc w:val="both"/>
        <w:rPr>
          <w:sz w:val="28"/>
        </w:rPr>
      </w:pPr>
      <w:r>
        <w:rPr>
          <w:sz w:val="28"/>
        </w:rPr>
        <w:t>This</w:t>
      </w:r>
      <w:r>
        <w:rPr>
          <w:spacing w:val="-4"/>
          <w:sz w:val="28"/>
        </w:rPr>
        <w:t xml:space="preserve"> </w:t>
      </w:r>
      <w:r>
        <w:rPr>
          <w:sz w:val="28"/>
        </w:rPr>
        <w:t>enhanced</w:t>
      </w:r>
      <w:r>
        <w:rPr>
          <w:spacing w:val="-6"/>
          <w:sz w:val="28"/>
        </w:rPr>
        <w:t xml:space="preserve"> </w:t>
      </w:r>
      <w:r>
        <w:rPr>
          <w:sz w:val="28"/>
        </w:rPr>
        <w:t>antenna</w:t>
      </w:r>
      <w:r>
        <w:rPr>
          <w:spacing w:val="-5"/>
          <w:sz w:val="28"/>
        </w:rPr>
        <w:t xml:space="preserve"> </w:t>
      </w:r>
      <w:r>
        <w:rPr>
          <w:sz w:val="28"/>
        </w:rPr>
        <w:t>design</w:t>
      </w:r>
      <w:r>
        <w:rPr>
          <w:spacing w:val="-6"/>
          <w:sz w:val="28"/>
        </w:rPr>
        <w:t xml:space="preserve"> </w:t>
      </w:r>
      <w:r>
        <w:rPr>
          <w:sz w:val="28"/>
        </w:rPr>
        <w:t>now</w:t>
      </w:r>
      <w:r>
        <w:rPr>
          <w:spacing w:val="-5"/>
          <w:sz w:val="28"/>
        </w:rPr>
        <w:t xml:space="preserve"> </w:t>
      </w:r>
      <w:r>
        <w:rPr>
          <w:sz w:val="28"/>
        </w:rPr>
        <w:t xml:space="preserve">supports </w:t>
      </w:r>
      <w:r>
        <w:rPr>
          <w:b/>
          <w:sz w:val="28"/>
        </w:rPr>
        <w:t>three</w:t>
      </w:r>
      <w:r>
        <w:rPr>
          <w:b/>
          <w:spacing w:val="-3"/>
          <w:sz w:val="28"/>
        </w:rPr>
        <w:t xml:space="preserve"> </w:t>
      </w:r>
      <w:r>
        <w:rPr>
          <w:b/>
          <w:sz w:val="28"/>
        </w:rPr>
        <w:t>distinct</w:t>
      </w:r>
      <w:r>
        <w:rPr>
          <w:b/>
          <w:spacing w:val="-7"/>
          <w:sz w:val="28"/>
        </w:rPr>
        <w:t xml:space="preserve"> </w:t>
      </w:r>
      <w:r>
        <w:rPr>
          <w:b/>
          <w:sz w:val="28"/>
        </w:rPr>
        <w:t xml:space="preserve">resonant </w:t>
      </w:r>
      <w:r>
        <w:rPr>
          <w:b/>
          <w:spacing w:val="-2"/>
          <w:sz w:val="28"/>
        </w:rPr>
        <w:t>frequencies</w:t>
      </w:r>
      <w:r>
        <w:rPr>
          <w:spacing w:val="-2"/>
          <w:sz w:val="28"/>
        </w:rPr>
        <w:t>:</w:t>
      </w:r>
    </w:p>
    <w:p w14:paraId="0BD73A04">
      <w:pPr>
        <w:pStyle w:val="10"/>
        <w:numPr>
          <w:ilvl w:val="3"/>
          <w:numId w:val="14"/>
        </w:numPr>
        <w:tabs>
          <w:tab w:val="left" w:pos="1012"/>
        </w:tabs>
        <w:spacing w:before="284" w:after="0" w:line="362" w:lineRule="auto"/>
        <w:ind w:left="590" w:right="1445" w:firstLine="0"/>
        <w:jc w:val="both"/>
        <w:rPr>
          <w:sz w:val="28"/>
        </w:rPr>
      </w:pPr>
      <w:r>
        <w:rPr>
          <w:b/>
          <w:sz w:val="28"/>
        </w:rPr>
        <w:t>2.4 GHz</w:t>
      </w:r>
      <w:r>
        <w:rPr>
          <w:sz w:val="28"/>
        </w:rPr>
        <w:t xml:space="preserve">: Ideal for ISM band applications such as Bluetooth and medical telemetry. It offers </w:t>
      </w:r>
      <w:r>
        <w:rPr>
          <w:b/>
          <w:sz w:val="28"/>
        </w:rPr>
        <w:t>low return loss</w:t>
      </w:r>
      <w:r>
        <w:rPr>
          <w:sz w:val="28"/>
        </w:rPr>
        <w:t>, indicating strong impedance matching.</w:t>
      </w:r>
    </w:p>
    <w:p w14:paraId="7739BEA9">
      <w:pPr>
        <w:pStyle w:val="10"/>
        <w:numPr>
          <w:ilvl w:val="3"/>
          <w:numId w:val="14"/>
        </w:numPr>
        <w:tabs>
          <w:tab w:val="left" w:pos="1012"/>
        </w:tabs>
        <w:spacing w:before="0" w:after="0" w:line="362" w:lineRule="auto"/>
        <w:ind w:left="590" w:right="1436" w:firstLine="0"/>
        <w:jc w:val="both"/>
        <w:rPr>
          <w:sz w:val="28"/>
        </w:rPr>
      </w:pPr>
      <w:r>
        <w:rPr>
          <w:b/>
          <w:sz w:val="28"/>
        </w:rPr>
        <w:t>4.3</w:t>
      </w:r>
      <w:r>
        <w:rPr>
          <w:b/>
          <w:spacing w:val="-2"/>
          <w:sz w:val="28"/>
        </w:rPr>
        <w:t xml:space="preserve"> </w:t>
      </w:r>
      <w:r>
        <w:rPr>
          <w:b/>
          <w:sz w:val="28"/>
        </w:rPr>
        <w:t>GHz</w:t>
      </w:r>
      <w:r>
        <w:rPr>
          <w:sz w:val="28"/>
        </w:rPr>
        <w:t>:</w:t>
      </w:r>
      <w:r>
        <w:rPr>
          <w:spacing w:val="-2"/>
          <w:sz w:val="28"/>
        </w:rPr>
        <w:t xml:space="preserve"> </w:t>
      </w:r>
      <w:r>
        <w:rPr>
          <w:sz w:val="28"/>
        </w:rPr>
        <w:t>A</w:t>
      </w:r>
      <w:r>
        <w:rPr>
          <w:spacing w:val="-6"/>
          <w:sz w:val="28"/>
        </w:rPr>
        <w:t xml:space="preserve"> </w:t>
      </w:r>
      <w:r>
        <w:rPr>
          <w:sz w:val="28"/>
        </w:rPr>
        <w:t>secondary</w:t>
      </w:r>
      <w:r>
        <w:rPr>
          <w:spacing w:val="-6"/>
          <w:sz w:val="28"/>
        </w:rPr>
        <w:t xml:space="preserve"> </w:t>
      </w:r>
      <w:r>
        <w:rPr>
          <w:sz w:val="28"/>
        </w:rPr>
        <w:t>resonant mode</w:t>
      </w:r>
      <w:r>
        <w:rPr>
          <w:spacing w:val="-1"/>
          <w:sz w:val="28"/>
        </w:rPr>
        <w:t xml:space="preserve"> </w:t>
      </w:r>
      <w:r>
        <w:rPr>
          <w:sz w:val="28"/>
        </w:rPr>
        <w:t>also</w:t>
      </w:r>
      <w:r>
        <w:rPr>
          <w:spacing w:val="-2"/>
          <w:sz w:val="28"/>
        </w:rPr>
        <w:t xml:space="preserve"> </w:t>
      </w:r>
      <w:r>
        <w:rPr>
          <w:sz w:val="28"/>
        </w:rPr>
        <w:t>characterized</w:t>
      </w:r>
      <w:r>
        <w:rPr>
          <w:spacing w:val="-2"/>
          <w:sz w:val="28"/>
        </w:rPr>
        <w:t xml:space="preserve"> </w:t>
      </w:r>
      <w:r>
        <w:rPr>
          <w:sz w:val="28"/>
        </w:rPr>
        <w:t xml:space="preserve">by </w:t>
      </w:r>
      <w:r>
        <w:rPr>
          <w:b/>
          <w:sz w:val="28"/>
        </w:rPr>
        <w:t>low</w:t>
      </w:r>
      <w:r>
        <w:rPr>
          <w:b/>
          <w:spacing w:val="-6"/>
          <w:sz w:val="28"/>
        </w:rPr>
        <w:t xml:space="preserve"> </w:t>
      </w:r>
      <w:r>
        <w:rPr>
          <w:b/>
          <w:sz w:val="28"/>
        </w:rPr>
        <w:t>return</w:t>
      </w:r>
      <w:r>
        <w:rPr>
          <w:b/>
          <w:spacing w:val="-8"/>
          <w:sz w:val="28"/>
        </w:rPr>
        <w:t xml:space="preserve"> </w:t>
      </w:r>
      <w:r>
        <w:rPr>
          <w:b/>
          <w:sz w:val="28"/>
        </w:rPr>
        <w:t>loss</w:t>
      </w:r>
      <w:r>
        <w:rPr>
          <w:sz w:val="28"/>
        </w:rPr>
        <w:t>, potentially useful for body area network communications.</w:t>
      </w:r>
    </w:p>
    <w:p w14:paraId="3D39606F">
      <w:pPr>
        <w:pStyle w:val="10"/>
        <w:numPr>
          <w:ilvl w:val="3"/>
          <w:numId w:val="14"/>
        </w:numPr>
        <w:tabs>
          <w:tab w:val="left" w:pos="1012"/>
        </w:tabs>
        <w:spacing w:before="0" w:after="0" w:line="360" w:lineRule="auto"/>
        <w:ind w:left="590" w:right="1434" w:firstLine="0"/>
        <w:jc w:val="both"/>
        <w:rPr>
          <w:sz w:val="28"/>
        </w:rPr>
      </w:pPr>
      <w:r>
        <w:rPr>
          <w:b/>
          <w:sz w:val="28"/>
        </w:rPr>
        <w:t>5.84 GHz</w:t>
      </w:r>
      <w:r>
        <w:rPr>
          <w:sz w:val="28"/>
        </w:rPr>
        <w:t xml:space="preserve">: The third resonance displays the best performance with a </w:t>
      </w:r>
      <w:r>
        <w:rPr>
          <w:b/>
          <w:sz w:val="28"/>
        </w:rPr>
        <w:t>return loss</w:t>
      </w:r>
      <w:r>
        <w:rPr>
          <w:b/>
          <w:spacing w:val="-8"/>
          <w:sz w:val="28"/>
        </w:rPr>
        <w:t xml:space="preserve"> </w:t>
      </w:r>
      <w:r>
        <w:rPr>
          <w:b/>
          <w:sz w:val="28"/>
        </w:rPr>
        <w:t>of</w:t>
      </w:r>
      <w:r>
        <w:rPr>
          <w:b/>
          <w:spacing w:val="-7"/>
          <w:sz w:val="28"/>
        </w:rPr>
        <w:t xml:space="preserve"> </w:t>
      </w:r>
      <w:r>
        <w:rPr>
          <w:b/>
          <w:sz w:val="28"/>
        </w:rPr>
        <w:t>-26.1</w:t>
      </w:r>
      <w:r>
        <w:rPr>
          <w:b/>
          <w:spacing w:val="-10"/>
          <w:sz w:val="28"/>
        </w:rPr>
        <w:t xml:space="preserve"> </w:t>
      </w:r>
      <w:r>
        <w:rPr>
          <w:b/>
          <w:sz w:val="28"/>
        </w:rPr>
        <w:t>dB</w:t>
      </w:r>
      <w:r>
        <w:rPr>
          <w:b/>
          <w:spacing w:val="-8"/>
          <w:sz w:val="28"/>
        </w:rPr>
        <w:t xml:space="preserve"> </w:t>
      </w:r>
      <w:r>
        <w:rPr>
          <w:sz w:val="28"/>
        </w:rPr>
        <w:t>and</w:t>
      </w:r>
      <w:r>
        <w:rPr>
          <w:spacing w:val="-10"/>
          <w:sz w:val="28"/>
        </w:rPr>
        <w:t xml:space="preserve"> </w:t>
      </w:r>
      <w:r>
        <w:rPr>
          <w:sz w:val="28"/>
        </w:rPr>
        <w:t>a</w:t>
      </w:r>
      <w:r>
        <w:rPr>
          <w:spacing w:val="-13"/>
          <w:sz w:val="28"/>
        </w:rPr>
        <w:t xml:space="preserve"> </w:t>
      </w:r>
      <w:r>
        <w:rPr>
          <w:b/>
          <w:sz w:val="28"/>
        </w:rPr>
        <w:t>VSWR</w:t>
      </w:r>
      <w:r>
        <w:rPr>
          <w:b/>
          <w:spacing w:val="-10"/>
          <w:sz w:val="28"/>
        </w:rPr>
        <w:t xml:space="preserve"> </w:t>
      </w:r>
      <w:r>
        <w:rPr>
          <w:b/>
          <w:sz w:val="28"/>
        </w:rPr>
        <w:t>of</w:t>
      </w:r>
      <w:r>
        <w:rPr>
          <w:b/>
          <w:spacing w:val="-8"/>
          <w:sz w:val="28"/>
        </w:rPr>
        <w:t xml:space="preserve"> </w:t>
      </w:r>
      <w:r>
        <w:rPr>
          <w:b/>
          <w:sz w:val="28"/>
        </w:rPr>
        <w:t>1.10</w:t>
      </w:r>
      <w:r>
        <w:rPr>
          <w:sz w:val="28"/>
        </w:rPr>
        <w:t>,</w:t>
      </w:r>
      <w:r>
        <w:rPr>
          <w:spacing w:val="-13"/>
          <w:sz w:val="28"/>
        </w:rPr>
        <w:t xml:space="preserve"> </w:t>
      </w:r>
      <w:r>
        <w:rPr>
          <w:sz w:val="28"/>
        </w:rPr>
        <w:t>confirming</w:t>
      </w:r>
      <w:r>
        <w:rPr>
          <w:spacing w:val="-11"/>
          <w:sz w:val="28"/>
        </w:rPr>
        <w:t xml:space="preserve"> </w:t>
      </w:r>
      <w:r>
        <w:rPr>
          <w:sz w:val="28"/>
        </w:rPr>
        <w:t>excellent</w:t>
      </w:r>
      <w:r>
        <w:rPr>
          <w:spacing w:val="-11"/>
          <w:sz w:val="28"/>
        </w:rPr>
        <w:t xml:space="preserve"> </w:t>
      </w:r>
      <w:r>
        <w:rPr>
          <w:sz w:val="28"/>
        </w:rPr>
        <w:t>impedance</w:t>
      </w:r>
      <w:r>
        <w:rPr>
          <w:spacing w:val="-6"/>
          <w:sz w:val="28"/>
        </w:rPr>
        <w:t xml:space="preserve"> </w:t>
      </w:r>
      <w:r>
        <w:rPr>
          <w:sz w:val="28"/>
        </w:rPr>
        <w:t>matching and minimal signal reflection at this band.</w:t>
      </w:r>
    </w:p>
    <w:p w14:paraId="4BFD72E4">
      <w:pPr>
        <w:pStyle w:val="5"/>
        <w:spacing w:before="275"/>
      </w:pPr>
      <w:bookmarkStart w:id="50" w:name="Significance and Application"/>
      <w:bookmarkEnd w:id="50"/>
      <w:r>
        <w:t>Significance</w:t>
      </w:r>
      <w:r>
        <w:rPr>
          <w:spacing w:val="-10"/>
        </w:rPr>
        <w:t xml:space="preserve"> </w:t>
      </w:r>
      <w:r>
        <w:t>and</w:t>
      </w:r>
      <w:r>
        <w:rPr>
          <w:spacing w:val="-11"/>
        </w:rPr>
        <w:t xml:space="preserve"> </w:t>
      </w:r>
      <w:r>
        <w:rPr>
          <w:spacing w:val="-2"/>
        </w:rPr>
        <w:t>Application</w:t>
      </w:r>
    </w:p>
    <w:p w14:paraId="728F26DB">
      <w:pPr>
        <w:pStyle w:val="8"/>
        <w:spacing w:before="114"/>
        <w:rPr>
          <w:b/>
        </w:rPr>
      </w:pPr>
    </w:p>
    <w:p w14:paraId="438A5D6F">
      <w:pPr>
        <w:pStyle w:val="8"/>
        <w:spacing w:line="360" w:lineRule="auto"/>
        <w:ind w:left="590" w:right="1436" w:firstLine="1320"/>
        <w:jc w:val="both"/>
      </w:pPr>
      <w:r>
        <w:t>The</w:t>
      </w:r>
      <w:r>
        <w:rPr>
          <w:spacing w:val="-18"/>
        </w:rPr>
        <w:t xml:space="preserve"> </w:t>
      </w:r>
      <w:r>
        <w:t>implementation</w:t>
      </w:r>
      <w:r>
        <w:rPr>
          <w:spacing w:val="-17"/>
        </w:rPr>
        <w:t xml:space="preserve"> </w:t>
      </w:r>
      <w:r>
        <w:t>of</w:t>
      </w:r>
      <w:r>
        <w:rPr>
          <w:spacing w:val="-18"/>
        </w:rPr>
        <w:t xml:space="preserve"> </w:t>
      </w:r>
      <w:r>
        <w:t>the</w:t>
      </w:r>
      <w:r>
        <w:rPr>
          <w:spacing w:val="-17"/>
        </w:rPr>
        <w:t xml:space="preserve"> </w:t>
      </w:r>
      <w:r>
        <w:t>hexagonal</w:t>
      </w:r>
      <w:r>
        <w:rPr>
          <w:spacing w:val="-18"/>
        </w:rPr>
        <w:t xml:space="preserve"> </w:t>
      </w:r>
      <w:r>
        <w:t>ring</w:t>
      </w:r>
      <w:r>
        <w:rPr>
          <w:spacing w:val="-17"/>
        </w:rPr>
        <w:t xml:space="preserve"> </w:t>
      </w:r>
      <w:r>
        <w:t>transforms</w:t>
      </w:r>
      <w:r>
        <w:rPr>
          <w:spacing w:val="-18"/>
        </w:rPr>
        <w:t xml:space="preserve"> </w:t>
      </w:r>
      <w:r>
        <w:t>the</w:t>
      </w:r>
      <w:r>
        <w:rPr>
          <w:spacing w:val="-17"/>
        </w:rPr>
        <w:t xml:space="preserve"> </w:t>
      </w:r>
      <w:r>
        <w:t>antenna</w:t>
      </w:r>
      <w:r>
        <w:rPr>
          <w:spacing w:val="-18"/>
        </w:rPr>
        <w:t xml:space="preserve"> </w:t>
      </w:r>
      <w:r>
        <w:t>into a triple-band device suitable for a broad range of biomedical communication systems. The wide frequency coverage ensures compatibility with multiple wireless standards, while the compact size and improved return loss make it an excellent</w:t>
      </w:r>
      <w:r>
        <w:rPr>
          <w:spacing w:val="-13"/>
        </w:rPr>
        <w:t xml:space="preserve"> </w:t>
      </w:r>
      <w:r>
        <w:t>candidate</w:t>
      </w:r>
      <w:r>
        <w:rPr>
          <w:spacing w:val="-8"/>
        </w:rPr>
        <w:t xml:space="preserve"> </w:t>
      </w:r>
      <w:r>
        <w:t>for</w:t>
      </w:r>
      <w:r>
        <w:rPr>
          <w:spacing w:val="-6"/>
        </w:rPr>
        <w:t xml:space="preserve"> </w:t>
      </w:r>
      <w:r>
        <w:t>implantable</w:t>
      </w:r>
      <w:r>
        <w:rPr>
          <w:spacing w:val="-12"/>
        </w:rPr>
        <w:t xml:space="preserve"> </w:t>
      </w:r>
      <w:r>
        <w:t>and</w:t>
      </w:r>
      <w:r>
        <w:rPr>
          <w:spacing w:val="-12"/>
        </w:rPr>
        <w:t xml:space="preserve"> </w:t>
      </w:r>
      <w:r>
        <w:t>wearable</w:t>
      </w:r>
      <w:r>
        <w:rPr>
          <w:spacing w:val="-12"/>
        </w:rPr>
        <w:t xml:space="preserve"> </w:t>
      </w:r>
      <w:r>
        <w:t>devices</w:t>
      </w:r>
      <w:r>
        <w:rPr>
          <w:spacing w:val="-5"/>
        </w:rPr>
        <w:t xml:space="preserve"> </w:t>
      </w:r>
      <w:r>
        <w:t>where</w:t>
      </w:r>
      <w:r>
        <w:rPr>
          <w:spacing w:val="-12"/>
        </w:rPr>
        <w:t xml:space="preserve"> </w:t>
      </w:r>
      <w:r>
        <w:t>space</w:t>
      </w:r>
      <w:r>
        <w:rPr>
          <w:spacing w:val="-12"/>
        </w:rPr>
        <w:t xml:space="preserve"> </w:t>
      </w:r>
      <w:r>
        <w:t>and</w:t>
      </w:r>
      <w:r>
        <w:rPr>
          <w:spacing w:val="-12"/>
        </w:rPr>
        <w:t xml:space="preserve"> </w:t>
      </w:r>
      <w:r>
        <w:t>power efficiency are critical.</w:t>
      </w:r>
    </w:p>
    <w:p w14:paraId="526FCA57">
      <w:pPr>
        <w:pStyle w:val="8"/>
        <w:spacing w:after="0" w:line="360" w:lineRule="auto"/>
        <w:jc w:val="both"/>
        <w:sectPr>
          <w:pgSz w:w="11910" w:h="16840"/>
          <w:pgMar w:top="1340" w:right="0" w:bottom="960" w:left="850" w:header="0" w:footer="768" w:gutter="0"/>
          <w:cols w:space="720" w:num="1"/>
        </w:sectPr>
      </w:pPr>
    </w:p>
    <w:p w14:paraId="37CC6C63">
      <w:pPr>
        <w:pStyle w:val="8"/>
        <w:ind w:left="2931"/>
        <w:rPr>
          <w:sz w:val="20"/>
        </w:rPr>
      </w:pPr>
      <w:r>
        <w:rPr>
          <w:sz w:val="20"/>
        </w:rPr>
        <w:drawing>
          <wp:inline distT="0" distB="0" distL="0" distR="0">
            <wp:extent cx="2748915" cy="2748915"/>
            <wp:effectExtent l="0" t="0" r="0" b="0"/>
            <wp:docPr id="67" name="Image 67" descr="sjdfhiwueh"/>
            <wp:cNvGraphicFramePr/>
            <a:graphic xmlns:a="http://schemas.openxmlformats.org/drawingml/2006/main">
              <a:graphicData uri="http://schemas.openxmlformats.org/drawingml/2006/picture">
                <pic:pic xmlns:pic="http://schemas.openxmlformats.org/drawingml/2006/picture">
                  <pic:nvPicPr>
                    <pic:cNvPr id="67" name="Image 67" descr="sjdfhiwueh"/>
                    <pic:cNvPicPr/>
                  </pic:nvPicPr>
                  <pic:blipFill>
                    <a:blip r:embed="rId28" cstate="print"/>
                    <a:stretch>
                      <a:fillRect/>
                    </a:stretch>
                  </pic:blipFill>
                  <pic:spPr>
                    <a:xfrm>
                      <a:off x="0" y="0"/>
                      <a:ext cx="2749295" cy="2749296"/>
                    </a:xfrm>
                    <a:prstGeom prst="rect">
                      <a:avLst/>
                    </a:prstGeom>
                  </pic:spPr>
                </pic:pic>
              </a:graphicData>
            </a:graphic>
          </wp:inline>
        </w:drawing>
      </w:r>
    </w:p>
    <w:p w14:paraId="7B26D52B">
      <w:pPr>
        <w:pStyle w:val="8"/>
        <w:spacing w:before="297"/>
        <w:ind w:left="2083"/>
      </w:pPr>
      <w:r>
        <w:t>FIGURE</w:t>
      </w:r>
      <w:r>
        <w:rPr>
          <w:spacing w:val="-7"/>
        </w:rPr>
        <w:t xml:space="preserve"> </w:t>
      </w:r>
      <w:r>
        <w:t>5.8</w:t>
      </w:r>
      <w:r>
        <w:rPr>
          <w:spacing w:val="63"/>
        </w:rPr>
        <w:t xml:space="preserve"> </w:t>
      </w:r>
      <w:r>
        <w:t>STAGE</w:t>
      </w:r>
      <w:r>
        <w:rPr>
          <w:spacing w:val="-6"/>
        </w:rPr>
        <w:t xml:space="preserve"> </w:t>
      </w:r>
      <w:r>
        <w:t>5</w:t>
      </w:r>
      <w:r>
        <w:rPr>
          <w:spacing w:val="-4"/>
        </w:rPr>
        <w:t xml:space="preserve"> </w:t>
      </w:r>
      <w:r>
        <w:t>OF</w:t>
      </w:r>
      <w:r>
        <w:rPr>
          <w:spacing w:val="-10"/>
        </w:rPr>
        <w:t xml:space="preserve"> </w:t>
      </w:r>
      <w:r>
        <w:t>PROPOSED</w:t>
      </w:r>
      <w:r>
        <w:rPr>
          <w:spacing w:val="2"/>
        </w:rPr>
        <w:t xml:space="preserve"> </w:t>
      </w:r>
      <w:r>
        <w:rPr>
          <w:spacing w:val="-2"/>
        </w:rPr>
        <w:t>ANTENNA</w:t>
      </w:r>
    </w:p>
    <w:p w14:paraId="0F2A00A5">
      <w:pPr>
        <w:pStyle w:val="8"/>
        <w:spacing w:before="119"/>
      </w:pPr>
    </w:p>
    <w:p w14:paraId="2FE7B723">
      <w:pPr>
        <w:pStyle w:val="8"/>
        <w:spacing w:line="360" w:lineRule="auto"/>
        <w:ind w:left="590" w:right="1438" w:firstLine="1320"/>
        <w:jc w:val="both"/>
      </w:pPr>
      <w:r>
        <w:t>This final configuration reflects the culmination of progressive geometric and material modifications aimed at achieving high-performance, multiband, and bio-compatible antenna operation.</w:t>
      </w:r>
    </w:p>
    <w:p w14:paraId="6A1B83BB">
      <w:pPr>
        <w:pStyle w:val="5"/>
        <w:numPr>
          <w:ilvl w:val="2"/>
          <w:numId w:val="14"/>
        </w:numPr>
        <w:tabs>
          <w:tab w:val="left" w:pos="1221"/>
        </w:tabs>
        <w:spacing w:before="284" w:after="0" w:line="240" w:lineRule="auto"/>
        <w:ind w:left="1221" w:right="0" w:hanging="631"/>
        <w:jc w:val="left"/>
      </w:pPr>
      <w:r>
        <w:t>Stage</w:t>
      </w:r>
      <w:r>
        <w:rPr>
          <w:spacing w:val="-9"/>
        </w:rPr>
        <w:t xml:space="preserve"> </w:t>
      </w:r>
      <w:r>
        <w:rPr>
          <w:spacing w:val="-10"/>
        </w:rPr>
        <w:t>6</w:t>
      </w:r>
    </w:p>
    <w:p w14:paraId="2708A051">
      <w:pPr>
        <w:pStyle w:val="8"/>
        <w:spacing w:before="115"/>
        <w:rPr>
          <w:b/>
        </w:rPr>
      </w:pPr>
    </w:p>
    <w:p w14:paraId="13AACFA9">
      <w:pPr>
        <w:pStyle w:val="8"/>
        <w:spacing w:line="360" w:lineRule="auto"/>
        <w:ind w:left="590" w:right="1435" w:firstLine="1320"/>
        <w:jc w:val="both"/>
      </w:pPr>
      <w:r>
        <w:t>In</w:t>
      </w:r>
      <w:r>
        <w:rPr>
          <w:spacing w:val="-14"/>
        </w:rPr>
        <w:t xml:space="preserve"> </w:t>
      </w:r>
      <w:r>
        <w:t>this</w:t>
      </w:r>
      <w:r>
        <w:rPr>
          <w:spacing w:val="-8"/>
        </w:rPr>
        <w:t xml:space="preserve"> </w:t>
      </w:r>
      <w:r>
        <w:t>refinement</w:t>
      </w:r>
      <w:r>
        <w:rPr>
          <w:spacing w:val="-10"/>
        </w:rPr>
        <w:t xml:space="preserve"> </w:t>
      </w:r>
      <w:r>
        <w:t>phase</w:t>
      </w:r>
      <w:r>
        <w:rPr>
          <w:spacing w:val="-7"/>
        </w:rPr>
        <w:t xml:space="preserve"> </w:t>
      </w:r>
      <w:r>
        <w:t>as</w:t>
      </w:r>
      <w:r>
        <w:rPr>
          <w:spacing w:val="-12"/>
        </w:rPr>
        <w:t xml:space="preserve"> </w:t>
      </w:r>
      <w:r>
        <w:t>shown</w:t>
      </w:r>
      <w:r>
        <w:rPr>
          <w:spacing w:val="-14"/>
        </w:rPr>
        <w:t xml:space="preserve"> </w:t>
      </w:r>
      <w:r>
        <w:t>in</w:t>
      </w:r>
      <w:r>
        <w:rPr>
          <w:spacing w:val="-10"/>
        </w:rPr>
        <w:t xml:space="preserve"> </w:t>
      </w:r>
      <w:r>
        <w:t>figure</w:t>
      </w:r>
      <w:r>
        <w:rPr>
          <w:spacing w:val="-9"/>
        </w:rPr>
        <w:t xml:space="preserve"> </w:t>
      </w:r>
      <w:r>
        <w:t>5.9</w:t>
      </w:r>
      <w:r>
        <w:rPr>
          <w:spacing w:val="-8"/>
        </w:rPr>
        <w:t xml:space="preserve"> </w:t>
      </w:r>
      <w:r>
        <w:t>,</w:t>
      </w:r>
      <w:r>
        <w:rPr>
          <w:spacing w:val="-12"/>
        </w:rPr>
        <w:t xml:space="preserve"> </w:t>
      </w:r>
      <w:r>
        <w:t>the</w:t>
      </w:r>
      <w:r>
        <w:rPr>
          <w:spacing w:val="-9"/>
        </w:rPr>
        <w:t xml:space="preserve"> </w:t>
      </w:r>
      <w:r>
        <w:t>antenna</w:t>
      </w:r>
      <w:r>
        <w:rPr>
          <w:spacing w:val="-9"/>
        </w:rPr>
        <w:t xml:space="preserve"> </w:t>
      </w:r>
      <w:r>
        <w:t>structure is carefully</w:t>
      </w:r>
      <w:r>
        <w:rPr>
          <w:spacing w:val="-4"/>
        </w:rPr>
        <w:t xml:space="preserve"> </w:t>
      </w:r>
      <w:r>
        <w:t>optimized by</w:t>
      </w:r>
      <w:r>
        <w:rPr>
          <w:spacing w:val="-3"/>
        </w:rPr>
        <w:t xml:space="preserve"> </w:t>
      </w:r>
      <w:r>
        <w:t>reducing</w:t>
      </w:r>
      <w:r>
        <w:rPr>
          <w:spacing w:val="-4"/>
        </w:rPr>
        <w:t xml:space="preserve"> </w:t>
      </w:r>
      <w:r>
        <w:t>the size of</w:t>
      </w:r>
      <w:r>
        <w:rPr>
          <w:spacing w:val="-5"/>
        </w:rPr>
        <w:t xml:space="preserve"> </w:t>
      </w:r>
      <w:r>
        <w:t>the hexagonal</w:t>
      </w:r>
      <w:r>
        <w:rPr>
          <w:spacing w:val="-4"/>
        </w:rPr>
        <w:t xml:space="preserve"> </w:t>
      </w:r>
      <w:r>
        <w:t>ring incorporated in the patch. This geometric alteration is strategically aimed at achieving precise multi-band frequency response, with improved performance across key biomedical communication bands.</w:t>
      </w:r>
    </w:p>
    <w:p w14:paraId="69CA36F4">
      <w:pPr>
        <w:pStyle w:val="5"/>
        <w:spacing w:before="288"/>
      </w:pPr>
      <w:bookmarkStart w:id="51" w:name="Optimized Hexagonal Ring for Enhanced Tr"/>
      <w:bookmarkEnd w:id="51"/>
      <w:r>
        <w:t>Optimized</w:t>
      </w:r>
      <w:r>
        <w:rPr>
          <w:spacing w:val="-9"/>
        </w:rPr>
        <w:t xml:space="preserve"> </w:t>
      </w:r>
      <w:r>
        <w:t>Hexagonal</w:t>
      </w:r>
      <w:r>
        <w:rPr>
          <w:spacing w:val="-8"/>
        </w:rPr>
        <w:t xml:space="preserve"> </w:t>
      </w:r>
      <w:r>
        <w:t>Ring</w:t>
      </w:r>
      <w:r>
        <w:rPr>
          <w:spacing w:val="-8"/>
        </w:rPr>
        <w:t xml:space="preserve"> </w:t>
      </w:r>
      <w:r>
        <w:t>for</w:t>
      </w:r>
      <w:r>
        <w:rPr>
          <w:spacing w:val="-7"/>
        </w:rPr>
        <w:t xml:space="preserve"> </w:t>
      </w:r>
      <w:r>
        <w:t>Enhanced</w:t>
      </w:r>
      <w:r>
        <w:rPr>
          <w:spacing w:val="-8"/>
        </w:rPr>
        <w:t xml:space="preserve"> </w:t>
      </w:r>
      <w:r>
        <w:t>Triple-Band</w:t>
      </w:r>
      <w:r>
        <w:rPr>
          <w:spacing w:val="-9"/>
        </w:rPr>
        <w:t xml:space="preserve"> </w:t>
      </w:r>
      <w:r>
        <w:rPr>
          <w:spacing w:val="-2"/>
        </w:rPr>
        <w:t>Operation</w:t>
      </w:r>
    </w:p>
    <w:p w14:paraId="38099C45">
      <w:pPr>
        <w:pStyle w:val="8"/>
        <w:spacing w:before="115"/>
        <w:rPr>
          <w:b/>
        </w:rPr>
      </w:pPr>
    </w:p>
    <w:p w14:paraId="05AD6F5C">
      <w:pPr>
        <w:pStyle w:val="8"/>
        <w:spacing w:line="360" w:lineRule="auto"/>
        <w:ind w:left="590" w:right="1440" w:firstLine="1320"/>
        <w:jc w:val="both"/>
      </w:pPr>
      <w:r>
        <w:rPr>
          <w:spacing w:val="-2"/>
        </w:rPr>
        <w:t>By</w:t>
      </w:r>
      <w:r>
        <w:rPr>
          <w:spacing w:val="-8"/>
        </w:rPr>
        <w:t xml:space="preserve"> </w:t>
      </w:r>
      <w:r>
        <w:rPr>
          <w:spacing w:val="-2"/>
        </w:rPr>
        <w:t>minimizing</w:t>
      </w:r>
      <w:r>
        <w:rPr>
          <w:spacing w:val="-9"/>
        </w:rPr>
        <w:t xml:space="preserve"> </w:t>
      </w:r>
      <w:r>
        <w:rPr>
          <w:spacing w:val="-2"/>
        </w:rPr>
        <w:t>the hexagonal</w:t>
      </w:r>
      <w:r>
        <w:rPr>
          <w:spacing w:val="-15"/>
        </w:rPr>
        <w:t xml:space="preserve"> </w:t>
      </w:r>
      <w:r>
        <w:rPr>
          <w:spacing w:val="-2"/>
        </w:rPr>
        <w:t>ring’s</w:t>
      </w:r>
      <w:r>
        <w:rPr>
          <w:spacing w:val="-7"/>
        </w:rPr>
        <w:t xml:space="preserve"> </w:t>
      </w:r>
      <w:r>
        <w:rPr>
          <w:spacing w:val="-2"/>
        </w:rPr>
        <w:t>dimensions,</w:t>
      </w:r>
      <w:r>
        <w:rPr>
          <w:spacing w:val="-6"/>
        </w:rPr>
        <w:t xml:space="preserve"> </w:t>
      </w:r>
      <w:r>
        <w:rPr>
          <w:spacing w:val="-2"/>
        </w:rPr>
        <w:t>the</w:t>
      </w:r>
      <w:r>
        <w:rPr>
          <w:spacing w:val="-8"/>
        </w:rPr>
        <w:t xml:space="preserve"> </w:t>
      </w:r>
      <w:r>
        <w:rPr>
          <w:spacing w:val="-2"/>
        </w:rPr>
        <w:t>antenna</w:t>
      </w:r>
      <w:r>
        <w:rPr>
          <w:spacing w:val="-8"/>
        </w:rPr>
        <w:t xml:space="preserve"> </w:t>
      </w:r>
      <w:r>
        <w:rPr>
          <w:spacing w:val="-2"/>
        </w:rPr>
        <w:t xml:space="preserve">achieves </w:t>
      </w:r>
      <w:r>
        <w:t>a new balance between compactness and functional performance. This modification</w:t>
      </w:r>
      <w:r>
        <w:rPr>
          <w:spacing w:val="-5"/>
        </w:rPr>
        <w:t xml:space="preserve"> </w:t>
      </w:r>
      <w:r>
        <w:t>adjusts the electromagnetic coupling</w:t>
      </w:r>
      <w:r>
        <w:rPr>
          <w:spacing w:val="-5"/>
        </w:rPr>
        <w:t xml:space="preserve"> </w:t>
      </w:r>
      <w:r>
        <w:t>within</w:t>
      </w:r>
      <w:r>
        <w:rPr>
          <w:spacing w:val="-5"/>
        </w:rPr>
        <w:t xml:space="preserve"> </w:t>
      </w:r>
      <w:r>
        <w:t>the patch, allowing</w:t>
      </w:r>
      <w:r>
        <w:rPr>
          <w:spacing w:val="-5"/>
        </w:rPr>
        <w:t xml:space="preserve"> </w:t>
      </w:r>
      <w:r>
        <w:t>the antenna to operate at three distinct frequencies:</w:t>
      </w:r>
    </w:p>
    <w:p w14:paraId="75E2D5AB">
      <w:pPr>
        <w:pStyle w:val="8"/>
        <w:spacing w:after="0" w:line="360" w:lineRule="auto"/>
        <w:jc w:val="both"/>
        <w:sectPr>
          <w:pgSz w:w="11910" w:h="16840"/>
          <w:pgMar w:top="1420" w:right="0" w:bottom="960" w:left="850" w:header="0" w:footer="768" w:gutter="0"/>
          <w:cols w:space="720" w:num="1"/>
        </w:sectPr>
      </w:pPr>
    </w:p>
    <w:p w14:paraId="1D771D6F">
      <w:pPr>
        <w:pStyle w:val="10"/>
        <w:numPr>
          <w:ilvl w:val="3"/>
          <w:numId w:val="14"/>
        </w:numPr>
        <w:tabs>
          <w:tab w:val="left" w:pos="1013"/>
        </w:tabs>
        <w:spacing w:before="75" w:after="0" w:line="360" w:lineRule="auto"/>
        <w:ind w:left="1013" w:right="1435" w:hanging="423"/>
        <w:jc w:val="both"/>
        <w:rPr>
          <w:sz w:val="28"/>
        </w:rPr>
      </w:pPr>
      <w:r>
        <w:rPr>
          <w:b/>
          <w:sz w:val="28"/>
        </w:rPr>
        <w:t xml:space="preserve">2.46 GHz </w:t>
      </w:r>
      <w:r>
        <w:rPr>
          <w:sz w:val="28"/>
        </w:rPr>
        <w:t xml:space="preserve">– A frequency close to the ISM band, ideal for medical telemetry applications. This mode exhibits a </w:t>
      </w:r>
      <w:r>
        <w:rPr>
          <w:b/>
          <w:sz w:val="28"/>
        </w:rPr>
        <w:t xml:space="preserve">return loss of -16 dB </w:t>
      </w:r>
      <w:r>
        <w:rPr>
          <w:sz w:val="28"/>
        </w:rPr>
        <w:t xml:space="preserve">and a </w:t>
      </w:r>
      <w:r>
        <w:rPr>
          <w:b/>
          <w:sz w:val="28"/>
        </w:rPr>
        <w:t>VSWR of 1.37</w:t>
      </w:r>
      <w:r>
        <w:rPr>
          <w:sz w:val="28"/>
        </w:rPr>
        <w:t>, indicating good, though slightly reduced, impedance matching compared to the previous configuration.</w:t>
      </w:r>
    </w:p>
    <w:p w14:paraId="33F0E145">
      <w:pPr>
        <w:pStyle w:val="10"/>
        <w:numPr>
          <w:ilvl w:val="3"/>
          <w:numId w:val="14"/>
        </w:numPr>
        <w:tabs>
          <w:tab w:val="left" w:pos="1013"/>
        </w:tabs>
        <w:spacing w:before="0" w:after="0" w:line="362" w:lineRule="auto"/>
        <w:ind w:left="1013" w:right="1435" w:hanging="423"/>
        <w:jc w:val="both"/>
        <w:rPr>
          <w:sz w:val="28"/>
        </w:rPr>
      </w:pPr>
      <w:r>
        <w:rPr>
          <w:b/>
          <w:sz w:val="28"/>
        </w:rPr>
        <w:t xml:space="preserve">5.2 GHz and 5.8 GHz </w:t>
      </w:r>
      <w:r>
        <w:rPr>
          <w:sz w:val="28"/>
        </w:rPr>
        <w:t xml:space="preserve">– These higher bands now show </w:t>
      </w:r>
      <w:r>
        <w:rPr>
          <w:b/>
          <w:sz w:val="28"/>
        </w:rPr>
        <w:t xml:space="preserve">improved return loss values </w:t>
      </w:r>
      <w:r>
        <w:rPr>
          <w:sz w:val="28"/>
        </w:rPr>
        <w:t>compared to the 2.46 GHz frequency, demonstrating better impedance matching and stronger signal performance.</w:t>
      </w:r>
    </w:p>
    <w:p w14:paraId="2FC119A8">
      <w:pPr>
        <w:pStyle w:val="5"/>
        <w:spacing w:before="278"/>
      </w:pPr>
      <w:bookmarkStart w:id="52" w:name="Design Implications"/>
      <w:bookmarkEnd w:id="52"/>
      <w:r>
        <w:t>Design</w:t>
      </w:r>
      <w:r>
        <w:rPr>
          <w:spacing w:val="-9"/>
        </w:rPr>
        <w:t xml:space="preserve"> </w:t>
      </w:r>
      <w:r>
        <w:rPr>
          <w:spacing w:val="-2"/>
        </w:rPr>
        <w:t>Implications</w:t>
      </w:r>
    </w:p>
    <w:p w14:paraId="5CE4CFB5">
      <w:pPr>
        <w:pStyle w:val="8"/>
        <w:spacing w:before="114"/>
        <w:rPr>
          <w:b/>
        </w:rPr>
      </w:pPr>
    </w:p>
    <w:p w14:paraId="3C7FAA8B">
      <w:pPr>
        <w:spacing w:before="1"/>
        <w:ind w:left="590" w:right="0" w:firstLine="0"/>
        <w:jc w:val="left"/>
        <w:rPr>
          <w:b/>
          <w:sz w:val="28"/>
        </w:rPr>
      </w:pPr>
      <w:r>
        <w:rPr>
          <w:sz w:val="28"/>
        </w:rPr>
        <w:t>The reduced</w:t>
      </w:r>
      <w:r>
        <w:rPr>
          <w:spacing w:val="5"/>
          <w:sz w:val="28"/>
        </w:rPr>
        <w:t xml:space="preserve"> </w:t>
      </w:r>
      <w:r>
        <w:rPr>
          <w:sz w:val="28"/>
        </w:rPr>
        <w:t>hexagonal</w:t>
      </w:r>
      <w:r>
        <w:rPr>
          <w:spacing w:val="-5"/>
          <w:sz w:val="28"/>
        </w:rPr>
        <w:t xml:space="preserve"> </w:t>
      </w:r>
      <w:r>
        <w:rPr>
          <w:sz w:val="28"/>
        </w:rPr>
        <w:t>ring design not</w:t>
      </w:r>
      <w:r>
        <w:rPr>
          <w:spacing w:val="3"/>
          <w:sz w:val="28"/>
        </w:rPr>
        <w:t xml:space="preserve"> </w:t>
      </w:r>
      <w:r>
        <w:rPr>
          <w:sz w:val="28"/>
        </w:rPr>
        <w:t>only</w:t>
      </w:r>
      <w:r>
        <w:rPr>
          <w:spacing w:val="-5"/>
          <w:sz w:val="28"/>
        </w:rPr>
        <w:t xml:space="preserve"> </w:t>
      </w:r>
      <w:r>
        <w:rPr>
          <w:sz w:val="28"/>
        </w:rPr>
        <w:t>supports</w:t>
      </w:r>
      <w:r>
        <w:rPr>
          <w:spacing w:val="9"/>
          <w:sz w:val="28"/>
        </w:rPr>
        <w:t xml:space="preserve"> </w:t>
      </w:r>
      <w:r>
        <w:rPr>
          <w:b/>
          <w:sz w:val="28"/>
        </w:rPr>
        <w:t>triple-band</w:t>
      </w:r>
      <w:r>
        <w:rPr>
          <w:b/>
          <w:spacing w:val="-1"/>
          <w:sz w:val="28"/>
        </w:rPr>
        <w:t xml:space="preserve"> </w:t>
      </w:r>
      <w:r>
        <w:rPr>
          <w:b/>
          <w:spacing w:val="-2"/>
          <w:sz w:val="28"/>
        </w:rPr>
        <w:t>functionality</w:t>
      </w:r>
    </w:p>
    <w:p w14:paraId="7AC6B5AC">
      <w:pPr>
        <w:pStyle w:val="8"/>
        <w:spacing w:before="158"/>
        <w:ind w:left="590"/>
      </w:pPr>
      <w:r>
        <w:t>but</w:t>
      </w:r>
      <w:r>
        <w:rPr>
          <w:spacing w:val="-3"/>
        </w:rPr>
        <w:t xml:space="preserve"> </w:t>
      </w:r>
      <w:r>
        <w:rPr>
          <w:spacing w:val="-2"/>
        </w:rPr>
        <w:t>also:</w:t>
      </w:r>
    </w:p>
    <w:p w14:paraId="74D03350">
      <w:pPr>
        <w:pStyle w:val="8"/>
        <w:spacing w:before="119"/>
      </w:pPr>
    </w:p>
    <w:p w14:paraId="192A3FF1">
      <w:pPr>
        <w:pStyle w:val="10"/>
        <w:numPr>
          <w:ilvl w:val="3"/>
          <w:numId w:val="14"/>
        </w:numPr>
        <w:tabs>
          <w:tab w:val="left" w:pos="1013"/>
        </w:tabs>
        <w:spacing w:before="0" w:after="0" w:line="240" w:lineRule="auto"/>
        <w:ind w:left="1013" w:right="0" w:hanging="423"/>
        <w:jc w:val="left"/>
        <w:rPr>
          <w:sz w:val="28"/>
        </w:rPr>
      </w:pPr>
      <w:r>
        <w:rPr>
          <w:sz w:val="28"/>
        </w:rPr>
        <w:t>Enhances</w:t>
      </w:r>
      <w:r>
        <w:rPr>
          <w:spacing w:val="-7"/>
          <w:sz w:val="28"/>
        </w:rPr>
        <w:t xml:space="preserve"> </w:t>
      </w:r>
      <w:r>
        <w:rPr>
          <w:sz w:val="28"/>
        </w:rPr>
        <w:t>the</w:t>
      </w:r>
      <w:r>
        <w:rPr>
          <w:spacing w:val="-7"/>
          <w:sz w:val="28"/>
        </w:rPr>
        <w:t xml:space="preserve"> </w:t>
      </w:r>
      <w:r>
        <w:rPr>
          <w:sz w:val="28"/>
        </w:rPr>
        <w:t>compactness</w:t>
      </w:r>
      <w:r>
        <w:rPr>
          <w:spacing w:val="-6"/>
          <w:sz w:val="28"/>
        </w:rPr>
        <w:t xml:space="preserve"> </w:t>
      </w:r>
      <w:r>
        <w:rPr>
          <w:sz w:val="28"/>
        </w:rPr>
        <w:t>of</w:t>
      </w:r>
      <w:r>
        <w:rPr>
          <w:spacing w:val="-13"/>
          <w:sz w:val="28"/>
        </w:rPr>
        <w:t xml:space="preserve"> </w:t>
      </w:r>
      <w:r>
        <w:rPr>
          <w:sz w:val="28"/>
        </w:rPr>
        <w:t>the</w:t>
      </w:r>
      <w:r>
        <w:rPr>
          <w:spacing w:val="-7"/>
          <w:sz w:val="28"/>
        </w:rPr>
        <w:t xml:space="preserve"> </w:t>
      </w:r>
      <w:r>
        <w:rPr>
          <w:spacing w:val="-2"/>
          <w:sz w:val="28"/>
        </w:rPr>
        <w:t>antenna.</w:t>
      </w:r>
    </w:p>
    <w:p w14:paraId="4B50B536">
      <w:pPr>
        <w:pStyle w:val="10"/>
        <w:numPr>
          <w:ilvl w:val="3"/>
          <w:numId w:val="14"/>
        </w:numPr>
        <w:tabs>
          <w:tab w:val="left" w:pos="1013"/>
        </w:tabs>
        <w:spacing w:before="163" w:after="0" w:line="240" w:lineRule="auto"/>
        <w:ind w:left="1013" w:right="0" w:hanging="423"/>
        <w:jc w:val="left"/>
        <w:rPr>
          <w:sz w:val="28"/>
        </w:rPr>
      </w:pPr>
      <w:r>
        <w:rPr>
          <w:sz w:val="28"/>
        </w:rPr>
        <w:t>Maintains</w:t>
      </w:r>
      <w:r>
        <w:rPr>
          <w:spacing w:val="-7"/>
          <w:sz w:val="28"/>
        </w:rPr>
        <w:t xml:space="preserve"> </w:t>
      </w:r>
      <w:r>
        <w:rPr>
          <w:sz w:val="28"/>
        </w:rPr>
        <w:t>metamaterial-inspired</w:t>
      </w:r>
      <w:r>
        <w:rPr>
          <w:spacing w:val="-12"/>
          <w:sz w:val="28"/>
        </w:rPr>
        <w:t xml:space="preserve"> </w:t>
      </w:r>
      <w:r>
        <w:rPr>
          <w:sz w:val="28"/>
        </w:rPr>
        <w:t>properties</w:t>
      </w:r>
      <w:r>
        <w:rPr>
          <w:spacing w:val="-11"/>
          <w:sz w:val="28"/>
        </w:rPr>
        <w:t xml:space="preserve"> </w:t>
      </w:r>
      <w:r>
        <w:rPr>
          <w:sz w:val="28"/>
        </w:rPr>
        <w:t>for</w:t>
      </w:r>
      <w:r>
        <w:rPr>
          <w:spacing w:val="-13"/>
          <w:sz w:val="28"/>
        </w:rPr>
        <w:t xml:space="preserve"> </w:t>
      </w:r>
      <w:r>
        <w:rPr>
          <w:sz w:val="28"/>
        </w:rPr>
        <w:t>efficient</w:t>
      </w:r>
      <w:r>
        <w:rPr>
          <w:spacing w:val="-12"/>
          <w:sz w:val="28"/>
        </w:rPr>
        <w:t xml:space="preserve"> </w:t>
      </w:r>
      <w:r>
        <w:rPr>
          <w:spacing w:val="-2"/>
          <w:sz w:val="28"/>
        </w:rPr>
        <w:t>radiation.</w:t>
      </w:r>
    </w:p>
    <w:p w14:paraId="5B099F55">
      <w:pPr>
        <w:pStyle w:val="10"/>
        <w:numPr>
          <w:ilvl w:val="3"/>
          <w:numId w:val="14"/>
        </w:numPr>
        <w:tabs>
          <w:tab w:val="left" w:pos="1013"/>
        </w:tabs>
        <w:spacing w:before="158" w:after="0" w:line="240" w:lineRule="auto"/>
        <w:ind w:left="1013" w:right="0" w:hanging="423"/>
        <w:jc w:val="left"/>
        <w:rPr>
          <w:sz w:val="28"/>
        </w:rPr>
      </w:pPr>
      <w:r>
        <w:rPr>
          <w:sz w:val="28"/>
        </w:rPr>
        <w:t>Improves</w:t>
      </w:r>
      <w:r>
        <w:rPr>
          <w:spacing w:val="-9"/>
          <w:sz w:val="28"/>
        </w:rPr>
        <w:t xml:space="preserve"> </w:t>
      </w:r>
      <w:r>
        <w:rPr>
          <w:sz w:val="28"/>
        </w:rPr>
        <w:t>tuning</w:t>
      </w:r>
      <w:r>
        <w:rPr>
          <w:spacing w:val="-5"/>
          <w:sz w:val="28"/>
        </w:rPr>
        <w:t xml:space="preserve"> </w:t>
      </w:r>
      <w:r>
        <w:rPr>
          <w:sz w:val="28"/>
        </w:rPr>
        <w:t>flexibility</w:t>
      </w:r>
      <w:r>
        <w:rPr>
          <w:spacing w:val="-10"/>
          <w:sz w:val="28"/>
        </w:rPr>
        <w:t xml:space="preserve"> </w:t>
      </w:r>
      <w:r>
        <w:rPr>
          <w:sz w:val="28"/>
        </w:rPr>
        <w:t>for</w:t>
      </w:r>
      <w:r>
        <w:rPr>
          <w:spacing w:val="-6"/>
          <w:sz w:val="28"/>
        </w:rPr>
        <w:t xml:space="preserve"> </w:t>
      </w:r>
      <w:r>
        <w:rPr>
          <w:sz w:val="28"/>
        </w:rPr>
        <w:t>various</w:t>
      </w:r>
      <w:r>
        <w:rPr>
          <w:spacing w:val="-8"/>
          <w:sz w:val="28"/>
        </w:rPr>
        <w:t xml:space="preserve"> </w:t>
      </w:r>
      <w:r>
        <w:rPr>
          <w:sz w:val="28"/>
        </w:rPr>
        <w:t>wireless</w:t>
      </w:r>
      <w:r>
        <w:rPr>
          <w:spacing w:val="-2"/>
          <w:sz w:val="28"/>
        </w:rPr>
        <w:t xml:space="preserve"> </w:t>
      </w:r>
      <w:r>
        <w:rPr>
          <w:sz w:val="28"/>
        </w:rPr>
        <w:t>biomedical</w:t>
      </w:r>
      <w:r>
        <w:rPr>
          <w:spacing w:val="-14"/>
          <w:sz w:val="28"/>
        </w:rPr>
        <w:t xml:space="preserve"> </w:t>
      </w:r>
      <w:r>
        <w:rPr>
          <w:spacing w:val="-2"/>
          <w:sz w:val="28"/>
        </w:rPr>
        <w:t>systems.</w:t>
      </w:r>
    </w:p>
    <w:p w14:paraId="3E9E29EE">
      <w:pPr>
        <w:pStyle w:val="8"/>
        <w:spacing w:before="119"/>
      </w:pPr>
    </w:p>
    <w:p w14:paraId="71D72A7B">
      <w:pPr>
        <w:pStyle w:val="8"/>
        <w:spacing w:line="362" w:lineRule="auto"/>
        <w:ind w:left="590" w:right="1443" w:firstLine="1320"/>
        <w:jc w:val="both"/>
      </w:pPr>
      <w:r>
        <w:t>This</w:t>
      </w:r>
      <w:r>
        <w:rPr>
          <w:spacing w:val="-18"/>
        </w:rPr>
        <w:t xml:space="preserve"> </w:t>
      </w:r>
      <w:r>
        <w:t>sixth</w:t>
      </w:r>
      <w:r>
        <w:rPr>
          <w:spacing w:val="-17"/>
        </w:rPr>
        <w:t xml:space="preserve"> </w:t>
      </w:r>
      <w:r>
        <w:t>stage</w:t>
      </w:r>
      <w:r>
        <w:rPr>
          <w:spacing w:val="-18"/>
        </w:rPr>
        <w:t xml:space="preserve"> </w:t>
      </w:r>
      <w:r>
        <w:t>demonstrates</w:t>
      </w:r>
      <w:r>
        <w:rPr>
          <w:spacing w:val="-17"/>
        </w:rPr>
        <w:t xml:space="preserve"> </w:t>
      </w:r>
      <w:r>
        <w:t>the</w:t>
      </w:r>
      <w:r>
        <w:rPr>
          <w:spacing w:val="-18"/>
        </w:rPr>
        <w:t xml:space="preserve"> </w:t>
      </w:r>
      <w:r>
        <w:t>final</w:t>
      </w:r>
      <w:r>
        <w:rPr>
          <w:spacing w:val="-17"/>
        </w:rPr>
        <w:t xml:space="preserve"> </w:t>
      </w:r>
      <w:r>
        <w:t>level</w:t>
      </w:r>
      <w:r>
        <w:rPr>
          <w:spacing w:val="-18"/>
        </w:rPr>
        <w:t xml:space="preserve"> </w:t>
      </w:r>
      <w:r>
        <w:t>of</w:t>
      </w:r>
      <w:r>
        <w:rPr>
          <w:spacing w:val="-17"/>
        </w:rPr>
        <w:t xml:space="preserve"> </w:t>
      </w:r>
      <w:r>
        <w:t>design</w:t>
      </w:r>
      <w:r>
        <w:rPr>
          <w:spacing w:val="-18"/>
        </w:rPr>
        <w:t xml:space="preserve"> </w:t>
      </w:r>
      <w:r>
        <w:t>maturity,</w:t>
      </w:r>
      <w:r>
        <w:rPr>
          <w:spacing w:val="-17"/>
        </w:rPr>
        <w:t xml:space="preserve"> </w:t>
      </w:r>
      <w:r>
        <w:t>where performance optimization and structural efficiency are finely balanced to meet the stringent requirements of implantable and body-worn medical devices.</w:t>
      </w:r>
    </w:p>
    <w:p w14:paraId="7A2C65E1">
      <w:pPr>
        <w:pStyle w:val="8"/>
        <w:spacing w:before="22"/>
        <w:rPr>
          <w:sz w:val="20"/>
        </w:rPr>
      </w:pPr>
      <w:r>
        <w:rPr>
          <w:sz w:val="20"/>
        </w:rPr>
        <mc:AlternateContent>
          <mc:Choice Requires="wpg">
            <w:drawing>
              <wp:anchor distT="0" distB="0" distL="0" distR="0" simplePos="0" relativeHeight="251687936" behindDoc="1" locked="0" layoutInCell="1" allowOverlap="1">
                <wp:simplePos x="0" y="0"/>
                <wp:positionH relativeFrom="page">
                  <wp:posOffset>2614295</wp:posOffset>
                </wp:positionH>
                <wp:positionV relativeFrom="paragraph">
                  <wp:posOffset>175895</wp:posOffset>
                </wp:positionV>
                <wp:extent cx="2320925" cy="2320925"/>
                <wp:effectExtent l="0" t="0" r="0" b="0"/>
                <wp:wrapTopAndBottom/>
                <wp:docPr id="68" name="Group 68" descr="C:\Users\kaosiki\Pictures\snip\Capture2.46.PNGCapture2.46"/>
                <wp:cNvGraphicFramePr/>
                <a:graphic xmlns:a="http://schemas.openxmlformats.org/drawingml/2006/main">
                  <a:graphicData uri="http://schemas.microsoft.com/office/word/2010/wordprocessingGroup">
                    <wpg:wgp>
                      <wpg:cNvGrpSpPr/>
                      <wpg:grpSpPr>
                        <a:xfrm>
                          <a:off x="0" y="0"/>
                          <a:ext cx="2320925" cy="2320925"/>
                          <a:chOff x="0" y="0"/>
                          <a:chExt cx="2320925" cy="2320925"/>
                        </a:xfrm>
                      </wpg:grpSpPr>
                      <pic:pic xmlns:pic="http://schemas.openxmlformats.org/drawingml/2006/picture">
                        <pic:nvPicPr>
                          <pic:cNvPr id="69" name="Image 69" descr="C:\Users\kaosiki\Pictures\snip\Capture2.46.PNGCapture2.46"/>
                          <pic:cNvPicPr/>
                        </pic:nvPicPr>
                        <pic:blipFill>
                          <a:blip r:embed="rId29" cstate="print"/>
                          <a:stretch>
                            <a:fillRect/>
                          </a:stretch>
                        </pic:blipFill>
                        <pic:spPr>
                          <a:xfrm>
                            <a:off x="9461" y="9588"/>
                            <a:ext cx="2301875" cy="2301875"/>
                          </a:xfrm>
                          <a:prstGeom prst="rect">
                            <a:avLst/>
                          </a:prstGeom>
                        </pic:spPr>
                      </pic:pic>
                      <wps:wsp>
                        <wps:cNvPr id="70" name="Graphic 70"/>
                        <wps:cNvSpPr/>
                        <wps:spPr>
                          <a:xfrm>
                            <a:off x="4762" y="4762"/>
                            <a:ext cx="2311400" cy="2311400"/>
                          </a:xfrm>
                          <a:custGeom>
                            <a:avLst/>
                            <a:gdLst/>
                            <a:ahLst/>
                            <a:cxnLst/>
                            <a:rect l="l" t="t" r="r" b="b"/>
                            <a:pathLst>
                              <a:path w="2311400" h="2311400">
                                <a:moveTo>
                                  <a:pt x="0" y="2311400"/>
                                </a:moveTo>
                                <a:lnTo>
                                  <a:pt x="2311400" y="2311400"/>
                                </a:lnTo>
                                <a:lnTo>
                                  <a:pt x="2311400" y="0"/>
                                </a:lnTo>
                                <a:lnTo>
                                  <a:pt x="0" y="0"/>
                                </a:lnTo>
                                <a:lnTo>
                                  <a:pt x="0" y="2311400"/>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alt="C:\Users\kaosiki\Pictures\snip\Capture2.46.PNGCapture2.46" style="position:absolute;left:0pt;margin-left:205.85pt;margin-top:13.85pt;height:182.75pt;width:182.75pt;mso-position-horizontal-relative:page;mso-wrap-distance-bottom:0pt;mso-wrap-distance-top:0pt;z-index:-251628544;mso-width-relative:page;mso-height-relative:page;" coordsize="2320925,2320925" o:gfxdata="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&#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">
                <o:lock v:ext="edit" aspectratio="f"/>
                <v:shape id="Image 69" o:spid="_x0000_s1026" o:spt="75" alt="C:\Users\kaosiki\Pictures\snip\Capture2.46.PNGCapture2.46" type="#_x0000_t75" style="position:absolute;left:9461;top:9588;height:2301875;width:2301875;" filled="f" o:preferrelative="t" stroked="f" coordsize="21600,21600" o:gfxdata="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cE7svQAA&#10;ANsAAAAPAAAAAAAAAAEAIAAAACIAAABkcnMvZG93bnJldi54bWxQSwECFAAUAAAACACHTuJAMy8F&#10;njsAAAA5AAAAEAAAAAAAAAABACAAAAAMAQAAZHJzL3NoYXBleG1sLnhtbFBLBQYAAAAABgAGAFsB&#10;AAC2AwAAAAA=&#10;">
                  <v:fill on="f" focussize="0,0"/>
                  <v:stroke on="f"/>
                  <v:imagedata r:id="rId29" o:title=""/>
                  <o:lock v:ext="edit" aspectratio="f"/>
                </v:shape>
                <v:shape id="Graphic 70" o:spid="_x0000_s1026" o:spt="100" style="position:absolute;left:4762;top:4762;height:2311400;width:2311400;" filled="f" stroked="t" coordsize="2311400,2311400" o:gfxdata="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0LVZy2AAAA2wAAAA8A&#10;AAAAAAAAAQAgAAAAIgAAAGRycy9kb3ducmV2LnhtbFBLAQIUABQAAAAIAIdO4kAzLwWeOwAAADkA&#10;AAAQAAAAAAAAAAEAIAAAAAUBAABkcnMvc2hhcGV4bWwueG1sUEsFBgAAAAAGAAYAWwEAAK8DAAAA&#10;AA==&#10;" path="m0,2311400l2311400,2311400,2311400,0,0,0,0,2311400xe">
                  <v:fill on="f" focussize="0,0"/>
                  <v:stroke color="#000000" joinstyle="round"/>
                  <v:imagedata o:title=""/>
                  <o:lock v:ext="edit" aspectratio="f"/>
                  <v:textbox inset="0mm,0mm,0mm,0mm"/>
                </v:shape>
                <w10:wrap type="topAndBottom"/>
              </v:group>
            </w:pict>
          </mc:Fallback>
        </mc:AlternateContent>
      </w:r>
    </w:p>
    <w:p w14:paraId="7C120F4A">
      <w:pPr>
        <w:pStyle w:val="8"/>
        <w:spacing w:before="112"/>
      </w:pPr>
    </w:p>
    <w:p w14:paraId="0E3D5926">
      <w:pPr>
        <w:pStyle w:val="8"/>
        <w:ind w:left="2117"/>
      </w:pPr>
      <w:r>
        <w:t>FIGURE</w:t>
      </w:r>
      <w:r>
        <w:rPr>
          <w:spacing w:val="-7"/>
        </w:rPr>
        <w:t xml:space="preserve"> </w:t>
      </w:r>
      <w:r>
        <w:t>5.9</w:t>
      </w:r>
      <w:r>
        <w:rPr>
          <w:spacing w:val="-3"/>
        </w:rPr>
        <w:t xml:space="preserve"> </w:t>
      </w:r>
      <w:r>
        <w:t>STAGE</w:t>
      </w:r>
      <w:r>
        <w:rPr>
          <w:spacing w:val="-7"/>
        </w:rPr>
        <w:t xml:space="preserve"> </w:t>
      </w:r>
      <w:r>
        <w:t>6</w:t>
      </w:r>
      <w:r>
        <w:rPr>
          <w:spacing w:val="-3"/>
        </w:rPr>
        <w:t xml:space="preserve"> </w:t>
      </w:r>
      <w:r>
        <w:t>OF</w:t>
      </w:r>
      <w:r>
        <w:rPr>
          <w:spacing w:val="-10"/>
        </w:rPr>
        <w:t xml:space="preserve"> </w:t>
      </w:r>
      <w:r>
        <w:t>PROPOSED</w:t>
      </w:r>
      <w:r>
        <w:rPr>
          <w:spacing w:val="1"/>
        </w:rPr>
        <w:t xml:space="preserve"> </w:t>
      </w:r>
      <w:r>
        <w:rPr>
          <w:spacing w:val="-2"/>
        </w:rPr>
        <w:t>ANTENNA</w:t>
      </w:r>
    </w:p>
    <w:p w14:paraId="69E7BA63">
      <w:pPr>
        <w:pStyle w:val="8"/>
        <w:spacing w:after="0"/>
        <w:sectPr>
          <w:pgSz w:w="11910" w:h="16840"/>
          <w:pgMar w:top="1340" w:right="0" w:bottom="960" w:left="850" w:header="0" w:footer="768" w:gutter="0"/>
          <w:cols w:space="720" w:num="1"/>
        </w:sectPr>
      </w:pPr>
    </w:p>
    <w:p w14:paraId="10AA9A4B">
      <w:pPr>
        <w:pStyle w:val="5"/>
        <w:numPr>
          <w:ilvl w:val="2"/>
          <w:numId w:val="14"/>
        </w:numPr>
        <w:tabs>
          <w:tab w:val="left" w:pos="1221"/>
        </w:tabs>
        <w:spacing w:before="59" w:after="0" w:line="240" w:lineRule="auto"/>
        <w:ind w:left="1221" w:right="0" w:hanging="631"/>
        <w:jc w:val="left"/>
      </w:pPr>
      <w:r>
        <w:t>Stage</w:t>
      </w:r>
      <w:r>
        <w:rPr>
          <w:spacing w:val="-9"/>
        </w:rPr>
        <w:t xml:space="preserve"> </w:t>
      </w:r>
      <w:r>
        <w:rPr>
          <w:spacing w:val="-10"/>
        </w:rPr>
        <w:t>7</w:t>
      </w:r>
    </w:p>
    <w:p w14:paraId="3B9BF7F6">
      <w:pPr>
        <w:pStyle w:val="8"/>
        <w:spacing w:before="115"/>
        <w:rPr>
          <w:b/>
        </w:rPr>
      </w:pPr>
    </w:p>
    <w:p w14:paraId="5CCC0595">
      <w:pPr>
        <w:pStyle w:val="8"/>
        <w:spacing w:line="360" w:lineRule="auto"/>
        <w:ind w:left="590" w:right="1435" w:firstLine="1320"/>
        <w:jc w:val="both"/>
      </w:pPr>
      <w:r>
        <w:t>In</w:t>
      </w:r>
      <w:r>
        <w:rPr>
          <w:spacing w:val="-8"/>
        </w:rPr>
        <w:t xml:space="preserve"> </w:t>
      </w:r>
      <w:r>
        <w:t>this</w:t>
      </w:r>
      <w:r>
        <w:rPr>
          <w:spacing w:val="-2"/>
        </w:rPr>
        <w:t xml:space="preserve"> </w:t>
      </w:r>
      <w:r>
        <w:t>advanced</w:t>
      </w:r>
      <w:r>
        <w:rPr>
          <w:spacing w:val="-4"/>
        </w:rPr>
        <w:t xml:space="preserve"> </w:t>
      </w:r>
      <w:r>
        <w:t>stage,</w:t>
      </w:r>
      <w:r>
        <w:rPr>
          <w:spacing w:val="-1"/>
        </w:rPr>
        <w:t xml:space="preserve"> </w:t>
      </w:r>
      <w:r>
        <w:t>the</w:t>
      </w:r>
      <w:r>
        <w:rPr>
          <w:spacing w:val="-3"/>
        </w:rPr>
        <w:t xml:space="preserve"> </w:t>
      </w:r>
      <w:r>
        <w:t>antenna undergoes</w:t>
      </w:r>
      <w:r>
        <w:rPr>
          <w:spacing w:val="-2"/>
        </w:rPr>
        <w:t xml:space="preserve"> </w:t>
      </w:r>
      <w:r>
        <w:t>a</w:t>
      </w:r>
      <w:r>
        <w:rPr>
          <w:spacing w:val="-3"/>
        </w:rPr>
        <w:t xml:space="preserve"> </w:t>
      </w:r>
      <w:r>
        <w:t>significant</w:t>
      </w:r>
      <w:r>
        <w:rPr>
          <w:spacing w:val="-4"/>
        </w:rPr>
        <w:t xml:space="preserve"> </w:t>
      </w:r>
      <w:r>
        <w:t>structural enhancement</w:t>
      </w:r>
      <w:r>
        <w:rPr>
          <w:spacing w:val="-12"/>
        </w:rPr>
        <w:t xml:space="preserve"> </w:t>
      </w:r>
      <w:r>
        <w:t>with</w:t>
      </w:r>
      <w:r>
        <w:rPr>
          <w:spacing w:val="-11"/>
        </w:rPr>
        <w:t xml:space="preserve"> </w:t>
      </w:r>
      <w:r>
        <w:t>the</w:t>
      </w:r>
      <w:r>
        <w:rPr>
          <w:spacing w:val="-3"/>
        </w:rPr>
        <w:t xml:space="preserve"> </w:t>
      </w:r>
      <w:r>
        <w:t>integration</w:t>
      </w:r>
      <w:r>
        <w:rPr>
          <w:spacing w:val="-11"/>
        </w:rPr>
        <w:t xml:space="preserve"> </w:t>
      </w:r>
      <w:r>
        <w:t>of</w:t>
      </w:r>
      <w:r>
        <w:rPr>
          <w:spacing w:val="-18"/>
        </w:rPr>
        <w:t xml:space="preserve"> </w:t>
      </w:r>
      <w:r>
        <w:t>a</w:t>
      </w:r>
      <w:r>
        <w:rPr>
          <w:spacing w:val="-10"/>
        </w:rPr>
        <w:t xml:space="preserve"> </w:t>
      </w:r>
      <w:r>
        <w:t>split-ring</w:t>
      </w:r>
      <w:r>
        <w:rPr>
          <w:spacing w:val="-16"/>
        </w:rPr>
        <w:t xml:space="preserve"> </w:t>
      </w:r>
      <w:r>
        <w:t>resonator</w:t>
      </w:r>
      <w:r>
        <w:rPr>
          <w:spacing w:val="-8"/>
        </w:rPr>
        <w:t xml:space="preserve"> </w:t>
      </w:r>
      <w:r>
        <w:t>(SRR)</w:t>
      </w:r>
      <w:r>
        <w:rPr>
          <w:spacing w:val="-5"/>
        </w:rPr>
        <w:t xml:space="preserve"> </w:t>
      </w:r>
      <w:r>
        <w:t>into</w:t>
      </w:r>
      <w:r>
        <w:rPr>
          <w:spacing w:val="-11"/>
        </w:rPr>
        <w:t xml:space="preserve"> </w:t>
      </w:r>
      <w:r>
        <w:t>the</w:t>
      </w:r>
      <w:r>
        <w:rPr>
          <w:spacing w:val="-10"/>
        </w:rPr>
        <w:t xml:space="preserve"> </w:t>
      </w:r>
      <w:r>
        <w:t>existing hexagonal ring configuration. The split ring, having a thickness of 0.5 mm, is carefully engineered to manipulate the electromagnetic response and improve selectivity within targeted frequency bands.</w:t>
      </w:r>
    </w:p>
    <w:p w14:paraId="53F6A790">
      <w:pPr>
        <w:pStyle w:val="5"/>
        <w:spacing w:before="284"/>
      </w:pPr>
      <w:bookmarkStart w:id="53" w:name="Split-Ring Enhanced Hexagonal Structure"/>
      <w:bookmarkEnd w:id="53"/>
      <w:r>
        <w:t>Split-Ring</w:t>
      </w:r>
      <w:r>
        <w:rPr>
          <w:spacing w:val="-11"/>
        </w:rPr>
        <w:t xml:space="preserve"> </w:t>
      </w:r>
      <w:r>
        <w:t>Enhanced</w:t>
      </w:r>
      <w:r>
        <w:rPr>
          <w:spacing w:val="-12"/>
        </w:rPr>
        <w:t xml:space="preserve"> </w:t>
      </w:r>
      <w:r>
        <w:t>Hexagonal</w:t>
      </w:r>
      <w:r>
        <w:rPr>
          <w:spacing w:val="-11"/>
        </w:rPr>
        <w:t xml:space="preserve"> </w:t>
      </w:r>
      <w:r>
        <w:rPr>
          <w:spacing w:val="-2"/>
        </w:rPr>
        <w:t>Structure</w:t>
      </w:r>
    </w:p>
    <w:p w14:paraId="180212B5">
      <w:pPr>
        <w:pStyle w:val="8"/>
        <w:spacing w:before="115"/>
        <w:rPr>
          <w:b/>
        </w:rPr>
      </w:pPr>
    </w:p>
    <w:p w14:paraId="3F224A98">
      <w:pPr>
        <w:pStyle w:val="8"/>
        <w:spacing w:line="360" w:lineRule="auto"/>
        <w:ind w:left="590" w:right="1441" w:firstLine="1320"/>
        <w:jc w:val="both"/>
      </w:pPr>
      <w:r>
        <w:t>The introduction of the split in the hexagonal ring modifies the current</w:t>
      </w:r>
      <w:r>
        <w:rPr>
          <w:spacing w:val="-5"/>
        </w:rPr>
        <w:t xml:space="preserve"> </w:t>
      </w:r>
      <w:r>
        <w:t>path</w:t>
      </w:r>
      <w:r>
        <w:rPr>
          <w:spacing w:val="-9"/>
        </w:rPr>
        <w:t xml:space="preserve"> </w:t>
      </w:r>
      <w:r>
        <w:t>and</w:t>
      </w:r>
      <w:r>
        <w:rPr>
          <w:spacing w:val="-5"/>
        </w:rPr>
        <w:t xml:space="preserve"> </w:t>
      </w:r>
      <w:r>
        <w:t>coupling</w:t>
      </w:r>
      <w:r>
        <w:rPr>
          <w:spacing w:val="-9"/>
        </w:rPr>
        <w:t xml:space="preserve"> </w:t>
      </w:r>
      <w:r>
        <w:t>characteristics,</w:t>
      </w:r>
      <w:r>
        <w:rPr>
          <w:spacing w:val="-2"/>
        </w:rPr>
        <w:t xml:space="preserve"> </w:t>
      </w:r>
      <w:r>
        <w:t>creating</w:t>
      </w:r>
      <w:r>
        <w:rPr>
          <w:spacing w:val="-5"/>
        </w:rPr>
        <w:t xml:space="preserve"> </w:t>
      </w:r>
      <w:r>
        <w:t>localized magnetic resonance. This enables better control over the resonant modes and supports a tailored frequency response, making the antenna particularly efficient for specific biomedical communication applications.</w:t>
      </w:r>
    </w:p>
    <w:p w14:paraId="503AD387">
      <w:pPr>
        <w:pStyle w:val="5"/>
        <w:spacing w:before="288"/>
      </w:pPr>
      <w:bookmarkStart w:id="54" w:name="Dual-Band Resonance Characteristics"/>
      <w:bookmarkEnd w:id="54"/>
      <w:r>
        <w:t>Dual-Band</w:t>
      </w:r>
      <w:r>
        <w:rPr>
          <w:spacing w:val="-13"/>
        </w:rPr>
        <w:t xml:space="preserve"> </w:t>
      </w:r>
      <w:r>
        <w:t>Resonance</w:t>
      </w:r>
      <w:r>
        <w:rPr>
          <w:spacing w:val="-10"/>
        </w:rPr>
        <w:t xml:space="preserve"> </w:t>
      </w:r>
      <w:r>
        <w:rPr>
          <w:spacing w:val="-2"/>
        </w:rPr>
        <w:t>Characteristics</w:t>
      </w:r>
    </w:p>
    <w:p w14:paraId="385894A6">
      <w:pPr>
        <w:pStyle w:val="8"/>
        <w:spacing w:before="114"/>
        <w:rPr>
          <w:b/>
        </w:rPr>
      </w:pPr>
    </w:p>
    <w:p w14:paraId="10DD39A5">
      <w:pPr>
        <w:pStyle w:val="8"/>
        <w:spacing w:before="1" w:line="357" w:lineRule="auto"/>
        <w:ind w:left="590" w:right="1443"/>
      </w:pPr>
      <w:r>
        <w:t>The</w:t>
      </w:r>
      <w:r>
        <w:rPr>
          <w:spacing w:val="40"/>
        </w:rPr>
        <w:t xml:space="preserve"> </w:t>
      </w:r>
      <w:r>
        <w:t>antenna</w:t>
      </w:r>
      <w:r>
        <w:rPr>
          <w:spacing w:val="40"/>
        </w:rPr>
        <w:t xml:space="preserve"> </w:t>
      </w:r>
      <w:r>
        <w:t>now</w:t>
      </w:r>
      <w:r>
        <w:rPr>
          <w:spacing w:val="40"/>
        </w:rPr>
        <w:t xml:space="preserve"> </w:t>
      </w:r>
      <w:r>
        <w:t>operates</w:t>
      </w:r>
      <w:r>
        <w:rPr>
          <w:spacing w:val="40"/>
        </w:rPr>
        <w:t xml:space="preserve"> </w:t>
      </w:r>
      <w:r>
        <w:t>in</w:t>
      </w:r>
      <w:r>
        <w:rPr>
          <w:spacing w:val="40"/>
        </w:rPr>
        <w:t xml:space="preserve"> </w:t>
      </w:r>
      <w:r>
        <w:rPr>
          <w:b/>
        </w:rPr>
        <w:t>dual-band</w:t>
      </w:r>
      <w:r>
        <w:rPr>
          <w:b/>
          <w:spacing w:val="40"/>
        </w:rPr>
        <w:t xml:space="preserve"> </w:t>
      </w:r>
      <w:r>
        <w:rPr>
          <w:b/>
        </w:rPr>
        <w:t>mode</w:t>
      </w:r>
      <w:r>
        <w:t>,</w:t>
      </w:r>
      <w:r>
        <w:rPr>
          <w:spacing w:val="40"/>
        </w:rPr>
        <w:t xml:space="preserve"> </w:t>
      </w:r>
      <w:r>
        <w:t>resonating</w:t>
      </w:r>
      <w:r>
        <w:rPr>
          <w:spacing w:val="40"/>
        </w:rPr>
        <w:t xml:space="preserve"> </w:t>
      </w:r>
      <w:r>
        <w:t>at</w:t>
      </w:r>
      <w:r>
        <w:rPr>
          <w:spacing w:val="40"/>
        </w:rPr>
        <w:t xml:space="preserve"> </w:t>
      </w:r>
      <w:r>
        <w:t>the</w:t>
      </w:r>
      <w:r>
        <w:rPr>
          <w:spacing w:val="40"/>
        </w:rPr>
        <w:t xml:space="preserve"> </w:t>
      </w:r>
      <w:r>
        <w:t xml:space="preserve">following </w:t>
      </w:r>
      <w:r>
        <w:rPr>
          <w:spacing w:val="-2"/>
        </w:rPr>
        <w:t>frequencies:</w:t>
      </w:r>
    </w:p>
    <w:p w14:paraId="43261B9F">
      <w:pPr>
        <w:pStyle w:val="10"/>
        <w:numPr>
          <w:ilvl w:val="3"/>
          <w:numId w:val="14"/>
        </w:numPr>
        <w:tabs>
          <w:tab w:val="left" w:pos="1013"/>
        </w:tabs>
        <w:spacing w:before="283" w:after="0" w:line="360" w:lineRule="auto"/>
        <w:ind w:left="1013" w:right="1431" w:hanging="423"/>
        <w:jc w:val="both"/>
        <w:rPr>
          <w:sz w:val="28"/>
        </w:rPr>
      </w:pPr>
      <w:r>
        <w:rPr>
          <w:b/>
          <w:sz w:val="28"/>
        </w:rPr>
        <w:t>2.4269 GHz</w:t>
      </w:r>
      <w:r>
        <w:rPr>
          <w:sz w:val="28"/>
        </w:rPr>
        <w:t xml:space="preserve">: This frequency lies within the ISM band, commonly used for low-power biomedical telemetry. It shows a </w:t>
      </w:r>
      <w:r>
        <w:rPr>
          <w:b/>
          <w:sz w:val="28"/>
        </w:rPr>
        <w:t xml:space="preserve">return loss of -15.29 dB </w:t>
      </w:r>
      <w:r>
        <w:rPr>
          <w:sz w:val="28"/>
        </w:rPr>
        <w:t xml:space="preserve">and a </w:t>
      </w:r>
      <w:r>
        <w:rPr>
          <w:b/>
          <w:sz w:val="28"/>
        </w:rPr>
        <w:t>VSWR of 1.41</w:t>
      </w:r>
      <w:r>
        <w:rPr>
          <w:sz w:val="28"/>
        </w:rPr>
        <w:t>, indicating decent impedance matching suitable for</w:t>
      </w:r>
      <w:r>
        <w:rPr>
          <w:spacing w:val="-1"/>
          <w:sz w:val="28"/>
        </w:rPr>
        <w:t xml:space="preserve"> </w:t>
      </w:r>
      <w:r>
        <w:rPr>
          <w:sz w:val="28"/>
        </w:rPr>
        <w:t>effective signal transmission with moderate reflection.</w:t>
      </w:r>
    </w:p>
    <w:p w14:paraId="0D2AA945">
      <w:pPr>
        <w:pStyle w:val="10"/>
        <w:numPr>
          <w:ilvl w:val="3"/>
          <w:numId w:val="14"/>
        </w:numPr>
        <w:tabs>
          <w:tab w:val="left" w:pos="1013"/>
        </w:tabs>
        <w:spacing w:before="4" w:after="0" w:line="360" w:lineRule="auto"/>
        <w:ind w:left="1013" w:right="1433" w:hanging="423"/>
        <w:jc w:val="both"/>
        <w:rPr>
          <w:sz w:val="28"/>
        </w:rPr>
      </w:pPr>
      <w:r>
        <w:rPr>
          <w:b/>
          <w:sz w:val="28"/>
        </w:rPr>
        <w:t>5.8404</w:t>
      </w:r>
      <w:r>
        <w:rPr>
          <w:b/>
          <w:spacing w:val="-5"/>
          <w:sz w:val="28"/>
        </w:rPr>
        <w:t xml:space="preserve"> </w:t>
      </w:r>
      <w:r>
        <w:rPr>
          <w:b/>
          <w:sz w:val="28"/>
        </w:rPr>
        <w:t>GHz</w:t>
      </w:r>
      <w:r>
        <w:rPr>
          <w:sz w:val="28"/>
        </w:rPr>
        <w:t>: A</w:t>
      </w:r>
      <w:r>
        <w:rPr>
          <w:spacing w:val="-4"/>
          <w:sz w:val="28"/>
        </w:rPr>
        <w:t xml:space="preserve"> </w:t>
      </w:r>
      <w:r>
        <w:rPr>
          <w:sz w:val="28"/>
        </w:rPr>
        <w:t>higher</w:t>
      </w:r>
      <w:r>
        <w:rPr>
          <w:spacing w:val="-6"/>
          <w:sz w:val="28"/>
        </w:rPr>
        <w:t xml:space="preserve"> </w:t>
      </w:r>
      <w:r>
        <w:rPr>
          <w:sz w:val="28"/>
        </w:rPr>
        <w:t>band</w:t>
      </w:r>
      <w:r>
        <w:rPr>
          <w:spacing w:val="-5"/>
          <w:sz w:val="28"/>
        </w:rPr>
        <w:t xml:space="preserve"> </w:t>
      </w:r>
      <w:r>
        <w:rPr>
          <w:sz w:val="28"/>
        </w:rPr>
        <w:t>that</w:t>
      </w:r>
      <w:r>
        <w:rPr>
          <w:spacing w:val="-5"/>
          <w:sz w:val="28"/>
        </w:rPr>
        <w:t xml:space="preserve"> </w:t>
      </w:r>
      <w:r>
        <w:rPr>
          <w:sz w:val="28"/>
        </w:rPr>
        <w:t>supports high-data-rate</w:t>
      </w:r>
      <w:r>
        <w:rPr>
          <w:spacing w:val="-4"/>
          <w:sz w:val="28"/>
        </w:rPr>
        <w:t xml:space="preserve"> </w:t>
      </w:r>
      <w:r>
        <w:rPr>
          <w:sz w:val="28"/>
        </w:rPr>
        <w:t>wireless</w:t>
      </w:r>
      <w:r>
        <w:rPr>
          <w:spacing w:val="-3"/>
          <w:sz w:val="28"/>
        </w:rPr>
        <w:t xml:space="preserve"> </w:t>
      </w:r>
      <w:r>
        <w:rPr>
          <w:sz w:val="28"/>
        </w:rPr>
        <w:t xml:space="preserve">biomedical applications, with an improved </w:t>
      </w:r>
      <w:r>
        <w:rPr>
          <w:b/>
          <w:sz w:val="28"/>
        </w:rPr>
        <w:t xml:space="preserve">return loss of -16.30 dB </w:t>
      </w:r>
      <w:r>
        <w:rPr>
          <w:sz w:val="28"/>
        </w:rPr>
        <w:t xml:space="preserve">and a </w:t>
      </w:r>
      <w:r>
        <w:rPr>
          <w:b/>
          <w:sz w:val="28"/>
        </w:rPr>
        <w:t>VSWR of 1.36</w:t>
      </w:r>
      <w:r>
        <w:rPr>
          <w:sz w:val="28"/>
        </w:rPr>
        <w:t xml:space="preserve">, reflecting enhanced radiation efficiency and better impedance </w:t>
      </w:r>
      <w:r>
        <w:rPr>
          <w:spacing w:val="-2"/>
          <w:sz w:val="28"/>
        </w:rPr>
        <w:t>characteristics.</w:t>
      </w:r>
    </w:p>
    <w:p w14:paraId="2C6AC5A0">
      <w:pPr>
        <w:pStyle w:val="10"/>
        <w:spacing w:after="0" w:line="360" w:lineRule="auto"/>
        <w:jc w:val="both"/>
        <w:rPr>
          <w:sz w:val="28"/>
        </w:rPr>
        <w:sectPr>
          <w:pgSz w:w="11910" w:h="16840"/>
          <w:pgMar w:top="1360" w:right="0" w:bottom="960" w:left="850" w:header="0" w:footer="768" w:gutter="0"/>
          <w:cols w:space="720" w:num="1"/>
        </w:sectPr>
      </w:pPr>
    </w:p>
    <w:p w14:paraId="131572F1">
      <w:pPr>
        <w:pStyle w:val="5"/>
        <w:spacing w:before="59"/>
      </w:pPr>
      <w:bookmarkStart w:id="55" w:name="Design Advantages"/>
      <w:bookmarkEnd w:id="55"/>
      <w:r>
        <w:t>Design</w:t>
      </w:r>
      <w:r>
        <w:rPr>
          <w:spacing w:val="-9"/>
        </w:rPr>
        <w:t xml:space="preserve"> </w:t>
      </w:r>
      <w:r>
        <w:rPr>
          <w:spacing w:val="-2"/>
        </w:rPr>
        <w:t>Advantages</w:t>
      </w:r>
    </w:p>
    <w:p w14:paraId="0D883A67">
      <w:pPr>
        <w:pStyle w:val="8"/>
        <w:spacing w:before="115"/>
        <w:rPr>
          <w:b/>
        </w:rPr>
      </w:pPr>
    </w:p>
    <w:p w14:paraId="216AE0B5">
      <w:pPr>
        <w:pStyle w:val="10"/>
        <w:numPr>
          <w:ilvl w:val="3"/>
          <w:numId w:val="14"/>
        </w:numPr>
        <w:tabs>
          <w:tab w:val="left" w:pos="1013"/>
        </w:tabs>
        <w:spacing w:before="0" w:after="0" w:line="362" w:lineRule="auto"/>
        <w:ind w:left="1013" w:right="1436" w:hanging="423"/>
        <w:jc w:val="left"/>
        <w:rPr>
          <w:sz w:val="28"/>
        </w:rPr>
      </w:pPr>
      <w:r>
        <w:rPr>
          <w:sz w:val="28"/>
        </w:rPr>
        <w:t>The</w:t>
      </w:r>
      <w:r>
        <w:rPr>
          <w:spacing w:val="-4"/>
          <w:sz w:val="28"/>
        </w:rPr>
        <w:t xml:space="preserve"> </w:t>
      </w:r>
      <w:r>
        <w:rPr>
          <w:sz w:val="28"/>
        </w:rPr>
        <w:t>split-ring</w:t>
      </w:r>
      <w:r>
        <w:rPr>
          <w:spacing w:val="-6"/>
          <w:sz w:val="28"/>
        </w:rPr>
        <w:t xml:space="preserve"> </w:t>
      </w:r>
      <w:r>
        <w:rPr>
          <w:sz w:val="28"/>
        </w:rPr>
        <w:t>structure</w:t>
      </w:r>
      <w:r>
        <w:rPr>
          <w:spacing w:val="-2"/>
          <w:sz w:val="28"/>
        </w:rPr>
        <w:t xml:space="preserve"> </w:t>
      </w:r>
      <w:r>
        <w:rPr>
          <w:sz w:val="28"/>
        </w:rPr>
        <w:t>enables</w:t>
      </w:r>
      <w:r>
        <w:rPr>
          <w:spacing w:val="-2"/>
          <w:sz w:val="28"/>
        </w:rPr>
        <w:t xml:space="preserve"> </w:t>
      </w:r>
      <w:r>
        <w:rPr>
          <w:sz w:val="28"/>
        </w:rPr>
        <w:t>dual-frequency</w:t>
      </w:r>
      <w:r>
        <w:rPr>
          <w:spacing w:val="-6"/>
          <w:sz w:val="28"/>
        </w:rPr>
        <w:t xml:space="preserve"> </w:t>
      </w:r>
      <w:r>
        <w:rPr>
          <w:sz w:val="28"/>
        </w:rPr>
        <w:t>resonance</w:t>
      </w:r>
      <w:r>
        <w:rPr>
          <w:spacing w:val="-1"/>
          <w:sz w:val="28"/>
        </w:rPr>
        <w:t xml:space="preserve"> </w:t>
      </w:r>
      <w:r>
        <w:rPr>
          <w:sz w:val="28"/>
        </w:rPr>
        <w:t>without</w:t>
      </w:r>
      <w:r>
        <w:rPr>
          <w:spacing w:val="-1"/>
          <w:sz w:val="28"/>
        </w:rPr>
        <w:t xml:space="preserve"> </w:t>
      </w:r>
      <w:r>
        <w:rPr>
          <w:sz w:val="28"/>
        </w:rPr>
        <w:t>increasing antenna size.</w:t>
      </w:r>
    </w:p>
    <w:p w14:paraId="5CA8A795">
      <w:pPr>
        <w:pStyle w:val="10"/>
        <w:numPr>
          <w:ilvl w:val="3"/>
          <w:numId w:val="14"/>
        </w:numPr>
        <w:tabs>
          <w:tab w:val="left" w:pos="1013"/>
        </w:tabs>
        <w:spacing w:before="0" w:after="0" w:line="362" w:lineRule="auto"/>
        <w:ind w:left="1013" w:right="1441" w:hanging="423"/>
        <w:jc w:val="left"/>
        <w:rPr>
          <w:sz w:val="28"/>
        </w:rPr>
      </w:pPr>
      <w:r>
        <w:rPr>
          <w:sz w:val="28"/>
        </w:rPr>
        <w:t>It preserves the compactness and miniaturization necessary for implantable or wearable biomedical devices.</w:t>
      </w:r>
    </w:p>
    <w:p w14:paraId="537D888B">
      <w:pPr>
        <w:pStyle w:val="10"/>
        <w:numPr>
          <w:ilvl w:val="3"/>
          <w:numId w:val="14"/>
        </w:numPr>
        <w:tabs>
          <w:tab w:val="left" w:pos="1013"/>
        </w:tabs>
        <w:spacing w:before="0" w:after="0" w:line="362" w:lineRule="auto"/>
        <w:ind w:left="1013" w:right="1435" w:hanging="423"/>
        <w:jc w:val="left"/>
        <w:rPr>
          <w:sz w:val="28"/>
        </w:rPr>
      </w:pPr>
      <w:r>
        <w:rPr>
          <w:sz w:val="28"/>
        </w:rPr>
        <w:t>The design</w:t>
      </w:r>
      <w:r>
        <w:rPr>
          <w:spacing w:val="-2"/>
          <w:sz w:val="28"/>
        </w:rPr>
        <w:t xml:space="preserve"> </w:t>
      </w:r>
      <w:r>
        <w:rPr>
          <w:sz w:val="28"/>
        </w:rPr>
        <w:t>balances moderate return loss with</w:t>
      </w:r>
      <w:r>
        <w:rPr>
          <w:spacing w:val="-1"/>
          <w:sz w:val="28"/>
        </w:rPr>
        <w:t xml:space="preserve"> </w:t>
      </w:r>
      <w:r>
        <w:rPr>
          <w:sz w:val="28"/>
        </w:rPr>
        <w:t>acceptable VSWR, making it suitable for narrowband medical telemetry systems.</w:t>
      </w:r>
    </w:p>
    <w:p w14:paraId="5540B7A0">
      <w:pPr>
        <w:pStyle w:val="8"/>
        <w:spacing w:before="261" w:line="360" w:lineRule="auto"/>
        <w:ind w:left="590" w:right="1433" w:firstLine="1320"/>
        <w:jc w:val="both"/>
      </w:pPr>
      <w:r>
        <w:t>This stage marks a refined culmination of the design process, demonstrating how metamaterial-inspired modifications, like split-ring integration,</w:t>
      </w:r>
      <w:r>
        <w:rPr>
          <w:spacing w:val="-18"/>
        </w:rPr>
        <w:t xml:space="preserve"> </w:t>
      </w:r>
      <w:r>
        <w:t>can</w:t>
      </w:r>
      <w:r>
        <w:rPr>
          <w:spacing w:val="-18"/>
        </w:rPr>
        <w:t xml:space="preserve"> </w:t>
      </w:r>
      <w:r>
        <w:t>precisely</w:t>
      </w:r>
      <w:r>
        <w:rPr>
          <w:spacing w:val="-18"/>
        </w:rPr>
        <w:t xml:space="preserve"> </w:t>
      </w:r>
      <w:r>
        <w:t>tailor</w:t>
      </w:r>
      <w:r>
        <w:rPr>
          <w:spacing w:val="-17"/>
        </w:rPr>
        <w:t xml:space="preserve"> </w:t>
      </w:r>
      <w:r>
        <w:t>antenna</w:t>
      </w:r>
      <w:r>
        <w:rPr>
          <w:spacing w:val="-18"/>
        </w:rPr>
        <w:t xml:space="preserve"> </w:t>
      </w:r>
      <w:r>
        <w:t>behavior</w:t>
      </w:r>
      <w:r>
        <w:rPr>
          <w:spacing w:val="-17"/>
        </w:rPr>
        <w:t xml:space="preserve"> </w:t>
      </w:r>
      <w:r>
        <w:t>for</w:t>
      </w:r>
      <w:r>
        <w:rPr>
          <w:spacing w:val="-18"/>
        </w:rPr>
        <w:t xml:space="preserve"> </w:t>
      </w:r>
      <w:r>
        <w:t>biomedical</w:t>
      </w:r>
      <w:r>
        <w:rPr>
          <w:spacing w:val="-18"/>
        </w:rPr>
        <w:t xml:space="preserve"> </w:t>
      </w:r>
      <w:r>
        <w:t>frequency</w:t>
      </w:r>
      <w:r>
        <w:rPr>
          <w:spacing w:val="-18"/>
        </w:rPr>
        <w:t xml:space="preserve"> </w:t>
      </w:r>
      <w:r>
        <w:t>bands.</w:t>
      </w:r>
    </w:p>
    <w:p w14:paraId="4B690622">
      <w:pPr>
        <w:pStyle w:val="2"/>
        <w:numPr>
          <w:ilvl w:val="1"/>
          <w:numId w:val="14"/>
        </w:numPr>
        <w:tabs>
          <w:tab w:val="left" w:pos="1072"/>
        </w:tabs>
        <w:spacing w:before="286" w:after="0" w:line="240" w:lineRule="auto"/>
        <w:ind w:left="1072" w:right="0" w:hanging="482"/>
        <w:jc w:val="left"/>
      </w:pPr>
      <w:r>
        <w:t>PROPOSED</w:t>
      </w:r>
      <w:r>
        <w:rPr>
          <w:spacing w:val="-10"/>
        </w:rPr>
        <w:t xml:space="preserve"> </w:t>
      </w:r>
      <w:r>
        <w:rPr>
          <w:spacing w:val="-2"/>
        </w:rPr>
        <w:t>DESIGN</w:t>
      </w:r>
    </w:p>
    <w:p w14:paraId="22938F45">
      <w:pPr>
        <w:pStyle w:val="8"/>
        <w:spacing w:before="337" w:line="360" w:lineRule="auto"/>
        <w:ind w:left="590" w:right="1439" w:firstLine="1320"/>
        <w:jc w:val="both"/>
      </w:pPr>
      <w:r>
        <w:t>This work presents a compact dual-band antenna designed on a Rogers</w:t>
      </w:r>
      <w:r>
        <w:rPr>
          <w:spacing w:val="-1"/>
        </w:rPr>
        <w:t xml:space="preserve"> </w:t>
      </w:r>
      <w:r>
        <w:t>AD430</w:t>
      </w:r>
      <w:r>
        <w:rPr>
          <w:spacing w:val="-1"/>
        </w:rPr>
        <w:t xml:space="preserve"> </w:t>
      </w:r>
      <w:r>
        <w:t>substrate</w:t>
      </w:r>
      <w:r>
        <w:rPr>
          <w:spacing w:val="-2"/>
        </w:rPr>
        <w:t xml:space="preserve"> </w:t>
      </w:r>
      <w:r>
        <w:t>with</w:t>
      </w:r>
      <w:r>
        <w:rPr>
          <w:spacing w:val="-7"/>
        </w:rPr>
        <w:t xml:space="preserve"> </w:t>
      </w:r>
      <w:r>
        <w:t>dimensions</w:t>
      </w:r>
      <w:r>
        <w:rPr>
          <w:spacing w:val="-1"/>
        </w:rPr>
        <w:t xml:space="preserve"> </w:t>
      </w:r>
      <w:r>
        <w:t>of</w:t>
      </w:r>
      <w:r>
        <w:rPr>
          <w:spacing w:val="-9"/>
        </w:rPr>
        <w:t xml:space="preserve"> </w:t>
      </w:r>
      <w:r>
        <w:t>25 mm</w:t>
      </w:r>
      <w:r>
        <w:rPr>
          <w:spacing w:val="-9"/>
        </w:rPr>
        <w:t xml:space="preserve"> </w:t>
      </w:r>
      <w:r>
        <w:t>×</w:t>
      </w:r>
      <w:r>
        <w:rPr>
          <w:spacing w:val="-2"/>
        </w:rPr>
        <w:t xml:space="preserve"> </w:t>
      </w:r>
      <w:r>
        <w:t>25 mm</w:t>
      </w:r>
      <w:r>
        <w:rPr>
          <w:spacing w:val="-9"/>
        </w:rPr>
        <w:t xml:space="preserve"> </w:t>
      </w:r>
      <w:r>
        <w:t>×</w:t>
      </w:r>
      <w:r>
        <w:rPr>
          <w:spacing w:val="-2"/>
        </w:rPr>
        <w:t xml:space="preserve"> </w:t>
      </w:r>
      <w:r>
        <w:t>1.08 mm,</w:t>
      </w:r>
      <w:r>
        <w:rPr>
          <w:spacing w:val="-1"/>
        </w:rPr>
        <w:t xml:space="preserve"> </w:t>
      </w:r>
      <w:r>
        <w:t>aimed at</w:t>
      </w:r>
      <w:r>
        <w:rPr>
          <w:spacing w:val="-9"/>
        </w:rPr>
        <w:t xml:space="preserve"> </w:t>
      </w:r>
      <w:r>
        <w:t>biomedical</w:t>
      </w:r>
      <w:r>
        <w:rPr>
          <w:spacing w:val="-13"/>
        </w:rPr>
        <w:t xml:space="preserve"> </w:t>
      </w:r>
      <w:r>
        <w:t>applications.</w:t>
      </w:r>
      <w:r>
        <w:rPr>
          <w:spacing w:val="-6"/>
        </w:rPr>
        <w:t xml:space="preserve"> </w:t>
      </w:r>
      <w:r>
        <w:t>The</w:t>
      </w:r>
      <w:r>
        <w:rPr>
          <w:spacing w:val="-8"/>
        </w:rPr>
        <w:t xml:space="preserve"> </w:t>
      </w:r>
      <w:r>
        <w:t>antenna</w:t>
      </w:r>
      <w:r>
        <w:rPr>
          <w:spacing w:val="-3"/>
        </w:rPr>
        <w:t xml:space="preserve"> </w:t>
      </w:r>
      <w:r>
        <w:t>integrates</w:t>
      </w:r>
      <w:r>
        <w:rPr>
          <w:spacing w:val="-6"/>
        </w:rPr>
        <w:t xml:space="preserve"> </w:t>
      </w:r>
      <w:r>
        <w:t>a</w:t>
      </w:r>
      <w:r>
        <w:rPr>
          <w:spacing w:val="-8"/>
        </w:rPr>
        <w:t xml:space="preserve"> </w:t>
      </w:r>
      <w:r>
        <w:t>defective</w:t>
      </w:r>
      <w:r>
        <w:rPr>
          <w:spacing w:val="-8"/>
        </w:rPr>
        <w:t xml:space="preserve"> </w:t>
      </w:r>
      <w:r>
        <w:t>slotted</w:t>
      </w:r>
      <w:r>
        <w:rPr>
          <w:spacing w:val="-3"/>
        </w:rPr>
        <w:t xml:space="preserve"> </w:t>
      </w:r>
      <w:r>
        <w:t>ground</w:t>
      </w:r>
      <w:r>
        <w:rPr>
          <w:spacing w:val="-8"/>
        </w:rPr>
        <w:t xml:space="preserve"> </w:t>
      </w:r>
      <w:r>
        <w:t>and a hexagonal split-ring resonator (SRR) on the patch to enhance its dual-band response. The use of a metamaterial substrate contributes to improved performance and miniaturization.</w:t>
      </w:r>
    </w:p>
    <w:p w14:paraId="32A8CDAC">
      <w:pPr>
        <w:pStyle w:val="8"/>
        <w:spacing w:before="166" w:line="357" w:lineRule="auto"/>
        <w:ind w:left="590" w:right="1444" w:firstLine="1320"/>
        <w:jc w:val="both"/>
      </w:pPr>
      <w:r>
        <w:t>The</w:t>
      </w:r>
      <w:r>
        <w:rPr>
          <w:spacing w:val="-10"/>
        </w:rPr>
        <w:t xml:space="preserve"> </w:t>
      </w:r>
      <w:r>
        <w:t>proposed</w:t>
      </w:r>
      <w:r>
        <w:rPr>
          <w:spacing w:val="-10"/>
        </w:rPr>
        <w:t xml:space="preserve"> </w:t>
      </w:r>
      <w:r>
        <w:t>antenna’s</w:t>
      </w:r>
      <w:r>
        <w:rPr>
          <w:spacing w:val="-8"/>
        </w:rPr>
        <w:t xml:space="preserve"> </w:t>
      </w:r>
      <w:r>
        <w:t>front</w:t>
      </w:r>
      <w:r>
        <w:rPr>
          <w:spacing w:val="-6"/>
        </w:rPr>
        <w:t xml:space="preserve"> </w:t>
      </w:r>
      <w:r>
        <w:t>view</w:t>
      </w:r>
      <w:r>
        <w:rPr>
          <w:spacing w:val="-10"/>
        </w:rPr>
        <w:t xml:space="preserve"> </w:t>
      </w:r>
      <w:r>
        <w:t>and</w:t>
      </w:r>
      <w:r>
        <w:rPr>
          <w:spacing w:val="-10"/>
        </w:rPr>
        <w:t xml:space="preserve"> </w:t>
      </w:r>
      <w:r>
        <w:t>the</w:t>
      </w:r>
      <w:r>
        <w:rPr>
          <w:spacing w:val="-5"/>
        </w:rPr>
        <w:t xml:space="preserve"> </w:t>
      </w:r>
      <w:r>
        <w:t>back</w:t>
      </w:r>
      <w:r>
        <w:rPr>
          <w:spacing w:val="-10"/>
        </w:rPr>
        <w:t xml:space="preserve"> </w:t>
      </w:r>
      <w:r>
        <w:t>view</w:t>
      </w:r>
      <w:r>
        <w:rPr>
          <w:spacing w:val="-5"/>
        </w:rPr>
        <w:t xml:space="preserve"> </w:t>
      </w:r>
      <w:r>
        <w:t>is</w:t>
      </w:r>
      <w:r>
        <w:rPr>
          <w:spacing w:val="-8"/>
        </w:rPr>
        <w:t xml:space="preserve"> </w:t>
      </w:r>
      <w:r>
        <w:t>shown</w:t>
      </w:r>
      <w:r>
        <w:rPr>
          <w:spacing w:val="-10"/>
        </w:rPr>
        <w:t xml:space="preserve"> </w:t>
      </w:r>
      <w:r>
        <w:t>in</w:t>
      </w:r>
      <w:r>
        <w:rPr>
          <w:spacing w:val="-11"/>
        </w:rPr>
        <w:t xml:space="preserve"> </w:t>
      </w:r>
      <w:r>
        <w:t>the figure 5.10,5.11.</w:t>
      </w:r>
    </w:p>
    <w:p w14:paraId="68967216">
      <w:pPr>
        <w:pStyle w:val="8"/>
        <w:spacing w:after="0" w:line="357" w:lineRule="auto"/>
        <w:jc w:val="both"/>
        <w:sectPr>
          <w:pgSz w:w="11910" w:h="16840"/>
          <w:pgMar w:top="1360" w:right="0" w:bottom="960" w:left="850" w:header="0" w:footer="768" w:gutter="0"/>
          <w:cols w:space="720" w:num="1"/>
        </w:sectPr>
      </w:pPr>
    </w:p>
    <w:p w14:paraId="3B1E346F">
      <w:pPr>
        <w:pStyle w:val="8"/>
        <w:ind w:left="2883"/>
        <w:rPr>
          <w:sz w:val="20"/>
        </w:rPr>
      </w:pPr>
      <w:r>
        <w:rPr>
          <w:sz w:val="20"/>
        </w:rPr>
        <w:drawing>
          <wp:inline distT="0" distB="0" distL="0" distR="0">
            <wp:extent cx="2823210" cy="2830830"/>
            <wp:effectExtent l="0" t="0" r="0" b="0"/>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0" cstate="print"/>
                    <a:stretch>
                      <a:fillRect/>
                    </a:stretch>
                  </pic:blipFill>
                  <pic:spPr>
                    <a:xfrm>
                      <a:off x="0" y="0"/>
                      <a:ext cx="2823382" cy="2831020"/>
                    </a:xfrm>
                    <a:prstGeom prst="rect">
                      <a:avLst/>
                    </a:prstGeom>
                  </pic:spPr>
                </pic:pic>
              </a:graphicData>
            </a:graphic>
          </wp:inline>
        </w:drawing>
      </w:r>
    </w:p>
    <w:p w14:paraId="40AED4F3">
      <w:pPr>
        <w:pStyle w:val="8"/>
        <w:spacing w:before="95"/>
      </w:pPr>
    </w:p>
    <w:p w14:paraId="5781F7A3">
      <w:pPr>
        <w:pStyle w:val="8"/>
        <w:ind w:left="2679"/>
      </w:pPr>
      <w:r>
        <w:t>FIG</w:t>
      </w:r>
      <w:r>
        <w:rPr>
          <w:spacing w:val="-5"/>
        </w:rPr>
        <w:t xml:space="preserve"> </w:t>
      </w:r>
      <w:r>
        <w:t>URE</w:t>
      </w:r>
      <w:r>
        <w:rPr>
          <w:spacing w:val="-6"/>
        </w:rPr>
        <w:t xml:space="preserve"> </w:t>
      </w:r>
      <w:r>
        <w:t>5.10</w:t>
      </w:r>
      <w:r>
        <w:rPr>
          <w:spacing w:val="-1"/>
        </w:rPr>
        <w:t xml:space="preserve"> </w:t>
      </w:r>
      <w:r>
        <w:t>FRONT</w:t>
      </w:r>
      <w:r>
        <w:rPr>
          <w:spacing w:val="-7"/>
        </w:rPr>
        <w:t xml:space="preserve"> </w:t>
      </w:r>
      <w:r>
        <w:t>VIEW</w:t>
      </w:r>
      <w:r>
        <w:rPr>
          <w:spacing w:val="-4"/>
        </w:rPr>
        <w:t xml:space="preserve"> </w:t>
      </w:r>
      <w:r>
        <w:t>OF</w:t>
      </w:r>
      <w:r>
        <w:rPr>
          <w:spacing w:val="-6"/>
        </w:rPr>
        <w:t xml:space="preserve"> </w:t>
      </w:r>
      <w:r>
        <w:rPr>
          <w:spacing w:val="-4"/>
        </w:rPr>
        <w:t>PATCH</w:t>
      </w:r>
    </w:p>
    <w:p w14:paraId="6BA4998B">
      <w:pPr>
        <w:pStyle w:val="8"/>
        <w:spacing w:before="218" w:after="1"/>
        <w:rPr>
          <w:sz w:val="20"/>
        </w:rPr>
      </w:pPr>
    </w:p>
    <w:tbl>
      <w:tblPr>
        <w:tblStyle w:val="7"/>
        <w:tblW w:w="0" w:type="auto"/>
        <w:tblInd w:w="89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779"/>
        <w:gridCol w:w="4658"/>
      </w:tblGrid>
      <w:tr w14:paraId="4E625C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5" w:hRule="atLeast"/>
        </w:trPr>
        <w:tc>
          <w:tcPr>
            <w:tcW w:w="3779" w:type="dxa"/>
          </w:tcPr>
          <w:p w14:paraId="7133FB1B">
            <w:pPr>
              <w:pStyle w:val="11"/>
              <w:spacing w:before="69"/>
              <w:ind w:left="984"/>
              <w:rPr>
                <w:b/>
                <w:sz w:val="28"/>
              </w:rPr>
            </w:pPr>
            <w:r>
              <w:rPr>
                <w:b/>
                <w:spacing w:val="-2"/>
                <w:sz w:val="28"/>
              </w:rPr>
              <w:t>PARAMETER</w:t>
            </w:r>
          </w:p>
        </w:tc>
        <w:tc>
          <w:tcPr>
            <w:tcW w:w="4658" w:type="dxa"/>
          </w:tcPr>
          <w:p w14:paraId="4EFDF763">
            <w:pPr>
              <w:pStyle w:val="11"/>
              <w:spacing w:before="69"/>
              <w:ind w:left="9" w:right="3"/>
              <w:jc w:val="center"/>
              <w:rPr>
                <w:b/>
                <w:sz w:val="28"/>
              </w:rPr>
            </w:pPr>
            <w:r>
              <w:rPr>
                <w:b/>
                <w:spacing w:val="-2"/>
                <w:sz w:val="28"/>
              </w:rPr>
              <w:t>VALUE</w:t>
            </w:r>
          </w:p>
        </w:tc>
      </w:tr>
      <w:tr w14:paraId="6540B3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12" w:hRule="atLeast"/>
        </w:trPr>
        <w:tc>
          <w:tcPr>
            <w:tcW w:w="3779" w:type="dxa"/>
          </w:tcPr>
          <w:p w14:paraId="677BBC74">
            <w:pPr>
              <w:pStyle w:val="11"/>
              <w:spacing w:before="64" w:line="362" w:lineRule="auto"/>
              <w:ind w:left="144" w:right="1427"/>
              <w:rPr>
                <w:sz w:val="28"/>
              </w:rPr>
            </w:pPr>
            <w:r>
              <w:rPr>
                <w:sz w:val="28"/>
              </w:rPr>
              <w:t>TL (Height of the Transmission</w:t>
            </w:r>
            <w:r>
              <w:rPr>
                <w:spacing w:val="-18"/>
                <w:sz w:val="28"/>
              </w:rPr>
              <w:t xml:space="preserve"> </w:t>
            </w:r>
            <w:r>
              <w:rPr>
                <w:sz w:val="28"/>
              </w:rPr>
              <w:t>Line)</w:t>
            </w:r>
          </w:p>
        </w:tc>
        <w:tc>
          <w:tcPr>
            <w:tcW w:w="4658" w:type="dxa"/>
          </w:tcPr>
          <w:p w14:paraId="6341BFD6">
            <w:pPr>
              <w:pStyle w:val="11"/>
              <w:spacing w:before="64"/>
              <w:ind w:left="1858"/>
              <w:rPr>
                <w:sz w:val="28"/>
              </w:rPr>
            </w:pPr>
            <w:r>
              <w:rPr>
                <w:spacing w:val="-2"/>
                <w:sz w:val="28"/>
              </w:rPr>
              <w:t>4.27mm</w:t>
            </w:r>
          </w:p>
        </w:tc>
      </w:tr>
      <w:tr w14:paraId="76B471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8" w:hRule="atLeast"/>
        </w:trPr>
        <w:tc>
          <w:tcPr>
            <w:tcW w:w="3779" w:type="dxa"/>
          </w:tcPr>
          <w:p w14:paraId="1DDA7C54">
            <w:pPr>
              <w:pStyle w:val="11"/>
              <w:spacing w:before="64" w:line="357" w:lineRule="auto"/>
              <w:ind w:left="144" w:right="160"/>
              <w:rPr>
                <w:sz w:val="28"/>
              </w:rPr>
            </w:pPr>
            <w:r>
              <w:rPr>
                <w:sz w:val="28"/>
              </w:rPr>
              <w:t>H3</w:t>
            </w:r>
            <w:r>
              <w:rPr>
                <w:spacing w:val="-17"/>
                <w:sz w:val="28"/>
              </w:rPr>
              <w:t xml:space="preserve"> </w:t>
            </w:r>
            <w:r>
              <w:rPr>
                <w:sz w:val="28"/>
              </w:rPr>
              <w:t>(Inner</w:t>
            </w:r>
            <w:r>
              <w:rPr>
                <w:spacing w:val="-14"/>
                <w:sz w:val="28"/>
              </w:rPr>
              <w:t xml:space="preserve"> </w:t>
            </w:r>
            <w:r>
              <w:rPr>
                <w:sz w:val="28"/>
              </w:rPr>
              <w:t>Hexagonal</w:t>
            </w:r>
            <w:r>
              <w:rPr>
                <w:spacing w:val="-17"/>
                <w:sz w:val="28"/>
              </w:rPr>
              <w:t xml:space="preserve"> </w:t>
            </w:r>
            <w:r>
              <w:rPr>
                <w:sz w:val="28"/>
              </w:rPr>
              <w:t>Split Ring Length)</w:t>
            </w:r>
          </w:p>
        </w:tc>
        <w:tc>
          <w:tcPr>
            <w:tcW w:w="4658" w:type="dxa"/>
          </w:tcPr>
          <w:p w14:paraId="0187CED8">
            <w:pPr>
              <w:pStyle w:val="11"/>
              <w:spacing w:before="64"/>
              <w:ind w:left="1858"/>
              <w:rPr>
                <w:sz w:val="28"/>
              </w:rPr>
            </w:pPr>
            <w:r>
              <w:rPr>
                <w:spacing w:val="-2"/>
                <w:sz w:val="28"/>
              </w:rPr>
              <w:t>6.40mm</w:t>
            </w:r>
          </w:p>
        </w:tc>
      </w:tr>
      <w:tr w14:paraId="4F6CD0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8" w:hRule="atLeast"/>
        </w:trPr>
        <w:tc>
          <w:tcPr>
            <w:tcW w:w="3779" w:type="dxa"/>
          </w:tcPr>
          <w:p w14:paraId="09A1085C">
            <w:pPr>
              <w:pStyle w:val="11"/>
              <w:spacing w:before="64" w:line="362" w:lineRule="auto"/>
              <w:ind w:left="144" w:right="160"/>
              <w:rPr>
                <w:sz w:val="28"/>
              </w:rPr>
            </w:pPr>
            <w:r>
              <w:rPr>
                <w:sz w:val="28"/>
              </w:rPr>
              <w:t>H2</w:t>
            </w:r>
            <w:r>
              <w:rPr>
                <w:spacing w:val="-16"/>
                <w:sz w:val="28"/>
              </w:rPr>
              <w:t xml:space="preserve"> </w:t>
            </w:r>
            <w:r>
              <w:rPr>
                <w:sz w:val="28"/>
              </w:rPr>
              <w:t>(Outer</w:t>
            </w:r>
            <w:r>
              <w:rPr>
                <w:spacing w:val="-12"/>
                <w:sz w:val="28"/>
              </w:rPr>
              <w:t xml:space="preserve"> </w:t>
            </w:r>
            <w:r>
              <w:rPr>
                <w:sz w:val="28"/>
              </w:rPr>
              <w:t>Hexagonal</w:t>
            </w:r>
            <w:r>
              <w:rPr>
                <w:spacing w:val="-18"/>
                <w:sz w:val="28"/>
              </w:rPr>
              <w:t xml:space="preserve"> </w:t>
            </w:r>
            <w:r>
              <w:rPr>
                <w:sz w:val="28"/>
              </w:rPr>
              <w:t>Split Ring Length)</w:t>
            </w:r>
          </w:p>
        </w:tc>
        <w:tc>
          <w:tcPr>
            <w:tcW w:w="4658" w:type="dxa"/>
          </w:tcPr>
          <w:p w14:paraId="335C0AC2">
            <w:pPr>
              <w:pStyle w:val="11"/>
              <w:spacing w:before="64"/>
              <w:ind w:left="1858"/>
              <w:rPr>
                <w:sz w:val="28"/>
              </w:rPr>
            </w:pPr>
            <w:r>
              <w:rPr>
                <w:spacing w:val="-2"/>
                <w:sz w:val="28"/>
              </w:rPr>
              <w:t>7.80mm</w:t>
            </w:r>
          </w:p>
        </w:tc>
      </w:tr>
      <w:tr w14:paraId="4874526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7" w:hRule="atLeast"/>
        </w:trPr>
        <w:tc>
          <w:tcPr>
            <w:tcW w:w="3779" w:type="dxa"/>
          </w:tcPr>
          <w:p w14:paraId="2AB7FB61">
            <w:pPr>
              <w:pStyle w:val="11"/>
              <w:spacing w:before="69"/>
              <w:ind w:left="144"/>
              <w:rPr>
                <w:sz w:val="28"/>
              </w:rPr>
            </w:pPr>
            <w:r>
              <w:rPr>
                <w:sz w:val="28"/>
              </w:rPr>
              <w:t>H1</w:t>
            </w:r>
            <w:r>
              <w:rPr>
                <w:spacing w:val="-6"/>
                <w:sz w:val="28"/>
              </w:rPr>
              <w:t xml:space="preserve"> </w:t>
            </w:r>
            <w:r>
              <w:rPr>
                <w:sz w:val="28"/>
              </w:rPr>
              <w:t>(Hexagonal</w:t>
            </w:r>
            <w:r>
              <w:rPr>
                <w:spacing w:val="-9"/>
                <w:sz w:val="28"/>
              </w:rPr>
              <w:t xml:space="preserve"> </w:t>
            </w:r>
            <w:r>
              <w:rPr>
                <w:sz w:val="28"/>
              </w:rPr>
              <w:t>Patch</w:t>
            </w:r>
            <w:r>
              <w:rPr>
                <w:spacing w:val="-5"/>
                <w:sz w:val="28"/>
              </w:rPr>
              <w:t xml:space="preserve"> </w:t>
            </w:r>
            <w:r>
              <w:rPr>
                <w:spacing w:val="-2"/>
                <w:sz w:val="28"/>
              </w:rPr>
              <w:t>Length)</w:t>
            </w:r>
          </w:p>
        </w:tc>
        <w:tc>
          <w:tcPr>
            <w:tcW w:w="4658" w:type="dxa"/>
          </w:tcPr>
          <w:p w14:paraId="7B4CD637">
            <w:pPr>
              <w:pStyle w:val="11"/>
              <w:spacing w:before="69"/>
              <w:ind w:left="1930"/>
              <w:rPr>
                <w:sz w:val="28"/>
              </w:rPr>
            </w:pPr>
            <w:r>
              <w:rPr>
                <w:spacing w:val="-2"/>
                <w:sz w:val="28"/>
              </w:rPr>
              <w:t>9.5mm</w:t>
            </w:r>
          </w:p>
        </w:tc>
      </w:tr>
      <w:tr w14:paraId="11A1336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8" w:hRule="atLeast"/>
        </w:trPr>
        <w:tc>
          <w:tcPr>
            <w:tcW w:w="3779" w:type="dxa"/>
          </w:tcPr>
          <w:p w14:paraId="3B8DABBE">
            <w:pPr>
              <w:pStyle w:val="11"/>
              <w:spacing w:before="64"/>
              <w:ind w:left="144"/>
              <w:rPr>
                <w:sz w:val="28"/>
              </w:rPr>
            </w:pPr>
            <w:r>
              <w:rPr>
                <w:sz w:val="28"/>
              </w:rPr>
              <w:t>S1</w:t>
            </w:r>
            <w:r>
              <w:rPr>
                <w:spacing w:val="-3"/>
                <w:sz w:val="28"/>
              </w:rPr>
              <w:t xml:space="preserve"> </w:t>
            </w:r>
            <w:r>
              <w:rPr>
                <w:sz w:val="28"/>
              </w:rPr>
              <w:t>(Length</w:t>
            </w:r>
            <w:r>
              <w:rPr>
                <w:spacing w:val="-6"/>
                <w:sz w:val="28"/>
              </w:rPr>
              <w:t xml:space="preserve"> </w:t>
            </w:r>
            <w:r>
              <w:rPr>
                <w:sz w:val="28"/>
              </w:rPr>
              <w:t>of</w:t>
            </w:r>
            <w:r>
              <w:rPr>
                <w:spacing w:val="-8"/>
                <w:sz w:val="28"/>
              </w:rPr>
              <w:t xml:space="preserve"> </w:t>
            </w:r>
            <w:r>
              <w:rPr>
                <w:sz w:val="28"/>
              </w:rPr>
              <w:t>the</w:t>
            </w:r>
            <w:r>
              <w:rPr>
                <w:spacing w:val="-1"/>
                <w:sz w:val="28"/>
              </w:rPr>
              <w:t xml:space="preserve"> </w:t>
            </w:r>
            <w:r>
              <w:rPr>
                <w:sz w:val="28"/>
              </w:rPr>
              <w:t>E-</w:t>
            </w:r>
            <w:r>
              <w:rPr>
                <w:spacing w:val="-2"/>
                <w:sz w:val="28"/>
              </w:rPr>
              <w:t>Slot)</w:t>
            </w:r>
          </w:p>
        </w:tc>
        <w:tc>
          <w:tcPr>
            <w:tcW w:w="4658" w:type="dxa"/>
          </w:tcPr>
          <w:p w14:paraId="6B6A3007">
            <w:pPr>
              <w:pStyle w:val="11"/>
              <w:spacing w:before="64"/>
              <w:ind w:left="9"/>
              <w:jc w:val="center"/>
              <w:rPr>
                <w:sz w:val="28"/>
              </w:rPr>
            </w:pPr>
            <w:r>
              <w:rPr>
                <w:spacing w:val="-5"/>
                <w:sz w:val="28"/>
              </w:rPr>
              <w:t>6mm</w:t>
            </w:r>
          </w:p>
        </w:tc>
      </w:tr>
      <w:tr w14:paraId="04BC7E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8" w:hRule="atLeast"/>
        </w:trPr>
        <w:tc>
          <w:tcPr>
            <w:tcW w:w="3779" w:type="dxa"/>
          </w:tcPr>
          <w:p w14:paraId="6BA54614">
            <w:pPr>
              <w:pStyle w:val="11"/>
              <w:spacing w:before="65"/>
              <w:ind w:left="144"/>
              <w:rPr>
                <w:sz w:val="28"/>
              </w:rPr>
            </w:pPr>
            <w:r>
              <w:rPr>
                <w:sz w:val="28"/>
              </w:rPr>
              <w:t>S2</w:t>
            </w:r>
            <w:r>
              <w:rPr>
                <w:spacing w:val="-5"/>
                <w:sz w:val="28"/>
              </w:rPr>
              <w:t xml:space="preserve"> </w:t>
            </w:r>
            <w:r>
              <w:rPr>
                <w:sz w:val="28"/>
              </w:rPr>
              <w:t>(Height</w:t>
            </w:r>
            <w:r>
              <w:rPr>
                <w:spacing w:val="-5"/>
                <w:sz w:val="28"/>
              </w:rPr>
              <w:t xml:space="preserve"> </w:t>
            </w:r>
            <w:r>
              <w:rPr>
                <w:sz w:val="28"/>
              </w:rPr>
              <w:t>of</w:t>
            </w:r>
            <w:r>
              <w:rPr>
                <w:spacing w:val="-12"/>
                <w:sz w:val="28"/>
              </w:rPr>
              <w:t xml:space="preserve"> </w:t>
            </w:r>
            <w:r>
              <w:rPr>
                <w:sz w:val="28"/>
              </w:rPr>
              <w:t>the</w:t>
            </w:r>
            <w:r>
              <w:rPr>
                <w:spacing w:val="1"/>
                <w:sz w:val="28"/>
              </w:rPr>
              <w:t xml:space="preserve"> </w:t>
            </w:r>
            <w:r>
              <w:rPr>
                <w:sz w:val="28"/>
              </w:rPr>
              <w:t>E-</w:t>
            </w:r>
            <w:r>
              <w:rPr>
                <w:spacing w:val="-4"/>
                <w:sz w:val="28"/>
              </w:rPr>
              <w:t>Slot)</w:t>
            </w:r>
          </w:p>
        </w:tc>
        <w:tc>
          <w:tcPr>
            <w:tcW w:w="4658" w:type="dxa"/>
          </w:tcPr>
          <w:p w14:paraId="4FCAB81A">
            <w:pPr>
              <w:pStyle w:val="11"/>
              <w:spacing w:before="65"/>
              <w:ind w:left="9"/>
              <w:jc w:val="center"/>
              <w:rPr>
                <w:sz w:val="28"/>
              </w:rPr>
            </w:pPr>
            <w:r>
              <w:rPr>
                <w:spacing w:val="-5"/>
                <w:sz w:val="28"/>
              </w:rPr>
              <w:t>6mm</w:t>
            </w:r>
          </w:p>
        </w:tc>
      </w:tr>
      <w:tr w14:paraId="277551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8" w:hRule="atLeast"/>
        </w:trPr>
        <w:tc>
          <w:tcPr>
            <w:tcW w:w="3779" w:type="dxa"/>
          </w:tcPr>
          <w:p w14:paraId="1CA40BCE">
            <w:pPr>
              <w:pStyle w:val="11"/>
              <w:spacing w:before="64"/>
              <w:ind w:left="144"/>
              <w:rPr>
                <w:sz w:val="28"/>
              </w:rPr>
            </w:pPr>
            <w:r>
              <w:rPr>
                <w:sz w:val="28"/>
              </w:rPr>
              <w:t>T1</w:t>
            </w:r>
            <w:r>
              <w:rPr>
                <w:spacing w:val="-6"/>
                <w:sz w:val="28"/>
              </w:rPr>
              <w:t xml:space="preserve"> </w:t>
            </w:r>
            <w:r>
              <w:rPr>
                <w:sz w:val="28"/>
              </w:rPr>
              <w:t>(Thickness</w:t>
            </w:r>
            <w:r>
              <w:rPr>
                <w:spacing w:val="-2"/>
                <w:sz w:val="28"/>
              </w:rPr>
              <w:t xml:space="preserve"> </w:t>
            </w:r>
            <w:r>
              <w:rPr>
                <w:sz w:val="28"/>
              </w:rPr>
              <w:t>of</w:t>
            </w:r>
            <w:r>
              <w:rPr>
                <w:spacing w:val="-7"/>
                <w:sz w:val="28"/>
              </w:rPr>
              <w:t xml:space="preserve"> </w:t>
            </w:r>
            <w:r>
              <w:rPr>
                <w:sz w:val="28"/>
              </w:rPr>
              <w:t>E-</w:t>
            </w:r>
            <w:r>
              <w:rPr>
                <w:spacing w:val="-4"/>
                <w:sz w:val="28"/>
              </w:rPr>
              <w:t>Slot)</w:t>
            </w:r>
          </w:p>
        </w:tc>
        <w:tc>
          <w:tcPr>
            <w:tcW w:w="4658" w:type="dxa"/>
          </w:tcPr>
          <w:p w14:paraId="259C8172">
            <w:pPr>
              <w:pStyle w:val="11"/>
              <w:spacing w:before="64"/>
              <w:ind w:left="1930"/>
              <w:rPr>
                <w:sz w:val="28"/>
              </w:rPr>
            </w:pPr>
            <w:r>
              <w:rPr>
                <w:spacing w:val="-2"/>
                <w:sz w:val="28"/>
              </w:rPr>
              <w:t>0.5mm</w:t>
            </w:r>
          </w:p>
        </w:tc>
      </w:tr>
      <w:tr w14:paraId="5DC5613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8" w:hRule="atLeast"/>
        </w:trPr>
        <w:tc>
          <w:tcPr>
            <w:tcW w:w="3779" w:type="dxa"/>
          </w:tcPr>
          <w:p w14:paraId="3FC8E585">
            <w:pPr>
              <w:pStyle w:val="11"/>
              <w:spacing w:before="64" w:line="357" w:lineRule="auto"/>
              <w:ind w:left="144" w:right="160"/>
              <w:rPr>
                <w:sz w:val="28"/>
              </w:rPr>
            </w:pPr>
            <w:r>
              <w:rPr>
                <w:sz w:val="28"/>
              </w:rPr>
              <w:t>T2</w:t>
            </w:r>
            <w:r>
              <w:rPr>
                <w:spacing w:val="-10"/>
                <w:sz w:val="28"/>
              </w:rPr>
              <w:t xml:space="preserve"> </w:t>
            </w:r>
            <w:r>
              <w:rPr>
                <w:sz w:val="28"/>
              </w:rPr>
              <w:t>(Thickness</w:t>
            </w:r>
            <w:r>
              <w:rPr>
                <w:spacing w:val="-8"/>
                <w:sz w:val="28"/>
              </w:rPr>
              <w:t xml:space="preserve"> </w:t>
            </w:r>
            <w:r>
              <w:rPr>
                <w:sz w:val="28"/>
              </w:rPr>
              <w:t>of</w:t>
            </w:r>
            <w:r>
              <w:rPr>
                <w:spacing w:val="-16"/>
                <w:sz w:val="28"/>
              </w:rPr>
              <w:t xml:space="preserve"> </w:t>
            </w:r>
            <w:r>
              <w:rPr>
                <w:sz w:val="28"/>
              </w:rPr>
              <w:t>the</w:t>
            </w:r>
            <w:r>
              <w:rPr>
                <w:spacing w:val="-10"/>
                <w:sz w:val="28"/>
              </w:rPr>
              <w:t xml:space="preserve"> </w:t>
            </w:r>
            <w:r>
              <w:rPr>
                <w:sz w:val="28"/>
              </w:rPr>
              <w:t xml:space="preserve">Split </w:t>
            </w:r>
            <w:r>
              <w:rPr>
                <w:spacing w:val="-2"/>
                <w:sz w:val="28"/>
              </w:rPr>
              <w:t>Ring)</w:t>
            </w:r>
          </w:p>
        </w:tc>
        <w:tc>
          <w:tcPr>
            <w:tcW w:w="4658" w:type="dxa"/>
          </w:tcPr>
          <w:p w14:paraId="0E636B3F">
            <w:pPr>
              <w:pStyle w:val="11"/>
              <w:spacing w:before="64"/>
              <w:ind w:left="1930"/>
              <w:rPr>
                <w:sz w:val="28"/>
              </w:rPr>
            </w:pPr>
            <w:r>
              <w:rPr>
                <w:spacing w:val="-2"/>
                <w:sz w:val="28"/>
              </w:rPr>
              <w:t>0.6mm</w:t>
            </w:r>
          </w:p>
        </w:tc>
      </w:tr>
    </w:tbl>
    <w:p w14:paraId="442D7428">
      <w:pPr>
        <w:pStyle w:val="8"/>
        <w:spacing w:before="274"/>
        <w:ind w:left="2789"/>
      </w:pPr>
      <w:r>
        <w:t>TABLE</w:t>
      </w:r>
      <w:r>
        <w:rPr>
          <w:spacing w:val="-7"/>
        </w:rPr>
        <w:t xml:space="preserve"> </w:t>
      </w:r>
      <w:r>
        <w:t>5.1</w:t>
      </w:r>
      <w:r>
        <w:rPr>
          <w:spacing w:val="-5"/>
        </w:rPr>
        <w:t xml:space="preserve"> </w:t>
      </w:r>
      <w:r>
        <w:t>DIMENSIONS</w:t>
      </w:r>
      <w:r>
        <w:rPr>
          <w:spacing w:val="-6"/>
        </w:rPr>
        <w:t xml:space="preserve"> </w:t>
      </w:r>
      <w:r>
        <w:t>OF</w:t>
      </w:r>
      <w:r>
        <w:rPr>
          <w:spacing w:val="-11"/>
        </w:rPr>
        <w:t xml:space="preserve"> </w:t>
      </w:r>
      <w:r>
        <w:rPr>
          <w:spacing w:val="-4"/>
        </w:rPr>
        <w:t>PATCH</w:t>
      </w:r>
    </w:p>
    <w:p w14:paraId="5F3E4FC6">
      <w:pPr>
        <w:pStyle w:val="8"/>
        <w:spacing w:after="0"/>
        <w:sectPr>
          <w:pgSz w:w="11910" w:h="16840"/>
          <w:pgMar w:top="1420" w:right="0" w:bottom="960" w:left="850" w:header="0" w:footer="768" w:gutter="0"/>
          <w:cols w:space="720" w:num="1"/>
        </w:sectPr>
      </w:pPr>
    </w:p>
    <w:p w14:paraId="5948C0FC">
      <w:pPr>
        <w:pStyle w:val="8"/>
        <w:spacing w:before="34" w:after="1"/>
        <w:rPr>
          <w:sz w:val="20"/>
        </w:rPr>
      </w:pPr>
    </w:p>
    <w:p w14:paraId="2169CD58">
      <w:pPr>
        <w:pStyle w:val="8"/>
        <w:ind w:left="2403"/>
        <w:rPr>
          <w:sz w:val="20"/>
        </w:rPr>
      </w:pPr>
      <w:r>
        <w:rPr>
          <w:sz w:val="20"/>
        </w:rPr>
        <w:drawing>
          <wp:inline distT="0" distB="0" distL="0" distR="0">
            <wp:extent cx="3458845" cy="2945765"/>
            <wp:effectExtent l="0" t="0" r="0" b="0"/>
            <wp:docPr id="72" name="Image 72" descr="gnd"/>
            <wp:cNvGraphicFramePr/>
            <a:graphic xmlns:a="http://schemas.openxmlformats.org/drawingml/2006/main">
              <a:graphicData uri="http://schemas.openxmlformats.org/drawingml/2006/picture">
                <pic:pic xmlns:pic="http://schemas.openxmlformats.org/drawingml/2006/picture">
                  <pic:nvPicPr>
                    <pic:cNvPr id="72" name="Image 72" descr="gnd"/>
                    <pic:cNvPicPr/>
                  </pic:nvPicPr>
                  <pic:blipFill>
                    <a:blip r:embed="rId31" cstate="print"/>
                    <a:stretch>
                      <a:fillRect/>
                    </a:stretch>
                  </pic:blipFill>
                  <pic:spPr>
                    <a:xfrm>
                      <a:off x="0" y="0"/>
                      <a:ext cx="3458930" cy="2946273"/>
                    </a:xfrm>
                    <a:prstGeom prst="rect">
                      <a:avLst/>
                    </a:prstGeom>
                  </pic:spPr>
                </pic:pic>
              </a:graphicData>
            </a:graphic>
          </wp:inline>
        </w:drawing>
      </w:r>
    </w:p>
    <w:p w14:paraId="0D50E92E">
      <w:pPr>
        <w:pStyle w:val="8"/>
        <w:spacing w:before="58"/>
      </w:pPr>
    </w:p>
    <w:p w14:paraId="5701FAF3">
      <w:pPr>
        <w:pStyle w:val="8"/>
        <w:ind w:left="2055"/>
      </w:pPr>
      <w:r>
        <w:t>FIGURE</w:t>
      </w:r>
      <w:r>
        <w:rPr>
          <w:spacing w:val="-8"/>
        </w:rPr>
        <w:t xml:space="preserve"> </w:t>
      </w:r>
      <w:r>
        <w:t>5.11</w:t>
      </w:r>
      <w:r>
        <w:rPr>
          <w:spacing w:val="-5"/>
        </w:rPr>
        <w:t xml:space="preserve"> </w:t>
      </w:r>
      <w:r>
        <w:t>BOTTOM</w:t>
      </w:r>
      <w:r>
        <w:rPr>
          <w:spacing w:val="-2"/>
        </w:rPr>
        <w:t xml:space="preserve"> </w:t>
      </w:r>
      <w:r>
        <w:t>VIEW</w:t>
      </w:r>
      <w:r>
        <w:rPr>
          <w:spacing w:val="-4"/>
        </w:rPr>
        <w:t xml:space="preserve"> </w:t>
      </w:r>
      <w:r>
        <w:t>OF</w:t>
      </w:r>
      <w:r>
        <w:rPr>
          <w:spacing w:val="-11"/>
        </w:rPr>
        <w:t xml:space="preserve"> </w:t>
      </w:r>
      <w:r>
        <w:t>THE</w:t>
      </w:r>
      <w:r>
        <w:rPr>
          <w:spacing w:val="-2"/>
        </w:rPr>
        <w:t xml:space="preserve"> ANTENNA</w:t>
      </w:r>
    </w:p>
    <w:p w14:paraId="2A418472">
      <w:pPr>
        <w:pStyle w:val="8"/>
        <w:rPr>
          <w:sz w:val="20"/>
        </w:rPr>
      </w:pPr>
    </w:p>
    <w:p w14:paraId="10EC7E9C">
      <w:pPr>
        <w:pStyle w:val="8"/>
        <w:rPr>
          <w:sz w:val="20"/>
        </w:rPr>
      </w:pPr>
    </w:p>
    <w:p w14:paraId="0688AAE3">
      <w:pPr>
        <w:pStyle w:val="8"/>
        <w:rPr>
          <w:sz w:val="20"/>
        </w:rPr>
      </w:pPr>
    </w:p>
    <w:p w14:paraId="774261F5">
      <w:pPr>
        <w:pStyle w:val="8"/>
        <w:spacing w:before="86"/>
        <w:rPr>
          <w:sz w:val="20"/>
        </w:rPr>
      </w:pPr>
    </w:p>
    <w:tbl>
      <w:tblPr>
        <w:tblStyle w:val="7"/>
        <w:tblW w:w="0" w:type="auto"/>
        <w:tblInd w:w="14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168"/>
        <w:gridCol w:w="4173"/>
      </w:tblGrid>
      <w:tr w14:paraId="42F511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4" w:hRule="atLeast"/>
        </w:trPr>
        <w:tc>
          <w:tcPr>
            <w:tcW w:w="4168" w:type="dxa"/>
          </w:tcPr>
          <w:p w14:paraId="598D1F30">
            <w:pPr>
              <w:pStyle w:val="11"/>
              <w:spacing w:before="69"/>
              <w:ind w:left="1180"/>
              <w:rPr>
                <w:b/>
                <w:sz w:val="28"/>
              </w:rPr>
            </w:pPr>
            <w:r>
              <w:rPr>
                <w:b/>
                <w:spacing w:val="-2"/>
                <w:sz w:val="28"/>
              </w:rPr>
              <w:t>PARAMETER</w:t>
            </w:r>
          </w:p>
        </w:tc>
        <w:tc>
          <w:tcPr>
            <w:tcW w:w="4173" w:type="dxa"/>
          </w:tcPr>
          <w:p w14:paraId="75C009FE">
            <w:pPr>
              <w:pStyle w:val="11"/>
              <w:spacing w:before="69"/>
              <w:ind w:left="14" w:right="4"/>
              <w:jc w:val="center"/>
              <w:rPr>
                <w:b/>
                <w:sz w:val="28"/>
              </w:rPr>
            </w:pPr>
            <w:r>
              <w:rPr>
                <w:b/>
                <w:spacing w:val="-2"/>
                <w:sz w:val="28"/>
              </w:rPr>
              <w:t>VALUE</w:t>
            </w:r>
          </w:p>
        </w:tc>
      </w:tr>
      <w:tr w14:paraId="64A2EB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0" w:hRule="atLeast"/>
        </w:trPr>
        <w:tc>
          <w:tcPr>
            <w:tcW w:w="4168" w:type="dxa"/>
          </w:tcPr>
          <w:p w14:paraId="61C0C072">
            <w:pPr>
              <w:pStyle w:val="11"/>
              <w:spacing w:before="65"/>
              <w:ind w:left="143"/>
              <w:rPr>
                <w:sz w:val="28"/>
              </w:rPr>
            </w:pPr>
            <w:r>
              <w:rPr>
                <w:sz w:val="28"/>
              </w:rPr>
              <w:t>L</w:t>
            </w:r>
            <w:r>
              <w:rPr>
                <w:spacing w:val="-4"/>
                <w:sz w:val="28"/>
              </w:rPr>
              <w:t xml:space="preserve"> </w:t>
            </w:r>
            <w:r>
              <w:rPr>
                <w:sz w:val="28"/>
              </w:rPr>
              <w:t>(Length</w:t>
            </w:r>
            <w:r>
              <w:rPr>
                <w:spacing w:val="-5"/>
                <w:sz w:val="28"/>
              </w:rPr>
              <w:t xml:space="preserve"> </w:t>
            </w:r>
            <w:r>
              <w:rPr>
                <w:sz w:val="28"/>
              </w:rPr>
              <w:t>of</w:t>
            </w:r>
            <w:r>
              <w:rPr>
                <w:spacing w:val="-7"/>
                <w:sz w:val="28"/>
              </w:rPr>
              <w:t xml:space="preserve"> </w:t>
            </w:r>
            <w:r>
              <w:rPr>
                <w:sz w:val="28"/>
              </w:rPr>
              <w:t>the</w:t>
            </w:r>
            <w:r>
              <w:rPr>
                <w:spacing w:val="-1"/>
                <w:sz w:val="28"/>
              </w:rPr>
              <w:t xml:space="preserve"> </w:t>
            </w:r>
            <w:r>
              <w:rPr>
                <w:spacing w:val="-2"/>
                <w:sz w:val="28"/>
              </w:rPr>
              <w:t>Substrate)</w:t>
            </w:r>
          </w:p>
        </w:tc>
        <w:tc>
          <w:tcPr>
            <w:tcW w:w="4173" w:type="dxa"/>
          </w:tcPr>
          <w:p w14:paraId="69580F06">
            <w:pPr>
              <w:pStyle w:val="11"/>
              <w:spacing w:before="65"/>
              <w:ind w:left="1690"/>
              <w:rPr>
                <w:sz w:val="28"/>
              </w:rPr>
            </w:pPr>
            <w:r>
              <w:rPr>
                <w:spacing w:val="-2"/>
                <w:sz w:val="28"/>
              </w:rPr>
              <w:t>2.5mm</w:t>
            </w:r>
          </w:p>
        </w:tc>
      </w:tr>
      <w:tr w14:paraId="3758C5A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4" w:hRule="atLeast"/>
        </w:trPr>
        <w:tc>
          <w:tcPr>
            <w:tcW w:w="4168" w:type="dxa"/>
          </w:tcPr>
          <w:p w14:paraId="4C04E2C5">
            <w:pPr>
              <w:pStyle w:val="11"/>
              <w:spacing w:before="64"/>
              <w:ind w:left="143"/>
              <w:rPr>
                <w:sz w:val="28"/>
              </w:rPr>
            </w:pPr>
            <w:r>
              <w:rPr>
                <w:sz w:val="28"/>
              </w:rPr>
              <w:t>w</w:t>
            </w:r>
            <w:r>
              <w:rPr>
                <w:spacing w:val="-2"/>
                <w:sz w:val="28"/>
              </w:rPr>
              <w:t xml:space="preserve"> </w:t>
            </w:r>
            <w:r>
              <w:rPr>
                <w:sz w:val="28"/>
              </w:rPr>
              <w:t>(Width</w:t>
            </w:r>
            <w:r>
              <w:rPr>
                <w:spacing w:val="-4"/>
                <w:sz w:val="28"/>
              </w:rPr>
              <w:t xml:space="preserve"> </w:t>
            </w:r>
            <w:r>
              <w:rPr>
                <w:sz w:val="28"/>
              </w:rPr>
              <w:t>of</w:t>
            </w:r>
            <w:r>
              <w:rPr>
                <w:spacing w:val="-8"/>
                <w:sz w:val="28"/>
              </w:rPr>
              <w:t xml:space="preserve"> </w:t>
            </w:r>
            <w:r>
              <w:rPr>
                <w:sz w:val="28"/>
              </w:rPr>
              <w:t xml:space="preserve">the </w:t>
            </w:r>
            <w:r>
              <w:rPr>
                <w:spacing w:val="-2"/>
                <w:sz w:val="28"/>
              </w:rPr>
              <w:t>Substrate)</w:t>
            </w:r>
          </w:p>
        </w:tc>
        <w:tc>
          <w:tcPr>
            <w:tcW w:w="4173" w:type="dxa"/>
          </w:tcPr>
          <w:p w14:paraId="728C2D4D">
            <w:pPr>
              <w:pStyle w:val="11"/>
              <w:spacing w:before="64"/>
              <w:ind w:left="1690"/>
              <w:rPr>
                <w:sz w:val="28"/>
              </w:rPr>
            </w:pPr>
            <w:r>
              <w:rPr>
                <w:spacing w:val="-2"/>
                <w:sz w:val="28"/>
              </w:rPr>
              <w:t>2.5mm</w:t>
            </w:r>
          </w:p>
        </w:tc>
      </w:tr>
      <w:tr w14:paraId="431E1C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86" w:hRule="atLeast"/>
        </w:trPr>
        <w:tc>
          <w:tcPr>
            <w:tcW w:w="4168" w:type="dxa"/>
          </w:tcPr>
          <w:p w14:paraId="13A51F78">
            <w:pPr>
              <w:pStyle w:val="11"/>
              <w:spacing w:before="64"/>
              <w:ind w:left="143" w:right="245"/>
              <w:rPr>
                <w:sz w:val="28"/>
              </w:rPr>
            </w:pPr>
            <w:r>
              <w:rPr>
                <w:sz w:val="28"/>
              </w:rPr>
              <w:t>k</w:t>
            </w:r>
            <w:r>
              <w:rPr>
                <w:spacing w:val="-10"/>
                <w:sz w:val="28"/>
              </w:rPr>
              <w:t xml:space="preserve"> </w:t>
            </w:r>
            <w:r>
              <w:rPr>
                <w:sz w:val="28"/>
              </w:rPr>
              <w:t>(Length</w:t>
            </w:r>
            <w:r>
              <w:rPr>
                <w:spacing w:val="-12"/>
                <w:sz w:val="28"/>
              </w:rPr>
              <w:t xml:space="preserve"> </w:t>
            </w:r>
            <w:r>
              <w:rPr>
                <w:sz w:val="28"/>
              </w:rPr>
              <w:t>of</w:t>
            </w:r>
            <w:r>
              <w:rPr>
                <w:spacing w:val="-15"/>
                <w:sz w:val="28"/>
              </w:rPr>
              <w:t xml:space="preserve"> </w:t>
            </w:r>
            <w:r>
              <w:rPr>
                <w:sz w:val="28"/>
              </w:rPr>
              <w:t>the</w:t>
            </w:r>
            <w:r>
              <w:rPr>
                <w:spacing w:val="-9"/>
                <w:sz w:val="28"/>
              </w:rPr>
              <w:t xml:space="preserve"> </w:t>
            </w:r>
            <w:r>
              <w:rPr>
                <w:sz w:val="28"/>
              </w:rPr>
              <w:t>Defective Ground Surface)</w:t>
            </w:r>
          </w:p>
        </w:tc>
        <w:tc>
          <w:tcPr>
            <w:tcW w:w="4173" w:type="dxa"/>
          </w:tcPr>
          <w:p w14:paraId="79B212CB">
            <w:pPr>
              <w:pStyle w:val="11"/>
              <w:spacing w:before="64"/>
              <w:ind w:left="1622"/>
              <w:rPr>
                <w:sz w:val="28"/>
              </w:rPr>
            </w:pPr>
            <w:r>
              <w:rPr>
                <w:spacing w:val="-2"/>
                <w:sz w:val="28"/>
              </w:rPr>
              <w:t>16.5mm</w:t>
            </w:r>
          </w:p>
        </w:tc>
      </w:tr>
      <w:tr w14:paraId="093C89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5" w:hRule="atLeast"/>
        </w:trPr>
        <w:tc>
          <w:tcPr>
            <w:tcW w:w="4168" w:type="dxa"/>
          </w:tcPr>
          <w:p w14:paraId="624162F8">
            <w:pPr>
              <w:pStyle w:val="11"/>
              <w:spacing w:before="65"/>
              <w:ind w:left="143"/>
              <w:rPr>
                <w:sz w:val="28"/>
              </w:rPr>
            </w:pPr>
            <w:r>
              <w:rPr>
                <w:sz w:val="28"/>
              </w:rPr>
              <w:t>kl</w:t>
            </w:r>
            <w:r>
              <w:rPr>
                <w:spacing w:val="-8"/>
                <w:sz w:val="28"/>
              </w:rPr>
              <w:t xml:space="preserve"> </w:t>
            </w:r>
            <w:r>
              <w:rPr>
                <w:sz w:val="28"/>
              </w:rPr>
              <w:t>(Thickness</w:t>
            </w:r>
            <w:r>
              <w:rPr>
                <w:spacing w:val="2"/>
                <w:sz w:val="28"/>
              </w:rPr>
              <w:t xml:space="preserve"> </w:t>
            </w:r>
            <w:r>
              <w:rPr>
                <w:sz w:val="28"/>
              </w:rPr>
              <w:t>of</w:t>
            </w:r>
            <w:r>
              <w:rPr>
                <w:spacing w:val="61"/>
                <w:sz w:val="28"/>
              </w:rPr>
              <w:t xml:space="preserve"> </w:t>
            </w:r>
            <w:r>
              <w:rPr>
                <w:sz w:val="28"/>
              </w:rPr>
              <w:t>the</w:t>
            </w:r>
            <w:r>
              <w:rPr>
                <w:spacing w:val="-2"/>
                <w:sz w:val="28"/>
              </w:rPr>
              <w:t xml:space="preserve"> </w:t>
            </w:r>
            <w:r>
              <w:rPr>
                <w:spacing w:val="-4"/>
                <w:sz w:val="28"/>
              </w:rPr>
              <w:t>Rim)</w:t>
            </w:r>
          </w:p>
        </w:tc>
        <w:tc>
          <w:tcPr>
            <w:tcW w:w="4173" w:type="dxa"/>
          </w:tcPr>
          <w:p w14:paraId="6BAC41F6">
            <w:pPr>
              <w:pStyle w:val="11"/>
              <w:spacing w:before="65"/>
              <w:ind w:left="14"/>
              <w:jc w:val="center"/>
              <w:rPr>
                <w:sz w:val="28"/>
              </w:rPr>
            </w:pPr>
            <w:r>
              <w:rPr>
                <w:spacing w:val="-5"/>
                <w:sz w:val="28"/>
              </w:rPr>
              <w:t>1mm</w:t>
            </w:r>
          </w:p>
        </w:tc>
      </w:tr>
      <w:tr w14:paraId="63757C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9" w:hRule="atLeast"/>
        </w:trPr>
        <w:tc>
          <w:tcPr>
            <w:tcW w:w="4168" w:type="dxa"/>
          </w:tcPr>
          <w:p w14:paraId="5AC0E344">
            <w:pPr>
              <w:pStyle w:val="11"/>
              <w:spacing w:before="69"/>
              <w:ind w:left="143"/>
              <w:rPr>
                <w:sz w:val="28"/>
              </w:rPr>
            </w:pPr>
            <w:r>
              <w:rPr>
                <w:sz w:val="28"/>
              </w:rPr>
              <w:t>ww</w:t>
            </w:r>
            <w:r>
              <w:rPr>
                <w:spacing w:val="-4"/>
                <w:sz w:val="28"/>
              </w:rPr>
              <w:t xml:space="preserve"> </w:t>
            </w:r>
            <w:r>
              <w:rPr>
                <w:sz w:val="28"/>
              </w:rPr>
              <w:t>(Width</w:t>
            </w:r>
            <w:r>
              <w:rPr>
                <w:spacing w:val="-6"/>
                <w:sz w:val="28"/>
              </w:rPr>
              <w:t xml:space="preserve"> </w:t>
            </w:r>
            <w:r>
              <w:rPr>
                <w:sz w:val="28"/>
              </w:rPr>
              <w:t>of</w:t>
            </w:r>
            <w:r>
              <w:rPr>
                <w:spacing w:val="-10"/>
                <w:sz w:val="28"/>
              </w:rPr>
              <w:t xml:space="preserve"> </w:t>
            </w:r>
            <w:r>
              <w:rPr>
                <w:sz w:val="28"/>
              </w:rPr>
              <w:t>the</w:t>
            </w:r>
            <w:r>
              <w:rPr>
                <w:spacing w:val="2"/>
                <w:sz w:val="28"/>
              </w:rPr>
              <w:t xml:space="preserve"> </w:t>
            </w:r>
            <w:r>
              <w:rPr>
                <w:sz w:val="28"/>
              </w:rPr>
              <w:t>Another</w:t>
            </w:r>
            <w:r>
              <w:rPr>
                <w:spacing w:val="-5"/>
                <w:sz w:val="28"/>
              </w:rPr>
              <w:t xml:space="preserve"> </w:t>
            </w:r>
            <w:r>
              <w:rPr>
                <w:spacing w:val="-4"/>
                <w:sz w:val="28"/>
              </w:rPr>
              <w:t>Slot)</w:t>
            </w:r>
          </w:p>
        </w:tc>
        <w:tc>
          <w:tcPr>
            <w:tcW w:w="4173" w:type="dxa"/>
          </w:tcPr>
          <w:p w14:paraId="2A16537D">
            <w:pPr>
              <w:pStyle w:val="11"/>
              <w:spacing w:before="69"/>
              <w:ind w:left="14"/>
              <w:jc w:val="center"/>
              <w:rPr>
                <w:sz w:val="28"/>
              </w:rPr>
            </w:pPr>
            <w:r>
              <w:rPr>
                <w:spacing w:val="-5"/>
                <w:sz w:val="28"/>
              </w:rPr>
              <w:t>4mm</w:t>
            </w:r>
          </w:p>
        </w:tc>
      </w:tr>
      <w:tr w14:paraId="31CAFB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4" w:hRule="atLeast"/>
        </w:trPr>
        <w:tc>
          <w:tcPr>
            <w:tcW w:w="4168" w:type="dxa"/>
          </w:tcPr>
          <w:p w14:paraId="0FCD8298">
            <w:pPr>
              <w:pStyle w:val="11"/>
              <w:spacing w:before="64"/>
              <w:ind w:left="143"/>
              <w:rPr>
                <w:sz w:val="28"/>
              </w:rPr>
            </w:pPr>
            <w:r>
              <w:rPr>
                <w:sz w:val="28"/>
              </w:rPr>
              <w:t>wl</w:t>
            </w:r>
            <w:r>
              <w:rPr>
                <w:spacing w:val="-7"/>
                <w:sz w:val="28"/>
              </w:rPr>
              <w:t xml:space="preserve"> </w:t>
            </w:r>
            <w:r>
              <w:rPr>
                <w:sz w:val="28"/>
              </w:rPr>
              <w:t>(Length</w:t>
            </w:r>
            <w:r>
              <w:rPr>
                <w:spacing w:val="-5"/>
                <w:sz w:val="28"/>
              </w:rPr>
              <w:t xml:space="preserve"> </w:t>
            </w:r>
            <w:r>
              <w:rPr>
                <w:sz w:val="28"/>
              </w:rPr>
              <w:t>of</w:t>
            </w:r>
            <w:r>
              <w:rPr>
                <w:spacing w:val="-8"/>
                <w:sz w:val="28"/>
              </w:rPr>
              <w:t xml:space="preserve"> </w:t>
            </w:r>
            <w:r>
              <w:rPr>
                <w:sz w:val="28"/>
              </w:rPr>
              <w:t>the</w:t>
            </w:r>
            <w:r>
              <w:rPr>
                <w:spacing w:val="-2"/>
                <w:sz w:val="28"/>
              </w:rPr>
              <w:t xml:space="preserve"> </w:t>
            </w:r>
            <w:r>
              <w:rPr>
                <w:sz w:val="28"/>
              </w:rPr>
              <w:t>Another</w:t>
            </w:r>
            <w:r>
              <w:rPr>
                <w:spacing w:val="-3"/>
                <w:sz w:val="28"/>
              </w:rPr>
              <w:t xml:space="preserve"> </w:t>
            </w:r>
            <w:r>
              <w:rPr>
                <w:spacing w:val="-4"/>
                <w:sz w:val="28"/>
              </w:rPr>
              <w:t>Slot)</w:t>
            </w:r>
          </w:p>
        </w:tc>
        <w:tc>
          <w:tcPr>
            <w:tcW w:w="4173" w:type="dxa"/>
          </w:tcPr>
          <w:p w14:paraId="129BD0B6">
            <w:pPr>
              <w:pStyle w:val="11"/>
              <w:spacing w:before="64"/>
              <w:ind w:left="1690"/>
              <w:rPr>
                <w:sz w:val="28"/>
              </w:rPr>
            </w:pPr>
            <w:r>
              <w:rPr>
                <w:spacing w:val="-2"/>
                <w:sz w:val="28"/>
              </w:rPr>
              <w:t>8.6mm</w:t>
            </w:r>
          </w:p>
        </w:tc>
      </w:tr>
      <w:tr w14:paraId="422AB7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5" w:hRule="atLeast"/>
        </w:trPr>
        <w:tc>
          <w:tcPr>
            <w:tcW w:w="4168" w:type="dxa"/>
          </w:tcPr>
          <w:p w14:paraId="0DC87BB1">
            <w:pPr>
              <w:pStyle w:val="11"/>
              <w:spacing w:before="65"/>
              <w:ind w:left="143"/>
              <w:rPr>
                <w:sz w:val="28"/>
              </w:rPr>
            </w:pPr>
            <w:r>
              <w:rPr>
                <w:sz w:val="28"/>
              </w:rPr>
              <w:t>sl</w:t>
            </w:r>
            <w:r>
              <w:rPr>
                <w:spacing w:val="-7"/>
                <w:sz w:val="28"/>
              </w:rPr>
              <w:t xml:space="preserve"> </w:t>
            </w:r>
            <w:r>
              <w:rPr>
                <w:sz w:val="28"/>
              </w:rPr>
              <w:t>(Length</w:t>
            </w:r>
            <w:r>
              <w:rPr>
                <w:spacing w:val="-4"/>
                <w:sz w:val="28"/>
              </w:rPr>
              <w:t xml:space="preserve"> </w:t>
            </w:r>
            <w:r>
              <w:rPr>
                <w:sz w:val="28"/>
              </w:rPr>
              <w:t>of</w:t>
            </w:r>
            <w:r>
              <w:rPr>
                <w:spacing w:val="-7"/>
                <w:sz w:val="28"/>
              </w:rPr>
              <w:t xml:space="preserve"> </w:t>
            </w:r>
            <w:r>
              <w:rPr>
                <w:sz w:val="28"/>
              </w:rPr>
              <w:t xml:space="preserve">the </w:t>
            </w:r>
            <w:r>
              <w:rPr>
                <w:spacing w:val="-2"/>
                <w:sz w:val="28"/>
              </w:rPr>
              <w:t>Strip)</w:t>
            </w:r>
          </w:p>
        </w:tc>
        <w:tc>
          <w:tcPr>
            <w:tcW w:w="4173" w:type="dxa"/>
          </w:tcPr>
          <w:p w14:paraId="29E32B23">
            <w:pPr>
              <w:pStyle w:val="11"/>
              <w:spacing w:before="65"/>
              <w:ind w:left="1622"/>
              <w:rPr>
                <w:sz w:val="28"/>
              </w:rPr>
            </w:pPr>
            <w:r>
              <w:rPr>
                <w:spacing w:val="-2"/>
                <w:sz w:val="28"/>
              </w:rPr>
              <w:t>3.75mm</w:t>
            </w:r>
          </w:p>
        </w:tc>
      </w:tr>
      <w:tr w14:paraId="54BA8B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4" w:hRule="atLeast"/>
        </w:trPr>
        <w:tc>
          <w:tcPr>
            <w:tcW w:w="4168" w:type="dxa"/>
          </w:tcPr>
          <w:p w14:paraId="507E2893">
            <w:pPr>
              <w:pStyle w:val="11"/>
              <w:spacing w:before="64"/>
              <w:ind w:left="143"/>
              <w:rPr>
                <w:sz w:val="28"/>
              </w:rPr>
            </w:pPr>
            <w:r>
              <w:rPr>
                <w:sz w:val="28"/>
              </w:rPr>
              <w:t>sw</w:t>
            </w:r>
            <w:r>
              <w:rPr>
                <w:spacing w:val="67"/>
                <w:sz w:val="28"/>
              </w:rPr>
              <w:t xml:space="preserve"> </w:t>
            </w:r>
            <w:r>
              <w:rPr>
                <w:sz w:val="28"/>
              </w:rPr>
              <w:t>(Width</w:t>
            </w:r>
            <w:r>
              <w:rPr>
                <w:spacing w:val="-6"/>
                <w:sz w:val="28"/>
              </w:rPr>
              <w:t xml:space="preserve"> </w:t>
            </w:r>
            <w:r>
              <w:rPr>
                <w:sz w:val="28"/>
              </w:rPr>
              <w:t>of</w:t>
            </w:r>
            <w:r>
              <w:rPr>
                <w:spacing w:val="-8"/>
                <w:sz w:val="28"/>
              </w:rPr>
              <w:t xml:space="preserve"> </w:t>
            </w:r>
            <w:r>
              <w:rPr>
                <w:sz w:val="28"/>
              </w:rPr>
              <w:t>the</w:t>
            </w:r>
            <w:r>
              <w:rPr>
                <w:spacing w:val="-1"/>
                <w:sz w:val="28"/>
              </w:rPr>
              <w:t xml:space="preserve"> </w:t>
            </w:r>
            <w:r>
              <w:rPr>
                <w:spacing w:val="-2"/>
                <w:sz w:val="28"/>
              </w:rPr>
              <w:t>Strip)</w:t>
            </w:r>
          </w:p>
        </w:tc>
        <w:tc>
          <w:tcPr>
            <w:tcW w:w="4173" w:type="dxa"/>
          </w:tcPr>
          <w:p w14:paraId="51573970">
            <w:pPr>
              <w:pStyle w:val="11"/>
              <w:spacing w:before="64"/>
              <w:ind w:left="14"/>
              <w:jc w:val="center"/>
              <w:rPr>
                <w:sz w:val="28"/>
              </w:rPr>
            </w:pPr>
            <w:r>
              <w:rPr>
                <w:spacing w:val="-5"/>
                <w:sz w:val="28"/>
              </w:rPr>
              <w:t>1mm</w:t>
            </w:r>
          </w:p>
        </w:tc>
      </w:tr>
    </w:tbl>
    <w:p w14:paraId="1825B3FA">
      <w:pPr>
        <w:pStyle w:val="8"/>
      </w:pPr>
    </w:p>
    <w:p w14:paraId="6F0256AC">
      <w:pPr>
        <w:pStyle w:val="8"/>
        <w:spacing w:before="34"/>
      </w:pPr>
    </w:p>
    <w:p w14:paraId="139D3AC2">
      <w:pPr>
        <w:pStyle w:val="8"/>
        <w:ind w:left="466"/>
        <w:jc w:val="center"/>
      </w:pPr>
      <w:r>
        <w:t>TABLE</w:t>
      </w:r>
      <w:r>
        <w:rPr>
          <w:spacing w:val="-8"/>
        </w:rPr>
        <w:t xml:space="preserve"> </w:t>
      </w:r>
      <w:r>
        <w:t>5.2</w:t>
      </w:r>
      <w:r>
        <w:rPr>
          <w:spacing w:val="-6"/>
        </w:rPr>
        <w:t xml:space="preserve"> </w:t>
      </w:r>
      <w:r>
        <w:t>DIMENSIONS</w:t>
      </w:r>
      <w:r>
        <w:rPr>
          <w:spacing w:val="-7"/>
        </w:rPr>
        <w:t xml:space="preserve"> </w:t>
      </w:r>
      <w:r>
        <w:t>OF</w:t>
      </w:r>
      <w:r>
        <w:rPr>
          <w:spacing w:val="-12"/>
        </w:rPr>
        <w:t xml:space="preserve"> </w:t>
      </w:r>
      <w:r>
        <w:t>GROUND</w:t>
      </w:r>
      <w:r>
        <w:rPr>
          <w:spacing w:val="-5"/>
        </w:rPr>
        <w:t xml:space="preserve"> </w:t>
      </w:r>
      <w:r>
        <w:rPr>
          <w:spacing w:val="-2"/>
        </w:rPr>
        <w:t>PLANE</w:t>
      </w:r>
    </w:p>
    <w:p w14:paraId="60769489">
      <w:pPr>
        <w:pStyle w:val="8"/>
        <w:spacing w:after="0"/>
        <w:jc w:val="center"/>
        <w:sectPr>
          <w:pgSz w:w="11910" w:h="16840"/>
          <w:pgMar w:top="1920" w:right="0" w:bottom="960" w:left="850" w:header="0" w:footer="768" w:gutter="0"/>
          <w:cols w:space="720" w:num="1"/>
        </w:sectPr>
      </w:pPr>
    </w:p>
    <w:p w14:paraId="185EC1E0">
      <w:pPr>
        <w:pStyle w:val="2"/>
        <w:spacing w:before="61" w:line="362" w:lineRule="auto"/>
        <w:ind w:left="3183" w:right="3616" w:firstLine="1018"/>
      </w:pPr>
      <w:r>
        <w:t>CHAPTER 6 RESULTS</w:t>
      </w:r>
      <w:r>
        <w:rPr>
          <w:spacing w:val="-17"/>
        </w:rPr>
        <w:t xml:space="preserve"> </w:t>
      </w:r>
      <w:r>
        <w:t>&amp;</w:t>
      </w:r>
      <w:r>
        <w:rPr>
          <w:spacing w:val="-11"/>
        </w:rPr>
        <w:t xml:space="preserve"> </w:t>
      </w:r>
      <w:r>
        <w:t>DISCUSSION</w:t>
      </w:r>
    </w:p>
    <w:p w14:paraId="76DC1BA0">
      <w:pPr>
        <w:pStyle w:val="8"/>
        <w:spacing w:before="311"/>
        <w:rPr>
          <w:b/>
          <w:sz w:val="32"/>
        </w:rPr>
      </w:pPr>
    </w:p>
    <w:p w14:paraId="474BEC78">
      <w:pPr>
        <w:pStyle w:val="10"/>
        <w:numPr>
          <w:ilvl w:val="1"/>
          <w:numId w:val="15"/>
        </w:numPr>
        <w:tabs>
          <w:tab w:val="left" w:pos="1448"/>
          <w:tab w:val="left" w:pos="4247"/>
          <w:tab w:val="left" w:pos="6315"/>
          <w:tab w:val="left" w:pos="7461"/>
        </w:tabs>
        <w:spacing w:before="0" w:after="0" w:line="240" w:lineRule="auto"/>
        <w:ind w:left="590" w:right="1434" w:firstLine="0"/>
        <w:jc w:val="left"/>
        <w:rPr>
          <w:b/>
          <w:sz w:val="32"/>
        </w:rPr>
      </w:pPr>
      <w:bookmarkStart w:id="56" w:name="6.1 S-PARAMETER ANALYSIS AND RESONATING "/>
      <w:bookmarkEnd w:id="56"/>
      <w:r>
        <w:rPr>
          <w:b/>
          <w:spacing w:val="-2"/>
          <w:sz w:val="32"/>
        </w:rPr>
        <w:t>S-PARAMETER</w:t>
      </w:r>
      <w:r>
        <w:rPr>
          <w:b/>
          <w:sz w:val="32"/>
        </w:rPr>
        <w:tab/>
      </w:r>
      <w:r>
        <w:rPr>
          <w:b/>
          <w:spacing w:val="-2"/>
          <w:sz w:val="32"/>
        </w:rPr>
        <w:t>ANALYSIS</w:t>
      </w:r>
      <w:r>
        <w:rPr>
          <w:b/>
          <w:sz w:val="32"/>
        </w:rPr>
        <w:tab/>
      </w:r>
      <w:r>
        <w:rPr>
          <w:b/>
          <w:spacing w:val="-4"/>
          <w:sz w:val="32"/>
        </w:rPr>
        <w:t>AND</w:t>
      </w:r>
      <w:r>
        <w:rPr>
          <w:b/>
          <w:sz w:val="32"/>
        </w:rPr>
        <w:tab/>
      </w:r>
      <w:r>
        <w:rPr>
          <w:b/>
          <w:spacing w:val="-2"/>
          <w:sz w:val="32"/>
        </w:rPr>
        <w:t>RESONATING FREQUENCIES</w:t>
      </w:r>
    </w:p>
    <w:p w14:paraId="260FF547">
      <w:pPr>
        <w:pStyle w:val="8"/>
        <w:spacing w:before="277" w:line="360" w:lineRule="auto"/>
        <w:ind w:left="590" w:right="1435" w:firstLine="1320"/>
        <w:jc w:val="both"/>
      </w:pPr>
      <w:r>
        <w:t>The S-parameter graph illustrates the return loss (S</w:t>
      </w:r>
      <w:r>
        <w:rPr>
          <w:vertAlign w:val="subscript"/>
        </w:rPr>
        <w:t>11</w:t>
      </w:r>
      <w:r>
        <w:rPr>
          <w:vertAlign w:val="baseline"/>
        </w:rPr>
        <w:t>)</w:t>
      </w:r>
      <w:r>
        <w:rPr>
          <w:spacing w:val="-1"/>
          <w:vertAlign w:val="baseline"/>
        </w:rPr>
        <w:t xml:space="preserve"> </w:t>
      </w:r>
      <w:r>
        <w:rPr>
          <w:vertAlign w:val="baseline"/>
        </w:rPr>
        <w:t>characteristics of</w:t>
      </w:r>
      <w:r>
        <w:rPr>
          <w:spacing w:val="-10"/>
          <w:vertAlign w:val="baseline"/>
        </w:rPr>
        <w:t xml:space="preserve"> </w:t>
      </w:r>
      <w:r>
        <w:rPr>
          <w:vertAlign w:val="baseline"/>
        </w:rPr>
        <w:t>the</w:t>
      </w:r>
      <w:r>
        <w:rPr>
          <w:spacing w:val="-3"/>
          <w:vertAlign w:val="baseline"/>
        </w:rPr>
        <w:t xml:space="preserve"> </w:t>
      </w:r>
      <w:r>
        <w:rPr>
          <w:vertAlign w:val="baseline"/>
        </w:rPr>
        <w:t>proposed</w:t>
      </w:r>
      <w:r>
        <w:rPr>
          <w:spacing w:val="-4"/>
          <w:vertAlign w:val="baseline"/>
        </w:rPr>
        <w:t xml:space="preserve"> </w:t>
      </w:r>
      <w:r>
        <w:rPr>
          <w:vertAlign w:val="baseline"/>
        </w:rPr>
        <w:t>CSRR-loaded</w:t>
      </w:r>
      <w:r>
        <w:rPr>
          <w:spacing w:val="-4"/>
          <w:vertAlign w:val="baseline"/>
        </w:rPr>
        <w:t xml:space="preserve"> </w:t>
      </w:r>
      <w:r>
        <w:rPr>
          <w:vertAlign w:val="baseline"/>
        </w:rPr>
        <w:t>dual-band</w:t>
      </w:r>
      <w:r>
        <w:rPr>
          <w:spacing w:val="-4"/>
          <w:vertAlign w:val="baseline"/>
        </w:rPr>
        <w:t xml:space="preserve"> </w:t>
      </w:r>
      <w:r>
        <w:rPr>
          <w:vertAlign w:val="baseline"/>
        </w:rPr>
        <w:t>E-shaped</w:t>
      </w:r>
      <w:r>
        <w:rPr>
          <w:spacing w:val="-4"/>
          <w:vertAlign w:val="baseline"/>
        </w:rPr>
        <w:t xml:space="preserve"> </w:t>
      </w:r>
      <w:r>
        <w:rPr>
          <w:vertAlign w:val="baseline"/>
        </w:rPr>
        <w:t>slot</w:t>
      </w:r>
      <w:r>
        <w:rPr>
          <w:spacing w:val="-4"/>
          <w:vertAlign w:val="baseline"/>
        </w:rPr>
        <w:t xml:space="preserve"> </w:t>
      </w:r>
      <w:r>
        <w:rPr>
          <w:vertAlign w:val="baseline"/>
        </w:rPr>
        <w:t>antenna</w:t>
      </w:r>
      <w:r>
        <w:rPr>
          <w:spacing w:val="-3"/>
          <w:vertAlign w:val="baseline"/>
        </w:rPr>
        <w:t xml:space="preserve"> </w:t>
      </w:r>
      <w:r>
        <w:rPr>
          <w:vertAlign w:val="baseline"/>
        </w:rPr>
        <w:t>over</w:t>
      </w:r>
      <w:r>
        <w:rPr>
          <w:spacing w:val="-5"/>
          <w:vertAlign w:val="baseline"/>
        </w:rPr>
        <w:t xml:space="preserve"> </w:t>
      </w:r>
      <w:r>
        <w:rPr>
          <w:vertAlign w:val="baseline"/>
        </w:rPr>
        <w:t>a</w:t>
      </w:r>
      <w:r>
        <w:rPr>
          <w:spacing w:val="-3"/>
          <w:vertAlign w:val="baseline"/>
        </w:rPr>
        <w:t xml:space="preserve"> </w:t>
      </w:r>
      <w:r>
        <w:rPr>
          <w:vertAlign w:val="baseline"/>
        </w:rPr>
        <w:t>frequency range</w:t>
      </w:r>
      <w:r>
        <w:rPr>
          <w:spacing w:val="-11"/>
          <w:vertAlign w:val="baseline"/>
        </w:rPr>
        <w:t xml:space="preserve"> </w:t>
      </w:r>
      <w:r>
        <w:rPr>
          <w:vertAlign w:val="baseline"/>
        </w:rPr>
        <w:t>of</w:t>
      </w:r>
      <w:r>
        <w:rPr>
          <w:spacing w:val="-18"/>
          <w:vertAlign w:val="baseline"/>
        </w:rPr>
        <w:t xml:space="preserve"> </w:t>
      </w:r>
      <w:r>
        <w:rPr>
          <w:vertAlign w:val="baseline"/>
        </w:rPr>
        <w:t>0</w:t>
      </w:r>
      <w:r>
        <w:rPr>
          <w:spacing w:val="-12"/>
          <w:vertAlign w:val="baseline"/>
        </w:rPr>
        <w:t xml:space="preserve"> </w:t>
      </w:r>
      <w:r>
        <w:rPr>
          <w:vertAlign w:val="baseline"/>
        </w:rPr>
        <w:t>to</w:t>
      </w:r>
      <w:r>
        <w:rPr>
          <w:spacing w:val="-13"/>
          <w:vertAlign w:val="baseline"/>
        </w:rPr>
        <w:t xml:space="preserve"> </w:t>
      </w:r>
      <w:r>
        <w:rPr>
          <w:vertAlign w:val="baseline"/>
        </w:rPr>
        <w:t>9</w:t>
      </w:r>
      <w:r>
        <w:rPr>
          <w:spacing w:val="-12"/>
          <w:vertAlign w:val="baseline"/>
        </w:rPr>
        <w:t xml:space="preserve"> </w:t>
      </w:r>
      <w:r>
        <w:rPr>
          <w:vertAlign w:val="baseline"/>
        </w:rPr>
        <w:t>GHz.</w:t>
      </w:r>
      <w:r>
        <w:rPr>
          <w:spacing w:val="-10"/>
          <w:vertAlign w:val="baseline"/>
        </w:rPr>
        <w:t xml:space="preserve"> </w:t>
      </w:r>
      <w:r>
        <w:rPr>
          <w:vertAlign w:val="baseline"/>
        </w:rPr>
        <w:t>The</w:t>
      </w:r>
      <w:r>
        <w:rPr>
          <w:spacing w:val="-11"/>
          <w:vertAlign w:val="baseline"/>
        </w:rPr>
        <w:t xml:space="preserve"> </w:t>
      </w:r>
      <w:r>
        <w:rPr>
          <w:vertAlign w:val="baseline"/>
        </w:rPr>
        <w:t>return</w:t>
      </w:r>
      <w:r>
        <w:rPr>
          <w:spacing w:val="-17"/>
          <w:vertAlign w:val="baseline"/>
        </w:rPr>
        <w:t xml:space="preserve"> </w:t>
      </w:r>
      <w:r>
        <w:rPr>
          <w:vertAlign w:val="baseline"/>
        </w:rPr>
        <w:t>loss</w:t>
      </w:r>
      <w:r>
        <w:rPr>
          <w:spacing w:val="-10"/>
          <w:vertAlign w:val="baseline"/>
        </w:rPr>
        <w:t xml:space="preserve"> </w:t>
      </w:r>
      <w:r>
        <w:rPr>
          <w:vertAlign w:val="baseline"/>
        </w:rPr>
        <w:t>(S</w:t>
      </w:r>
      <w:r>
        <w:rPr>
          <w:vertAlign w:val="subscript"/>
        </w:rPr>
        <w:t>11</w:t>
      </w:r>
      <w:r>
        <w:rPr>
          <w:vertAlign w:val="baseline"/>
        </w:rPr>
        <w:t>)</w:t>
      </w:r>
      <w:r>
        <w:rPr>
          <w:spacing w:val="-14"/>
          <w:vertAlign w:val="baseline"/>
        </w:rPr>
        <w:t xml:space="preserve"> </w:t>
      </w:r>
      <w:r>
        <w:rPr>
          <w:vertAlign w:val="baseline"/>
        </w:rPr>
        <w:t>represents</w:t>
      </w:r>
      <w:r>
        <w:rPr>
          <w:spacing w:val="-7"/>
          <w:vertAlign w:val="baseline"/>
        </w:rPr>
        <w:t xml:space="preserve"> </w:t>
      </w:r>
      <w:r>
        <w:rPr>
          <w:vertAlign w:val="baseline"/>
        </w:rPr>
        <w:t>how</w:t>
      </w:r>
      <w:r>
        <w:rPr>
          <w:spacing w:val="-8"/>
          <w:vertAlign w:val="baseline"/>
        </w:rPr>
        <w:t xml:space="preserve"> </w:t>
      </w:r>
      <w:r>
        <w:rPr>
          <w:vertAlign w:val="baseline"/>
        </w:rPr>
        <w:t>much</w:t>
      </w:r>
      <w:r>
        <w:rPr>
          <w:spacing w:val="-17"/>
          <w:vertAlign w:val="baseline"/>
        </w:rPr>
        <w:t xml:space="preserve"> </w:t>
      </w:r>
      <w:r>
        <w:rPr>
          <w:vertAlign w:val="baseline"/>
        </w:rPr>
        <w:t>power</w:t>
      </w:r>
      <w:r>
        <w:rPr>
          <w:spacing w:val="-9"/>
          <w:vertAlign w:val="baseline"/>
        </w:rPr>
        <w:t xml:space="preserve"> </w:t>
      </w:r>
      <w:r>
        <w:rPr>
          <w:vertAlign w:val="baseline"/>
        </w:rPr>
        <w:t>is</w:t>
      </w:r>
      <w:r>
        <w:rPr>
          <w:spacing w:val="-10"/>
          <w:vertAlign w:val="baseline"/>
        </w:rPr>
        <w:t xml:space="preserve"> </w:t>
      </w:r>
      <w:r>
        <w:rPr>
          <w:vertAlign w:val="baseline"/>
        </w:rPr>
        <w:t>reflected back from the antenna input port, and a value of S</w:t>
      </w:r>
      <w:r>
        <w:rPr>
          <w:vertAlign w:val="subscript"/>
        </w:rPr>
        <w:t>11</w:t>
      </w:r>
      <w:r>
        <w:rPr>
          <w:vertAlign w:val="baseline"/>
        </w:rPr>
        <w:t xml:space="preserve"> below -10 dB is typically considered acceptable for efficient antenna operation.</w:t>
      </w:r>
    </w:p>
    <w:p w14:paraId="317BEC3B">
      <w:pPr>
        <w:pStyle w:val="8"/>
        <w:spacing w:before="278"/>
        <w:ind w:left="590" w:right="1443"/>
      </w:pPr>
      <w:r>
        <w:t>From</w:t>
      </w:r>
      <w:r>
        <w:rPr>
          <w:spacing w:val="80"/>
        </w:rPr>
        <w:t xml:space="preserve"> </w:t>
      </w:r>
      <w:r>
        <w:t>the</w:t>
      </w:r>
      <w:r>
        <w:rPr>
          <w:spacing w:val="80"/>
        </w:rPr>
        <w:t xml:space="preserve"> </w:t>
      </w:r>
      <w:r>
        <w:t>graph</w:t>
      </w:r>
      <w:r>
        <w:rPr>
          <w:spacing w:val="80"/>
        </w:rPr>
        <w:t xml:space="preserve"> </w:t>
      </w:r>
      <w:r>
        <w:t>(figure</w:t>
      </w:r>
      <w:r>
        <w:rPr>
          <w:spacing w:val="80"/>
        </w:rPr>
        <w:t xml:space="preserve"> </w:t>
      </w:r>
      <w:r>
        <w:t>6.1,6.2,</w:t>
      </w:r>
      <w:r>
        <w:rPr>
          <w:spacing w:val="80"/>
        </w:rPr>
        <w:t xml:space="preserve"> </w:t>
      </w:r>
      <w:r>
        <w:t>6.3</w:t>
      </w:r>
      <w:r>
        <w:rPr>
          <w:spacing w:val="80"/>
        </w:rPr>
        <w:t xml:space="preserve"> </w:t>
      </w:r>
      <w:r>
        <w:t>and</w:t>
      </w:r>
      <w:r>
        <w:rPr>
          <w:spacing w:val="80"/>
        </w:rPr>
        <w:t xml:space="preserve"> </w:t>
      </w:r>
      <w:r>
        <w:t>6.4),</w:t>
      </w:r>
      <w:r>
        <w:rPr>
          <w:spacing w:val="80"/>
        </w:rPr>
        <w:t xml:space="preserve"> </w:t>
      </w:r>
      <w:r>
        <w:t>two</w:t>
      </w:r>
      <w:r>
        <w:rPr>
          <w:spacing w:val="80"/>
        </w:rPr>
        <w:t xml:space="preserve"> </w:t>
      </w:r>
      <w:r>
        <w:t>prominent</w:t>
      </w:r>
      <w:r>
        <w:rPr>
          <w:spacing w:val="80"/>
        </w:rPr>
        <w:t xml:space="preserve"> </w:t>
      </w:r>
      <w:r>
        <w:t>resonating</w:t>
      </w:r>
      <w:r>
        <w:rPr>
          <w:spacing w:val="80"/>
        </w:rPr>
        <w:t xml:space="preserve"> </w:t>
      </w:r>
      <w:r>
        <w:t>frequencies are observed:</w:t>
      </w:r>
    </w:p>
    <w:p w14:paraId="00498F8D">
      <w:pPr>
        <w:pStyle w:val="5"/>
        <w:numPr>
          <w:ilvl w:val="0"/>
          <w:numId w:val="16"/>
        </w:numPr>
        <w:tabs>
          <w:tab w:val="left" w:pos="872"/>
        </w:tabs>
        <w:spacing w:before="288" w:after="0" w:line="240" w:lineRule="auto"/>
        <w:ind w:left="872" w:right="0" w:hanging="282"/>
        <w:jc w:val="left"/>
      </w:pPr>
      <w:bookmarkStart w:id="57" w:name="1. First Resonating Frequency: 2.4269 GH"/>
      <w:bookmarkEnd w:id="57"/>
      <w:r>
        <w:t>First</w:t>
      </w:r>
      <w:r>
        <w:rPr>
          <w:spacing w:val="-12"/>
        </w:rPr>
        <w:t xml:space="preserve"> </w:t>
      </w:r>
      <w:r>
        <w:t>Resonating</w:t>
      </w:r>
      <w:r>
        <w:rPr>
          <w:spacing w:val="-10"/>
        </w:rPr>
        <w:t xml:space="preserve"> </w:t>
      </w:r>
      <w:r>
        <w:t>Frequency:</w:t>
      </w:r>
      <w:r>
        <w:rPr>
          <w:spacing w:val="-11"/>
        </w:rPr>
        <w:t xml:space="preserve"> </w:t>
      </w:r>
      <w:r>
        <w:t>2.4269</w:t>
      </w:r>
      <w:r>
        <w:rPr>
          <w:spacing w:val="-5"/>
        </w:rPr>
        <w:t xml:space="preserve"> GHz</w:t>
      </w:r>
    </w:p>
    <w:p w14:paraId="34D2F6E7">
      <w:pPr>
        <w:pStyle w:val="10"/>
        <w:numPr>
          <w:ilvl w:val="1"/>
          <w:numId w:val="16"/>
        </w:numPr>
        <w:tabs>
          <w:tab w:val="left" w:pos="1013"/>
        </w:tabs>
        <w:spacing w:before="273" w:after="0" w:line="360" w:lineRule="auto"/>
        <w:ind w:left="1013" w:right="1434" w:hanging="423"/>
        <w:jc w:val="both"/>
        <w:rPr>
          <w:sz w:val="28"/>
        </w:rPr>
      </w:pPr>
      <w:r>
        <w:rPr>
          <w:sz w:val="28"/>
        </w:rPr>
        <w:t>At 2.4269 GHz, the antenna exhibits a return loss of approximately -15.29 dB,</w:t>
      </w:r>
      <w:r>
        <w:rPr>
          <w:spacing w:val="-3"/>
          <w:sz w:val="28"/>
        </w:rPr>
        <w:t xml:space="preserve"> </w:t>
      </w:r>
      <w:r>
        <w:rPr>
          <w:sz w:val="28"/>
        </w:rPr>
        <w:t>indicating</w:t>
      </w:r>
      <w:r>
        <w:rPr>
          <w:spacing w:val="-6"/>
          <w:sz w:val="28"/>
        </w:rPr>
        <w:t xml:space="preserve"> </w:t>
      </w:r>
      <w:r>
        <w:rPr>
          <w:sz w:val="28"/>
        </w:rPr>
        <w:t>good</w:t>
      </w:r>
      <w:r>
        <w:rPr>
          <w:spacing w:val="-1"/>
          <w:sz w:val="28"/>
        </w:rPr>
        <w:t xml:space="preserve"> </w:t>
      </w:r>
      <w:r>
        <w:rPr>
          <w:sz w:val="28"/>
        </w:rPr>
        <w:t>impedance matching</w:t>
      </w:r>
      <w:r>
        <w:rPr>
          <w:spacing w:val="-10"/>
          <w:sz w:val="28"/>
        </w:rPr>
        <w:t xml:space="preserve"> </w:t>
      </w:r>
      <w:r>
        <w:rPr>
          <w:sz w:val="28"/>
        </w:rPr>
        <w:t>and</w:t>
      </w:r>
      <w:r>
        <w:rPr>
          <w:spacing w:val="-6"/>
          <w:sz w:val="28"/>
        </w:rPr>
        <w:t xml:space="preserve"> </w:t>
      </w:r>
      <w:r>
        <w:rPr>
          <w:sz w:val="28"/>
        </w:rPr>
        <w:t>efficient</w:t>
      </w:r>
      <w:r>
        <w:rPr>
          <w:spacing w:val="-6"/>
          <w:sz w:val="28"/>
        </w:rPr>
        <w:t xml:space="preserve"> </w:t>
      </w:r>
      <w:r>
        <w:rPr>
          <w:sz w:val="28"/>
        </w:rPr>
        <w:t>power</w:t>
      </w:r>
      <w:r>
        <w:rPr>
          <w:spacing w:val="-7"/>
          <w:sz w:val="28"/>
        </w:rPr>
        <w:t xml:space="preserve"> </w:t>
      </w:r>
      <w:r>
        <w:rPr>
          <w:sz w:val="28"/>
        </w:rPr>
        <w:t>transmission</w:t>
      </w:r>
      <w:r>
        <w:rPr>
          <w:spacing w:val="-9"/>
          <w:sz w:val="28"/>
        </w:rPr>
        <w:t xml:space="preserve"> </w:t>
      </w:r>
      <w:r>
        <w:rPr>
          <w:sz w:val="28"/>
        </w:rPr>
        <w:t>at this frequency.</w:t>
      </w:r>
    </w:p>
    <w:p w14:paraId="2D933AB6">
      <w:pPr>
        <w:pStyle w:val="10"/>
        <w:numPr>
          <w:ilvl w:val="1"/>
          <w:numId w:val="16"/>
        </w:numPr>
        <w:tabs>
          <w:tab w:val="left" w:pos="1013"/>
        </w:tabs>
        <w:spacing w:before="1" w:after="0" w:line="360" w:lineRule="auto"/>
        <w:ind w:left="1013" w:right="1436" w:hanging="423"/>
        <w:jc w:val="both"/>
        <w:rPr>
          <w:sz w:val="28"/>
        </w:rPr>
      </w:pPr>
      <w:r>
        <w:rPr>
          <w:sz w:val="28"/>
        </w:rPr>
        <w:t>This</w:t>
      </w:r>
      <w:r>
        <w:rPr>
          <w:spacing w:val="-9"/>
          <w:sz w:val="28"/>
        </w:rPr>
        <w:t xml:space="preserve"> </w:t>
      </w:r>
      <w:r>
        <w:rPr>
          <w:sz w:val="28"/>
        </w:rPr>
        <w:t>frequency</w:t>
      </w:r>
      <w:r>
        <w:rPr>
          <w:spacing w:val="-10"/>
          <w:sz w:val="28"/>
        </w:rPr>
        <w:t xml:space="preserve"> </w:t>
      </w:r>
      <w:r>
        <w:rPr>
          <w:sz w:val="28"/>
        </w:rPr>
        <w:t>lies</w:t>
      </w:r>
      <w:r>
        <w:rPr>
          <w:spacing w:val="-9"/>
          <w:sz w:val="28"/>
        </w:rPr>
        <w:t xml:space="preserve"> </w:t>
      </w:r>
      <w:r>
        <w:rPr>
          <w:sz w:val="28"/>
        </w:rPr>
        <w:t>within</w:t>
      </w:r>
      <w:r>
        <w:rPr>
          <w:spacing w:val="-16"/>
          <w:sz w:val="28"/>
        </w:rPr>
        <w:t xml:space="preserve"> </w:t>
      </w:r>
      <w:r>
        <w:rPr>
          <w:sz w:val="28"/>
        </w:rPr>
        <w:t>the</w:t>
      </w:r>
      <w:r>
        <w:rPr>
          <w:spacing w:val="-6"/>
          <w:sz w:val="28"/>
        </w:rPr>
        <w:t xml:space="preserve"> </w:t>
      </w:r>
      <w:r>
        <w:rPr>
          <w:sz w:val="28"/>
        </w:rPr>
        <w:t>Industrial,</w:t>
      </w:r>
      <w:r>
        <w:rPr>
          <w:spacing w:val="-9"/>
          <w:sz w:val="28"/>
        </w:rPr>
        <w:t xml:space="preserve"> </w:t>
      </w:r>
      <w:r>
        <w:rPr>
          <w:sz w:val="28"/>
        </w:rPr>
        <w:t>Scientific,</w:t>
      </w:r>
      <w:r>
        <w:rPr>
          <w:spacing w:val="-9"/>
          <w:sz w:val="28"/>
        </w:rPr>
        <w:t xml:space="preserve"> </w:t>
      </w:r>
      <w:r>
        <w:rPr>
          <w:sz w:val="28"/>
        </w:rPr>
        <w:t>and</w:t>
      </w:r>
      <w:r>
        <w:rPr>
          <w:spacing w:val="-10"/>
          <w:sz w:val="28"/>
        </w:rPr>
        <w:t xml:space="preserve"> </w:t>
      </w:r>
      <w:r>
        <w:rPr>
          <w:sz w:val="28"/>
        </w:rPr>
        <w:t>Medical</w:t>
      </w:r>
      <w:r>
        <w:rPr>
          <w:spacing w:val="-16"/>
          <w:sz w:val="28"/>
        </w:rPr>
        <w:t xml:space="preserve"> </w:t>
      </w:r>
      <w:r>
        <w:rPr>
          <w:sz w:val="28"/>
        </w:rPr>
        <w:t>(ISM)</w:t>
      </w:r>
      <w:r>
        <w:rPr>
          <w:spacing w:val="-12"/>
          <w:sz w:val="28"/>
        </w:rPr>
        <w:t xml:space="preserve"> </w:t>
      </w:r>
      <w:r>
        <w:rPr>
          <w:sz w:val="28"/>
        </w:rPr>
        <w:t>band, making it suitable for biomedical telemetry, wireless body area networks (WBAN), and Bluetooth/Wi-Fi medical communication.</w:t>
      </w:r>
    </w:p>
    <w:p w14:paraId="2B65F1CC">
      <w:pPr>
        <w:pStyle w:val="10"/>
        <w:numPr>
          <w:ilvl w:val="1"/>
          <w:numId w:val="16"/>
        </w:numPr>
        <w:tabs>
          <w:tab w:val="left" w:pos="1013"/>
        </w:tabs>
        <w:spacing w:before="1" w:after="0" w:line="357" w:lineRule="auto"/>
        <w:ind w:left="1013" w:right="1439" w:hanging="423"/>
        <w:jc w:val="both"/>
        <w:rPr>
          <w:sz w:val="28"/>
        </w:rPr>
      </w:pPr>
      <w:r>
        <w:rPr>
          <w:sz w:val="28"/>
        </w:rPr>
        <w:t>The sharp dip around this frequency confirms a well-defined resonance due to the optimized E-shaped slot and CSRR integration.</w:t>
      </w:r>
    </w:p>
    <w:p w14:paraId="40803975">
      <w:pPr>
        <w:pStyle w:val="5"/>
        <w:numPr>
          <w:ilvl w:val="0"/>
          <w:numId w:val="16"/>
        </w:numPr>
        <w:tabs>
          <w:tab w:val="left" w:pos="872"/>
        </w:tabs>
        <w:spacing w:before="289" w:after="0" w:line="240" w:lineRule="auto"/>
        <w:ind w:left="872" w:right="0" w:hanging="282"/>
        <w:jc w:val="left"/>
      </w:pPr>
      <w:bookmarkStart w:id="58" w:name="2. Second Resonating Frequency: 5.8404 G"/>
      <w:bookmarkEnd w:id="58"/>
      <w:r>
        <w:t>Second</w:t>
      </w:r>
      <w:r>
        <w:rPr>
          <w:spacing w:val="-11"/>
        </w:rPr>
        <w:t xml:space="preserve"> </w:t>
      </w:r>
      <w:r>
        <w:t>Resonating</w:t>
      </w:r>
      <w:r>
        <w:rPr>
          <w:spacing w:val="-11"/>
        </w:rPr>
        <w:t xml:space="preserve"> </w:t>
      </w:r>
      <w:r>
        <w:t>Frequency:</w:t>
      </w:r>
      <w:r>
        <w:rPr>
          <w:spacing w:val="-13"/>
        </w:rPr>
        <w:t xml:space="preserve"> </w:t>
      </w:r>
      <w:r>
        <w:t>5.8404</w:t>
      </w:r>
      <w:r>
        <w:rPr>
          <w:spacing w:val="-7"/>
        </w:rPr>
        <w:t xml:space="preserve"> </w:t>
      </w:r>
      <w:r>
        <w:rPr>
          <w:spacing w:val="-5"/>
        </w:rPr>
        <w:t>GHz</w:t>
      </w:r>
    </w:p>
    <w:p w14:paraId="65C98771">
      <w:pPr>
        <w:pStyle w:val="10"/>
        <w:numPr>
          <w:ilvl w:val="1"/>
          <w:numId w:val="16"/>
        </w:numPr>
        <w:tabs>
          <w:tab w:val="left" w:pos="1013"/>
        </w:tabs>
        <w:spacing w:before="278" w:after="0" w:line="357" w:lineRule="auto"/>
        <w:ind w:left="1013" w:right="1434" w:hanging="423"/>
        <w:jc w:val="both"/>
        <w:rPr>
          <w:sz w:val="28"/>
        </w:rPr>
      </w:pPr>
      <w:r>
        <w:rPr>
          <w:sz w:val="28"/>
        </w:rPr>
        <w:t>The second strong dip in</w:t>
      </w:r>
      <w:r>
        <w:rPr>
          <w:spacing w:val="-3"/>
          <w:sz w:val="28"/>
        </w:rPr>
        <w:t xml:space="preserve"> </w:t>
      </w:r>
      <w:r>
        <w:rPr>
          <w:sz w:val="28"/>
        </w:rPr>
        <w:t>S</w:t>
      </w:r>
      <w:r>
        <w:rPr>
          <w:sz w:val="28"/>
          <w:vertAlign w:val="subscript"/>
        </w:rPr>
        <w:t>11</w:t>
      </w:r>
      <w:r>
        <w:rPr>
          <w:sz w:val="28"/>
          <w:vertAlign w:val="baseline"/>
        </w:rPr>
        <w:t xml:space="preserve"> occurs at 5.8404 GHz, with</w:t>
      </w:r>
      <w:r>
        <w:rPr>
          <w:spacing w:val="-3"/>
          <w:sz w:val="28"/>
          <w:vertAlign w:val="baseline"/>
        </w:rPr>
        <w:t xml:space="preserve"> </w:t>
      </w:r>
      <w:r>
        <w:rPr>
          <w:sz w:val="28"/>
          <w:vertAlign w:val="baseline"/>
        </w:rPr>
        <w:t>an</w:t>
      </w:r>
      <w:r>
        <w:rPr>
          <w:spacing w:val="-3"/>
          <w:sz w:val="28"/>
          <w:vertAlign w:val="baseline"/>
        </w:rPr>
        <w:t xml:space="preserve"> </w:t>
      </w:r>
      <w:r>
        <w:rPr>
          <w:sz w:val="28"/>
          <w:vertAlign w:val="baseline"/>
        </w:rPr>
        <w:t>estimated return loss below -15 dB, indicating another well-defined resonant mode.</w:t>
      </w:r>
    </w:p>
    <w:p w14:paraId="74752B96">
      <w:pPr>
        <w:pStyle w:val="10"/>
        <w:spacing w:after="0" w:line="357" w:lineRule="auto"/>
        <w:jc w:val="both"/>
        <w:rPr>
          <w:sz w:val="28"/>
        </w:rPr>
        <w:sectPr>
          <w:pgSz w:w="11910" w:h="16840"/>
          <w:pgMar w:top="1360" w:right="0" w:bottom="960" w:left="850" w:header="0" w:footer="768" w:gutter="0"/>
          <w:cols w:space="720" w:num="1"/>
        </w:sectPr>
      </w:pPr>
    </w:p>
    <w:p w14:paraId="726E6BD3">
      <w:pPr>
        <w:pStyle w:val="10"/>
        <w:numPr>
          <w:ilvl w:val="1"/>
          <w:numId w:val="16"/>
        </w:numPr>
        <w:tabs>
          <w:tab w:val="left" w:pos="1013"/>
        </w:tabs>
        <w:spacing w:before="75" w:after="0" w:line="360" w:lineRule="auto"/>
        <w:ind w:left="1013" w:right="1431" w:hanging="423"/>
        <w:jc w:val="both"/>
        <w:rPr>
          <w:sz w:val="28"/>
        </w:rPr>
      </w:pPr>
      <w:r>
        <w:rPr>
          <w:sz w:val="28"/>
        </w:rPr>
        <w:t>This higher frequency resonance can be beneficial for high-data-rate biomedical sensing, implantable communication devices, and other UWB medical imaging applications.</w:t>
      </w:r>
    </w:p>
    <w:p w14:paraId="3FB2D42A">
      <w:pPr>
        <w:pStyle w:val="10"/>
        <w:numPr>
          <w:ilvl w:val="1"/>
          <w:numId w:val="16"/>
        </w:numPr>
        <w:tabs>
          <w:tab w:val="left" w:pos="1013"/>
        </w:tabs>
        <w:spacing w:before="1" w:after="0" w:line="360" w:lineRule="auto"/>
        <w:ind w:left="1013" w:right="1448" w:hanging="423"/>
        <w:jc w:val="both"/>
        <w:rPr>
          <w:sz w:val="28"/>
        </w:rPr>
      </w:pPr>
      <w:r>
        <w:rPr>
          <w:sz w:val="28"/>
        </w:rPr>
        <w:t>The</w:t>
      </w:r>
      <w:r>
        <w:rPr>
          <w:spacing w:val="-15"/>
          <w:sz w:val="28"/>
        </w:rPr>
        <w:t xml:space="preserve"> </w:t>
      </w:r>
      <w:r>
        <w:rPr>
          <w:sz w:val="28"/>
        </w:rPr>
        <w:t>wide</w:t>
      </w:r>
      <w:r>
        <w:rPr>
          <w:spacing w:val="-10"/>
          <w:sz w:val="28"/>
        </w:rPr>
        <w:t xml:space="preserve"> </w:t>
      </w:r>
      <w:r>
        <w:rPr>
          <w:sz w:val="28"/>
        </w:rPr>
        <w:t>frequency</w:t>
      </w:r>
      <w:r>
        <w:rPr>
          <w:spacing w:val="-18"/>
          <w:sz w:val="28"/>
        </w:rPr>
        <w:t xml:space="preserve"> </w:t>
      </w:r>
      <w:r>
        <w:rPr>
          <w:sz w:val="28"/>
        </w:rPr>
        <w:t>separation</w:t>
      </w:r>
      <w:r>
        <w:rPr>
          <w:spacing w:val="-17"/>
          <w:sz w:val="28"/>
        </w:rPr>
        <w:t xml:space="preserve"> </w:t>
      </w:r>
      <w:r>
        <w:rPr>
          <w:sz w:val="28"/>
        </w:rPr>
        <w:t>between</w:t>
      </w:r>
      <w:r>
        <w:rPr>
          <w:spacing w:val="-18"/>
          <w:sz w:val="28"/>
        </w:rPr>
        <w:t xml:space="preserve"> </w:t>
      </w:r>
      <w:r>
        <w:rPr>
          <w:sz w:val="28"/>
        </w:rPr>
        <w:t>the</w:t>
      </w:r>
      <w:r>
        <w:rPr>
          <w:spacing w:val="-9"/>
          <w:sz w:val="28"/>
        </w:rPr>
        <w:t xml:space="preserve"> </w:t>
      </w:r>
      <w:r>
        <w:rPr>
          <w:sz w:val="28"/>
        </w:rPr>
        <w:t>two</w:t>
      </w:r>
      <w:r>
        <w:rPr>
          <w:spacing w:val="-14"/>
          <w:sz w:val="28"/>
        </w:rPr>
        <w:t xml:space="preserve"> </w:t>
      </w:r>
      <w:r>
        <w:rPr>
          <w:sz w:val="28"/>
        </w:rPr>
        <w:t>resonant</w:t>
      </w:r>
      <w:r>
        <w:rPr>
          <w:spacing w:val="-15"/>
          <w:sz w:val="28"/>
        </w:rPr>
        <w:t xml:space="preserve"> </w:t>
      </w:r>
      <w:r>
        <w:rPr>
          <w:sz w:val="28"/>
        </w:rPr>
        <w:t>points</w:t>
      </w:r>
      <w:r>
        <w:rPr>
          <w:spacing w:val="-13"/>
          <w:sz w:val="28"/>
        </w:rPr>
        <w:t xml:space="preserve"> </w:t>
      </w:r>
      <w:r>
        <w:rPr>
          <w:sz w:val="28"/>
        </w:rPr>
        <w:t>demonstrates the dual-band capability of the antenna, a result of engineered current paths introduced by the E-slot geometry and metamaterial loading.</w:t>
      </w:r>
    </w:p>
    <w:p w14:paraId="0DFAF960">
      <w:pPr>
        <w:pStyle w:val="8"/>
        <w:rPr>
          <w:sz w:val="20"/>
        </w:rPr>
      </w:pPr>
    </w:p>
    <w:p w14:paraId="4B420D35">
      <w:pPr>
        <w:pStyle w:val="8"/>
        <w:rPr>
          <w:sz w:val="20"/>
        </w:rPr>
      </w:pPr>
    </w:p>
    <w:p w14:paraId="5ABCDF9D">
      <w:pPr>
        <w:pStyle w:val="8"/>
        <w:rPr>
          <w:sz w:val="20"/>
        </w:rPr>
      </w:pPr>
    </w:p>
    <w:p w14:paraId="14BE3EC1">
      <w:pPr>
        <w:pStyle w:val="8"/>
        <w:spacing w:before="35"/>
        <w:rPr>
          <w:sz w:val="20"/>
        </w:rPr>
      </w:pPr>
      <w:r>
        <w:rPr>
          <w:sz w:val="20"/>
        </w:rPr>
        <w:drawing>
          <wp:anchor distT="0" distB="0" distL="0" distR="0" simplePos="0" relativeHeight="251687936" behindDoc="1" locked="0" layoutInCell="1" allowOverlap="1">
            <wp:simplePos x="0" y="0"/>
            <wp:positionH relativeFrom="page">
              <wp:posOffset>943610</wp:posOffset>
            </wp:positionH>
            <wp:positionV relativeFrom="paragraph">
              <wp:posOffset>183515</wp:posOffset>
            </wp:positionV>
            <wp:extent cx="5548630" cy="1939925"/>
            <wp:effectExtent l="0" t="0" r="0" b="0"/>
            <wp:wrapTopAndBottom/>
            <wp:docPr id="73" name="Image 73" descr="Capture1"/>
            <wp:cNvGraphicFramePr/>
            <a:graphic xmlns:a="http://schemas.openxmlformats.org/drawingml/2006/main">
              <a:graphicData uri="http://schemas.openxmlformats.org/drawingml/2006/picture">
                <pic:pic xmlns:pic="http://schemas.openxmlformats.org/drawingml/2006/picture">
                  <pic:nvPicPr>
                    <pic:cNvPr id="73" name="Image 73" descr="Capture1"/>
                    <pic:cNvPicPr/>
                  </pic:nvPicPr>
                  <pic:blipFill>
                    <a:blip r:embed="rId32" cstate="print"/>
                    <a:stretch>
                      <a:fillRect/>
                    </a:stretch>
                  </pic:blipFill>
                  <pic:spPr>
                    <a:xfrm>
                      <a:off x="0" y="0"/>
                      <a:ext cx="5548880" cy="1940052"/>
                    </a:xfrm>
                    <a:prstGeom prst="rect">
                      <a:avLst/>
                    </a:prstGeom>
                  </pic:spPr>
                </pic:pic>
              </a:graphicData>
            </a:graphic>
          </wp:anchor>
        </w:drawing>
      </w:r>
    </w:p>
    <w:p w14:paraId="6BBBE4E0">
      <w:pPr>
        <w:pStyle w:val="8"/>
        <w:spacing w:before="23"/>
      </w:pPr>
    </w:p>
    <w:p w14:paraId="0C61289E">
      <w:pPr>
        <w:pStyle w:val="8"/>
        <w:ind w:left="609" w:right="1745"/>
        <w:jc w:val="center"/>
      </w:pPr>
      <w:r>
        <w:t>FIGURE</w:t>
      </w:r>
      <w:r>
        <w:rPr>
          <w:spacing w:val="-9"/>
        </w:rPr>
        <w:t xml:space="preserve"> </w:t>
      </w:r>
      <w:r>
        <w:t>6.1</w:t>
      </w:r>
      <w:r>
        <w:rPr>
          <w:spacing w:val="58"/>
        </w:rPr>
        <w:t xml:space="preserve"> </w:t>
      </w:r>
      <w:r>
        <w:t>S</w:t>
      </w:r>
      <w:r>
        <w:rPr>
          <w:vertAlign w:val="subscript"/>
        </w:rPr>
        <w:t>11</w:t>
      </w:r>
      <w:r>
        <w:rPr>
          <w:spacing w:val="-6"/>
          <w:vertAlign w:val="baseline"/>
        </w:rPr>
        <w:t xml:space="preserve"> </w:t>
      </w:r>
      <w:r>
        <w:rPr>
          <w:vertAlign w:val="baseline"/>
        </w:rPr>
        <w:t>PARAMETER</w:t>
      </w:r>
      <w:r>
        <w:rPr>
          <w:spacing w:val="-1"/>
          <w:vertAlign w:val="baseline"/>
        </w:rPr>
        <w:t xml:space="preserve"> </w:t>
      </w:r>
      <w:r>
        <w:rPr>
          <w:vertAlign w:val="baseline"/>
        </w:rPr>
        <w:t>FOR</w:t>
      </w:r>
      <w:r>
        <w:rPr>
          <w:spacing w:val="-4"/>
          <w:vertAlign w:val="baseline"/>
        </w:rPr>
        <w:t xml:space="preserve"> </w:t>
      </w:r>
      <w:r>
        <w:rPr>
          <w:spacing w:val="-2"/>
          <w:vertAlign w:val="baseline"/>
        </w:rPr>
        <w:t>2.4269GHz</w:t>
      </w:r>
    </w:p>
    <w:p w14:paraId="0FE0E203">
      <w:pPr>
        <w:pStyle w:val="8"/>
        <w:rPr>
          <w:sz w:val="20"/>
        </w:rPr>
      </w:pPr>
    </w:p>
    <w:p w14:paraId="5AB94898">
      <w:pPr>
        <w:pStyle w:val="8"/>
        <w:rPr>
          <w:sz w:val="20"/>
        </w:rPr>
      </w:pPr>
    </w:p>
    <w:p w14:paraId="3896A64F">
      <w:pPr>
        <w:pStyle w:val="8"/>
        <w:rPr>
          <w:sz w:val="20"/>
        </w:rPr>
      </w:pPr>
    </w:p>
    <w:p w14:paraId="676087C4">
      <w:pPr>
        <w:pStyle w:val="8"/>
        <w:rPr>
          <w:sz w:val="20"/>
        </w:rPr>
      </w:pPr>
    </w:p>
    <w:p w14:paraId="24152584">
      <w:pPr>
        <w:pStyle w:val="8"/>
        <w:spacing w:before="104"/>
        <w:rPr>
          <w:sz w:val="20"/>
        </w:rPr>
      </w:pPr>
      <w:r>
        <w:rPr>
          <w:sz w:val="20"/>
        </w:rPr>
        <w:drawing>
          <wp:anchor distT="0" distB="0" distL="0" distR="0" simplePos="0" relativeHeight="251688960" behindDoc="1" locked="0" layoutInCell="1" allowOverlap="1">
            <wp:simplePos x="0" y="0"/>
            <wp:positionH relativeFrom="page">
              <wp:posOffset>958215</wp:posOffset>
            </wp:positionH>
            <wp:positionV relativeFrom="paragraph">
              <wp:posOffset>227330</wp:posOffset>
            </wp:positionV>
            <wp:extent cx="5668010" cy="1991360"/>
            <wp:effectExtent l="0" t="0" r="0" b="0"/>
            <wp:wrapTopAndBottom/>
            <wp:docPr id="74" name="Image 74" descr="Capture"/>
            <wp:cNvGraphicFramePr/>
            <a:graphic xmlns:a="http://schemas.openxmlformats.org/drawingml/2006/main">
              <a:graphicData uri="http://schemas.openxmlformats.org/drawingml/2006/picture">
                <pic:pic xmlns:pic="http://schemas.openxmlformats.org/drawingml/2006/picture">
                  <pic:nvPicPr>
                    <pic:cNvPr id="74" name="Image 74" descr="Capture"/>
                    <pic:cNvPicPr/>
                  </pic:nvPicPr>
                  <pic:blipFill>
                    <a:blip r:embed="rId33" cstate="print"/>
                    <a:stretch>
                      <a:fillRect/>
                    </a:stretch>
                  </pic:blipFill>
                  <pic:spPr>
                    <a:xfrm>
                      <a:off x="0" y="0"/>
                      <a:ext cx="5667885" cy="1991106"/>
                    </a:xfrm>
                    <a:prstGeom prst="rect">
                      <a:avLst/>
                    </a:prstGeom>
                  </pic:spPr>
                </pic:pic>
              </a:graphicData>
            </a:graphic>
          </wp:anchor>
        </w:drawing>
      </w:r>
    </w:p>
    <w:p w14:paraId="6CDAC8F4">
      <w:pPr>
        <w:pStyle w:val="8"/>
        <w:spacing w:before="151"/>
      </w:pPr>
    </w:p>
    <w:p w14:paraId="1C02DB7C">
      <w:pPr>
        <w:pStyle w:val="8"/>
        <w:ind w:left="643" w:right="1745"/>
        <w:jc w:val="center"/>
      </w:pPr>
      <w:r>
        <w:t>FIGURE</w:t>
      </w:r>
      <w:r>
        <w:rPr>
          <w:spacing w:val="-9"/>
        </w:rPr>
        <w:t xml:space="preserve"> </w:t>
      </w:r>
      <w:r>
        <w:t>6.2</w:t>
      </w:r>
      <w:r>
        <w:rPr>
          <w:spacing w:val="-6"/>
        </w:rPr>
        <w:t xml:space="preserve"> </w:t>
      </w:r>
      <w:r>
        <w:t>VSWR</w:t>
      </w:r>
      <w:r>
        <w:rPr>
          <w:spacing w:val="-5"/>
        </w:rPr>
        <w:t xml:space="preserve"> </w:t>
      </w:r>
      <w:r>
        <w:t>FOR</w:t>
      </w:r>
      <w:r>
        <w:rPr>
          <w:spacing w:val="-5"/>
        </w:rPr>
        <w:t xml:space="preserve"> </w:t>
      </w:r>
      <w:r>
        <w:rPr>
          <w:spacing w:val="-2"/>
        </w:rPr>
        <w:t>2.4269GHz</w:t>
      </w:r>
    </w:p>
    <w:p w14:paraId="5AB2AD79">
      <w:pPr>
        <w:pStyle w:val="8"/>
        <w:spacing w:after="0"/>
        <w:jc w:val="center"/>
        <w:sectPr>
          <w:pgSz w:w="11910" w:h="16840"/>
          <w:pgMar w:top="1340" w:right="0" w:bottom="960" w:left="850" w:header="0" w:footer="768" w:gutter="0"/>
          <w:cols w:space="720" w:num="1"/>
        </w:sectPr>
      </w:pPr>
    </w:p>
    <w:p w14:paraId="3B0FDD3F">
      <w:pPr>
        <w:pStyle w:val="8"/>
        <w:ind w:left="664"/>
        <w:rPr>
          <w:sz w:val="20"/>
        </w:rPr>
      </w:pPr>
      <w:r>
        <w:rPr>
          <w:sz w:val="20"/>
        </w:rPr>
        <w:drawing>
          <wp:inline distT="0" distB="0" distL="0" distR="0">
            <wp:extent cx="5549900" cy="1939925"/>
            <wp:effectExtent l="0" t="0" r="0" b="0"/>
            <wp:docPr id="75" name="Image 75" descr="Capture2"/>
            <wp:cNvGraphicFramePr/>
            <a:graphic xmlns:a="http://schemas.openxmlformats.org/drawingml/2006/main">
              <a:graphicData uri="http://schemas.openxmlformats.org/drawingml/2006/picture">
                <pic:pic xmlns:pic="http://schemas.openxmlformats.org/drawingml/2006/picture">
                  <pic:nvPicPr>
                    <pic:cNvPr id="75" name="Image 75" descr="Capture2"/>
                    <pic:cNvPicPr/>
                  </pic:nvPicPr>
                  <pic:blipFill>
                    <a:blip r:embed="rId34" cstate="print"/>
                    <a:stretch>
                      <a:fillRect/>
                    </a:stretch>
                  </pic:blipFill>
                  <pic:spPr>
                    <a:xfrm>
                      <a:off x="0" y="0"/>
                      <a:ext cx="5550243" cy="1940052"/>
                    </a:xfrm>
                    <a:prstGeom prst="rect">
                      <a:avLst/>
                    </a:prstGeom>
                  </pic:spPr>
                </pic:pic>
              </a:graphicData>
            </a:graphic>
          </wp:inline>
        </w:drawing>
      </w:r>
    </w:p>
    <w:p w14:paraId="55BFD019">
      <w:pPr>
        <w:pStyle w:val="8"/>
        <w:spacing w:before="199"/>
      </w:pPr>
    </w:p>
    <w:p w14:paraId="4804D859">
      <w:pPr>
        <w:pStyle w:val="8"/>
        <w:ind w:left="2410"/>
      </w:pPr>
      <w:r>
        <w:t>FIGURE</w:t>
      </w:r>
      <w:r>
        <w:rPr>
          <w:spacing w:val="-8"/>
        </w:rPr>
        <w:t xml:space="preserve"> </w:t>
      </w:r>
      <w:r>
        <w:t>6.3</w:t>
      </w:r>
      <w:r>
        <w:rPr>
          <w:spacing w:val="-7"/>
        </w:rPr>
        <w:t xml:space="preserve"> </w:t>
      </w:r>
      <w:r>
        <w:t>S</w:t>
      </w:r>
      <w:r>
        <w:rPr>
          <w:vertAlign w:val="subscript"/>
        </w:rPr>
        <w:t>11</w:t>
      </w:r>
      <w:r>
        <w:rPr>
          <w:spacing w:val="-5"/>
          <w:vertAlign w:val="baseline"/>
        </w:rPr>
        <w:t xml:space="preserve"> </w:t>
      </w:r>
      <w:r>
        <w:rPr>
          <w:vertAlign w:val="baseline"/>
        </w:rPr>
        <w:t>PARAMETER</w:t>
      </w:r>
      <w:r>
        <w:rPr>
          <w:spacing w:val="-5"/>
          <w:vertAlign w:val="baseline"/>
        </w:rPr>
        <w:t xml:space="preserve"> </w:t>
      </w:r>
      <w:r>
        <w:rPr>
          <w:vertAlign w:val="baseline"/>
        </w:rPr>
        <w:t>FOR</w:t>
      </w:r>
      <w:r>
        <w:rPr>
          <w:spacing w:val="-4"/>
          <w:vertAlign w:val="baseline"/>
        </w:rPr>
        <w:t xml:space="preserve"> </w:t>
      </w:r>
      <w:r>
        <w:rPr>
          <w:spacing w:val="-2"/>
          <w:vertAlign w:val="baseline"/>
        </w:rPr>
        <w:t>5.8404GHz</w:t>
      </w:r>
    </w:p>
    <w:p w14:paraId="149FFB01">
      <w:pPr>
        <w:pStyle w:val="8"/>
        <w:rPr>
          <w:sz w:val="20"/>
        </w:rPr>
      </w:pPr>
    </w:p>
    <w:p w14:paraId="62EC3FAD">
      <w:pPr>
        <w:pStyle w:val="8"/>
        <w:rPr>
          <w:sz w:val="20"/>
        </w:rPr>
      </w:pPr>
    </w:p>
    <w:p w14:paraId="71A14031">
      <w:pPr>
        <w:pStyle w:val="8"/>
        <w:rPr>
          <w:sz w:val="20"/>
        </w:rPr>
      </w:pPr>
    </w:p>
    <w:p w14:paraId="55DC04D3">
      <w:pPr>
        <w:pStyle w:val="8"/>
        <w:rPr>
          <w:sz w:val="20"/>
        </w:rPr>
      </w:pPr>
    </w:p>
    <w:p w14:paraId="5ED7785B">
      <w:pPr>
        <w:pStyle w:val="8"/>
        <w:spacing w:before="128"/>
        <w:rPr>
          <w:sz w:val="20"/>
        </w:rPr>
      </w:pPr>
      <w:r>
        <w:rPr>
          <w:sz w:val="20"/>
        </w:rPr>
        <w:drawing>
          <wp:anchor distT="0" distB="0" distL="0" distR="0" simplePos="0" relativeHeight="251688960" behindDoc="1" locked="0" layoutInCell="1" allowOverlap="1">
            <wp:simplePos x="0" y="0"/>
            <wp:positionH relativeFrom="page">
              <wp:posOffset>969010</wp:posOffset>
            </wp:positionH>
            <wp:positionV relativeFrom="paragraph">
              <wp:posOffset>242570</wp:posOffset>
            </wp:positionV>
            <wp:extent cx="5521325" cy="1939925"/>
            <wp:effectExtent l="0" t="0" r="0" b="0"/>
            <wp:wrapTopAndBottom/>
            <wp:docPr id="76" name="Image 76" descr="Capture4"/>
            <wp:cNvGraphicFramePr/>
            <a:graphic xmlns:a="http://schemas.openxmlformats.org/drawingml/2006/main">
              <a:graphicData uri="http://schemas.openxmlformats.org/drawingml/2006/picture">
                <pic:pic xmlns:pic="http://schemas.openxmlformats.org/drawingml/2006/picture">
                  <pic:nvPicPr>
                    <pic:cNvPr id="76" name="Image 76" descr="Capture4"/>
                    <pic:cNvPicPr/>
                  </pic:nvPicPr>
                  <pic:blipFill>
                    <a:blip r:embed="rId35" cstate="print"/>
                    <a:stretch>
                      <a:fillRect/>
                    </a:stretch>
                  </pic:blipFill>
                  <pic:spPr>
                    <a:xfrm>
                      <a:off x="0" y="0"/>
                      <a:ext cx="5521354" cy="1940052"/>
                    </a:xfrm>
                    <a:prstGeom prst="rect">
                      <a:avLst/>
                    </a:prstGeom>
                  </pic:spPr>
                </pic:pic>
              </a:graphicData>
            </a:graphic>
          </wp:anchor>
        </w:drawing>
      </w:r>
    </w:p>
    <w:p w14:paraId="57F1C484">
      <w:pPr>
        <w:pStyle w:val="8"/>
        <w:spacing w:before="184"/>
      </w:pPr>
    </w:p>
    <w:p w14:paraId="4C48B47A">
      <w:pPr>
        <w:pStyle w:val="8"/>
        <w:ind w:left="2833"/>
      </w:pPr>
      <w:r>
        <w:t>FIGURE</w:t>
      </w:r>
      <w:r>
        <w:rPr>
          <w:spacing w:val="-9"/>
        </w:rPr>
        <w:t xml:space="preserve"> </w:t>
      </w:r>
      <w:r>
        <w:t>6.4</w:t>
      </w:r>
      <w:r>
        <w:rPr>
          <w:spacing w:val="-4"/>
        </w:rPr>
        <w:t xml:space="preserve"> </w:t>
      </w:r>
      <w:r>
        <w:t>VSWR</w:t>
      </w:r>
      <w:r>
        <w:rPr>
          <w:spacing w:val="-5"/>
        </w:rPr>
        <w:t xml:space="preserve"> </w:t>
      </w:r>
      <w:r>
        <w:t>FOR</w:t>
      </w:r>
      <w:r>
        <w:rPr>
          <w:spacing w:val="-5"/>
        </w:rPr>
        <w:t xml:space="preserve"> </w:t>
      </w:r>
      <w:r>
        <w:rPr>
          <w:spacing w:val="-2"/>
        </w:rPr>
        <w:t>5.8404GHz</w:t>
      </w:r>
    </w:p>
    <w:p w14:paraId="2E36BCDF">
      <w:pPr>
        <w:pStyle w:val="8"/>
      </w:pPr>
    </w:p>
    <w:p w14:paraId="13C7DCF4">
      <w:pPr>
        <w:pStyle w:val="8"/>
      </w:pPr>
    </w:p>
    <w:p w14:paraId="3E42163C">
      <w:pPr>
        <w:pStyle w:val="8"/>
        <w:spacing w:before="245"/>
      </w:pPr>
    </w:p>
    <w:p w14:paraId="2C3F90F9">
      <w:pPr>
        <w:pStyle w:val="2"/>
        <w:numPr>
          <w:ilvl w:val="1"/>
          <w:numId w:val="15"/>
        </w:numPr>
        <w:tabs>
          <w:tab w:val="left" w:pos="1072"/>
        </w:tabs>
        <w:spacing w:before="0" w:after="0" w:line="240" w:lineRule="auto"/>
        <w:ind w:left="1072" w:right="0" w:hanging="482"/>
        <w:jc w:val="left"/>
      </w:pPr>
      <w:bookmarkStart w:id="59" w:name="6.2 GAIN AT 2.4269 GHz"/>
      <w:bookmarkEnd w:id="59"/>
      <w:r>
        <w:t>GAIN</w:t>
      </w:r>
      <w:r>
        <w:rPr>
          <w:spacing w:val="-7"/>
        </w:rPr>
        <w:t xml:space="preserve"> </w:t>
      </w:r>
      <w:r>
        <w:t>AT</w:t>
      </w:r>
      <w:r>
        <w:rPr>
          <w:spacing w:val="-8"/>
        </w:rPr>
        <w:t xml:space="preserve"> </w:t>
      </w:r>
      <w:r>
        <w:t>2.4269</w:t>
      </w:r>
      <w:r>
        <w:rPr>
          <w:spacing w:val="-3"/>
        </w:rPr>
        <w:t xml:space="preserve"> </w:t>
      </w:r>
      <w:r>
        <w:rPr>
          <w:spacing w:val="-5"/>
        </w:rPr>
        <w:t>GHz</w:t>
      </w:r>
    </w:p>
    <w:p w14:paraId="0285147E">
      <w:pPr>
        <w:pStyle w:val="8"/>
        <w:spacing w:before="94"/>
        <w:rPr>
          <w:b/>
          <w:sz w:val="32"/>
        </w:rPr>
      </w:pPr>
    </w:p>
    <w:p w14:paraId="6C48C34C">
      <w:pPr>
        <w:pStyle w:val="8"/>
        <w:ind w:left="590"/>
      </w:pPr>
      <w:r>
        <w:t>From</w:t>
      </w:r>
      <w:r>
        <w:rPr>
          <w:spacing w:val="-11"/>
        </w:rPr>
        <w:t xml:space="preserve"> </w:t>
      </w:r>
      <w:r>
        <w:t>the figure</w:t>
      </w:r>
      <w:r>
        <w:rPr>
          <w:spacing w:val="-4"/>
        </w:rPr>
        <w:t xml:space="preserve"> </w:t>
      </w:r>
      <w:r>
        <w:t>6.5,</w:t>
      </w:r>
      <w:r>
        <w:rPr>
          <w:spacing w:val="-3"/>
        </w:rPr>
        <w:t xml:space="preserve"> </w:t>
      </w:r>
      <w:r>
        <w:t>the following</w:t>
      </w:r>
      <w:r>
        <w:rPr>
          <w:spacing w:val="-8"/>
        </w:rPr>
        <w:t xml:space="preserve"> </w:t>
      </w:r>
      <w:r>
        <w:t>data</w:t>
      </w:r>
      <w:r>
        <w:rPr>
          <w:spacing w:val="-5"/>
        </w:rPr>
        <w:t xml:space="preserve"> </w:t>
      </w:r>
      <w:r>
        <w:t>are</w:t>
      </w:r>
      <w:r>
        <w:rPr>
          <w:spacing w:val="-4"/>
        </w:rPr>
        <w:t xml:space="preserve"> </w:t>
      </w:r>
      <w:r>
        <w:rPr>
          <w:spacing w:val="-2"/>
        </w:rPr>
        <w:t>observed,</w:t>
      </w:r>
    </w:p>
    <w:p w14:paraId="0E4E646F">
      <w:pPr>
        <w:pStyle w:val="5"/>
        <w:numPr>
          <w:ilvl w:val="2"/>
          <w:numId w:val="15"/>
        </w:numPr>
        <w:tabs>
          <w:tab w:val="left" w:pos="1222"/>
        </w:tabs>
        <w:spacing w:before="302" w:after="0" w:line="240" w:lineRule="auto"/>
        <w:ind w:left="1222" w:right="0" w:hanging="632"/>
        <w:jc w:val="left"/>
        <w:rPr>
          <w:b w:val="0"/>
        </w:rPr>
      </w:pPr>
      <w:r>
        <w:rPr>
          <w:spacing w:val="-2"/>
        </w:rPr>
        <w:t>Radiation</w:t>
      </w:r>
      <w:r>
        <w:t xml:space="preserve"> </w:t>
      </w:r>
      <w:r>
        <w:rPr>
          <w:spacing w:val="-2"/>
        </w:rPr>
        <w:t>Pattern</w:t>
      </w:r>
      <w:r>
        <w:rPr>
          <w:b w:val="0"/>
          <w:spacing w:val="-2"/>
        </w:rPr>
        <w:t>:</w:t>
      </w:r>
    </w:p>
    <w:p w14:paraId="7BA760F0">
      <w:pPr>
        <w:pStyle w:val="8"/>
        <w:spacing w:before="119"/>
      </w:pPr>
    </w:p>
    <w:p w14:paraId="267C6FFD">
      <w:pPr>
        <w:pStyle w:val="10"/>
        <w:numPr>
          <w:ilvl w:val="3"/>
          <w:numId w:val="15"/>
        </w:numPr>
        <w:tabs>
          <w:tab w:val="left" w:pos="1013"/>
        </w:tabs>
        <w:spacing w:before="1" w:after="0" w:line="357" w:lineRule="auto"/>
        <w:ind w:left="1013" w:right="1444" w:hanging="423"/>
        <w:jc w:val="left"/>
        <w:rPr>
          <w:sz w:val="28"/>
        </w:rPr>
      </w:pPr>
      <w:r>
        <w:rPr>
          <w:sz w:val="28"/>
        </w:rPr>
        <w:t>The color gradient represents the gain in dBi (decibels relative to isotropic</w:t>
      </w:r>
      <w:r>
        <w:rPr>
          <w:spacing w:val="40"/>
          <w:sz w:val="28"/>
        </w:rPr>
        <w:t xml:space="preserve"> </w:t>
      </w:r>
      <w:r>
        <w:rPr>
          <w:spacing w:val="-2"/>
          <w:sz w:val="28"/>
        </w:rPr>
        <w:t>radiator).</w:t>
      </w:r>
    </w:p>
    <w:p w14:paraId="7DCC88EA">
      <w:pPr>
        <w:pStyle w:val="10"/>
        <w:numPr>
          <w:ilvl w:val="3"/>
          <w:numId w:val="15"/>
        </w:numPr>
        <w:tabs>
          <w:tab w:val="left" w:pos="1013"/>
        </w:tabs>
        <w:spacing w:before="5" w:after="0" w:line="240" w:lineRule="auto"/>
        <w:ind w:left="1013" w:right="0" w:hanging="423"/>
        <w:jc w:val="left"/>
        <w:rPr>
          <w:sz w:val="28"/>
        </w:rPr>
      </w:pPr>
      <w:r>
        <w:rPr>
          <w:sz w:val="28"/>
        </w:rPr>
        <w:t>Red</w:t>
      </w:r>
      <w:r>
        <w:rPr>
          <w:spacing w:val="-8"/>
          <w:sz w:val="28"/>
        </w:rPr>
        <w:t xml:space="preserve"> </w:t>
      </w:r>
      <w:r>
        <w:rPr>
          <w:sz w:val="28"/>
        </w:rPr>
        <w:t>and</w:t>
      </w:r>
      <w:r>
        <w:rPr>
          <w:spacing w:val="-7"/>
          <w:sz w:val="28"/>
        </w:rPr>
        <w:t xml:space="preserve"> </w:t>
      </w:r>
      <w:r>
        <w:rPr>
          <w:sz w:val="28"/>
        </w:rPr>
        <w:t>orange</w:t>
      </w:r>
      <w:r>
        <w:rPr>
          <w:spacing w:val="-7"/>
          <w:sz w:val="28"/>
        </w:rPr>
        <w:t xml:space="preserve"> </w:t>
      </w:r>
      <w:r>
        <w:rPr>
          <w:sz w:val="28"/>
        </w:rPr>
        <w:t>regions</w:t>
      </w:r>
      <w:r>
        <w:rPr>
          <w:spacing w:val="3"/>
          <w:sz w:val="28"/>
        </w:rPr>
        <w:t xml:space="preserve"> </w:t>
      </w:r>
      <w:r>
        <w:rPr>
          <w:sz w:val="28"/>
        </w:rPr>
        <w:t>indicate</w:t>
      </w:r>
      <w:r>
        <w:rPr>
          <w:spacing w:val="-7"/>
          <w:sz w:val="28"/>
        </w:rPr>
        <w:t xml:space="preserve"> </w:t>
      </w:r>
      <w:r>
        <w:rPr>
          <w:sz w:val="28"/>
        </w:rPr>
        <w:t>higher</w:t>
      </w:r>
      <w:r>
        <w:rPr>
          <w:spacing w:val="-4"/>
          <w:sz w:val="28"/>
        </w:rPr>
        <w:t xml:space="preserve"> </w:t>
      </w:r>
      <w:r>
        <w:rPr>
          <w:sz w:val="28"/>
        </w:rPr>
        <w:t>gain</w:t>
      </w:r>
      <w:r>
        <w:rPr>
          <w:spacing w:val="-12"/>
          <w:sz w:val="28"/>
        </w:rPr>
        <w:t xml:space="preserve"> </w:t>
      </w:r>
      <w:r>
        <w:rPr>
          <w:sz w:val="28"/>
        </w:rPr>
        <w:t>(stronger</w:t>
      </w:r>
      <w:r>
        <w:rPr>
          <w:spacing w:val="-8"/>
          <w:sz w:val="28"/>
        </w:rPr>
        <w:t xml:space="preserve"> </w:t>
      </w:r>
      <w:r>
        <w:rPr>
          <w:spacing w:val="-2"/>
          <w:sz w:val="28"/>
        </w:rPr>
        <w:t>radiation).</w:t>
      </w:r>
    </w:p>
    <w:p w14:paraId="42865F3B">
      <w:pPr>
        <w:pStyle w:val="10"/>
        <w:spacing w:after="0" w:line="240" w:lineRule="auto"/>
        <w:jc w:val="left"/>
        <w:rPr>
          <w:sz w:val="28"/>
        </w:rPr>
        <w:sectPr>
          <w:pgSz w:w="11910" w:h="16840"/>
          <w:pgMar w:top="1520" w:right="0" w:bottom="960" w:left="850" w:header="0" w:footer="768" w:gutter="0"/>
          <w:cols w:space="720" w:num="1"/>
        </w:sectPr>
      </w:pPr>
    </w:p>
    <w:p w14:paraId="34052309">
      <w:pPr>
        <w:pStyle w:val="10"/>
        <w:numPr>
          <w:ilvl w:val="3"/>
          <w:numId w:val="15"/>
        </w:numPr>
        <w:tabs>
          <w:tab w:val="left" w:pos="1013"/>
        </w:tabs>
        <w:spacing w:before="75" w:after="0" w:line="240" w:lineRule="auto"/>
        <w:ind w:left="1013" w:right="0" w:hanging="423"/>
        <w:jc w:val="left"/>
        <w:rPr>
          <w:sz w:val="28"/>
        </w:rPr>
      </w:pPr>
      <w:r>
        <w:rPr>
          <w:sz w:val="28"/>
        </w:rPr>
        <w:t>Green</w:t>
      </w:r>
      <w:r>
        <w:rPr>
          <w:spacing w:val="-10"/>
          <w:sz w:val="28"/>
        </w:rPr>
        <w:t xml:space="preserve"> </w:t>
      </w:r>
      <w:r>
        <w:rPr>
          <w:sz w:val="28"/>
        </w:rPr>
        <w:t>to</w:t>
      </w:r>
      <w:r>
        <w:rPr>
          <w:spacing w:val="-6"/>
          <w:sz w:val="28"/>
        </w:rPr>
        <w:t xml:space="preserve"> </w:t>
      </w:r>
      <w:r>
        <w:rPr>
          <w:sz w:val="28"/>
        </w:rPr>
        <w:t>blue</w:t>
      </w:r>
      <w:r>
        <w:rPr>
          <w:spacing w:val="-5"/>
          <w:sz w:val="28"/>
        </w:rPr>
        <w:t xml:space="preserve"> </w:t>
      </w:r>
      <w:r>
        <w:rPr>
          <w:sz w:val="28"/>
        </w:rPr>
        <w:t>regions</w:t>
      </w:r>
      <w:r>
        <w:rPr>
          <w:spacing w:val="-2"/>
          <w:sz w:val="28"/>
        </w:rPr>
        <w:t xml:space="preserve"> </w:t>
      </w:r>
      <w:r>
        <w:rPr>
          <w:sz w:val="28"/>
        </w:rPr>
        <w:t>indicate</w:t>
      </w:r>
      <w:r>
        <w:rPr>
          <w:spacing w:val="-1"/>
          <w:sz w:val="28"/>
        </w:rPr>
        <w:t xml:space="preserve"> </w:t>
      </w:r>
      <w:r>
        <w:rPr>
          <w:sz w:val="28"/>
        </w:rPr>
        <w:t>lower</w:t>
      </w:r>
      <w:r>
        <w:rPr>
          <w:spacing w:val="-2"/>
          <w:sz w:val="28"/>
        </w:rPr>
        <w:t xml:space="preserve"> </w:t>
      </w:r>
      <w:r>
        <w:rPr>
          <w:sz w:val="28"/>
        </w:rPr>
        <w:t>gain</w:t>
      </w:r>
      <w:r>
        <w:rPr>
          <w:spacing w:val="-11"/>
          <w:sz w:val="28"/>
        </w:rPr>
        <w:t xml:space="preserve"> </w:t>
      </w:r>
      <w:r>
        <w:rPr>
          <w:sz w:val="28"/>
        </w:rPr>
        <w:t>(weaker</w:t>
      </w:r>
      <w:r>
        <w:rPr>
          <w:spacing w:val="-7"/>
          <w:sz w:val="28"/>
        </w:rPr>
        <w:t xml:space="preserve"> </w:t>
      </w:r>
      <w:r>
        <w:rPr>
          <w:spacing w:val="-2"/>
          <w:sz w:val="28"/>
        </w:rPr>
        <w:t>radiation).</w:t>
      </w:r>
    </w:p>
    <w:p w14:paraId="6A95B730">
      <w:pPr>
        <w:pStyle w:val="10"/>
        <w:numPr>
          <w:ilvl w:val="3"/>
          <w:numId w:val="15"/>
        </w:numPr>
        <w:tabs>
          <w:tab w:val="left" w:pos="1013"/>
        </w:tabs>
        <w:spacing w:before="163" w:after="0" w:line="357" w:lineRule="auto"/>
        <w:ind w:left="1013" w:right="1441" w:hanging="423"/>
        <w:jc w:val="left"/>
        <w:rPr>
          <w:sz w:val="28"/>
        </w:rPr>
      </w:pPr>
      <w:r>
        <w:rPr>
          <w:sz w:val="28"/>
        </w:rPr>
        <w:t>The</w:t>
      </w:r>
      <w:r>
        <w:rPr>
          <w:spacing w:val="39"/>
          <w:sz w:val="28"/>
        </w:rPr>
        <w:t xml:space="preserve"> </w:t>
      </w:r>
      <w:r>
        <w:rPr>
          <w:sz w:val="28"/>
        </w:rPr>
        <w:t>pattern</w:t>
      </w:r>
      <w:r>
        <w:rPr>
          <w:spacing w:val="40"/>
          <w:sz w:val="28"/>
        </w:rPr>
        <w:t xml:space="preserve"> </w:t>
      </w:r>
      <w:r>
        <w:rPr>
          <w:sz w:val="28"/>
        </w:rPr>
        <w:t>is</w:t>
      </w:r>
      <w:r>
        <w:rPr>
          <w:spacing w:val="40"/>
          <w:sz w:val="28"/>
        </w:rPr>
        <w:t xml:space="preserve"> </w:t>
      </w:r>
      <w:r>
        <w:rPr>
          <w:sz w:val="28"/>
        </w:rPr>
        <w:t>almost</w:t>
      </w:r>
      <w:r>
        <w:rPr>
          <w:spacing w:val="38"/>
          <w:sz w:val="28"/>
        </w:rPr>
        <w:t xml:space="preserve"> </w:t>
      </w:r>
      <w:r>
        <w:rPr>
          <w:sz w:val="28"/>
        </w:rPr>
        <w:t>spherical,</w:t>
      </w:r>
      <w:r>
        <w:rPr>
          <w:spacing w:val="40"/>
          <w:sz w:val="28"/>
        </w:rPr>
        <w:t xml:space="preserve"> </w:t>
      </w:r>
      <w:r>
        <w:rPr>
          <w:sz w:val="28"/>
        </w:rPr>
        <w:t>suggesting</w:t>
      </w:r>
      <w:r>
        <w:rPr>
          <w:spacing w:val="40"/>
          <w:sz w:val="28"/>
        </w:rPr>
        <w:t xml:space="preserve"> </w:t>
      </w:r>
      <w:r>
        <w:rPr>
          <w:sz w:val="28"/>
        </w:rPr>
        <w:t>omnidirectional</w:t>
      </w:r>
      <w:r>
        <w:rPr>
          <w:spacing w:val="33"/>
          <w:sz w:val="28"/>
        </w:rPr>
        <w:t xml:space="preserve"> </w:t>
      </w:r>
      <w:r>
        <w:rPr>
          <w:sz w:val="28"/>
        </w:rPr>
        <w:t>characteristics which is desirable in some biomedical applications for uniform coverage.</w:t>
      </w:r>
    </w:p>
    <w:p w14:paraId="379054E4">
      <w:pPr>
        <w:pStyle w:val="5"/>
        <w:numPr>
          <w:ilvl w:val="2"/>
          <w:numId w:val="15"/>
        </w:numPr>
        <w:tabs>
          <w:tab w:val="left" w:pos="1222"/>
        </w:tabs>
        <w:spacing w:before="284" w:after="0" w:line="240" w:lineRule="auto"/>
        <w:ind w:left="1222" w:right="0" w:hanging="632"/>
        <w:jc w:val="left"/>
        <w:rPr>
          <w:b w:val="0"/>
        </w:rPr>
      </w:pPr>
      <w:r>
        <w:t>Gain</w:t>
      </w:r>
      <w:r>
        <w:rPr>
          <w:spacing w:val="-11"/>
        </w:rPr>
        <w:t xml:space="preserve"> </w:t>
      </w:r>
      <w:r>
        <w:t>Scale</w:t>
      </w:r>
      <w:r>
        <w:rPr>
          <w:spacing w:val="-5"/>
        </w:rPr>
        <w:t xml:space="preserve"> </w:t>
      </w:r>
      <w:r>
        <w:rPr>
          <w:spacing w:val="-2"/>
        </w:rPr>
        <w:t>(dBi)</w:t>
      </w:r>
      <w:r>
        <w:rPr>
          <w:b w:val="0"/>
          <w:spacing w:val="-2"/>
        </w:rPr>
        <w:t>:</w:t>
      </w:r>
    </w:p>
    <w:p w14:paraId="4B5DB3FD">
      <w:pPr>
        <w:pStyle w:val="8"/>
        <w:spacing w:before="119"/>
      </w:pPr>
    </w:p>
    <w:p w14:paraId="3F8C8854">
      <w:pPr>
        <w:pStyle w:val="10"/>
        <w:numPr>
          <w:ilvl w:val="3"/>
          <w:numId w:val="15"/>
        </w:numPr>
        <w:tabs>
          <w:tab w:val="left" w:pos="1013"/>
        </w:tabs>
        <w:spacing w:before="0" w:after="0" w:line="240" w:lineRule="auto"/>
        <w:ind w:left="1013" w:right="0" w:hanging="423"/>
        <w:jc w:val="left"/>
        <w:rPr>
          <w:sz w:val="28"/>
        </w:rPr>
      </w:pPr>
      <w:r>
        <w:rPr>
          <w:sz w:val="28"/>
        </w:rPr>
        <w:t>The</w:t>
      </w:r>
      <w:r>
        <w:rPr>
          <w:spacing w:val="-3"/>
          <w:sz w:val="28"/>
        </w:rPr>
        <w:t xml:space="preserve"> </w:t>
      </w:r>
      <w:r>
        <w:rPr>
          <w:sz w:val="28"/>
        </w:rPr>
        <w:t>scale</w:t>
      </w:r>
      <w:r>
        <w:rPr>
          <w:spacing w:val="-3"/>
          <w:sz w:val="28"/>
        </w:rPr>
        <w:t xml:space="preserve"> </w:t>
      </w:r>
      <w:r>
        <w:rPr>
          <w:sz w:val="28"/>
        </w:rPr>
        <w:t>on</w:t>
      </w:r>
      <w:r>
        <w:rPr>
          <w:spacing w:val="-8"/>
          <w:sz w:val="28"/>
        </w:rPr>
        <w:t xml:space="preserve"> </w:t>
      </w:r>
      <w:r>
        <w:rPr>
          <w:sz w:val="28"/>
        </w:rPr>
        <w:t>the</w:t>
      </w:r>
      <w:r>
        <w:rPr>
          <w:spacing w:val="-3"/>
          <w:sz w:val="28"/>
        </w:rPr>
        <w:t xml:space="preserve"> </w:t>
      </w:r>
      <w:r>
        <w:rPr>
          <w:sz w:val="28"/>
        </w:rPr>
        <w:t>right</w:t>
      </w:r>
      <w:r>
        <w:rPr>
          <w:spacing w:val="-4"/>
          <w:sz w:val="28"/>
        </w:rPr>
        <w:t xml:space="preserve"> </w:t>
      </w:r>
      <w:r>
        <w:rPr>
          <w:sz w:val="28"/>
        </w:rPr>
        <w:t>ranges</w:t>
      </w:r>
      <w:r>
        <w:rPr>
          <w:spacing w:val="3"/>
          <w:sz w:val="28"/>
        </w:rPr>
        <w:t xml:space="preserve"> </w:t>
      </w:r>
      <w:r>
        <w:rPr>
          <w:sz w:val="28"/>
        </w:rPr>
        <w:t>from</w:t>
      </w:r>
      <w:r>
        <w:rPr>
          <w:spacing w:val="-2"/>
          <w:sz w:val="28"/>
        </w:rPr>
        <w:t xml:space="preserve"> </w:t>
      </w:r>
      <w:r>
        <w:rPr>
          <w:sz w:val="28"/>
        </w:rPr>
        <w:t>-37.1</w:t>
      </w:r>
      <w:r>
        <w:rPr>
          <w:spacing w:val="-4"/>
          <w:sz w:val="28"/>
        </w:rPr>
        <w:t xml:space="preserve"> </w:t>
      </w:r>
      <w:r>
        <w:rPr>
          <w:sz w:val="28"/>
        </w:rPr>
        <w:t>dBi</w:t>
      </w:r>
      <w:r>
        <w:rPr>
          <w:spacing w:val="-9"/>
          <w:sz w:val="28"/>
        </w:rPr>
        <w:t xml:space="preserve"> </w:t>
      </w:r>
      <w:r>
        <w:rPr>
          <w:sz w:val="28"/>
        </w:rPr>
        <w:t>to</w:t>
      </w:r>
      <w:r>
        <w:rPr>
          <w:spacing w:val="-3"/>
          <w:sz w:val="28"/>
        </w:rPr>
        <w:t xml:space="preserve"> </w:t>
      </w:r>
      <w:r>
        <w:rPr>
          <w:sz w:val="28"/>
        </w:rPr>
        <w:t>2.9</w:t>
      </w:r>
      <w:r>
        <w:rPr>
          <w:spacing w:val="-4"/>
          <w:sz w:val="28"/>
        </w:rPr>
        <w:t xml:space="preserve"> dBi.</w:t>
      </w:r>
    </w:p>
    <w:p w14:paraId="061B56E8">
      <w:pPr>
        <w:pStyle w:val="10"/>
        <w:numPr>
          <w:ilvl w:val="3"/>
          <w:numId w:val="15"/>
        </w:numPr>
        <w:tabs>
          <w:tab w:val="left" w:pos="1013"/>
        </w:tabs>
        <w:spacing w:before="163" w:after="0" w:line="357" w:lineRule="auto"/>
        <w:ind w:left="1013" w:right="1433" w:hanging="423"/>
        <w:jc w:val="left"/>
        <w:rPr>
          <w:sz w:val="28"/>
        </w:rPr>
      </w:pPr>
      <w:r>
        <w:rPr>
          <w:sz w:val="28"/>
        </w:rPr>
        <w:t>The</w:t>
      </w:r>
      <w:r>
        <w:rPr>
          <w:spacing w:val="-7"/>
          <w:sz w:val="28"/>
        </w:rPr>
        <w:t xml:space="preserve"> </w:t>
      </w:r>
      <w:r>
        <w:rPr>
          <w:sz w:val="28"/>
        </w:rPr>
        <w:t>peak</w:t>
      </w:r>
      <w:r>
        <w:rPr>
          <w:spacing w:val="-7"/>
          <w:sz w:val="28"/>
        </w:rPr>
        <w:t xml:space="preserve"> </w:t>
      </w:r>
      <w:r>
        <w:rPr>
          <w:sz w:val="28"/>
        </w:rPr>
        <w:t>gain</w:t>
      </w:r>
      <w:r>
        <w:rPr>
          <w:spacing w:val="-11"/>
          <w:sz w:val="28"/>
        </w:rPr>
        <w:t xml:space="preserve"> </w:t>
      </w:r>
      <w:r>
        <w:rPr>
          <w:sz w:val="28"/>
        </w:rPr>
        <w:t>(brightest</w:t>
      </w:r>
      <w:r>
        <w:rPr>
          <w:spacing w:val="-8"/>
          <w:sz w:val="28"/>
        </w:rPr>
        <w:t xml:space="preserve"> </w:t>
      </w:r>
      <w:r>
        <w:rPr>
          <w:sz w:val="28"/>
        </w:rPr>
        <w:t>point</w:t>
      </w:r>
      <w:r>
        <w:rPr>
          <w:spacing w:val="-9"/>
          <w:sz w:val="28"/>
        </w:rPr>
        <w:t xml:space="preserve"> </w:t>
      </w:r>
      <w:r>
        <w:rPr>
          <w:sz w:val="28"/>
        </w:rPr>
        <w:t>on</w:t>
      </w:r>
      <w:r>
        <w:rPr>
          <w:spacing w:val="-12"/>
          <w:sz w:val="28"/>
        </w:rPr>
        <w:t xml:space="preserve"> </w:t>
      </w:r>
      <w:r>
        <w:rPr>
          <w:sz w:val="28"/>
        </w:rPr>
        <w:t>the</w:t>
      </w:r>
      <w:r>
        <w:rPr>
          <w:spacing w:val="-7"/>
          <w:sz w:val="28"/>
        </w:rPr>
        <w:t xml:space="preserve"> </w:t>
      </w:r>
      <w:r>
        <w:rPr>
          <w:sz w:val="28"/>
        </w:rPr>
        <w:t>sphere)</w:t>
      </w:r>
      <w:r>
        <w:rPr>
          <w:spacing w:val="-9"/>
          <w:sz w:val="28"/>
        </w:rPr>
        <w:t xml:space="preserve"> </w:t>
      </w:r>
      <w:r>
        <w:rPr>
          <w:sz w:val="28"/>
        </w:rPr>
        <w:t>is</w:t>
      </w:r>
      <w:r>
        <w:rPr>
          <w:spacing w:val="-6"/>
          <w:sz w:val="28"/>
        </w:rPr>
        <w:t xml:space="preserve"> </w:t>
      </w:r>
      <w:r>
        <w:rPr>
          <w:sz w:val="28"/>
        </w:rPr>
        <w:t>approximately</w:t>
      </w:r>
      <w:r>
        <w:rPr>
          <w:spacing w:val="-7"/>
          <w:sz w:val="28"/>
        </w:rPr>
        <w:t xml:space="preserve"> </w:t>
      </w:r>
      <w:r>
        <w:rPr>
          <w:sz w:val="28"/>
        </w:rPr>
        <w:t>2.9</w:t>
      </w:r>
      <w:r>
        <w:rPr>
          <w:spacing w:val="-7"/>
          <w:sz w:val="28"/>
        </w:rPr>
        <w:t xml:space="preserve"> </w:t>
      </w:r>
      <w:r>
        <w:rPr>
          <w:sz w:val="28"/>
        </w:rPr>
        <w:t>dBi,</w:t>
      </w:r>
      <w:r>
        <w:rPr>
          <w:spacing w:val="-6"/>
          <w:sz w:val="28"/>
        </w:rPr>
        <w:t xml:space="preserve"> </w:t>
      </w:r>
      <w:r>
        <w:rPr>
          <w:sz w:val="28"/>
        </w:rPr>
        <w:t>as</w:t>
      </w:r>
      <w:r>
        <w:rPr>
          <w:spacing w:val="-6"/>
          <w:sz w:val="28"/>
        </w:rPr>
        <w:t xml:space="preserve"> </w:t>
      </w:r>
      <w:r>
        <w:rPr>
          <w:sz w:val="28"/>
        </w:rPr>
        <w:t>per the color mapping.</w:t>
      </w:r>
    </w:p>
    <w:p w14:paraId="4FF98CEC">
      <w:pPr>
        <w:pStyle w:val="5"/>
        <w:numPr>
          <w:ilvl w:val="2"/>
          <w:numId w:val="15"/>
        </w:numPr>
        <w:tabs>
          <w:tab w:val="left" w:pos="1222"/>
        </w:tabs>
        <w:spacing w:before="285" w:after="0" w:line="240" w:lineRule="auto"/>
        <w:ind w:left="1222" w:right="0" w:hanging="632"/>
        <w:jc w:val="left"/>
        <w:rPr>
          <w:b w:val="0"/>
        </w:rPr>
      </w:pPr>
      <w:r>
        <w:t>E-vector</w:t>
      </w:r>
      <w:r>
        <w:rPr>
          <w:spacing w:val="-8"/>
        </w:rPr>
        <w:t xml:space="preserve"> </w:t>
      </w:r>
      <w:r>
        <w:t>and</w:t>
      </w:r>
      <w:r>
        <w:rPr>
          <w:spacing w:val="-9"/>
        </w:rPr>
        <w:t xml:space="preserve"> </w:t>
      </w:r>
      <w:r>
        <w:t>H-vector</w:t>
      </w:r>
      <w:r>
        <w:rPr>
          <w:spacing w:val="-8"/>
        </w:rPr>
        <w:t xml:space="preserve"> </w:t>
      </w:r>
      <w:r>
        <w:t>(Field</w:t>
      </w:r>
      <w:r>
        <w:rPr>
          <w:spacing w:val="-9"/>
        </w:rPr>
        <w:t xml:space="preserve"> </w:t>
      </w:r>
      <w:r>
        <w:rPr>
          <w:spacing w:val="-2"/>
        </w:rPr>
        <w:t>Orientation)</w:t>
      </w:r>
      <w:r>
        <w:rPr>
          <w:b w:val="0"/>
          <w:spacing w:val="-2"/>
        </w:rPr>
        <w:t>:</w:t>
      </w:r>
    </w:p>
    <w:p w14:paraId="0AD7EF37">
      <w:pPr>
        <w:pStyle w:val="8"/>
        <w:spacing w:before="119"/>
      </w:pPr>
    </w:p>
    <w:p w14:paraId="2A6D927E">
      <w:pPr>
        <w:pStyle w:val="10"/>
        <w:numPr>
          <w:ilvl w:val="3"/>
          <w:numId w:val="15"/>
        </w:numPr>
        <w:tabs>
          <w:tab w:val="left" w:pos="1013"/>
        </w:tabs>
        <w:spacing w:before="0" w:after="0" w:line="240" w:lineRule="auto"/>
        <w:ind w:left="1013" w:right="0" w:hanging="423"/>
        <w:jc w:val="left"/>
        <w:rPr>
          <w:sz w:val="28"/>
        </w:rPr>
      </w:pPr>
      <w:r>
        <w:rPr>
          <w:sz w:val="28"/>
        </w:rPr>
        <w:t>The</w:t>
      </w:r>
      <w:r>
        <w:rPr>
          <w:spacing w:val="-6"/>
          <w:sz w:val="28"/>
        </w:rPr>
        <w:t xml:space="preserve"> </w:t>
      </w:r>
      <w:r>
        <w:rPr>
          <w:sz w:val="28"/>
        </w:rPr>
        <w:t>green</w:t>
      </w:r>
      <w:r>
        <w:rPr>
          <w:spacing w:val="-11"/>
          <w:sz w:val="28"/>
        </w:rPr>
        <w:t xml:space="preserve"> </w:t>
      </w:r>
      <w:r>
        <w:rPr>
          <w:sz w:val="28"/>
        </w:rPr>
        <w:t>curve</w:t>
      </w:r>
      <w:r>
        <w:rPr>
          <w:spacing w:val="-4"/>
          <w:sz w:val="28"/>
        </w:rPr>
        <w:t xml:space="preserve"> </w:t>
      </w:r>
      <w:r>
        <w:rPr>
          <w:sz w:val="28"/>
        </w:rPr>
        <w:t>shows</w:t>
      </w:r>
      <w:r>
        <w:rPr>
          <w:spacing w:val="-5"/>
          <w:sz w:val="28"/>
        </w:rPr>
        <w:t xml:space="preserve"> </w:t>
      </w:r>
      <w:r>
        <w:rPr>
          <w:sz w:val="28"/>
        </w:rPr>
        <w:t>the</w:t>
      </w:r>
      <w:r>
        <w:rPr>
          <w:spacing w:val="-5"/>
          <w:sz w:val="28"/>
        </w:rPr>
        <w:t xml:space="preserve"> </w:t>
      </w:r>
      <w:r>
        <w:rPr>
          <w:sz w:val="28"/>
        </w:rPr>
        <w:t>E-field</w:t>
      </w:r>
      <w:r>
        <w:rPr>
          <w:spacing w:val="-7"/>
          <w:sz w:val="28"/>
        </w:rPr>
        <w:t xml:space="preserve"> </w:t>
      </w:r>
      <w:r>
        <w:rPr>
          <w:sz w:val="28"/>
        </w:rPr>
        <w:t>vector</w:t>
      </w:r>
      <w:r>
        <w:rPr>
          <w:spacing w:val="-6"/>
          <w:sz w:val="28"/>
        </w:rPr>
        <w:t xml:space="preserve"> </w:t>
      </w:r>
      <w:r>
        <w:rPr>
          <w:sz w:val="28"/>
        </w:rPr>
        <w:t>(electric</w:t>
      </w:r>
      <w:r>
        <w:rPr>
          <w:spacing w:val="-2"/>
          <w:sz w:val="28"/>
        </w:rPr>
        <w:t xml:space="preserve"> </w:t>
      </w:r>
      <w:r>
        <w:rPr>
          <w:sz w:val="28"/>
        </w:rPr>
        <w:t>field</w:t>
      </w:r>
      <w:r>
        <w:rPr>
          <w:spacing w:val="-8"/>
          <w:sz w:val="28"/>
        </w:rPr>
        <w:t xml:space="preserve"> </w:t>
      </w:r>
      <w:r>
        <w:rPr>
          <w:spacing w:val="-2"/>
          <w:sz w:val="28"/>
        </w:rPr>
        <w:t>orientation).</w:t>
      </w:r>
    </w:p>
    <w:p w14:paraId="488E24D9">
      <w:pPr>
        <w:pStyle w:val="10"/>
        <w:numPr>
          <w:ilvl w:val="3"/>
          <w:numId w:val="15"/>
        </w:numPr>
        <w:tabs>
          <w:tab w:val="left" w:pos="1013"/>
        </w:tabs>
        <w:spacing w:before="163" w:after="0" w:line="240" w:lineRule="auto"/>
        <w:ind w:left="1013" w:right="0" w:hanging="423"/>
        <w:jc w:val="left"/>
        <w:rPr>
          <w:sz w:val="28"/>
        </w:rPr>
      </w:pPr>
      <w:r>
        <w:rPr>
          <w:sz w:val="28"/>
        </w:rPr>
        <w:t>The</w:t>
      </w:r>
      <w:r>
        <w:rPr>
          <w:spacing w:val="-6"/>
          <w:sz w:val="28"/>
        </w:rPr>
        <w:t xml:space="preserve"> </w:t>
      </w:r>
      <w:r>
        <w:rPr>
          <w:sz w:val="28"/>
        </w:rPr>
        <w:t>red</w:t>
      </w:r>
      <w:r>
        <w:rPr>
          <w:spacing w:val="-8"/>
          <w:sz w:val="28"/>
        </w:rPr>
        <w:t xml:space="preserve"> </w:t>
      </w:r>
      <w:r>
        <w:rPr>
          <w:sz w:val="28"/>
        </w:rPr>
        <w:t>curve</w:t>
      </w:r>
      <w:r>
        <w:rPr>
          <w:spacing w:val="-5"/>
          <w:sz w:val="28"/>
        </w:rPr>
        <w:t xml:space="preserve"> </w:t>
      </w:r>
      <w:r>
        <w:rPr>
          <w:sz w:val="28"/>
        </w:rPr>
        <w:t>shows</w:t>
      </w:r>
      <w:r>
        <w:rPr>
          <w:spacing w:val="-5"/>
          <w:sz w:val="28"/>
        </w:rPr>
        <w:t xml:space="preserve"> </w:t>
      </w:r>
      <w:r>
        <w:rPr>
          <w:sz w:val="28"/>
        </w:rPr>
        <w:t>the</w:t>
      </w:r>
      <w:r>
        <w:rPr>
          <w:spacing w:val="-1"/>
          <w:sz w:val="28"/>
        </w:rPr>
        <w:t xml:space="preserve"> </w:t>
      </w:r>
      <w:r>
        <w:rPr>
          <w:sz w:val="28"/>
        </w:rPr>
        <w:t>H-field</w:t>
      </w:r>
      <w:r>
        <w:rPr>
          <w:spacing w:val="-4"/>
          <w:sz w:val="28"/>
        </w:rPr>
        <w:t xml:space="preserve"> </w:t>
      </w:r>
      <w:r>
        <w:rPr>
          <w:sz w:val="28"/>
        </w:rPr>
        <w:t>vector</w:t>
      </w:r>
      <w:r>
        <w:rPr>
          <w:spacing w:val="-7"/>
          <w:sz w:val="28"/>
        </w:rPr>
        <w:t xml:space="preserve"> </w:t>
      </w:r>
      <w:r>
        <w:rPr>
          <w:sz w:val="28"/>
        </w:rPr>
        <w:t>(magnetic</w:t>
      </w:r>
      <w:r>
        <w:rPr>
          <w:spacing w:val="-3"/>
          <w:sz w:val="28"/>
        </w:rPr>
        <w:t xml:space="preserve"> </w:t>
      </w:r>
      <w:r>
        <w:rPr>
          <w:sz w:val="28"/>
        </w:rPr>
        <w:t>field</w:t>
      </w:r>
      <w:r>
        <w:rPr>
          <w:spacing w:val="-7"/>
          <w:sz w:val="28"/>
        </w:rPr>
        <w:t xml:space="preserve"> </w:t>
      </w:r>
      <w:r>
        <w:rPr>
          <w:spacing w:val="-2"/>
          <w:sz w:val="28"/>
        </w:rPr>
        <w:t>orientation).</w:t>
      </w:r>
    </w:p>
    <w:p w14:paraId="0596775D">
      <w:pPr>
        <w:pStyle w:val="10"/>
        <w:numPr>
          <w:ilvl w:val="3"/>
          <w:numId w:val="15"/>
        </w:numPr>
        <w:tabs>
          <w:tab w:val="left" w:pos="1013"/>
        </w:tabs>
        <w:spacing w:before="158" w:after="0" w:line="240" w:lineRule="auto"/>
        <w:ind w:left="1013" w:right="0" w:hanging="423"/>
        <w:jc w:val="left"/>
        <w:rPr>
          <w:sz w:val="28"/>
        </w:rPr>
      </w:pPr>
      <w:r>
        <w:rPr>
          <w:sz w:val="28"/>
        </w:rPr>
        <w:t>The</w:t>
      </w:r>
      <w:r>
        <w:rPr>
          <w:spacing w:val="-5"/>
          <w:sz w:val="28"/>
        </w:rPr>
        <w:t xml:space="preserve"> </w:t>
      </w:r>
      <w:r>
        <w:rPr>
          <w:sz w:val="28"/>
        </w:rPr>
        <w:t>blue</w:t>
      </w:r>
      <w:r>
        <w:rPr>
          <w:spacing w:val="-6"/>
          <w:sz w:val="28"/>
        </w:rPr>
        <w:t xml:space="preserve"> </w:t>
      </w:r>
      <w:r>
        <w:rPr>
          <w:sz w:val="28"/>
        </w:rPr>
        <w:t>arrow indicates</w:t>
      </w:r>
      <w:r>
        <w:rPr>
          <w:spacing w:val="-4"/>
          <w:sz w:val="28"/>
        </w:rPr>
        <w:t xml:space="preserve"> </w:t>
      </w:r>
      <w:r>
        <w:rPr>
          <w:sz w:val="28"/>
        </w:rPr>
        <w:t>the</w:t>
      </w:r>
      <w:r>
        <w:rPr>
          <w:spacing w:val="-3"/>
          <w:sz w:val="28"/>
        </w:rPr>
        <w:t xml:space="preserve"> </w:t>
      </w:r>
      <w:r>
        <w:rPr>
          <w:sz w:val="28"/>
        </w:rPr>
        <w:t>direction</w:t>
      </w:r>
      <w:r>
        <w:rPr>
          <w:spacing w:val="-10"/>
          <w:sz w:val="28"/>
        </w:rPr>
        <w:t xml:space="preserve"> </w:t>
      </w:r>
      <w:r>
        <w:rPr>
          <w:sz w:val="28"/>
        </w:rPr>
        <w:t>of</w:t>
      </w:r>
      <w:r>
        <w:rPr>
          <w:spacing w:val="-12"/>
          <w:sz w:val="28"/>
        </w:rPr>
        <w:t xml:space="preserve"> </w:t>
      </w:r>
      <w:r>
        <w:rPr>
          <w:sz w:val="28"/>
        </w:rPr>
        <w:t>wave</w:t>
      </w:r>
      <w:r>
        <w:rPr>
          <w:spacing w:val="-5"/>
          <w:sz w:val="28"/>
        </w:rPr>
        <w:t xml:space="preserve"> </w:t>
      </w:r>
      <w:r>
        <w:rPr>
          <w:sz w:val="28"/>
        </w:rPr>
        <w:t>propagation</w:t>
      </w:r>
      <w:r>
        <w:rPr>
          <w:spacing w:val="-5"/>
          <w:sz w:val="28"/>
        </w:rPr>
        <w:t xml:space="preserve"> </w:t>
      </w:r>
      <w:r>
        <w:rPr>
          <w:sz w:val="28"/>
        </w:rPr>
        <w:t>(Prop.</w:t>
      </w:r>
      <w:r>
        <w:rPr>
          <w:spacing w:val="-4"/>
          <w:sz w:val="28"/>
        </w:rPr>
        <w:t xml:space="preserve"> </w:t>
      </w:r>
      <w:r>
        <w:rPr>
          <w:spacing w:val="-2"/>
          <w:sz w:val="28"/>
        </w:rPr>
        <w:t>Dir.).</w:t>
      </w:r>
    </w:p>
    <w:p w14:paraId="40E21751">
      <w:pPr>
        <w:pStyle w:val="8"/>
        <w:spacing w:before="124"/>
      </w:pPr>
    </w:p>
    <w:p w14:paraId="26D84AEC">
      <w:pPr>
        <w:pStyle w:val="5"/>
        <w:numPr>
          <w:ilvl w:val="2"/>
          <w:numId w:val="15"/>
        </w:numPr>
        <w:tabs>
          <w:tab w:val="left" w:pos="1221"/>
        </w:tabs>
        <w:spacing w:before="0" w:after="0" w:line="240" w:lineRule="auto"/>
        <w:ind w:left="1221" w:right="0" w:hanging="631"/>
        <w:jc w:val="left"/>
      </w:pPr>
      <w:bookmarkStart w:id="60" w:name="6.2.4 Gain at 2.4269 GHz"/>
      <w:bookmarkEnd w:id="60"/>
      <w:r>
        <w:t>Gain</w:t>
      </w:r>
      <w:r>
        <w:rPr>
          <w:spacing w:val="-9"/>
        </w:rPr>
        <w:t xml:space="preserve"> </w:t>
      </w:r>
      <w:r>
        <w:t>at</w:t>
      </w:r>
      <w:r>
        <w:rPr>
          <w:spacing w:val="-4"/>
        </w:rPr>
        <w:t xml:space="preserve"> </w:t>
      </w:r>
      <w:r>
        <w:t>2.4269</w:t>
      </w:r>
      <w:r>
        <w:rPr>
          <w:spacing w:val="-3"/>
        </w:rPr>
        <w:t xml:space="preserve"> </w:t>
      </w:r>
      <w:r>
        <w:rPr>
          <w:spacing w:val="-5"/>
        </w:rPr>
        <w:t>GHz</w:t>
      </w:r>
    </w:p>
    <w:p w14:paraId="25E55C39">
      <w:pPr>
        <w:pStyle w:val="8"/>
        <w:spacing w:before="114"/>
        <w:rPr>
          <w:b/>
        </w:rPr>
      </w:pPr>
    </w:p>
    <w:p w14:paraId="0BE1D47E">
      <w:pPr>
        <w:pStyle w:val="8"/>
        <w:spacing w:before="1"/>
        <w:ind w:right="372"/>
        <w:jc w:val="center"/>
      </w:pPr>
      <w:r>
        <w:t>The</w:t>
      </w:r>
      <w:r>
        <w:rPr>
          <w:spacing w:val="-7"/>
        </w:rPr>
        <w:t xml:space="preserve"> </w:t>
      </w:r>
      <w:r>
        <w:t>antenna</w:t>
      </w:r>
      <w:r>
        <w:rPr>
          <w:spacing w:val="-6"/>
        </w:rPr>
        <w:t xml:space="preserve"> </w:t>
      </w:r>
      <w:r>
        <w:t>demonstrates</w:t>
      </w:r>
      <w:r>
        <w:rPr>
          <w:spacing w:val="-5"/>
        </w:rPr>
        <w:t xml:space="preserve"> </w:t>
      </w:r>
      <w:r>
        <w:t>a</w:t>
      </w:r>
      <w:r>
        <w:rPr>
          <w:spacing w:val="3"/>
        </w:rPr>
        <w:t xml:space="preserve"> </w:t>
      </w:r>
      <w:r>
        <w:t>maximum</w:t>
      </w:r>
      <w:r>
        <w:rPr>
          <w:spacing w:val="-7"/>
        </w:rPr>
        <w:t xml:space="preserve"> </w:t>
      </w:r>
      <w:r>
        <w:t>gain</w:t>
      </w:r>
      <w:r>
        <w:rPr>
          <w:spacing w:val="-7"/>
        </w:rPr>
        <w:t xml:space="preserve"> </w:t>
      </w:r>
      <w:r>
        <w:t>of</w:t>
      </w:r>
      <w:r>
        <w:rPr>
          <w:spacing w:val="-13"/>
        </w:rPr>
        <w:t xml:space="preserve"> </w:t>
      </w:r>
      <w:r>
        <w:rPr>
          <w:spacing w:val="-2"/>
        </w:rPr>
        <w:t>approximately</w:t>
      </w:r>
    </w:p>
    <w:p w14:paraId="09FE4B21">
      <w:pPr>
        <w:pStyle w:val="8"/>
        <w:spacing w:before="283"/>
        <w:ind w:left="590"/>
      </w:pPr>
      <w:r>
        <w:t>2.9</w:t>
      </w:r>
      <w:r>
        <w:rPr>
          <w:spacing w:val="-3"/>
        </w:rPr>
        <w:t xml:space="preserve"> </w:t>
      </w:r>
      <w:r>
        <w:t>dBi</w:t>
      </w:r>
      <w:r>
        <w:rPr>
          <w:spacing w:val="-7"/>
        </w:rPr>
        <w:t xml:space="preserve"> </w:t>
      </w:r>
      <w:r>
        <w:t>at</w:t>
      </w:r>
      <w:r>
        <w:rPr>
          <w:spacing w:val="-2"/>
        </w:rPr>
        <w:t xml:space="preserve"> </w:t>
      </w:r>
      <w:r>
        <w:t>2.4269</w:t>
      </w:r>
      <w:r>
        <w:rPr>
          <w:spacing w:val="-2"/>
        </w:rPr>
        <w:t xml:space="preserve"> </w:t>
      </w:r>
      <w:r>
        <w:rPr>
          <w:spacing w:val="-4"/>
        </w:rPr>
        <w:t>GHz.</w:t>
      </w:r>
    </w:p>
    <w:p w14:paraId="127AD48D">
      <w:pPr>
        <w:pStyle w:val="8"/>
        <w:spacing w:before="278" w:line="360" w:lineRule="auto"/>
        <w:ind w:left="590" w:right="1440" w:firstLine="1320"/>
        <w:jc w:val="both"/>
      </w:pPr>
      <w:r>
        <w:t>A gain of 2.9 dBi indicates that the antenna radiates energy more efficiently in</w:t>
      </w:r>
      <w:r>
        <w:rPr>
          <w:spacing w:val="-3"/>
        </w:rPr>
        <w:t xml:space="preserve"> </w:t>
      </w:r>
      <w:r>
        <w:t>specific directions than</w:t>
      </w:r>
      <w:r>
        <w:rPr>
          <w:spacing w:val="-3"/>
        </w:rPr>
        <w:t xml:space="preserve"> </w:t>
      </w:r>
      <w:r>
        <w:t>an isotropic radiator, which is beneficial in enhancing signal strength in target areas.</w:t>
      </w:r>
      <w:bookmarkStart w:id="63" w:name="_GoBack"/>
      <w:bookmarkEnd w:id="63"/>
    </w:p>
    <w:p w14:paraId="4B1E0DAA">
      <w:pPr>
        <w:pStyle w:val="8"/>
        <w:spacing w:before="280" w:line="360" w:lineRule="auto"/>
        <w:ind w:left="590" w:right="1436" w:firstLine="1320"/>
        <w:jc w:val="both"/>
      </w:pPr>
      <w:r>
        <w:t>This</w:t>
      </w:r>
      <w:r>
        <w:rPr>
          <w:spacing w:val="-18"/>
        </w:rPr>
        <w:t xml:space="preserve"> </w:t>
      </w:r>
      <w:r>
        <w:t>level</w:t>
      </w:r>
      <w:r>
        <w:rPr>
          <w:spacing w:val="-17"/>
        </w:rPr>
        <w:t xml:space="preserve"> </w:t>
      </w:r>
      <w:r>
        <w:t>of</w:t>
      </w:r>
      <w:r>
        <w:rPr>
          <w:spacing w:val="-18"/>
        </w:rPr>
        <w:t xml:space="preserve"> </w:t>
      </w:r>
      <w:r>
        <w:t>gain</w:t>
      </w:r>
      <w:r>
        <w:rPr>
          <w:spacing w:val="-17"/>
        </w:rPr>
        <w:t xml:space="preserve"> </w:t>
      </w:r>
      <w:r>
        <w:t>is</w:t>
      </w:r>
      <w:r>
        <w:rPr>
          <w:spacing w:val="-18"/>
        </w:rPr>
        <w:t xml:space="preserve"> </w:t>
      </w:r>
      <w:r>
        <w:t>adequate</w:t>
      </w:r>
      <w:r>
        <w:rPr>
          <w:spacing w:val="-17"/>
        </w:rPr>
        <w:t xml:space="preserve"> </w:t>
      </w:r>
      <w:r>
        <w:t>for</w:t>
      </w:r>
      <w:r>
        <w:rPr>
          <w:spacing w:val="-18"/>
        </w:rPr>
        <w:t xml:space="preserve"> </w:t>
      </w:r>
      <w:r>
        <w:t>short-range</w:t>
      </w:r>
      <w:r>
        <w:rPr>
          <w:spacing w:val="-17"/>
        </w:rPr>
        <w:t xml:space="preserve"> </w:t>
      </w:r>
      <w:r>
        <w:t>biomedical</w:t>
      </w:r>
      <w:r>
        <w:rPr>
          <w:spacing w:val="-18"/>
        </w:rPr>
        <w:t xml:space="preserve"> </w:t>
      </w:r>
      <w:r>
        <w:t>applications, such as wireless body area networks (WBANs) or implantable devices, where strong omnidirectional coverage is important for maintaining communication regardless of the body’s orientation.</w:t>
      </w:r>
    </w:p>
    <w:p w14:paraId="5FB8E0E6">
      <w:pPr>
        <w:pStyle w:val="8"/>
        <w:spacing w:after="0" w:line="360" w:lineRule="auto"/>
        <w:jc w:val="both"/>
        <w:sectPr>
          <w:pgSz w:w="11910" w:h="16840"/>
          <w:pgMar w:top="1340" w:right="0" w:bottom="960" w:left="850" w:header="0" w:footer="768" w:gutter="0"/>
          <w:cols w:space="720" w:num="1"/>
        </w:sectPr>
      </w:pPr>
    </w:p>
    <w:p w14:paraId="0B43FD79">
      <w:pPr>
        <w:pStyle w:val="8"/>
        <w:ind w:left="2510"/>
        <w:rPr>
          <w:sz w:val="20"/>
        </w:rPr>
      </w:pPr>
      <w:r>
        <w:rPr>
          <w:sz w:val="20"/>
        </w:rPr>
        <w:drawing>
          <wp:inline distT="0" distB="0" distL="0" distR="0">
            <wp:extent cx="3466465" cy="2585085"/>
            <wp:effectExtent l="0" t="0" r="0" b="0"/>
            <wp:docPr id="77" name="Image 77" descr="IMG_256"/>
            <wp:cNvGraphicFramePr/>
            <a:graphic xmlns:a="http://schemas.openxmlformats.org/drawingml/2006/main">
              <a:graphicData uri="http://schemas.openxmlformats.org/drawingml/2006/picture">
                <pic:pic xmlns:pic="http://schemas.openxmlformats.org/drawingml/2006/picture">
                  <pic:nvPicPr>
                    <pic:cNvPr id="77" name="Image 77" descr="IMG_256"/>
                    <pic:cNvPicPr/>
                  </pic:nvPicPr>
                  <pic:blipFill>
                    <a:blip r:embed="rId36" cstate="print"/>
                    <a:stretch>
                      <a:fillRect/>
                    </a:stretch>
                  </pic:blipFill>
                  <pic:spPr>
                    <a:xfrm>
                      <a:off x="0" y="0"/>
                      <a:ext cx="3466957" cy="2585656"/>
                    </a:xfrm>
                    <a:prstGeom prst="rect">
                      <a:avLst/>
                    </a:prstGeom>
                  </pic:spPr>
                </pic:pic>
              </a:graphicData>
            </a:graphic>
          </wp:inline>
        </w:drawing>
      </w:r>
    </w:p>
    <w:p w14:paraId="2C712183">
      <w:pPr>
        <w:pStyle w:val="8"/>
        <w:spacing w:before="141"/>
      </w:pPr>
    </w:p>
    <w:p w14:paraId="43D0B7BD">
      <w:pPr>
        <w:pStyle w:val="8"/>
        <w:spacing w:before="1"/>
        <w:ind w:right="473"/>
        <w:jc w:val="center"/>
      </w:pPr>
      <w:r>
        <w:t>FIGURE</w:t>
      </w:r>
      <w:r>
        <w:rPr>
          <w:spacing w:val="-8"/>
        </w:rPr>
        <w:t xml:space="preserve"> </w:t>
      </w:r>
      <w:r>
        <w:t>6.5</w:t>
      </w:r>
      <w:r>
        <w:rPr>
          <w:spacing w:val="-5"/>
        </w:rPr>
        <w:t xml:space="preserve"> </w:t>
      </w:r>
      <w:r>
        <w:t>GAIN AT</w:t>
      </w:r>
      <w:r>
        <w:rPr>
          <w:spacing w:val="-6"/>
        </w:rPr>
        <w:t xml:space="preserve"> </w:t>
      </w:r>
      <w:r>
        <w:t>2.4269</w:t>
      </w:r>
      <w:r>
        <w:rPr>
          <w:spacing w:val="-6"/>
        </w:rPr>
        <w:t xml:space="preserve"> </w:t>
      </w:r>
      <w:r>
        <w:rPr>
          <w:spacing w:val="-5"/>
        </w:rPr>
        <w:t>GHz</w:t>
      </w:r>
    </w:p>
    <w:p w14:paraId="510E05F4">
      <w:pPr>
        <w:pStyle w:val="8"/>
        <w:spacing w:before="124"/>
      </w:pPr>
    </w:p>
    <w:p w14:paraId="43938FB0">
      <w:pPr>
        <w:pStyle w:val="2"/>
        <w:numPr>
          <w:ilvl w:val="1"/>
          <w:numId w:val="15"/>
        </w:numPr>
        <w:tabs>
          <w:tab w:val="left" w:pos="1072"/>
        </w:tabs>
        <w:spacing w:before="1" w:after="0" w:line="240" w:lineRule="auto"/>
        <w:ind w:left="1072" w:right="0" w:hanging="482"/>
        <w:jc w:val="left"/>
      </w:pPr>
      <w:bookmarkStart w:id="61" w:name="6.3 GAIN AT 5.8404 GHz"/>
      <w:bookmarkEnd w:id="61"/>
      <w:r>
        <w:t>GAIN</w:t>
      </w:r>
      <w:r>
        <w:rPr>
          <w:spacing w:val="-7"/>
        </w:rPr>
        <w:t xml:space="preserve"> </w:t>
      </w:r>
      <w:r>
        <w:t>AT</w:t>
      </w:r>
      <w:r>
        <w:rPr>
          <w:spacing w:val="-8"/>
        </w:rPr>
        <w:t xml:space="preserve"> </w:t>
      </w:r>
      <w:r>
        <w:t>5.8404</w:t>
      </w:r>
      <w:r>
        <w:rPr>
          <w:spacing w:val="-3"/>
        </w:rPr>
        <w:t xml:space="preserve"> </w:t>
      </w:r>
      <w:r>
        <w:rPr>
          <w:spacing w:val="-5"/>
        </w:rPr>
        <w:t>GHz</w:t>
      </w:r>
    </w:p>
    <w:p w14:paraId="6AD6919A">
      <w:pPr>
        <w:pStyle w:val="8"/>
        <w:spacing w:before="93"/>
        <w:rPr>
          <w:b/>
          <w:sz w:val="32"/>
        </w:rPr>
      </w:pPr>
    </w:p>
    <w:p w14:paraId="187CF50E">
      <w:pPr>
        <w:pStyle w:val="8"/>
        <w:ind w:left="590"/>
      </w:pPr>
      <w:r>
        <w:t>From</w:t>
      </w:r>
      <w:r>
        <w:rPr>
          <w:spacing w:val="-11"/>
        </w:rPr>
        <w:t xml:space="preserve"> </w:t>
      </w:r>
      <w:r>
        <w:t>the figure</w:t>
      </w:r>
      <w:r>
        <w:rPr>
          <w:spacing w:val="-4"/>
        </w:rPr>
        <w:t xml:space="preserve"> </w:t>
      </w:r>
      <w:r>
        <w:t>6.6,</w:t>
      </w:r>
      <w:r>
        <w:rPr>
          <w:spacing w:val="-3"/>
        </w:rPr>
        <w:t xml:space="preserve"> </w:t>
      </w:r>
      <w:r>
        <w:t>the following</w:t>
      </w:r>
      <w:r>
        <w:rPr>
          <w:spacing w:val="-10"/>
        </w:rPr>
        <w:t xml:space="preserve"> </w:t>
      </w:r>
      <w:r>
        <w:t>data</w:t>
      </w:r>
      <w:r>
        <w:rPr>
          <w:spacing w:val="-5"/>
        </w:rPr>
        <w:t xml:space="preserve"> </w:t>
      </w:r>
      <w:r>
        <w:t>are</w:t>
      </w:r>
      <w:r>
        <w:rPr>
          <w:spacing w:val="-4"/>
        </w:rPr>
        <w:t xml:space="preserve"> </w:t>
      </w:r>
      <w:r>
        <w:rPr>
          <w:spacing w:val="-2"/>
        </w:rPr>
        <w:t>observed,</w:t>
      </w:r>
    </w:p>
    <w:p w14:paraId="77FB6F1F">
      <w:pPr>
        <w:pStyle w:val="5"/>
        <w:numPr>
          <w:ilvl w:val="2"/>
          <w:numId w:val="15"/>
        </w:numPr>
        <w:tabs>
          <w:tab w:val="left" w:pos="1222"/>
        </w:tabs>
        <w:spacing w:before="302" w:after="0" w:line="240" w:lineRule="auto"/>
        <w:ind w:left="1222" w:right="0" w:hanging="632"/>
        <w:jc w:val="left"/>
        <w:rPr>
          <w:b w:val="0"/>
        </w:rPr>
      </w:pPr>
      <w:r>
        <w:t>Radiation</w:t>
      </w:r>
      <w:r>
        <w:rPr>
          <w:spacing w:val="-12"/>
        </w:rPr>
        <w:t xml:space="preserve"> </w:t>
      </w:r>
      <w:r>
        <w:t>Pattern</w:t>
      </w:r>
      <w:r>
        <w:rPr>
          <w:spacing w:val="-12"/>
        </w:rPr>
        <w:t xml:space="preserve"> </w:t>
      </w:r>
      <w:r>
        <w:rPr>
          <w:spacing w:val="-2"/>
        </w:rPr>
        <w:t>Representation</w:t>
      </w:r>
      <w:r>
        <w:rPr>
          <w:b w:val="0"/>
          <w:spacing w:val="-2"/>
        </w:rPr>
        <w:t>:</w:t>
      </w:r>
    </w:p>
    <w:p w14:paraId="76938FE6">
      <w:pPr>
        <w:pStyle w:val="10"/>
        <w:numPr>
          <w:ilvl w:val="3"/>
          <w:numId w:val="15"/>
        </w:numPr>
        <w:tabs>
          <w:tab w:val="left" w:pos="1013"/>
        </w:tabs>
        <w:spacing w:before="278" w:after="0" w:line="362" w:lineRule="auto"/>
        <w:ind w:left="1013" w:right="1437" w:hanging="423"/>
        <w:jc w:val="left"/>
        <w:rPr>
          <w:sz w:val="28"/>
        </w:rPr>
      </w:pPr>
      <w:r>
        <w:rPr>
          <w:sz w:val="28"/>
        </w:rPr>
        <w:t>The</w:t>
      </w:r>
      <w:r>
        <w:rPr>
          <w:spacing w:val="-18"/>
          <w:sz w:val="28"/>
        </w:rPr>
        <w:t xml:space="preserve"> </w:t>
      </w:r>
      <w:r>
        <w:rPr>
          <w:sz w:val="28"/>
        </w:rPr>
        <w:t>shape</w:t>
      </w:r>
      <w:r>
        <w:rPr>
          <w:spacing w:val="-17"/>
          <w:sz w:val="28"/>
        </w:rPr>
        <w:t xml:space="preserve"> </w:t>
      </w:r>
      <w:r>
        <w:rPr>
          <w:sz w:val="28"/>
        </w:rPr>
        <w:t>and</w:t>
      </w:r>
      <w:r>
        <w:rPr>
          <w:spacing w:val="-18"/>
          <w:sz w:val="28"/>
        </w:rPr>
        <w:t xml:space="preserve"> </w:t>
      </w:r>
      <w:r>
        <w:rPr>
          <w:sz w:val="28"/>
        </w:rPr>
        <w:t>color</w:t>
      </w:r>
      <w:r>
        <w:rPr>
          <w:spacing w:val="-17"/>
          <w:sz w:val="28"/>
        </w:rPr>
        <w:t xml:space="preserve"> </w:t>
      </w:r>
      <w:r>
        <w:rPr>
          <w:sz w:val="28"/>
        </w:rPr>
        <w:t>gradient</w:t>
      </w:r>
      <w:r>
        <w:rPr>
          <w:spacing w:val="-18"/>
          <w:sz w:val="28"/>
        </w:rPr>
        <w:t xml:space="preserve"> </w:t>
      </w:r>
      <w:r>
        <w:rPr>
          <w:sz w:val="28"/>
        </w:rPr>
        <w:t>across</w:t>
      </w:r>
      <w:r>
        <w:rPr>
          <w:spacing w:val="-17"/>
          <w:sz w:val="28"/>
        </w:rPr>
        <w:t xml:space="preserve"> </w:t>
      </w:r>
      <w:r>
        <w:rPr>
          <w:sz w:val="28"/>
        </w:rPr>
        <w:t>the</w:t>
      </w:r>
      <w:r>
        <w:rPr>
          <w:spacing w:val="-18"/>
          <w:sz w:val="28"/>
        </w:rPr>
        <w:t xml:space="preserve"> </w:t>
      </w:r>
      <w:r>
        <w:rPr>
          <w:sz w:val="28"/>
        </w:rPr>
        <w:t>sphere</w:t>
      </w:r>
      <w:r>
        <w:rPr>
          <w:spacing w:val="-17"/>
          <w:sz w:val="28"/>
        </w:rPr>
        <w:t xml:space="preserve"> </w:t>
      </w:r>
      <w:r>
        <w:rPr>
          <w:sz w:val="28"/>
        </w:rPr>
        <w:t>indicate</w:t>
      </w:r>
      <w:r>
        <w:rPr>
          <w:spacing w:val="-18"/>
          <w:sz w:val="28"/>
        </w:rPr>
        <w:t xml:space="preserve"> </w:t>
      </w:r>
      <w:r>
        <w:rPr>
          <w:sz w:val="28"/>
        </w:rPr>
        <w:t>how</w:t>
      </w:r>
      <w:r>
        <w:rPr>
          <w:spacing w:val="-17"/>
          <w:sz w:val="28"/>
        </w:rPr>
        <w:t xml:space="preserve"> </w:t>
      </w:r>
      <w:r>
        <w:rPr>
          <w:sz w:val="28"/>
        </w:rPr>
        <w:t>energy</w:t>
      </w:r>
      <w:r>
        <w:rPr>
          <w:spacing w:val="-18"/>
          <w:sz w:val="28"/>
        </w:rPr>
        <w:t xml:space="preserve"> </w:t>
      </w:r>
      <w:r>
        <w:rPr>
          <w:sz w:val="28"/>
        </w:rPr>
        <w:t>is</w:t>
      </w:r>
      <w:r>
        <w:rPr>
          <w:spacing w:val="-17"/>
          <w:sz w:val="28"/>
        </w:rPr>
        <w:t xml:space="preserve"> </w:t>
      </w:r>
      <w:r>
        <w:rPr>
          <w:sz w:val="28"/>
        </w:rPr>
        <w:t>radiated in different directions.</w:t>
      </w:r>
    </w:p>
    <w:p w14:paraId="07E5AC99">
      <w:pPr>
        <w:pStyle w:val="10"/>
        <w:numPr>
          <w:ilvl w:val="3"/>
          <w:numId w:val="15"/>
        </w:numPr>
        <w:tabs>
          <w:tab w:val="left" w:pos="1013"/>
        </w:tabs>
        <w:spacing w:before="0" w:after="0" w:line="362" w:lineRule="auto"/>
        <w:ind w:left="1013" w:right="1440" w:hanging="423"/>
        <w:jc w:val="left"/>
        <w:rPr>
          <w:sz w:val="28"/>
        </w:rPr>
      </w:pPr>
      <w:r>
        <w:rPr>
          <w:sz w:val="28"/>
        </w:rPr>
        <w:t>The</w:t>
      </w:r>
      <w:r>
        <w:rPr>
          <w:spacing w:val="40"/>
          <w:sz w:val="28"/>
        </w:rPr>
        <w:t xml:space="preserve"> </w:t>
      </w:r>
      <w:r>
        <w:rPr>
          <w:sz w:val="28"/>
        </w:rPr>
        <w:t>intensity</w:t>
      </w:r>
      <w:r>
        <w:rPr>
          <w:spacing w:val="39"/>
          <w:sz w:val="28"/>
        </w:rPr>
        <w:t xml:space="preserve"> </w:t>
      </w:r>
      <w:r>
        <w:rPr>
          <w:sz w:val="28"/>
        </w:rPr>
        <w:t>of</w:t>
      </w:r>
      <w:r>
        <w:rPr>
          <w:spacing w:val="40"/>
          <w:sz w:val="28"/>
        </w:rPr>
        <w:t xml:space="preserve"> </w:t>
      </w:r>
      <w:r>
        <w:rPr>
          <w:sz w:val="28"/>
        </w:rPr>
        <w:t>color</w:t>
      </w:r>
      <w:r>
        <w:rPr>
          <w:spacing w:val="40"/>
          <w:sz w:val="28"/>
        </w:rPr>
        <w:t xml:space="preserve"> </w:t>
      </w:r>
      <w:r>
        <w:rPr>
          <w:sz w:val="28"/>
        </w:rPr>
        <w:t>(from</w:t>
      </w:r>
      <w:r>
        <w:rPr>
          <w:spacing w:val="40"/>
          <w:sz w:val="28"/>
        </w:rPr>
        <w:t xml:space="preserve"> </w:t>
      </w:r>
      <w:r>
        <w:rPr>
          <w:sz w:val="28"/>
        </w:rPr>
        <w:t>red</w:t>
      </w:r>
      <w:r>
        <w:rPr>
          <w:spacing w:val="40"/>
          <w:sz w:val="28"/>
        </w:rPr>
        <w:t xml:space="preserve"> </w:t>
      </w:r>
      <w:r>
        <w:rPr>
          <w:sz w:val="28"/>
        </w:rPr>
        <w:t>to</w:t>
      </w:r>
      <w:r>
        <w:rPr>
          <w:spacing w:val="40"/>
          <w:sz w:val="28"/>
        </w:rPr>
        <w:t xml:space="preserve"> </w:t>
      </w:r>
      <w:r>
        <w:rPr>
          <w:sz w:val="28"/>
        </w:rPr>
        <w:t>yellow)</w:t>
      </w:r>
      <w:r>
        <w:rPr>
          <w:spacing w:val="40"/>
          <w:sz w:val="28"/>
        </w:rPr>
        <w:t xml:space="preserve"> </w:t>
      </w:r>
      <w:r>
        <w:rPr>
          <w:sz w:val="28"/>
        </w:rPr>
        <w:t>corresponds</w:t>
      </w:r>
      <w:r>
        <w:rPr>
          <w:spacing w:val="40"/>
          <w:sz w:val="28"/>
        </w:rPr>
        <w:t xml:space="preserve"> </w:t>
      </w:r>
      <w:r>
        <w:rPr>
          <w:sz w:val="28"/>
        </w:rPr>
        <w:t>to</w:t>
      </w:r>
      <w:r>
        <w:rPr>
          <w:spacing w:val="40"/>
          <w:sz w:val="28"/>
        </w:rPr>
        <w:t xml:space="preserve"> </w:t>
      </w:r>
      <w:r>
        <w:rPr>
          <w:sz w:val="28"/>
        </w:rPr>
        <w:t>different</w:t>
      </w:r>
      <w:r>
        <w:rPr>
          <w:spacing w:val="40"/>
          <w:sz w:val="28"/>
        </w:rPr>
        <w:t xml:space="preserve"> </w:t>
      </w:r>
      <w:r>
        <w:rPr>
          <w:sz w:val="28"/>
        </w:rPr>
        <w:t>gain values in decibels relative to an isotropic radiator (dBi).</w:t>
      </w:r>
    </w:p>
    <w:p w14:paraId="1A2C75E9">
      <w:pPr>
        <w:pStyle w:val="10"/>
        <w:numPr>
          <w:ilvl w:val="3"/>
          <w:numId w:val="15"/>
        </w:numPr>
        <w:tabs>
          <w:tab w:val="left" w:pos="1013"/>
        </w:tabs>
        <w:spacing w:before="0" w:after="0" w:line="357" w:lineRule="auto"/>
        <w:ind w:left="1013" w:right="1438" w:hanging="423"/>
        <w:jc w:val="left"/>
        <w:rPr>
          <w:sz w:val="28"/>
        </w:rPr>
      </w:pPr>
      <w:r>
        <w:rPr>
          <w:sz w:val="28"/>
        </w:rPr>
        <w:t>At</w:t>
      </w:r>
      <w:r>
        <w:rPr>
          <w:spacing w:val="-18"/>
          <w:sz w:val="28"/>
        </w:rPr>
        <w:t xml:space="preserve"> </w:t>
      </w:r>
      <w:r>
        <w:rPr>
          <w:sz w:val="28"/>
        </w:rPr>
        <w:t>5.8404</w:t>
      </w:r>
      <w:r>
        <w:rPr>
          <w:spacing w:val="-17"/>
          <w:sz w:val="28"/>
        </w:rPr>
        <w:t xml:space="preserve"> </w:t>
      </w:r>
      <w:r>
        <w:rPr>
          <w:sz w:val="28"/>
        </w:rPr>
        <w:t>GHz,</w:t>
      </w:r>
      <w:r>
        <w:rPr>
          <w:spacing w:val="-18"/>
          <w:sz w:val="28"/>
        </w:rPr>
        <w:t xml:space="preserve"> </w:t>
      </w:r>
      <w:r>
        <w:rPr>
          <w:sz w:val="28"/>
        </w:rPr>
        <w:t>the</w:t>
      </w:r>
      <w:r>
        <w:rPr>
          <w:spacing w:val="-17"/>
          <w:sz w:val="28"/>
        </w:rPr>
        <w:t xml:space="preserve"> </w:t>
      </w:r>
      <w:r>
        <w:rPr>
          <w:sz w:val="28"/>
        </w:rPr>
        <w:t>antenna</w:t>
      </w:r>
      <w:r>
        <w:rPr>
          <w:spacing w:val="-18"/>
          <w:sz w:val="28"/>
        </w:rPr>
        <w:t xml:space="preserve"> </w:t>
      </w:r>
      <w:r>
        <w:rPr>
          <w:sz w:val="28"/>
        </w:rPr>
        <w:t>exhibits</w:t>
      </w:r>
      <w:r>
        <w:rPr>
          <w:spacing w:val="-17"/>
          <w:sz w:val="28"/>
        </w:rPr>
        <w:t xml:space="preserve"> </w:t>
      </w:r>
      <w:r>
        <w:rPr>
          <w:sz w:val="28"/>
        </w:rPr>
        <w:t>anisotropic</w:t>
      </w:r>
      <w:r>
        <w:rPr>
          <w:spacing w:val="-18"/>
          <w:sz w:val="28"/>
        </w:rPr>
        <w:t xml:space="preserve"> </w:t>
      </w:r>
      <w:r>
        <w:rPr>
          <w:sz w:val="28"/>
        </w:rPr>
        <w:t>radiation,</w:t>
      </w:r>
      <w:r>
        <w:rPr>
          <w:spacing w:val="-17"/>
          <w:sz w:val="28"/>
        </w:rPr>
        <w:t xml:space="preserve"> </w:t>
      </w:r>
      <w:r>
        <w:rPr>
          <w:sz w:val="28"/>
        </w:rPr>
        <w:t>meaning</w:t>
      </w:r>
      <w:r>
        <w:rPr>
          <w:spacing w:val="-18"/>
          <w:sz w:val="28"/>
        </w:rPr>
        <w:t xml:space="preserve"> </w:t>
      </w:r>
      <w:r>
        <w:rPr>
          <w:sz w:val="28"/>
        </w:rPr>
        <w:t>it</w:t>
      </w:r>
      <w:r>
        <w:rPr>
          <w:spacing w:val="-17"/>
          <w:sz w:val="28"/>
        </w:rPr>
        <w:t xml:space="preserve"> </w:t>
      </w:r>
      <w:r>
        <w:rPr>
          <w:sz w:val="28"/>
        </w:rPr>
        <w:t>radiates more power in specific directions rather than uniformly.</w:t>
      </w:r>
    </w:p>
    <w:p w14:paraId="21D15493">
      <w:pPr>
        <w:pStyle w:val="8"/>
      </w:pPr>
    </w:p>
    <w:p w14:paraId="3B8C270C">
      <w:pPr>
        <w:pStyle w:val="8"/>
        <w:spacing w:before="236"/>
      </w:pPr>
    </w:p>
    <w:p w14:paraId="0B42DD9B">
      <w:pPr>
        <w:pStyle w:val="5"/>
        <w:numPr>
          <w:ilvl w:val="2"/>
          <w:numId w:val="15"/>
        </w:numPr>
        <w:tabs>
          <w:tab w:val="left" w:pos="1222"/>
        </w:tabs>
        <w:spacing w:before="0" w:after="0" w:line="240" w:lineRule="auto"/>
        <w:ind w:left="1222" w:right="0" w:hanging="632"/>
        <w:jc w:val="left"/>
        <w:rPr>
          <w:b w:val="0"/>
        </w:rPr>
      </w:pPr>
      <w:r>
        <w:t>Color</w:t>
      </w:r>
      <w:r>
        <w:rPr>
          <w:spacing w:val="-5"/>
        </w:rPr>
        <w:t xml:space="preserve"> </w:t>
      </w:r>
      <w:r>
        <w:t>Scale</w:t>
      </w:r>
      <w:r>
        <w:rPr>
          <w:spacing w:val="-4"/>
        </w:rPr>
        <w:t xml:space="preserve"> </w:t>
      </w:r>
      <w:r>
        <w:t>(Gain</w:t>
      </w:r>
      <w:r>
        <w:rPr>
          <w:spacing w:val="-11"/>
        </w:rPr>
        <w:t xml:space="preserve"> </w:t>
      </w:r>
      <w:r>
        <w:t>in</w:t>
      </w:r>
      <w:r>
        <w:rPr>
          <w:spacing w:val="-11"/>
        </w:rPr>
        <w:t xml:space="preserve"> </w:t>
      </w:r>
      <w:r>
        <w:rPr>
          <w:spacing w:val="-4"/>
        </w:rPr>
        <w:t>dBi)</w:t>
      </w:r>
      <w:r>
        <w:rPr>
          <w:b w:val="0"/>
          <w:spacing w:val="-4"/>
        </w:rPr>
        <w:t>:</w:t>
      </w:r>
    </w:p>
    <w:p w14:paraId="4C569033">
      <w:pPr>
        <w:pStyle w:val="8"/>
        <w:spacing w:before="119"/>
      </w:pPr>
    </w:p>
    <w:p w14:paraId="3B084FA4">
      <w:pPr>
        <w:pStyle w:val="10"/>
        <w:numPr>
          <w:ilvl w:val="3"/>
          <w:numId w:val="15"/>
        </w:numPr>
        <w:tabs>
          <w:tab w:val="left" w:pos="1013"/>
        </w:tabs>
        <w:spacing w:before="0" w:after="0" w:line="357" w:lineRule="auto"/>
        <w:ind w:left="1013" w:right="1434" w:hanging="423"/>
        <w:jc w:val="left"/>
        <w:rPr>
          <w:sz w:val="28"/>
        </w:rPr>
      </w:pPr>
      <w:r>
        <w:rPr>
          <w:sz w:val="28"/>
        </w:rPr>
        <w:t>The</w:t>
      </w:r>
      <w:r>
        <w:rPr>
          <w:spacing w:val="27"/>
          <w:sz w:val="28"/>
        </w:rPr>
        <w:t xml:space="preserve"> </w:t>
      </w:r>
      <w:r>
        <w:rPr>
          <w:sz w:val="28"/>
        </w:rPr>
        <w:t>color</w:t>
      </w:r>
      <w:r>
        <w:rPr>
          <w:spacing w:val="25"/>
          <w:sz w:val="28"/>
        </w:rPr>
        <w:t xml:space="preserve"> </w:t>
      </w:r>
      <w:r>
        <w:rPr>
          <w:sz w:val="28"/>
        </w:rPr>
        <w:t>bar</w:t>
      </w:r>
      <w:r>
        <w:rPr>
          <w:spacing w:val="25"/>
          <w:sz w:val="28"/>
        </w:rPr>
        <w:t xml:space="preserve"> </w:t>
      </w:r>
      <w:r>
        <w:rPr>
          <w:sz w:val="28"/>
        </w:rPr>
        <w:t>on the</w:t>
      </w:r>
      <w:r>
        <w:rPr>
          <w:spacing w:val="27"/>
          <w:sz w:val="28"/>
        </w:rPr>
        <w:t xml:space="preserve"> </w:t>
      </w:r>
      <w:r>
        <w:rPr>
          <w:sz w:val="28"/>
        </w:rPr>
        <w:t>right</w:t>
      </w:r>
      <w:r>
        <w:rPr>
          <w:spacing w:val="25"/>
          <w:sz w:val="28"/>
        </w:rPr>
        <w:t xml:space="preserve"> </w:t>
      </w:r>
      <w:r>
        <w:rPr>
          <w:sz w:val="28"/>
        </w:rPr>
        <w:t>ranges</w:t>
      </w:r>
      <w:r>
        <w:rPr>
          <w:spacing w:val="33"/>
          <w:sz w:val="28"/>
        </w:rPr>
        <w:t xml:space="preserve"> </w:t>
      </w:r>
      <w:r>
        <w:rPr>
          <w:sz w:val="28"/>
        </w:rPr>
        <w:t>from</w:t>
      </w:r>
      <w:r>
        <w:rPr>
          <w:spacing w:val="28"/>
          <w:sz w:val="28"/>
        </w:rPr>
        <w:t xml:space="preserve"> </w:t>
      </w:r>
      <w:r>
        <w:rPr>
          <w:sz w:val="28"/>
        </w:rPr>
        <w:t>-36.5</w:t>
      </w:r>
      <w:r>
        <w:rPr>
          <w:spacing w:val="26"/>
          <w:sz w:val="28"/>
        </w:rPr>
        <w:t xml:space="preserve"> </w:t>
      </w:r>
      <w:r>
        <w:rPr>
          <w:sz w:val="28"/>
        </w:rPr>
        <w:t>dBi (dark</w:t>
      </w:r>
      <w:r>
        <w:rPr>
          <w:spacing w:val="26"/>
          <w:sz w:val="28"/>
        </w:rPr>
        <w:t xml:space="preserve"> </w:t>
      </w:r>
      <w:r>
        <w:rPr>
          <w:sz w:val="28"/>
        </w:rPr>
        <w:t>blue)</w:t>
      </w:r>
      <w:r>
        <w:rPr>
          <w:spacing w:val="29"/>
          <w:sz w:val="28"/>
        </w:rPr>
        <w:t xml:space="preserve"> </w:t>
      </w:r>
      <w:r>
        <w:rPr>
          <w:sz w:val="28"/>
        </w:rPr>
        <w:t>to</w:t>
      </w:r>
      <w:r>
        <w:rPr>
          <w:spacing w:val="26"/>
          <w:sz w:val="28"/>
        </w:rPr>
        <w:t xml:space="preserve"> </w:t>
      </w:r>
      <w:r>
        <w:rPr>
          <w:sz w:val="28"/>
        </w:rPr>
        <w:t>+3.51</w:t>
      </w:r>
      <w:r>
        <w:rPr>
          <w:spacing w:val="27"/>
          <w:sz w:val="28"/>
        </w:rPr>
        <w:t xml:space="preserve"> </w:t>
      </w:r>
      <w:r>
        <w:rPr>
          <w:sz w:val="28"/>
        </w:rPr>
        <w:t>dBi (bright yellow).</w:t>
      </w:r>
    </w:p>
    <w:p w14:paraId="22899B61">
      <w:pPr>
        <w:pStyle w:val="10"/>
        <w:numPr>
          <w:ilvl w:val="3"/>
          <w:numId w:val="15"/>
        </w:numPr>
        <w:tabs>
          <w:tab w:val="left" w:pos="1013"/>
        </w:tabs>
        <w:spacing w:before="6" w:after="0" w:line="357" w:lineRule="auto"/>
        <w:ind w:left="1013" w:right="1432" w:hanging="423"/>
        <w:jc w:val="left"/>
        <w:rPr>
          <w:sz w:val="28"/>
        </w:rPr>
      </w:pPr>
      <w:r>
        <w:rPr>
          <w:sz w:val="28"/>
        </w:rPr>
        <w:t>The</w:t>
      </w:r>
      <w:r>
        <w:rPr>
          <w:spacing w:val="80"/>
          <w:sz w:val="28"/>
        </w:rPr>
        <w:t xml:space="preserve"> </w:t>
      </w:r>
      <w:r>
        <w:rPr>
          <w:sz w:val="28"/>
        </w:rPr>
        <w:t>maximum</w:t>
      </w:r>
      <w:r>
        <w:rPr>
          <w:spacing w:val="80"/>
          <w:sz w:val="28"/>
        </w:rPr>
        <w:t xml:space="preserve"> </w:t>
      </w:r>
      <w:r>
        <w:rPr>
          <w:sz w:val="28"/>
        </w:rPr>
        <w:t>gain</w:t>
      </w:r>
      <w:r>
        <w:rPr>
          <w:spacing w:val="80"/>
          <w:sz w:val="28"/>
        </w:rPr>
        <w:t xml:space="preserve"> </w:t>
      </w:r>
      <w:r>
        <w:rPr>
          <w:sz w:val="28"/>
        </w:rPr>
        <w:t>is</w:t>
      </w:r>
      <w:r>
        <w:rPr>
          <w:spacing w:val="80"/>
          <w:sz w:val="28"/>
        </w:rPr>
        <w:t xml:space="preserve"> </w:t>
      </w:r>
      <w:r>
        <w:rPr>
          <w:sz w:val="28"/>
        </w:rPr>
        <w:t>approximately</w:t>
      </w:r>
      <w:r>
        <w:rPr>
          <w:spacing w:val="76"/>
          <w:sz w:val="28"/>
        </w:rPr>
        <w:t xml:space="preserve"> </w:t>
      </w:r>
      <w:r>
        <w:rPr>
          <w:sz w:val="28"/>
        </w:rPr>
        <w:t>3.51</w:t>
      </w:r>
      <w:r>
        <w:rPr>
          <w:spacing w:val="80"/>
          <w:sz w:val="28"/>
        </w:rPr>
        <w:t xml:space="preserve"> </w:t>
      </w:r>
      <w:r>
        <w:rPr>
          <w:sz w:val="28"/>
        </w:rPr>
        <w:t>dBi,</w:t>
      </w:r>
      <w:r>
        <w:rPr>
          <w:spacing w:val="80"/>
          <w:sz w:val="28"/>
        </w:rPr>
        <w:t xml:space="preserve"> </w:t>
      </w:r>
      <w:r>
        <w:rPr>
          <w:sz w:val="28"/>
        </w:rPr>
        <w:t>located</w:t>
      </w:r>
      <w:r>
        <w:rPr>
          <w:spacing w:val="80"/>
          <w:sz w:val="28"/>
        </w:rPr>
        <w:t xml:space="preserve"> </w:t>
      </w:r>
      <w:r>
        <w:rPr>
          <w:sz w:val="28"/>
        </w:rPr>
        <w:t>in</w:t>
      </w:r>
      <w:r>
        <w:rPr>
          <w:spacing w:val="76"/>
          <w:sz w:val="28"/>
        </w:rPr>
        <w:t xml:space="preserve"> </w:t>
      </w:r>
      <w:r>
        <w:rPr>
          <w:sz w:val="28"/>
        </w:rPr>
        <w:t>the</w:t>
      </w:r>
      <w:r>
        <w:rPr>
          <w:spacing w:val="80"/>
          <w:sz w:val="28"/>
        </w:rPr>
        <w:t xml:space="preserve"> </w:t>
      </w:r>
      <w:r>
        <w:rPr>
          <w:sz w:val="28"/>
        </w:rPr>
        <w:t>yellow- highlighted region on the sphere.</w:t>
      </w:r>
    </w:p>
    <w:p w14:paraId="5520C7B3">
      <w:pPr>
        <w:pStyle w:val="10"/>
        <w:spacing w:after="0" w:line="357" w:lineRule="auto"/>
        <w:jc w:val="left"/>
        <w:rPr>
          <w:sz w:val="28"/>
        </w:rPr>
        <w:sectPr>
          <w:pgSz w:w="11910" w:h="16840"/>
          <w:pgMar w:top="1420" w:right="0" w:bottom="960" w:left="850" w:header="0" w:footer="768" w:gutter="0"/>
          <w:cols w:space="720" w:num="1"/>
        </w:sectPr>
      </w:pPr>
    </w:p>
    <w:p w14:paraId="5188FAA1">
      <w:pPr>
        <w:pStyle w:val="5"/>
        <w:numPr>
          <w:ilvl w:val="2"/>
          <w:numId w:val="15"/>
        </w:numPr>
        <w:tabs>
          <w:tab w:val="left" w:pos="1222"/>
        </w:tabs>
        <w:spacing w:before="258" w:after="0" w:line="240" w:lineRule="auto"/>
        <w:ind w:left="1222" w:right="0" w:hanging="632"/>
        <w:jc w:val="left"/>
        <w:rPr>
          <w:b w:val="0"/>
        </w:rPr>
      </w:pPr>
      <w:r>
        <w:t>Vector</w:t>
      </w:r>
      <w:r>
        <w:rPr>
          <w:spacing w:val="-13"/>
        </w:rPr>
        <w:t xml:space="preserve"> </w:t>
      </w:r>
      <w:r>
        <w:rPr>
          <w:spacing w:val="-2"/>
        </w:rPr>
        <w:t>Arrows</w:t>
      </w:r>
      <w:r>
        <w:rPr>
          <w:b w:val="0"/>
          <w:spacing w:val="-2"/>
        </w:rPr>
        <w:t>:</w:t>
      </w:r>
    </w:p>
    <w:p w14:paraId="1299FAF0">
      <w:pPr>
        <w:pStyle w:val="8"/>
        <w:spacing w:before="120"/>
      </w:pPr>
    </w:p>
    <w:p w14:paraId="48BF1EBC">
      <w:pPr>
        <w:pStyle w:val="10"/>
        <w:numPr>
          <w:ilvl w:val="3"/>
          <w:numId w:val="15"/>
        </w:numPr>
        <w:tabs>
          <w:tab w:val="left" w:pos="1013"/>
        </w:tabs>
        <w:spacing w:before="0" w:after="0" w:line="240" w:lineRule="auto"/>
        <w:ind w:left="1013" w:right="0" w:hanging="423"/>
        <w:jc w:val="left"/>
        <w:rPr>
          <w:sz w:val="28"/>
        </w:rPr>
      </w:pPr>
      <w:r>
        <w:rPr>
          <w:sz w:val="28"/>
        </w:rPr>
        <w:t>Blue</w:t>
      </w:r>
      <w:r>
        <w:rPr>
          <w:spacing w:val="-7"/>
          <w:sz w:val="28"/>
        </w:rPr>
        <w:t xml:space="preserve"> </w:t>
      </w:r>
      <w:r>
        <w:rPr>
          <w:sz w:val="28"/>
        </w:rPr>
        <w:t>arrow</w:t>
      </w:r>
      <w:r>
        <w:rPr>
          <w:spacing w:val="-1"/>
          <w:sz w:val="28"/>
        </w:rPr>
        <w:t xml:space="preserve"> </w:t>
      </w:r>
      <w:r>
        <w:rPr>
          <w:sz w:val="28"/>
        </w:rPr>
        <w:t>labeled</w:t>
      </w:r>
      <w:r>
        <w:rPr>
          <w:spacing w:val="-3"/>
          <w:sz w:val="28"/>
        </w:rPr>
        <w:t xml:space="preserve"> </w:t>
      </w:r>
      <w:r>
        <w:rPr>
          <w:sz w:val="28"/>
        </w:rPr>
        <w:t>indicates</w:t>
      </w:r>
      <w:r>
        <w:rPr>
          <w:spacing w:val="-5"/>
          <w:sz w:val="28"/>
        </w:rPr>
        <w:t xml:space="preserve"> </w:t>
      </w:r>
      <w:r>
        <w:rPr>
          <w:sz w:val="28"/>
        </w:rPr>
        <w:t>the</w:t>
      </w:r>
      <w:r>
        <w:rPr>
          <w:spacing w:val="-6"/>
          <w:sz w:val="28"/>
        </w:rPr>
        <w:t xml:space="preserve"> </w:t>
      </w:r>
      <w:r>
        <w:rPr>
          <w:sz w:val="28"/>
        </w:rPr>
        <w:t>direction</w:t>
      </w:r>
      <w:r>
        <w:rPr>
          <w:spacing w:val="-11"/>
          <w:sz w:val="28"/>
        </w:rPr>
        <w:t xml:space="preserve"> </w:t>
      </w:r>
      <w:r>
        <w:rPr>
          <w:sz w:val="28"/>
        </w:rPr>
        <w:t>of</w:t>
      </w:r>
      <w:r>
        <w:rPr>
          <w:spacing w:val="-13"/>
          <w:sz w:val="28"/>
        </w:rPr>
        <w:t xml:space="preserve"> </w:t>
      </w:r>
      <w:r>
        <w:rPr>
          <w:sz w:val="28"/>
        </w:rPr>
        <w:t>wave</w:t>
      </w:r>
      <w:r>
        <w:rPr>
          <w:spacing w:val="-7"/>
          <w:sz w:val="28"/>
        </w:rPr>
        <w:t xml:space="preserve"> </w:t>
      </w:r>
      <w:r>
        <w:rPr>
          <w:spacing w:val="-2"/>
          <w:sz w:val="28"/>
        </w:rPr>
        <w:t>propagation.</w:t>
      </w:r>
    </w:p>
    <w:p w14:paraId="2EC72F48">
      <w:pPr>
        <w:pStyle w:val="10"/>
        <w:numPr>
          <w:ilvl w:val="3"/>
          <w:numId w:val="15"/>
        </w:numPr>
        <w:tabs>
          <w:tab w:val="left" w:pos="1013"/>
        </w:tabs>
        <w:spacing w:before="163" w:after="0" w:line="357" w:lineRule="auto"/>
        <w:ind w:left="1013" w:right="1437" w:hanging="423"/>
        <w:jc w:val="left"/>
        <w:rPr>
          <w:sz w:val="28"/>
        </w:rPr>
      </w:pPr>
      <w:r>
        <w:rPr>
          <w:sz w:val="28"/>
        </w:rPr>
        <w:t>Green</w:t>
      </w:r>
      <w:r>
        <w:rPr>
          <w:spacing w:val="38"/>
          <w:sz w:val="28"/>
        </w:rPr>
        <w:t xml:space="preserve"> </w:t>
      </w:r>
      <w:r>
        <w:rPr>
          <w:sz w:val="28"/>
        </w:rPr>
        <w:t>and</w:t>
      </w:r>
      <w:r>
        <w:rPr>
          <w:spacing w:val="40"/>
          <w:sz w:val="28"/>
        </w:rPr>
        <w:t xml:space="preserve"> </w:t>
      </w:r>
      <w:r>
        <w:rPr>
          <w:sz w:val="28"/>
        </w:rPr>
        <w:t>red</w:t>
      </w:r>
      <w:r>
        <w:rPr>
          <w:spacing w:val="40"/>
          <w:sz w:val="28"/>
        </w:rPr>
        <w:t xml:space="preserve"> </w:t>
      </w:r>
      <w:r>
        <w:rPr>
          <w:sz w:val="28"/>
        </w:rPr>
        <w:t>curves</w:t>
      </w:r>
      <w:r>
        <w:rPr>
          <w:spacing w:val="40"/>
          <w:sz w:val="28"/>
        </w:rPr>
        <w:t xml:space="preserve"> </w:t>
      </w:r>
      <w:r>
        <w:rPr>
          <w:sz w:val="28"/>
        </w:rPr>
        <w:t>represent</w:t>
      </w:r>
      <w:r>
        <w:rPr>
          <w:spacing w:val="40"/>
          <w:sz w:val="28"/>
        </w:rPr>
        <w:t xml:space="preserve"> </w:t>
      </w:r>
      <w:r>
        <w:rPr>
          <w:sz w:val="28"/>
        </w:rPr>
        <w:t>the</w:t>
      </w:r>
      <w:r>
        <w:rPr>
          <w:spacing w:val="40"/>
          <w:sz w:val="28"/>
        </w:rPr>
        <w:t xml:space="preserve"> </w:t>
      </w:r>
      <w:r>
        <w:rPr>
          <w:sz w:val="28"/>
        </w:rPr>
        <w:t>E-vector</w:t>
      </w:r>
      <w:r>
        <w:rPr>
          <w:spacing w:val="40"/>
          <w:sz w:val="28"/>
        </w:rPr>
        <w:t xml:space="preserve"> </w:t>
      </w:r>
      <w:r>
        <w:rPr>
          <w:sz w:val="28"/>
        </w:rPr>
        <w:t>(electric</w:t>
      </w:r>
      <w:r>
        <w:rPr>
          <w:spacing w:val="40"/>
          <w:sz w:val="28"/>
        </w:rPr>
        <w:t xml:space="preserve"> </w:t>
      </w:r>
      <w:r>
        <w:rPr>
          <w:sz w:val="28"/>
        </w:rPr>
        <w:t>field)</w:t>
      </w:r>
      <w:r>
        <w:rPr>
          <w:spacing w:val="40"/>
          <w:sz w:val="28"/>
        </w:rPr>
        <w:t xml:space="preserve"> </w:t>
      </w:r>
      <w:r>
        <w:rPr>
          <w:sz w:val="28"/>
        </w:rPr>
        <w:t>and</w:t>
      </w:r>
      <w:r>
        <w:rPr>
          <w:spacing w:val="40"/>
          <w:sz w:val="28"/>
        </w:rPr>
        <w:t xml:space="preserve"> </w:t>
      </w:r>
      <w:r>
        <w:rPr>
          <w:sz w:val="28"/>
        </w:rPr>
        <w:t>H-vector (magnetic field) components of the radiated electromagnetic wave.</w:t>
      </w:r>
    </w:p>
    <w:p w14:paraId="64F9295E">
      <w:pPr>
        <w:pStyle w:val="10"/>
        <w:numPr>
          <w:ilvl w:val="3"/>
          <w:numId w:val="15"/>
        </w:numPr>
        <w:tabs>
          <w:tab w:val="left" w:pos="1013"/>
        </w:tabs>
        <w:spacing w:before="5" w:after="0" w:line="357" w:lineRule="auto"/>
        <w:ind w:left="1013" w:right="1441" w:hanging="423"/>
        <w:jc w:val="left"/>
        <w:rPr>
          <w:sz w:val="28"/>
        </w:rPr>
      </w:pPr>
      <w:r>
        <w:rPr>
          <w:sz w:val="28"/>
        </w:rPr>
        <w:t>The</w:t>
      </w:r>
      <w:r>
        <w:rPr>
          <w:spacing w:val="80"/>
          <w:sz w:val="28"/>
        </w:rPr>
        <w:t xml:space="preserve"> </w:t>
      </w:r>
      <w:r>
        <w:rPr>
          <w:sz w:val="28"/>
        </w:rPr>
        <w:t>E-field</w:t>
      </w:r>
      <w:r>
        <w:rPr>
          <w:spacing w:val="80"/>
          <w:sz w:val="28"/>
        </w:rPr>
        <w:t xml:space="preserve"> </w:t>
      </w:r>
      <w:r>
        <w:rPr>
          <w:sz w:val="28"/>
        </w:rPr>
        <w:t>orientation</w:t>
      </w:r>
      <w:r>
        <w:rPr>
          <w:spacing w:val="80"/>
          <w:sz w:val="28"/>
        </w:rPr>
        <w:t xml:space="preserve"> </w:t>
      </w:r>
      <w:r>
        <w:rPr>
          <w:sz w:val="28"/>
        </w:rPr>
        <w:t>is</w:t>
      </w:r>
      <w:r>
        <w:rPr>
          <w:spacing w:val="80"/>
          <w:sz w:val="28"/>
        </w:rPr>
        <w:t xml:space="preserve"> </w:t>
      </w:r>
      <w:r>
        <w:rPr>
          <w:sz w:val="28"/>
        </w:rPr>
        <w:t>important</w:t>
      </w:r>
      <w:r>
        <w:rPr>
          <w:spacing w:val="80"/>
          <w:sz w:val="28"/>
        </w:rPr>
        <w:t xml:space="preserve"> </w:t>
      </w:r>
      <w:r>
        <w:rPr>
          <w:sz w:val="28"/>
        </w:rPr>
        <w:t>for</w:t>
      </w:r>
      <w:r>
        <w:rPr>
          <w:spacing w:val="80"/>
          <w:sz w:val="28"/>
        </w:rPr>
        <w:t xml:space="preserve"> </w:t>
      </w:r>
      <w:r>
        <w:rPr>
          <w:sz w:val="28"/>
        </w:rPr>
        <w:t>polarization</w:t>
      </w:r>
      <w:r>
        <w:rPr>
          <w:spacing w:val="80"/>
          <w:sz w:val="28"/>
        </w:rPr>
        <w:t xml:space="preserve"> </w:t>
      </w:r>
      <w:r>
        <w:rPr>
          <w:sz w:val="28"/>
        </w:rPr>
        <w:t>and</w:t>
      </w:r>
      <w:r>
        <w:rPr>
          <w:spacing w:val="80"/>
          <w:sz w:val="28"/>
        </w:rPr>
        <w:t xml:space="preserve"> </w:t>
      </w:r>
      <w:r>
        <w:rPr>
          <w:sz w:val="28"/>
        </w:rPr>
        <w:t>matching</w:t>
      </w:r>
      <w:r>
        <w:rPr>
          <w:spacing w:val="80"/>
          <w:sz w:val="28"/>
        </w:rPr>
        <w:t xml:space="preserve"> </w:t>
      </w:r>
      <w:r>
        <w:rPr>
          <w:sz w:val="28"/>
        </w:rPr>
        <w:t>in communication systems.</w:t>
      </w:r>
    </w:p>
    <w:p w14:paraId="419CE3FA">
      <w:pPr>
        <w:pStyle w:val="8"/>
        <w:spacing w:before="37"/>
        <w:rPr>
          <w:sz w:val="20"/>
        </w:rPr>
      </w:pPr>
      <w:r>
        <w:rPr>
          <w:sz w:val="20"/>
        </w:rPr>
        <w:drawing>
          <wp:anchor distT="0" distB="0" distL="0" distR="0" simplePos="0" relativeHeight="251689984" behindDoc="1" locked="0" layoutInCell="1" allowOverlap="1">
            <wp:simplePos x="0" y="0"/>
            <wp:positionH relativeFrom="page">
              <wp:posOffset>2133600</wp:posOffset>
            </wp:positionH>
            <wp:positionV relativeFrom="paragraph">
              <wp:posOffset>184785</wp:posOffset>
            </wp:positionV>
            <wp:extent cx="3514090" cy="2471420"/>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7" cstate="print"/>
                    <a:stretch>
                      <a:fillRect/>
                    </a:stretch>
                  </pic:blipFill>
                  <pic:spPr>
                    <a:xfrm>
                      <a:off x="0" y="0"/>
                      <a:ext cx="3514294" cy="2471737"/>
                    </a:xfrm>
                    <a:prstGeom prst="rect">
                      <a:avLst/>
                    </a:prstGeom>
                  </pic:spPr>
                </pic:pic>
              </a:graphicData>
            </a:graphic>
          </wp:anchor>
        </w:drawing>
      </w:r>
    </w:p>
    <w:p w14:paraId="53D87E4D">
      <w:pPr>
        <w:pStyle w:val="8"/>
        <w:spacing w:before="133"/>
      </w:pPr>
    </w:p>
    <w:p w14:paraId="1CDE3D2A">
      <w:pPr>
        <w:pStyle w:val="8"/>
        <w:ind w:right="423"/>
        <w:jc w:val="center"/>
      </w:pPr>
      <w:r>
        <w:t>FIGURE</w:t>
      </w:r>
      <w:r>
        <w:rPr>
          <w:spacing w:val="-8"/>
        </w:rPr>
        <w:t xml:space="preserve"> </w:t>
      </w:r>
      <w:r>
        <w:t>6.6</w:t>
      </w:r>
      <w:r>
        <w:rPr>
          <w:spacing w:val="45"/>
        </w:rPr>
        <w:t xml:space="preserve"> </w:t>
      </w:r>
      <w:r>
        <w:t>GAIN AT</w:t>
      </w:r>
      <w:r>
        <w:rPr>
          <w:spacing w:val="-7"/>
        </w:rPr>
        <w:t xml:space="preserve"> </w:t>
      </w:r>
      <w:r>
        <w:t>5.8404</w:t>
      </w:r>
      <w:r>
        <w:rPr>
          <w:spacing w:val="-6"/>
        </w:rPr>
        <w:t xml:space="preserve"> </w:t>
      </w:r>
      <w:r>
        <w:rPr>
          <w:spacing w:val="-5"/>
        </w:rPr>
        <w:t>GHz</w:t>
      </w:r>
    </w:p>
    <w:p w14:paraId="5FD2AC17">
      <w:pPr>
        <w:pStyle w:val="8"/>
      </w:pPr>
    </w:p>
    <w:p w14:paraId="15F53549">
      <w:pPr>
        <w:pStyle w:val="8"/>
      </w:pPr>
    </w:p>
    <w:p w14:paraId="4A03F653">
      <w:pPr>
        <w:pStyle w:val="8"/>
        <w:spacing w:before="244"/>
      </w:pPr>
    </w:p>
    <w:p w14:paraId="6BC93D35">
      <w:pPr>
        <w:pStyle w:val="5"/>
        <w:numPr>
          <w:ilvl w:val="2"/>
          <w:numId w:val="15"/>
        </w:numPr>
        <w:tabs>
          <w:tab w:val="left" w:pos="1221"/>
        </w:tabs>
        <w:spacing w:before="0" w:after="0" w:line="240" w:lineRule="auto"/>
        <w:ind w:left="1221" w:right="0" w:hanging="631"/>
        <w:jc w:val="left"/>
      </w:pPr>
      <w:bookmarkStart w:id="62" w:name="6.3.4 Gain at 5.8404 GHz"/>
      <w:bookmarkEnd w:id="62"/>
      <w:r>
        <w:t>Gain</w:t>
      </w:r>
      <w:r>
        <w:rPr>
          <w:spacing w:val="-9"/>
        </w:rPr>
        <w:t xml:space="preserve"> </w:t>
      </w:r>
      <w:r>
        <w:t>at</w:t>
      </w:r>
      <w:r>
        <w:rPr>
          <w:spacing w:val="-4"/>
        </w:rPr>
        <w:t xml:space="preserve"> </w:t>
      </w:r>
      <w:r>
        <w:t>5.8404</w:t>
      </w:r>
      <w:r>
        <w:rPr>
          <w:spacing w:val="-3"/>
        </w:rPr>
        <w:t xml:space="preserve"> </w:t>
      </w:r>
      <w:r>
        <w:rPr>
          <w:spacing w:val="-5"/>
        </w:rPr>
        <w:t>GHz</w:t>
      </w:r>
    </w:p>
    <w:p w14:paraId="51A309F4">
      <w:pPr>
        <w:pStyle w:val="8"/>
        <w:spacing w:before="114"/>
        <w:rPr>
          <w:b/>
        </w:rPr>
      </w:pPr>
    </w:p>
    <w:p w14:paraId="5FEE90FC">
      <w:pPr>
        <w:pStyle w:val="10"/>
        <w:numPr>
          <w:ilvl w:val="3"/>
          <w:numId w:val="15"/>
        </w:numPr>
        <w:tabs>
          <w:tab w:val="left" w:pos="1012"/>
        </w:tabs>
        <w:spacing w:before="0" w:after="0" w:line="240" w:lineRule="auto"/>
        <w:ind w:left="1012" w:right="0" w:hanging="422"/>
        <w:jc w:val="both"/>
        <w:rPr>
          <w:sz w:val="28"/>
        </w:rPr>
      </w:pPr>
      <w:r>
        <w:rPr>
          <w:sz w:val="28"/>
        </w:rPr>
        <w:t>The</w:t>
      </w:r>
      <w:r>
        <w:rPr>
          <w:spacing w:val="-3"/>
          <w:sz w:val="28"/>
        </w:rPr>
        <w:t xml:space="preserve"> </w:t>
      </w:r>
      <w:r>
        <w:rPr>
          <w:sz w:val="28"/>
        </w:rPr>
        <w:t>antenna</w:t>
      </w:r>
      <w:r>
        <w:rPr>
          <w:spacing w:val="-3"/>
          <w:sz w:val="28"/>
        </w:rPr>
        <w:t xml:space="preserve"> </w:t>
      </w:r>
      <w:r>
        <w:rPr>
          <w:sz w:val="28"/>
        </w:rPr>
        <w:t>achieves</w:t>
      </w:r>
      <w:r>
        <w:rPr>
          <w:spacing w:val="-2"/>
          <w:sz w:val="28"/>
        </w:rPr>
        <w:t xml:space="preserve"> </w:t>
      </w:r>
      <w:r>
        <w:rPr>
          <w:sz w:val="28"/>
        </w:rPr>
        <w:t>a</w:t>
      </w:r>
      <w:r>
        <w:rPr>
          <w:spacing w:val="2"/>
          <w:sz w:val="28"/>
        </w:rPr>
        <w:t xml:space="preserve"> </w:t>
      </w:r>
      <w:r>
        <w:rPr>
          <w:sz w:val="28"/>
        </w:rPr>
        <w:t>peak</w:t>
      </w:r>
      <w:r>
        <w:rPr>
          <w:spacing w:val="-3"/>
          <w:sz w:val="28"/>
        </w:rPr>
        <w:t xml:space="preserve"> </w:t>
      </w:r>
      <w:r>
        <w:rPr>
          <w:sz w:val="28"/>
        </w:rPr>
        <w:t>gain</w:t>
      </w:r>
      <w:r>
        <w:rPr>
          <w:spacing w:val="-9"/>
          <w:sz w:val="28"/>
        </w:rPr>
        <w:t xml:space="preserve"> </w:t>
      </w:r>
      <w:r>
        <w:rPr>
          <w:sz w:val="28"/>
        </w:rPr>
        <w:t>of</w:t>
      </w:r>
      <w:r>
        <w:rPr>
          <w:spacing w:val="-9"/>
          <w:sz w:val="28"/>
        </w:rPr>
        <w:t xml:space="preserve"> </w:t>
      </w:r>
      <w:r>
        <w:rPr>
          <w:sz w:val="28"/>
        </w:rPr>
        <w:t>3.51</w:t>
      </w:r>
      <w:r>
        <w:rPr>
          <w:spacing w:val="-4"/>
          <w:sz w:val="28"/>
        </w:rPr>
        <w:t xml:space="preserve"> </w:t>
      </w:r>
      <w:r>
        <w:rPr>
          <w:sz w:val="28"/>
        </w:rPr>
        <w:t>dBi</w:t>
      </w:r>
      <w:r>
        <w:rPr>
          <w:spacing w:val="-4"/>
          <w:sz w:val="28"/>
        </w:rPr>
        <w:t xml:space="preserve"> </w:t>
      </w:r>
      <w:r>
        <w:rPr>
          <w:sz w:val="28"/>
        </w:rPr>
        <w:t>at</w:t>
      </w:r>
      <w:r>
        <w:rPr>
          <w:spacing w:val="-4"/>
          <w:sz w:val="28"/>
        </w:rPr>
        <w:t xml:space="preserve"> </w:t>
      </w:r>
      <w:r>
        <w:rPr>
          <w:sz w:val="28"/>
        </w:rPr>
        <w:t>5.8404</w:t>
      </w:r>
      <w:r>
        <w:rPr>
          <w:spacing w:val="-3"/>
          <w:sz w:val="28"/>
        </w:rPr>
        <w:t xml:space="preserve"> </w:t>
      </w:r>
      <w:r>
        <w:rPr>
          <w:spacing w:val="-4"/>
          <w:sz w:val="28"/>
        </w:rPr>
        <w:t>GHz.</w:t>
      </w:r>
    </w:p>
    <w:p w14:paraId="07551025">
      <w:pPr>
        <w:pStyle w:val="10"/>
        <w:numPr>
          <w:ilvl w:val="3"/>
          <w:numId w:val="15"/>
        </w:numPr>
        <w:tabs>
          <w:tab w:val="left" w:pos="1013"/>
        </w:tabs>
        <w:spacing w:before="164" w:after="0" w:line="357" w:lineRule="auto"/>
        <w:ind w:left="1013" w:right="1438" w:hanging="423"/>
        <w:jc w:val="both"/>
        <w:rPr>
          <w:sz w:val="28"/>
        </w:rPr>
      </w:pPr>
      <w:r>
        <w:rPr>
          <w:sz w:val="28"/>
        </w:rPr>
        <w:t>This gain level is suitable for short- to medium-range wireless communication, enhancing signal strength in the target direction.</w:t>
      </w:r>
    </w:p>
    <w:p w14:paraId="43CE3362">
      <w:pPr>
        <w:pStyle w:val="10"/>
        <w:numPr>
          <w:ilvl w:val="3"/>
          <w:numId w:val="15"/>
        </w:numPr>
        <w:tabs>
          <w:tab w:val="left" w:pos="1013"/>
        </w:tabs>
        <w:spacing w:before="5" w:after="0" w:line="360" w:lineRule="auto"/>
        <w:ind w:left="1013" w:right="1436" w:hanging="423"/>
        <w:jc w:val="both"/>
        <w:rPr>
          <w:sz w:val="28"/>
        </w:rPr>
      </w:pPr>
      <w:r>
        <w:rPr>
          <w:sz w:val="28"/>
        </w:rPr>
        <w:t xml:space="preserve">The non-uniform distribution indicates directional radiation, which can be beneficial for focused communication such as point-to-point biomedical </w:t>
      </w:r>
      <w:r>
        <w:rPr>
          <w:spacing w:val="-2"/>
          <w:sz w:val="28"/>
        </w:rPr>
        <w:t>telemetry.</w:t>
      </w:r>
    </w:p>
    <w:p w14:paraId="5F326C49">
      <w:pPr>
        <w:pStyle w:val="10"/>
        <w:spacing w:after="0" w:line="360" w:lineRule="auto"/>
        <w:jc w:val="both"/>
        <w:rPr>
          <w:sz w:val="28"/>
        </w:rPr>
        <w:sectPr>
          <w:pgSz w:w="11910" w:h="16840"/>
          <w:pgMar w:top="1920" w:right="0" w:bottom="960" w:left="850" w:header="0" w:footer="768" w:gutter="0"/>
          <w:cols w:space="720" w:num="1"/>
        </w:sectPr>
      </w:pPr>
    </w:p>
    <w:p w14:paraId="5CAC42D8">
      <w:pPr>
        <w:pStyle w:val="4"/>
        <w:numPr>
          <w:ilvl w:val="1"/>
          <w:numId w:val="15"/>
        </w:numPr>
        <w:tabs>
          <w:tab w:val="left" w:pos="1012"/>
        </w:tabs>
        <w:spacing w:before="263" w:after="0" w:line="240" w:lineRule="auto"/>
        <w:ind w:left="1012" w:right="0" w:hanging="422"/>
        <w:jc w:val="left"/>
      </w:pPr>
      <w:r>
        <w:t>SPECIFIC</w:t>
      </w:r>
      <w:r>
        <w:rPr>
          <w:spacing w:val="-13"/>
        </w:rPr>
        <w:t xml:space="preserve"> </w:t>
      </w:r>
      <w:r>
        <w:t>ABSORPTION</w:t>
      </w:r>
      <w:r>
        <w:rPr>
          <w:spacing w:val="-10"/>
        </w:rPr>
        <w:t xml:space="preserve"> </w:t>
      </w:r>
      <w:r>
        <w:t>RATE</w:t>
      </w:r>
      <w:r>
        <w:rPr>
          <w:spacing w:val="-8"/>
        </w:rPr>
        <w:t xml:space="preserve"> </w:t>
      </w:r>
      <w:r>
        <w:t>(SAR)</w:t>
      </w:r>
      <w:r>
        <w:rPr>
          <w:spacing w:val="-10"/>
        </w:rPr>
        <w:t xml:space="preserve"> </w:t>
      </w:r>
      <w:r>
        <w:rPr>
          <w:spacing w:val="-2"/>
        </w:rPr>
        <w:t>ANALYSIS</w:t>
      </w:r>
    </w:p>
    <w:p w14:paraId="51FF4096">
      <w:pPr>
        <w:pStyle w:val="8"/>
        <w:spacing w:before="119"/>
        <w:rPr>
          <w:b/>
        </w:rPr>
      </w:pPr>
    </w:p>
    <w:p w14:paraId="4D2650C5">
      <w:pPr>
        <w:pStyle w:val="5"/>
        <w:numPr>
          <w:ilvl w:val="2"/>
          <w:numId w:val="15"/>
        </w:numPr>
        <w:tabs>
          <w:tab w:val="left" w:pos="1221"/>
        </w:tabs>
        <w:spacing w:before="1" w:after="0" w:line="240" w:lineRule="auto"/>
        <w:ind w:left="1221" w:right="0" w:hanging="631"/>
        <w:jc w:val="left"/>
      </w:pPr>
      <w:r>
        <w:t>At</w:t>
      </w:r>
      <w:r>
        <w:rPr>
          <w:spacing w:val="66"/>
        </w:rPr>
        <w:t xml:space="preserve"> </w:t>
      </w:r>
      <w:r>
        <w:t>2.4269</w:t>
      </w:r>
      <w:r>
        <w:rPr>
          <w:spacing w:val="-2"/>
        </w:rPr>
        <w:t xml:space="preserve"> </w:t>
      </w:r>
      <w:r>
        <w:rPr>
          <w:spacing w:val="-5"/>
        </w:rPr>
        <w:t>GHz</w:t>
      </w:r>
    </w:p>
    <w:p w14:paraId="0595147D">
      <w:pPr>
        <w:pStyle w:val="8"/>
        <w:spacing w:before="114"/>
        <w:rPr>
          <w:b/>
        </w:rPr>
      </w:pPr>
    </w:p>
    <w:p w14:paraId="1983B1FD">
      <w:pPr>
        <w:pStyle w:val="8"/>
        <w:spacing w:line="360" w:lineRule="auto"/>
        <w:ind w:left="590" w:right="1439"/>
        <w:jc w:val="both"/>
      </w:pPr>
      <w:r>
        <w:t xml:space="preserve">The SAR distribution of the proposed implantable antenna, which resonates at </w:t>
      </w:r>
      <w:r>
        <w:rPr>
          <w:b/>
        </w:rPr>
        <w:t>2.4269 GHz</w:t>
      </w:r>
      <w:r>
        <w:t>, has been</w:t>
      </w:r>
      <w:r>
        <w:rPr>
          <w:spacing w:val="-3"/>
        </w:rPr>
        <w:t xml:space="preserve"> </w:t>
      </w:r>
      <w:r>
        <w:t>analyzed based on</w:t>
      </w:r>
      <w:r>
        <w:rPr>
          <w:spacing w:val="-3"/>
        </w:rPr>
        <w:t xml:space="preserve"> </w:t>
      </w:r>
      <w:r>
        <w:t xml:space="preserve">the </w:t>
      </w:r>
      <w:r>
        <w:rPr>
          <w:b/>
        </w:rPr>
        <w:t>1-gram tissue standard</w:t>
      </w:r>
      <w:r>
        <w:t>, which is commonly</w:t>
      </w:r>
      <w:r>
        <w:rPr>
          <w:spacing w:val="-18"/>
        </w:rPr>
        <w:t xml:space="preserve"> </w:t>
      </w:r>
      <w:r>
        <w:t>used</w:t>
      </w:r>
      <w:r>
        <w:rPr>
          <w:spacing w:val="-10"/>
        </w:rPr>
        <w:t xml:space="preserve"> </w:t>
      </w:r>
      <w:r>
        <w:t>in</w:t>
      </w:r>
      <w:r>
        <w:rPr>
          <w:spacing w:val="-18"/>
        </w:rPr>
        <w:t xml:space="preserve"> </w:t>
      </w:r>
      <w:r>
        <w:t>biomedical</w:t>
      </w:r>
      <w:r>
        <w:rPr>
          <w:spacing w:val="-17"/>
        </w:rPr>
        <w:t xml:space="preserve"> </w:t>
      </w:r>
      <w:r>
        <w:t>device</w:t>
      </w:r>
      <w:r>
        <w:rPr>
          <w:spacing w:val="-14"/>
        </w:rPr>
        <w:t xml:space="preserve"> </w:t>
      </w:r>
      <w:r>
        <w:t>compliance</w:t>
      </w:r>
      <w:r>
        <w:rPr>
          <w:spacing w:val="-14"/>
        </w:rPr>
        <w:t xml:space="preserve"> </w:t>
      </w:r>
      <w:r>
        <w:t>testing.</w:t>
      </w:r>
      <w:r>
        <w:rPr>
          <w:spacing w:val="-13"/>
        </w:rPr>
        <w:t xml:space="preserve"> </w:t>
      </w:r>
      <w:r>
        <w:t>SAR</w:t>
      </w:r>
      <w:r>
        <w:rPr>
          <w:spacing w:val="-14"/>
        </w:rPr>
        <w:t xml:space="preserve"> </w:t>
      </w:r>
      <w:r>
        <w:t>quantifies</w:t>
      </w:r>
      <w:r>
        <w:rPr>
          <w:spacing w:val="-13"/>
        </w:rPr>
        <w:t xml:space="preserve"> </w:t>
      </w:r>
      <w:r>
        <w:t>the</w:t>
      </w:r>
      <w:r>
        <w:rPr>
          <w:spacing w:val="-4"/>
        </w:rPr>
        <w:t xml:space="preserve"> </w:t>
      </w:r>
      <w:r>
        <w:t>rate at which electromagnetic energy is absorbed by biological tissue when exposed to a radiofrequency (RF) field.</w:t>
      </w:r>
    </w:p>
    <w:p w14:paraId="4B7F7416">
      <w:pPr>
        <w:pStyle w:val="8"/>
        <w:spacing w:before="279" w:line="360" w:lineRule="auto"/>
        <w:ind w:left="590" w:right="1437"/>
        <w:jc w:val="both"/>
      </w:pPr>
      <w:r>
        <w:t>As</w:t>
      </w:r>
      <w:r>
        <w:rPr>
          <w:spacing w:val="-6"/>
        </w:rPr>
        <w:t xml:space="preserve"> </w:t>
      </w:r>
      <w:r>
        <w:t>shown</w:t>
      </w:r>
      <w:r>
        <w:rPr>
          <w:spacing w:val="-8"/>
        </w:rPr>
        <w:t xml:space="preserve"> </w:t>
      </w:r>
      <w:r>
        <w:t>in</w:t>
      </w:r>
      <w:r>
        <w:rPr>
          <w:spacing w:val="-14"/>
        </w:rPr>
        <w:t xml:space="preserve"> </w:t>
      </w:r>
      <w:r>
        <w:t>the</w:t>
      </w:r>
      <w:r>
        <w:rPr>
          <w:spacing w:val="-3"/>
        </w:rPr>
        <w:t xml:space="preserve"> </w:t>
      </w:r>
      <w:r>
        <w:t>figure</w:t>
      </w:r>
      <w:r>
        <w:rPr>
          <w:spacing w:val="-6"/>
        </w:rPr>
        <w:t xml:space="preserve"> </w:t>
      </w:r>
      <w:r>
        <w:t>6.7,</w:t>
      </w:r>
      <w:r>
        <w:rPr>
          <w:spacing w:val="-6"/>
        </w:rPr>
        <w:t xml:space="preserve"> </w:t>
      </w:r>
      <w:r>
        <w:t>the</w:t>
      </w:r>
      <w:r>
        <w:rPr>
          <w:spacing w:val="-3"/>
        </w:rPr>
        <w:t xml:space="preserve"> </w:t>
      </w:r>
      <w:r>
        <w:t>SAR</w:t>
      </w:r>
      <w:r>
        <w:rPr>
          <w:spacing w:val="-7"/>
        </w:rPr>
        <w:t xml:space="preserve"> </w:t>
      </w:r>
      <w:r>
        <w:t>distribution</w:t>
      </w:r>
      <w:r>
        <w:rPr>
          <w:spacing w:val="-8"/>
        </w:rPr>
        <w:t xml:space="preserve"> </w:t>
      </w:r>
      <w:r>
        <w:t>is</w:t>
      </w:r>
      <w:r>
        <w:rPr>
          <w:spacing w:val="-6"/>
        </w:rPr>
        <w:t xml:space="preserve"> </w:t>
      </w:r>
      <w:r>
        <w:t>presented</w:t>
      </w:r>
      <w:r>
        <w:rPr>
          <w:spacing w:val="-3"/>
        </w:rPr>
        <w:t xml:space="preserve"> </w:t>
      </w:r>
      <w:r>
        <w:t>in</w:t>
      </w:r>
      <w:r>
        <w:rPr>
          <w:spacing w:val="-3"/>
        </w:rPr>
        <w:t xml:space="preserve"> </w:t>
      </w:r>
      <w:r>
        <w:rPr>
          <w:b/>
        </w:rPr>
        <w:t>dB(W/kg)</w:t>
      </w:r>
      <w:r>
        <w:rPr>
          <w:b/>
          <w:spacing w:val="-8"/>
        </w:rPr>
        <w:t xml:space="preserve"> </w:t>
      </w:r>
      <w:r>
        <w:t>scale, highlighting</w:t>
      </w:r>
      <w:r>
        <w:rPr>
          <w:spacing w:val="-18"/>
        </w:rPr>
        <w:t xml:space="preserve"> </w:t>
      </w:r>
      <w:r>
        <w:t>the</w:t>
      </w:r>
      <w:r>
        <w:rPr>
          <w:spacing w:val="-17"/>
        </w:rPr>
        <w:t xml:space="preserve"> </w:t>
      </w:r>
      <w:r>
        <w:t>regions</w:t>
      </w:r>
      <w:r>
        <w:rPr>
          <w:spacing w:val="-18"/>
        </w:rPr>
        <w:t xml:space="preserve"> </w:t>
      </w:r>
      <w:r>
        <w:t>within</w:t>
      </w:r>
      <w:r>
        <w:rPr>
          <w:spacing w:val="-17"/>
        </w:rPr>
        <w:t xml:space="preserve"> </w:t>
      </w:r>
      <w:r>
        <w:t>the</w:t>
      </w:r>
      <w:r>
        <w:rPr>
          <w:spacing w:val="-18"/>
        </w:rPr>
        <w:t xml:space="preserve"> </w:t>
      </w:r>
      <w:r>
        <w:t>tissue</w:t>
      </w:r>
      <w:r>
        <w:rPr>
          <w:spacing w:val="-17"/>
        </w:rPr>
        <w:t xml:space="preserve"> </w:t>
      </w:r>
      <w:r>
        <w:t>that</w:t>
      </w:r>
      <w:r>
        <w:rPr>
          <w:spacing w:val="-18"/>
        </w:rPr>
        <w:t xml:space="preserve"> </w:t>
      </w:r>
      <w:r>
        <w:t>absorb</w:t>
      </w:r>
      <w:r>
        <w:rPr>
          <w:spacing w:val="-17"/>
        </w:rPr>
        <w:t xml:space="preserve"> </w:t>
      </w:r>
      <w:r>
        <w:t>the</w:t>
      </w:r>
      <w:r>
        <w:rPr>
          <w:spacing w:val="-18"/>
        </w:rPr>
        <w:t xml:space="preserve"> </w:t>
      </w:r>
      <w:r>
        <w:t>most</w:t>
      </w:r>
      <w:r>
        <w:rPr>
          <w:spacing w:val="-17"/>
        </w:rPr>
        <w:t xml:space="preserve"> </w:t>
      </w:r>
      <w:r>
        <w:t>energy.</w:t>
      </w:r>
      <w:r>
        <w:rPr>
          <w:spacing w:val="-18"/>
        </w:rPr>
        <w:t xml:space="preserve"> </w:t>
      </w:r>
      <w:r>
        <w:t>The</w:t>
      </w:r>
      <w:r>
        <w:rPr>
          <w:spacing w:val="-14"/>
        </w:rPr>
        <w:t xml:space="preserve"> </w:t>
      </w:r>
      <w:r>
        <w:t xml:space="preserve">highest SAR value observed for 1 gram of tissue is </w:t>
      </w:r>
      <w:r>
        <w:rPr>
          <w:b/>
        </w:rPr>
        <w:t>approximately 24.7 dB(W/kg)</w:t>
      </w:r>
      <w:r>
        <w:t xml:space="preserve">. Converting from dB scale, this corresponds to a </w:t>
      </w:r>
      <w:r>
        <w:rPr>
          <w:b/>
        </w:rPr>
        <w:t>linear SAR value of approximately 295.12 W/kg</w:t>
      </w:r>
      <w:r>
        <w:t>, which represents the peak absorption near the central</w:t>
      </w:r>
      <w:r>
        <w:rPr>
          <w:spacing w:val="-10"/>
        </w:rPr>
        <w:t xml:space="preserve"> </w:t>
      </w:r>
      <w:r>
        <w:t>region</w:t>
      </w:r>
      <w:r>
        <w:rPr>
          <w:spacing w:val="-4"/>
        </w:rPr>
        <w:t xml:space="preserve"> </w:t>
      </w:r>
      <w:r>
        <w:t>of</w:t>
      </w:r>
      <w:r>
        <w:rPr>
          <w:spacing w:val="-11"/>
        </w:rPr>
        <w:t xml:space="preserve"> </w:t>
      </w:r>
      <w:r>
        <w:t>the</w:t>
      </w:r>
      <w:r>
        <w:rPr>
          <w:spacing w:val="-4"/>
        </w:rPr>
        <w:t xml:space="preserve"> </w:t>
      </w:r>
      <w:r>
        <w:t>antenna</w:t>
      </w:r>
      <w:r>
        <w:rPr>
          <w:spacing w:val="-4"/>
        </w:rPr>
        <w:t xml:space="preserve"> </w:t>
      </w:r>
      <w:r>
        <w:t>structure—particularly</w:t>
      </w:r>
      <w:r>
        <w:rPr>
          <w:spacing w:val="-10"/>
        </w:rPr>
        <w:t xml:space="preserve"> </w:t>
      </w:r>
      <w:r>
        <w:t>around</w:t>
      </w:r>
      <w:r>
        <w:rPr>
          <w:spacing w:val="-4"/>
        </w:rPr>
        <w:t xml:space="preserve"> </w:t>
      </w:r>
      <w:r>
        <w:t>the inner</w:t>
      </w:r>
      <w:r>
        <w:rPr>
          <w:spacing w:val="-6"/>
        </w:rPr>
        <w:t xml:space="preserve"> </w:t>
      </w:r>
      <w:r>
        <w:t>arms</w:t>
      </w:r>
      <w:r>
        <w:rPr>
          <w:spacing w:val="-3"/>
        </w:rPr>
        <w:t xml:space="preserve"> </w:t>
      </w:r>
      <w:r>
        <w:t>of</w:t>
      </w:r>
      <w:r>
        <w:rPr>
          <w:spacing w:val="-11"/>
        </w:rPr>
        <w:t xml:space="preserve"> </w:t>
      </w:r>
      <w:r>
        <w:t>the hexagonal split-ring resonator.</w:t>
      </w:r>
    </w:p>
    <w:p w14:paraId="7544C76A">
      <w:pPr>
        <w:pStyle w:val="8"/>
        <w:spacing w:before="33"/>
        <w:rPr>
          <w:sz w:val="20"/>
        </w:rPr>
      </w:pPr>
      <w:r>
        <w:rPr>
          <w:sz w:val="20"/>
        </w:rPr>
        <w:drawing>
          <wp:anchor distT="0" distB="0" distL="0" distR="0" simplePos="0" relativeHeight="251689984" behindDoc="1" locked="0" layoutInCell="1" allowOverlap="1">
            <wp:simplePos x="0" y="0"/>
            <wp:positionH relativeFrom="page">
              <wp:posOffset>1950720</wp:posOffset>
            </wp:positionH>
            <wp:positionV relativeFrom="paragraph">
              <wp:posOffset>182245</wp:posOffset>
            </wp:positionV>
            <wp:extent cx="3659505" cy="2872105"/>
            <wp:effectExtent l="0" t="0" r="0" b="0"/>
            <wp:wrapTopAndBottom/>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8" cstate="print"/>
                    <a:stretch>
                      <a:fillRect/>
                    </a:stretch>
                  </pic:blipFill>
                  <pic:spPr>
                    <a:xfrm>
                      <a:off x="0" y="0"/>
                      <a:ext cx="3659737" cy="2872073"/>
                    </a:xfrm>
                    <a:prstGeom prst="rect">
                      <a:avLst/>
                    </a:prstGeom>
                  </pic:spPr>
                </pic:pic>
              </a:graphicData>
            </a:graphic>
          </wp:anchor>
        </w:drawing>
      </w:r>
    </w:p>
    <w:p w14:paraId="44EE8484">
      <w:pPr>
        <w:pStyle w:val="8"/>
        <w:spacing w:before="109"/>
      </w:pPr>
    </w:p>
    <w:p w14:paraId="200F1EA4">
      <w:pPr>
        <w:spacing w:before="0"/>
        <w:ind w:left="2223" w:right="0" w:firstLine="0"/>
        <w:jc w:val="left"/>
        <w:rPr>
          <w:sz w:val="24"/>
        </w:rPr>
      </w:pPr>
      <w:r>
        <w:rPr>
          <w:sz w:val="24"/>
        </w:rPr>
        <w:t>FIGURE</w:t>
      </w:r>
      <w:r>
        <w:rPr>
          <w:spacing w:val="1"/>
          <w:sz w:val="24"/>
        </w:rPr>
        <w:t xml:space="preserve"> </w:t>
      </w:r>
      <w:r>
        <w:rPr>
          <w:sz w:val="24"/>
        </w:rPr>
        <w:t>6.7</w:t>
      </w:r>
      <w:r>
        <w:rPr>
          <w:spacing w:val="-1"/>
          <w:sz w:val="24"/>
        </w:rPr>
        <w:t xml:space="preserve"> </w:t>
      </w:r>
      <w:r>
        <w:rPr>
          <w:sz w:val="24"/>
        </w:rPr>
        <w:t>SAR</w:t>
      </w:r>
      <w:r>
        <w:rPr>
          <w:spacing w:val="-3"/>
          <w:sz w:val="24"/>
        </w:rPr>
        <w:t xml:space="preserve"> </w:t>
      </w:r>
      <w:r>
        <w:rPr>
          <w:sz w:val="24"/>
        </w:rPr>
        <w:t>FOR</w:t>
      </w:r>
      <w:r>
        <w:rPr>
          <w:spacing w:val="-3"/>
          <w:sz w:val="24"/>
        </w:rPr>
        <w:t xml:space="preserve"> </w:t>
      </w:r>
      <w:r>
        <w:rPr>
          <w:sz w:val="24"/>
        </w:rPr>
        <w:t>1g</w:t>
      </w:r>
      <w:r>
        <w:rPr>
          <w:spacing w:val="-1"/>
          <w:sz w:val="24"/>
        </w:rPr>
        <w:t xml:space="preserve"> </w:t>
      </w:r>
      <w:r>
        <w:rPr>
          <w:sz w:val="24"/>
        </w:rPr>
        <w:t>AT</w:t>
      </w:r>
      <w:r>
        <w:rPr>
          <w:spacing w:val="4"/>
          <w:sz w:val="24"/>
        </w:rPr>
        <w:t xml:space="preserve"> </w:t>
      </w:r>
      <w:r>
        <w:rPr>
          <w:sz w:val="24"/>
        </w:rPr>
        <w:t>FREQUENCY</w:t>
      </w:r>
      <w:r>
        <w:rPr>
          <w:spacing w:val="57"/>
          <w:sz w:val="24"/>
        </w:rPr>
        <w:t xml:space="preserve"> </w:t>
      </w:r>
      <w:r>
        <w:rPr>
          <w:sz w:val="24"/>
        </w:rPr>
        <w:t xml:space="preserve">2.4269 </w:t>
      </w:r>
      <w:r>
        <w:rPr>
          <w:spacing w:val="-5"/>
          <w:sz w:val="24"/>
        </w:rPr>
        <w:t>GHz</w:t>
      </w:r>
    </w:p>
    <w:p w14:paraId="558B9770">
      <w:pPr>
        <w:spacing w:after="0"/>
        <w:jc w:val="left"/>
        <w:rPr>
          <w:sz w:val="24"/>
        </w:rPr>
        <w:sectPr>
          <w:pgSz w:w="11910" w:h="16840"/>
          <w:pgMar w:top="1920" w:right="0" w:bottom="960" w:left="850" w:header="0" w:footer="768" w:gutter="0"/>
          <w:cols w:space="720" w:num="1"/>
        </w:sectPr>
      </w:pPr>
    </w:p>
    <w:p w14:paraId="336764A5">
      <w:pPr>
        <w:pStyle w:val="5"/>
        <w:numPr>
          <w:ilvl w:val="2"/>
          <w:numId w:val="15"/>
        </w:numPr>
        <w:tabs>
          <w:tab w:val="left" w:pos="1221"/>
        </w:tabs>
        <w:spacing w:before="263" w:after="0" w:line="240" w:lineRule="auto"/>
        <w:ind w:left="1221" w:right="0" w:hanging="631"/>
        <w:jc w:val="left"/>
      </w:pPr>
      <w:r>
        <w:t>At</w:t>
      </w:r>
      <w:r>
        <w:rPr>
          <w:spacing w:val="66"/>
        </w:rPr>
        <w:t xml:space="preserve"> </w:t>
      </w:r>
      <w:r>
        <w:t>5.8404</w:t>
      </w:r>
      <w:r>
        <w:rPr>
          <w:spacing w:val="-2"/>
        </w:rPr>
        <w:t xml:space="preserve"> </w:t>
      </w:r>
      <w:r>
        <w:rPr>
          <w:spacing w:val="-5"/>
        </w:rPr>
        <w:t>GHz</w:t>
      </w:r>
    </w:p>
    <w:p w14:paraId="0E304D00">
      <w:pPr>
        <w:pStyle w:val="8"/>
        <w:spacing w:before="115"/>
        <w:rPr>
          <w:b/>
        </w:rPr>
      </w:pPr>
    </w:p>
    <w:p w14:paraId="46AE8451">
      <w:pPr>
        <w:pStyle w:val="8"/>
        <w:spacing w:line="360" w:lineRule="auto"/>
        <w:ind w:left="590" w:right="1434" w:firstLine="1320"/>
        <w:jc w:val="both"/>
      </w:pPr>
      <w:r>
        <w:t>The</w:t>
      </w:r>
      <w:r>
        <w:rPr>
          <w:spacing w:val="-8"/>
        </w:rPr>
        <w:t xml:space="preserve"> </w:t>
      </w:r>
      <w:r>
        <w:t>SAR</w:t>
      </w:r>
      <w:r>
        <w:rPr>
          <w:spacing w:val="-7"/>
        </w:rPr>
        <w:t xml:space="preserve"> </w:t>
      </w:r>
      <w:r>
        <w:t>analysis</w:t>
      </w:r>
      <w:r>
        <w:rPr>
          <w:spacing w:val="-2"/>
        </w:rPr>
        <w:t xml:space="preserve"> </w:t>
      </w:r>
      <w:r>
        <w:t>for</w:t>
      </w:r>
      <w:r>
        <w:rPr>
          <w:spacing w:val="-5"/>
        </w:rPr>
        <w:t xml:space="preserve"> </w:t>
      </w:r>
      <w:r>
        <w:t>the</w:t>
      </w:r>
      <w:r>
        <w:rPr>
          <w:spacing w:val="-8"/>
        </w:rPr>
        <w:t xml:space="preserve"> </w:t>
      </w:r>
      <w:r>
        <w:t>proposed</w:t>
      </w:r>
      <w:r>
        <w:rPr>
          <w:spacing w:val="-4"/>
        </w:rPr>
        <w:t xml:space="preserve"> </w:t>
      </w:r>
      <w:r>
        <w:t>implantable</w:t>
      </w:r>
      <w:r>
        <w:rPr>
          <w:spacing w:val="-8"/>
        </w:rPr>
        <w:t xml:space="preserve"> </w:t>
      </w:r>
      <w:r>
        <w:t>antenna,</w:t>
      </w:r>
      <w:r>
        <w:rPr>
          <w:spacing w:val="-6"/>
        </w:rPr>
        <w:t xml:space="preserve"> </w:t>
      </w:r>
      <w:r>
        <w:t>operating</w:t>
      </w:r>
      <w:r>
        <w:rPr>
          <w:spacing w:val="-9"/>
        </w:rPr>
        <w:t xml:space="preserve"> </w:t>
      </w:r>
      <w:r>
        <w:t xml:space="preserve">at a resonant frequency of </w:t>
      </w:r>
      <w:r>
        <w:rPr>
          <w:b/>
        </w:rPr>
        <w:t>5.8404 GHz</w:t>
      </w:r>
      <w:r>
        <w:t xml:space="preserve">, is shown in the figure 6.8. The evaluation is conducted based on the </w:t>
      </w:r>
      <w:r>
        <w:rPr>
          <w:b/>
        </w:rPr>
        <w:t>1-gram tissue standard</w:t>
      </w:r>
      <w:r>
        <w:t>, in accordance with biomedical RF safety assessment protocols.</w:t>
      </w:r>
    </w:p>
    <w:p w14:paraId="6F10DEA2">
      <w:pPr>
        <w:pStyle w:val="8"/>
        <w:spacing w:before="281" w:line="360" w:lineRule="auto"/>
        <w:ind w:left="590" w:right="1433" w:firstLine="1320"/>
        <w:jc w:val="both"/>
      </w:pPr>
      <w:r>
        <w:t xml:space="preserve">The SAR distribution is visualized using a color gradient scale in </w:t>
      </w:r>
      <w:r>
        <w:rPr>
          <w:b/>
        </w:rPr>
        <w:t>dB(W/kg)</w:t>
      </w:r>
      <w:r>
        <w:t xml:space="preserve">, with the maximum recorded value reaching approximately </w:t>
      </w:r>
      <w:r>
        <w:rPr>
          <w:b/>
        </w:rPr>
        <w:t>23.9 dB(W/kg)</w:t>
      </w:r>
      <w:r>
        <w:t>. When converted to a linear scale, this equates to a SAR value of approximately</w:t>
      </w:r>
      <w:r>
        <w:rPr>
          <w:spacing w:val="-18"/>
        </w:rPr>
        <w:t xml:space="preserve"> </w:t>
      </w:r>
      <w:r>
        <w:rPr>
          <w:b/>
        </w:rPr>
        <w:t>245.47</w:t>
      </w:r>
      <w:r>
        <w:rPr>
          <w:b/>
          <w:spacing w:val="-17"/>
        </w:rPr>
        <w:t xml:space="preserve"> </w:t>
      </w:r>
      <w:r>
        <w:rPr>
          <w:b/>
        </w:rPr>
        <w:t>W/kg</w:t>
      </w:r>
      <w:r>
        <w:t>.</w:t>
      </w:r>
      <w:r>
        <w:rPr>
          <w:spacing w:val="-14"/>
        </w:rPr>
        <w:t xml:space="preserve"> </w:t>
      </w:r>
      <w:r>
        <w:t>This</w:t>
      </w:r>
      <w:r>
        <w:rPr>
          <w:spacing w:val="-11"/>
        </w:rPr>
        <w:t xml:space="preserve"> </w:t>
      </w:r>
      <w:r>
        <w:t>high-intensity</w:t>
      </w:r>
      <w:r>
        <w:rPr>
          <w:spacing w:val="-18"/>
        </w:rPr>
        <w:t xml:space="preserve"> </w:t>
      </w:r>
      <w:r>
        <w:t>absorption</w:t>
      </w:r>
      <w:r>
        <w:rPr>
          <w:spacing w:val="-17"/>
        </w:rPr>
        <w:t xml:space="preserve"> </w:t>
      </w:r>
      <w:r>
        <w:t>is</w:t>
      </w:r>
      <w:r>
        <w:rPr>
          <w:spacing w:val="-16"/>
        </w:rPr>
        <w:t xml:space="preserve"> </w:t>
      </w:r>
      <w:r>
        <w:t>concentrated</w:t>
      </w:r>
      <w:r>
        <w:rPr>
          <w:spacing w:val="-13"/>
        </w:rPr>
        <w:t xml:space="preserve"> </w:t>
      </w:r>
      <w:r>
        <w:t>at</w:t>
      </w:r>
      <w:r>
        <w:rPr>
          <w:spacing w:val="-18"/>
        </w:rPr>
        <w:t xml:space="preserve"> </w:t>
      </w:r>
      <w:r>
        <w:t>the central region of the antenna, especially near the slots and inner resonator arms of the hexagonal metamaterial structure, where the electric fields are strongest due to the compact, high-Q geometry.</w:t>
      </w:r>
    </w:p>
    <w:p w14:paraId="06BA5D22">
      <w:pPr>
        <w:pStyle w:val="8"/>
        <w:spacing w:before="278" w:line="360" w:lineRule="auto"/>
        <w:ind w:left="590" w:right="1438" w:firstLine="1320"/>
        <w:jc w:val="both"/>
      </w:pPr>
      <w:r>
        <w:t>This localized concentration of SAR is a direct result of the strong electromagnetic confinement enabled by the metamaterial-inspired design. The surrounding</w:t>
      </w:r>
      <w:r>
        <w:rPr>
          <w:spacing w:val="-10"/>
        </w:rPr>
        <w:t xml:space="preserve"> </w:t>
      </w:r>
      <w:r>
        <w:t>areas, marked</w:t>
      </w:r>
      <w:r>
        <w:rPr>
          <w:spacing w:val="-6"/>
        </w:rPr>
        <w:t xml:space="preserve"> </w:t>
      </w:r>
      <w:r>
        <w:t>by</w:t>
      </w:r>
      <w:r>
        <w:rPr>
          <w:spacing w:val="-9"/>
        </w:rPr>
        <w:t xml:space="preserve"> </w:t>
      </w:r>
      <w:r>
        <w:t>the</w:t>
      </w:r>
      <w:r>
        <w:rPr>
          <w:spacing w:val="-5"/>
        </w:rPr>
        <w:t xml:space="preserve"> </w:t>
      </w:r>
      <w:r>
        <w:t>transition</w:t>
      </w:r>
      <w:r>
        <w:rPr>
          <w:spacing w:val="-1"/>
        </w:rPr>
        <w:t xml:space="preserve"> </w:t>
      </w:r>
      <w:r>
        <w:t>from</w:t>
      </w:r>
      <w:r>
        <w:rPr>
          <w:spacing w:val="-10"/>
        </w:rPr>
        <w:t xml:space="preserve"> </w:t>
      </w:r>
      <w:r>
        <w:t>red/yellow</w:t>
      </w:r>
      <w:r>
        <w:rPr>
          <w:spacing w:val="-5"/>
        </w:rPr>
        <w:t xml:space="preserve"> </w:t>
      </w:r>
      <w:r>
        <w:t>to</w:t>
      </w:r>
      <w:r>
        <w:rPr>
          <w:spacing w:val="-6"/>
        </w:rPr>
        <w:t xml:space="preserve"> </w:t>
      </w:r>
      <w:r>
        <w:t>green/blue</w:t>
      </w:r>
      <w:r>
        <w:rPr>
          <w:spacing w:val="-5"/>
        </w:rPr>
        <w:t xml:space="preserve"> </w:t>
      </w:r>
      <w:r>
        <w:t>on</w:t>
      </w:r>
      <w:r>
        <w:rPr>
          <w:spacing w:val="-9"/>
        </w:rPr>
        <w:t xml:space="preserve"> </w:t>
      </w:r>
      <w:r>
        <w:t>the SAR map, experience significantly lower levels of power absorption.</w:t>
      </w:r>
    </w:p>
    <w:p w14:paraId="0D426B3A">
      <w:pPr>
        <w:pStyle w:val="8"/>
        <w:spacing w:before="32"/>
        <w:rPr>
          <w:sz w:val="20"/>
        </w:rPr>
      </w:pPr>
      <w:r>
        <w:rPr>
          <w:sz w:val="20"/>
        </w:rPr>
        <w:drawing>
          <wp:anchor distT="0" distB="0" distL="0" distR="0" simplePos="0" relativeHeight="251691008" behindDoc="1" locked="0" layoutInCell="1" allowOverlap="1">
            <wp:simplePos x="0" y="0"/>
            <wp:positionH relativeFrom="page">
              <wp:posOffset>2385695</wp:posOffset>
            </wp:positionH>
            <wp:positionV relativeFrom="paragraph">
              <wp:posOffset>181610</wp:posOffset>
            </wp:positionV>
            <wp:extent cx="2811145" cy="214566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9" cstate="print"/>
                    <a:stretch>
                      <a:fillRect/>
                    </a:stretch>
                  </pic:blipFill>
                  <pic:spPr>
                    <a:xfrm>
                      <a:off x="0" y="0"/>
                      <a:ext cx="2811064" cy="2145792"/>
                    </a:xfrm>
                    <a:prstGeom prst="rect">
                      <a:avLst/>
                    </a:prstGeom>
                  </pic:spPr>
                </pic:pic>
              </a:graphicData>
            </a:graphic>
          </wp:anchor>
        </w:drawing>
      </w:r>
    </w:p>
    <w:p w14:paraId="2E35BE50">
      <w:pPr>
        <w:pStyle w:val="8"/>
        <w:spacing w:before="76"/>
      </w:pPr>
    </w:p>
    <w:p w14:paraId="1BDC8FC3">
      <w:pPr>
        <w:spacing w:before="0"/>
        <w:ind w:left="2194" w:right="0" w:firstLine="0"/>
        <w:jc w:val="left"/>
        <w:rPr>
          <w:sz w:val="24"/>
        </w:rPr>
      </w:pPr>
      <w:r>
        <w:rPr>
          <w:sz w:val="24"/>
        </w:rPr>
        <w:t>FIGURE</w:t>
      </w:r>
      <w:r>
        <w:rPr>
          <w:spacing w:val="1"/>
          <w:sz w:val="24"/>
        </w:rPr>
        <w:t xml:space="preserve"> </w:t>
      </w:r>
      <w:r>
        <w:rPr>
          <w:sz w:val="24"/>
        </w:rPr>
        <w:t>6.8</w:t>
      </w:r>
      <w:r>
        <w:rPr>
          <w:spacing w:val="53"/>
          <w:sz w:val="24"/>
        </w:rPr>
        <w:t xml:space="preserve"> </w:t>
      </w:r>
      <w:r>
        <w:rPr>
          <w:sz w:val="24"/>
        </w:rPr>
        <w:t>SAR</w:t>
      </w:r>
      <w:r>
        <w:rPr>
          <w:spacing w:val="-2"/>
          <w:sz w:val="24"/>
        </w:rPr>
        <w:t xml:space="preserve"> </w:t>
      </w:r>
      <w:r>
        <w:rPr>
          <w:sz w:val="24"/>
        </w:rPr>
        <w:t>FOR</w:t>
      </w:r>
      <w:r>
        <w:rPr>
          <w:spacing w:val="-3"/>
          <w:sz w:val="24"/>
        </w:rPr>
        <w:t xml:space="preserve"> </w:t>
      </w:r>
      <w:r>
        <w:rPr>
          <w:sz w:val="24"/>
        </w:rPr>
        <w:t>1g</w:t>
      </w:r>
      <w:r>
        <w:rPr>
          <w:spacing w:val="59"/>
          <w:sz w:val="24"/>
        </w:rPr>
        <w:t xml:space="preserve"> </w:t>
      </w:r>
      <w:r>
        <w:rPr>
          <w:sz w:val="24"/>
        </w:rPr>
        <w:t>AT</w:t>
      </w:r>
      <w:r>
        <w:rPr>
          <w:spacing w:val="1"/>
          <w:sz w:val="24"/>
        </w:rPr>
        <w:t xml:space="preserve"> </w:t>
      </w:r>
      <w:r>
        <w:rPr>
          <w:sz w:val="24"/>
        </w:rPr>
        <w:t>FREQUENCY</w:t>
      </w:r>
      <w:r>
        <w:rPr>
          <w:spacing w:val="-2"/>
          <w:sz w:val="24"/>
        </w:rPr>
        <w:t xml:space="preserve"> </w:t>
      </w:r>
      <w:r>
        <w:rPr>
          <w:sz w:val="24"/>
        </w:rPr>
        <w:t xml:space="preserve">5.8404 </w:t>
      </w:r>
      <w:r>
        <w:rPr>
          <w:spacing w:val="-5"/>
          <w:sz w:val="24"/>
        </w:rPr>
        <w:t>GHz</w:t>
      </w:r>
    </w:p>
    <w:p w14:paraId="4AD4437A">
      <w:pPr>
        <w:spacing w:after="0"/>
        <w:jc w:val="left"/>
        <w:rPr>
          <w:sz w:val="24"/>
        </w:rPr>
        <w:sectPr>
          <w:pgSz w:w="11910" w:h="16840"/>
          <w:pgMar w:top="1920" w:right="0" w:bottom="960" w:left="850" w:header="0" w:footer="768" w:gutter="0"/>
          <w:cols w:space="720" w:num="1"/>
        </w:sectPr>
      </w:pPr>
    </w:p>
    <w:p w14:paraId="079DC96D">
      <w:pPr>
        <w:pStyle w:val="8"/>
        <w:spacing w:before="35"/>
        <w:rPr>
          <w:sz w:val="20"/>
        </w:rPr>
      </w:pPr>
    </w:p>
    <w:tbl>
      <w:tblPr>
        <w:tblStyle w:val="7"/>
        <w:tblW w:w="0" w:type="auto"/>
        <w:tblInd w:w="6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12"/>
        <w:gridCol w:w="2123"/>
        <w:gridCol w:w="1983"/>
        <w:gridCol w:w="1273"/>
        <w:gridCol w:w="1168"/>
        <w:gridCol w:w="1341"/>
        <w:gridCol w:w="1144"/>
      </w:tblGrid>
      <w:tr w14:paraId="67E2D0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92" w:hRule="atLeast"/>
        </w:trPr>
        <w:tc>
          <w:tcPr>
            <w:tcW w:w="812" w:type="dxa"/>
          </w:tcPr>
          <w:p w14:paraId="59E94B00">
            <w:pPr>
              <w:pStyle w:val="11"/>
              <w:spacing w:before="70"/>
              <w:ind w:left="18" w:right="5"/>
              <w:jc w:val="center"/>
              <w:rPr>
                <w:b/>
                <w:sz w:val="28"/>
              </w:rPr>
            </w:pPr>
            <w:r>
              <w:rPr>
                <w:b/>
                <w:spacing w:val="-4"/>
                <w:sz w:val="28"/>
              </w:rPr>
              <w:t>S.no</w:t>
            </w:r>
          </w:p>
        </w:tc>
        <w:tc>
          <w:tcPr>
            <w:tcW w:w="2123" w:type="dxa"/>
          </w:tcPr>
          <w:p w14:paraId="0CBBFCF9">
            <w:pPr>
              <w:pStyle w:val="11"/>
              <w:spacing w:before="70"/>
              <w:ind w:left="18" w:right="3"/>
              <w:jc w:val="center"/>
              <w:rPr>
                <w:b/>
                <w:sz w:val="28"/>
              </w:rPr>
            </w:pPr>
            <w:r>
              <w:rPr>
                <w:b/>
                <w:sz w:val="28"/>
              </w:rPr>
              <w:t>Resonant</w:t>
            </w:r>
            <w:r>
              <w:rPr>
                <w:b/>
                <w:spacing w:val="-18"/>
                <w:sz w:val="28"/>
              </w:rPr>
              <w:t xml:space="preserve"> </w:t>
            </w:r>
            <w:r>
              <w:rPr>
                <w:b/>
                <w:sz w:val="28"/>
              </w:rPr>
              <w:t xml:space="preserve">Freq </w:t>
            </w:r>
            <w:r>
              <w:rPr>
                <w:b/>
                <w:spacing w:val="-2"/>
                <w:sz w:val="28"/>
              </w:rPr>
              <w:t>uency</w:t>
            </w:r>
          </w:p>
          <w:p w14:paraId="141AE497">
            <w:pPr>
              <w:pStyle w:val="11"/>
              <w:spacing w:before="282"/>
              <w:ind w:left="18"/>
              <w:jc w:val="center"/>
              <w:rPr>
                <w:b/>
                <w:sz w:val="28"/>
              </w:rPr>
            </w:pPr>
            <w:r>
              <w:rPr>
                <w:b/>
                <w:spacing w:val="-2"/>
                <w:sz w:val="28"/>
              </w:rPr>
              <w:t>(GHz)</w:t>
            </w:r>
          </w:p>
        </w:tc>
        <w:tc>
          <w:tcPr>
            <w:tcW w:w="1983" w:type="dxa"/>
          </w:tcPr>
          <w:p w14:paraId="17B467C3">
            <w:pPr>
              <w:pStyle w:val="11"/>
              <w:spacing w:before="70" w:line="451" w:lineRule="auto"/>
              <w:ind w:left="522" w:right="293" w:hanging="216"/>
              <w:rPr>
                <w:b/>
                <w:position w:val="2"/>
                <w:sz w:val="28"/>
              </w:rPr>
            </w:pPr>
            <w:r>
              <w:rPr>
                <w:b/>
                <w:sz w:val="28"/>
              </w:rPr>
              <w:t>Return</w:t>
            </w:r>
            <w:r>
              <w:rPr>
                <w:b/>
                <w:spacing w:val="-18"/>
                <w:sz w:val="28"/>
              </w:rPr>
              <w:t xml:space="preserve"> </w:t>
            </w:r>
            <w:r>
              <w:rPr>
                <w:b/>
                <w:sz w:val="28"/>
              </w:rPr>
              <w:t xml:space="preserve">loss </w:t>
            </w:r>
            <w:r>
              <w:rPr>
                <w:b/>
                <w:position w:val="2"/>
                <w:sz w:val="28"/>
              </w:rPr>
              <w:t>(S</w:t>
            </w:r>
            <w:r>
              <w:rPr>
                <w:b/>
                <w:sz w:val="18"/>
              </w:rPr>
              <w:t>11</w:t>
            </w:r>
            <w:r>
              <w:rPr>
                <w:b/>
                <w:position w:val="2"/>
                <w:sz w:val="28"/>
              </w:rPr>
              <w:t>) dB</w:t>
            </w:r>
          </w:p>
        </w:tc>
        <w:tc>
          <w:tcPr>
            <w:tcW w:w="1273" w:type="dxa"/>
          </w:tcPr>
          <w:p w14:paraId="7B308ED0">
            <w:pPr>
              <w:pStyle w:val="11"/>
              <w:spacing w:before="70"/>
              <w:ind w:left="11"/>
              <w:jc w:val="center"/>
              <w:rPr>
                <w:b/>
                <w:sz w:val="28"/>
              </w:rPr>
            </w:pPr>
            <w:r>
              <w:rPr>
                <w:b/>
                <w:spacing w:val="-4"/>
                <w:sz w:val="28"/>
              </w:rPr>
              <w:t>VSWR</w:t>
            </w:r>
          </w:p>
        </w:tc>
        <w:tc>
          <w:tcPr>
            <w:tcW w:w="1168" w:type="dxa"/>
          </w:tcPr>
          <w:p w14:paraId="0E3AC5FC">
            <w:pPr>
              <w:pStyle w:val="11"/>
              <w:spacing w:before="70" w:line="451" w:lineRule="auto"/>
              <w:ind w:left="276" w:right="265" w:firstLine="9"/>
              <w:rPr>
                <w:b/>
                <w:sz w:val="28"/>
              </w:rPr>
            </w:pPr>
            <w:r>
              <w:rPr>
                <w:b/>
                <w:spacing w:val="-4"/>
                <w:sz w:val="28"/>
              </w:rPr>
              <w:t>Gain (dBi)</w:t>
            </w:r>
          </w:p>
        </w:tc>
        <w:tc>
          <w:tcPr>
            <w:tcW w:w="1341" w:type="dxa"/>
          </w:tcPr>
          <w:p w14:paraId="11528D4F">
            <w:pPr>
              <w:pStyle w:val="11"/>
              <w:spacing w:before="70"/>
              <w:ind w:left="41" w:right="32"/>
              <w:jc w:val="center"/>
              <w:rPr>
                <w:b/>
                <w:sz w:val="28"/>
              </w:rPr>
            </w:pPr>
            <w:r>
              <w:rPr>
                <w:b/>
                <w:spacing w:val="-4"/>
                <w:sz w:val="28"/>
              </w:rPr>
              <w:t>Bandwi dth</w:t>
            </w:r>
          </w:p>
          <w:p w14:paraId="77041139">
            <w:pPr>
              <w:pStyle w:val="11"/>
              <w:spacing w:before="282"/>
              <w:ind w:left="41" w:right="33"/>
              <w:jc w:val="center"/>
              <w:rPr>
                <w:b/>
                <w:sz w:val="28"/>
              </w:rPr>
            </w:pPr>
            <w:r>
              <w:rPr>
                <w:b/>
                <w:spacing w:val="-2"/>
                <w:sz w:val="28"/>
              </w:rPr>
              <w:t>(MHz)</w:t>
            </w:r>
          </w:p>
        </w:tc>
        <w:tc>
          <w:tcPr>
            <w:tcW w:w="1144" w:type="dxa"/>
          </w:tcPr>
          <w:p w14:paraId="703BD14C">
            <w:pPr>
              <w:pStyle w:val="11"/>
              <w:spacing w:before="70"/>
              <w:ind w:left="288"/>
              <w:rPr>
                <w:b/>
                <w:sz w:val="28"/>
              </w:rPr>
            </w:pPr>
            <w:r>
              <w:rPr>
                <w:b/>
                <w:spacing w:val="-5"/>
                <w:sz w:val="28"/>
              </w:rPr>
              <w:t>SAR</w:t>
            </w:r>
          </w:p>
          <w:p w14:paraId="03339E23">
            <w:pPr>
              <w:pStyle w:val="11"/>
              <w:spacing w:before="283"/>
              <w:ind w:left="374" w:right="161" w:hanging="202"/>
              <w:rPr>
                <w:b/>
                <w:sz w:val="28"/>
              </w:rPr>
            </w:pPr>
            <w:r>
              <w:rPr>
                <w:b/>
                <w:spacing w:val="-4"/>
                <w:sz w:val="28"/>
              </w:rPr>
              <w:t>dB(W/ kg)</w:t>
            </w:r>
          </w:p>
        </w:tc>
      </w:tr>
      <w:tr w14:paraId="0C4D98B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11" w:hRule="atLeast"/>
        </w:trPr>
        <w:tc>
          <w:tcPr>
            <w:tcW w:w="812" w:type="dxa"/>
          </w:tcPr>
          <w:p w14:paraId="4E23039B">
            <w:pPr>
              <w:pStyle w:val="11"/>
              <w:spacing w:before="64"/>
              <w:ind w:left="18"/>
              <w:jc w:val="center"/>
              <w:rPr>
                <w:sz w:val="28"/>
              </w:rPr>
            </w:pPr>
            <w:r>
              <w:rPr>
                <w:spacing w:val="-10"/>
                <w:sz w:val="28"/>
              </w:rPr>
              <w:t>1</w:t>
            </w:r>
          </w:p>
        </w:tc>
        <w:tc>
          <w:tcPr>
            <w:tcW w:w="2123" w:type="dxa"/>
          </w:tcPr>
          <w:p w14:paraId="7B27066B">
            <w:pPr>
              <w:pStyle w:val="11"/>
              <w:spacing w:before="64"/>
              <w:ind w:left="18" w:right="1"/>
              <w:jc w:val="center"/>
              <w:rPr>
                <w:sz w:val="28"/>
              </w:rPr>
            </w:pPr>
            <w:r>
              <w:rPr>
                <w:spacing w:val="-2"/>
                <w:sz w:val="28"/>
              </w:rPr>
              <w:t>2.4269</w:t>
            </w:r>
          </w:p>
        </w:tc>
        <w:tc>
          <w:tcPr>
            <w:tcW w:w="1983" w:type="dxa"/>
          </w:tcPr>
          <w:p w14:paraId="789275A3">
            <w:pPr>
              <w:pStyle w:val="11"/>
              <w:spacing w:before="64"/>
              <w:ind w:left="12"/>
              <w:jc w:val="center"/>
              <w:rPr>
                <w:sz w:val="28"/>
              </w:rPr>
            </w:pPr>
            <w:r>
              <w:rPr>
                <w:spacing w:val="-4"/>
                <w:sz w:val="28"/>
              </w:rPr>
              <w:t>-</w:t>
            </w:r>
            <w:r>
              <w:rPr>
                <w:spacing w:val="-2"/>
                <w:sz w:val="28"/>
              </w:rPr>
              <w:t>15.701238</w:t>
            </w:r>
          </w:p>
        </w:tc>
        <w:tc>
          <w:tcPr>
            <w:tcW w:w="1273" w:type="dxa"/>
          </w:tcPr>
          <w:p w14:paraId="55050A16">
            <w:pPr>
              <w:pStyle w:val="11"/>
              <w:spacing w:before="64"/>
              <w:ind w:left="11" w:right="5"/>
              <w:jc w:val="center"/>
              <w:rPr>
                <w:sz w:val="28"/>
              </w:rPr>
            </w:pPr>
            <w:r>
              <w:rPr>
                <w:spacing w:val="-2"/>
                <w:sz w:val="28"/>
              </w:rPr>
              <w:t>1.39244</w:t>
            </w:r>
          </w:p>
        </w:tc>
        <w:tc>
          <w:tcPr>
            <w:tcW w:w="1168" w:type="dxa"/>
          </w:tcPr>
          <w:p w14:paraId="28DB47E4">
            <w:pPr>
              <w:pStyle w:val="11"/>
              <w:spacing w:before="64"/>
              <w:ind w:left="14" w:right="5"/>
              <w:jc w:val="center"/>
              <w:rPr>
                <w:sz w:val="28"/>
              </w:rPr>
            </w:pPr>
            <w:r>
              <w:rPr>
                <w:spacing w:val="-4"/>
                <w:sz w:val="28"/>
              </w:rPr>
              <w:t>3.51</w:t>
            </w:r>
          </w:p>
        </w:tc>
        <w:tc>
          <w:tcPr>
            <w:tcW w:w="1341" w:type="dxa"/>
          </w:tcPr>
          <w:p w14:paraId="07D37FBB">
            <w:pPr>
              <w:pStyle w:val="11"/>
              <w:spacing w:before="64"/>
              <w:ind w:left="41" w:right="34"/>
              <w:jc w:val="center"/>
              <w:rPr>
                <w:sz w:val="28"/>
              </w:rPr>
            </w:pPr>
            <w:r>
              <w:rPr>
                <w:spacing w:val="-4"/>
                <w:sz w:val="28"/>
              </w:rPr>
              <w:t>97.3</w:t>
            </w:r>
          </w:p>
        </w:tc>
        <w:tc>
          <w:tcPr>
            <w:tcW w:w="1144" w:type="dxa"/>
          </w:tcPr>
          <w:p w14:paraId="122C7EE4">
            <w:pPr>
              <w:pStyle w:val="11"/>
              <w:spacing w:before="64"/>
              <w:ind w:left="9"/>
              <w:jc w:val="center"/>
              <w:rPr>
                <w:sz w:val="28"/>
              </w:rPr>
            </w:pPr>
            <w:r>
              <w:rPr>
                <w:spacing w:val="-4"/>
                <w:sz w:val="28"/>
              </w:rPr>
              <w:t>24.7</w:t>
            </w:r>
          </w:p>
        </w:tc>
      </w:tr>
      <w:tr w14:paraId="1EF815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45" w:hRule="atLeast"/>
        </w:trPr>
        <w:tc>
          <w:tcPr>
            <w:tcW w:w="812" w:type="dxa"/>
          </w:tcPr>
          <w:p w14:paraId="0C0BEA3A">
            <w:pPr>
              <w:pStyle w:val="11"/>
              <w:spacing w:before="64"/>
              <w:ind w:left="18"/>
              <w:jc w:val="center"/>
              <w:rPr>
                <w:sz w:val="28"/>
              </w:rPr>
            </w:pPr>
            <w:r>
              <w:rPr>
                <w:spacing w:val="-10"/>
                <w:sz w:val="28"/>
              </w:rPr>
              <w:t>2</w:t>
            </w:r>
          </w:p>
        </w:tc>
        <w:tc>
          <w:tcPr>
            <w:tcW w:w="2123" w:type="dxa"/>
          </w:tcPr>
          <w:p w14:paraId="022E4A5E">
            <w:pPr>
              <w:pStyle w:val="11"/>
              <w:spacing w:before="64"/>
              <w:ind w:left="18" w:right="1"/>
              <w:jc w:val="center"/>
              <w:rPr>
                <w:sz w:val="28"/>
              </w:rPr>
            </w:pPr>
            <w:r>
              <w:rPr>
                <w:spacing w:val="-2"/>
                <w:sz w:val="28"/>
              </w:rPr>
              <w:t>5.8404</w:t>
            </w:r>
          </w:p>
        </w:tc>
        <w:tc>
          <w:tcPr>
            <w:tcW w:w="1983" w:type="dxa"/>
          </w:tcPr>
          <w:p w14:paraId="0A992EA0">
            <w:pPr>
              <w:pStyle w:val="11"/>
              <w:spacing w:before="64"/>
              <w:ind w:left="12"/>
              <w:jc w:val="center"/>
              <w:rPr>
                <w:sz w:val="28"/>
              </w:rPr>
            </w:pPr>
            <w:r>
              <w:rPr>
                <w:spacing w:val="-4"/>
                <w:sz w:val="28"/>
              </w:rPr>
              <w:t>-</w:t>
            </w:r>
            <w:r>
              <w:rPr>
                <w:spacing w:val="-2"/>
                <w:sz w:val="28"/>
              </w:rPr>
              <w:t>16.074533</w:t>
            </w:r>
          </w:p>
        </w:tc>
        <w:tc>
          <w:tcPr>
            <w:tcW w:w="1273" w:type="dxa"/>
          </w:tcPr>
          <w:p w14:paraId="70B6DE3B">
            <w:pPr>
              <w:pStyle w:val="11"/>
              <w:spacing w:before="64"/>
              <w:ind w:left="11" w:right="5"/>
              <w:jc w:val="center"/>
              <w:rPr>
                <w:sz w:val="28"/>
              </w:rPr>
            </w:pPr>
            <w:r>
              <w:rPr>
                <w:spacing w:val="-2"/>
                <w:sz w:val="28"/>
              </w:rPr>
              <w:t>1.37286</w:t>
            </w:r>
          </w:p>
        </w:tc>
        <w:tc>
          <w:tcPr>
            <w:tcW w:w="1168" w:type="dxa"/>
          </w:tcPr>
          <w:p w14:paraId="7A2575AD">
            <w:pPr>
              <w:pStyle w:val="11"/>
              <w:spacing w:before="64"/>
              <w:ind w:left="14"/>
              <w:jc w:val="center"/>
              <w:rPr>
                <w:sz w:val="28"/>
              </w:rPr>
            </w:pPr>
            <w:r>
              <w:rPr>
                <w:spacing w:val="-5"/>
                <w:sz w:val="28"/>
              </w:rPr>
              <w:t>2.9</w:t>
            </w:r>
          </w:p>
        </w:tc>
        <w:tc>
          <w:tcPr>
            <w:tcW w:w="1341" w:type="dxa"/>
          </w:tcPr>
          <w:p w14:paraId="2666DE1B">
            <w:pPr>
              <w:pStyle w:val="11"/>
              <w:spacing w:before="64"/>
              <w:ind w:left="44" w:right="32"/>
              <w:jc w:val="center"/>
              <w:rPr>
                <w:sz w:val="28"/>
              </w:rPr>
            </w:pPr>
            <w:r>
              <w:rPr>
                <w:spacing w:val="-2"/>
                <w:sz w:val="28"/>
              </w:rPr>
              <w:t>130.5</w:t>
            </w:r>
          </w:p>
        </w:tc>
        <w:tc>
          <w:tcPr>
            <w:tcW w:w="1144" w:type="dxa"/>
          </w:tcPr>
          <w:p w14:paraId="75EA523F">
            <w:pPr>
              <w:pStyle w:val="11"/>
              <w:spacing w:before="64"/>
              <w:ind w:left="9"/>
              <w:jc w:val="center"/>
              <w:rPr>
                <w:sz w:val="28"/>
              </w:rPr>
            </w:pPr>
            <w:r>
              <w:rPr>
                <w:spacing w:val="-4"/>
                <w:sz w:val="28"/>
              </w:rPr>
              <w:t>23.9</w:t>
            </w:r>
          </w:p>
        </w:tc>
      </w:tr>
    </w:tbl>
    <w:p w14:paraId="4A031C52">
      <w:pPr>
        <w:pStyle w:val="8"/>
        <w:spacing w:before="271"/>
        <w:ind w:left="2761"/>
      </w:pPr>
      <w:r>
        <w:t>TABLE</w:t>
      </w:r>
      <w:r>
        <w:rPr>
          <w:spacing w:val="-12"/>
        </w:rPr>
        <w:t xml:space="preserve"> </w:t>
      </w:r>
      <w:r>
        <w:t>6.1</w:t>
      </w:r>
      <w:r>
        <w:rPr>
          <w:spacing w:val="-10"/>
        </w:rPr>
        <w:t xml:space="preserve"> </w:t>
      </w:r>
      <w:r>
        <w:t>CONSOLIDATED</w:t>
      </w:r>
      <w:r>
        <w:rPr>
          <w:spacing w:val="-10"/>
        </w:rPr>
        <w:t xml:space="preserve"> </w:t>
      </w:r>
      <w:r>
        <w:rPr>
          <w:spacing w:val="-2"/>
        </w:rPr>
        <w:t>RESULT</w:t>
      </w:r>
    </w:p>
    <w:p w14:paraId="67AB7A96">
      <w:pPr>
        <w:pStyle w:val="8"/>
        <w:spacing w:after="0"/>
        <w:sectPr>
          <w:pgSz w:w="11910" w:h="16840"/>
          <w:pgMar w:top="1920" w:right="0" w:bottom="960" w:left="850" w:header="0" w:footer="768" w:gutter="0"/>
          <w:cols w:space="720" w:num="1"/>
        </w:sectPr>
      </w:pPr>
    </w:p>
    <w:p w14:paraId="3D91F903">
      <w:pPr>
        <w:pStyle w:val="2"/>
        <w:spacing w:before="211" w:line="468" w:lineRule="auto"/>
        <w:ind w:left="4019" w:right="4860" w:hanging="1"/>
        <w:jc w:val="center"/>
      </w:pPr>
      <w:r>
        <w:t xml:space="preserve">CHAPTER 7 </w:t>
      </w:r>
      <w:r>
        <w:rPr>
          <w:spacing w:val="-2"/>
        </w:rPr>
        <w:t>CONCLUSION</w:t>
      </w:r>
    </w:p>
    <w:p w14:paraId="1ACDFF91">
      <w:pPr>
        <w:pStyle w:val="8"/>
        <w:spacing w:before="331" w:line="360" w:lineRule="auto"/>
        <w:ind w:left="590" w:right="1436" w:firstLine="1320"/>
        <w:jc w:val="both"/>
      </w:pPr>
      <w:r>
        <w:t>A</w:t>
      </w:r>
      <w:r>
        <w:rPr>
          <w:spacing w:val="-18"/>
        </w:rPr>
        <w:t xml:space="preserve"> </w:t>
      </w:r>
      <w:r>
        <w:t>compact</w:t>
      </w:r>
      <w:r>
        <w:rPr>
          <w:spacing w:val="-17"/>
        </w:rPr>
        <w:t xml:space="preserve"> </w:t>
      </w:r>
      <w:r>
        <w:t>CSRR-loaded</w:t>
      </w:r>
      <w:r>
        <w:rPr>
          <w:spacing w:val="-16"/>
        </w:rPr>
        <w:t xml:space="preserve"> </w:t>
      </w:r>
      <w:r>
        <w:t>dual-band</w:t>
      </w:r>
      <w:r>
        <w:rPr>
          <w:spacing w:val="-16"/>
        </w:rPr>
        <w:t xml:space="preserve"> </w:t>
      </w:r>
      <w:r>
        <w:t>E-shaped</w:t>
      </w:r>
      <w:r>
        <w:rPr>
          <w:spacing w:val="-16"/>
        </w:rPr>
        <w:t xml:space="preserve"> </w:t>
      </w:r>
      <w:r>
        <w:t>slot</w:t>
      </w:r>
      <w:r>
        <w:rPr>
          <w:spacing w:val="-12"/>
        </w:rPr>
        <w:t xml:space="preserve"> </w:t>
      </w:r>
      <w:r>
        <w:t>microstrip</w:t>
      </w:r>
      <w:r>
        <w:rPr>
          <w:spacing w:val="-17"/>
        </w:rPr>
        <w:t xml:space="preserve"> </w:t>
      </w:r>
      <w:r>
        <w:t>antenna (25 × 25 × 1.08 mm) was designed for biomedical applications. It exhibits two resonant frequencies at ISM band 2.4269 GHz and 5.8404 GHz for biomedical telemetry, implantable sensors, and WBANs. Both frequencies show return loss values below -15 dB, indicating excellent impedance matching. The integration of CSRRs enabled effective miniaturization and enhanced dual-band performance. With its compact size, efficient radiation,</w:t>
      </w:r>
      <w:r>
        <w:rPr>
          <w:spacing w:val="40"/>
        </w:rPr>
        <w:t xml:space="preserve"> </w:t>
      </w:r>
      <w:r>
        <w:t>low SAR and reliable dual-band operation, the proposed antenna is well-suited for next-generation wearable and implantable biomedical communication systems.</w:t>
      </w:r>
    </w:p>
    <w:p w14:paraId="6A4507D9">
      <w:pPr>
        <w:pStyle w:val="8"/>
        <w:spacing w:after="0" w:line="360" w:lineRule="auto"/>
        <w:jc w:val="both"/>
        <w:sectPr>
          <w:pgSz w:w="11910" w:h="16840"/>
          <w:pgMar w:top="1920" w:right="0" w:bottom="960" w:left="850" w:header="0" w:footer="768" w:gutter="0"/>
          <w:cols w:space="720" w:num="1"/>
        </w:sectPr>
      </w:pPr>
    </w:p>
    <w:p w14:paraId="0C851680">
      <w:pPr>
        <w:pStyle w:val="2"/>
        <w:spacing w:before="61"/>
        <w:ind w:left="906" w:right="1745" w:firstLine="0"/>
        <w:jc w:val="center"/>
      </w:pPr>
      <w:r>
        <w:rPr>
          <w:spacing w:val="-2"/>
        </w:rPr>
        <w:t>REFERENCES</w:t>
      </w:r>
    </w:p>
    <w:p w14:paraId="7FE7A974">
      <w:pPr>
        <w:pStyle w:val="8"/>
        <w:rPr>
          <w:b/>
          <w:sz w:val="32"/>
        </w:rPr>
      </w:pPr>
    </w:p>
    <w:p w14:paraId="7670206B">
      <w:pPr>
        <w:pStyle w:val="8"/>
        <w:spacing w:before="138"/>
        <w:rPr>
          <w:b/>
          <w:sz w:val="32"/>
        </w:rPr>
      </w:pPr>
    </w:p>
    <w:p w14:paraId="7E7F121A">
      <w:pPr>
        <w:pStyle w:val="10"/>
        <w:numPr>
          <w:ilvl w:val="0"/>
          <w:numId w:val="17"/>
        </w:numPr>
        <w:tabs>
          <w:tab w:val="left" w:pos="1016"/>
          <w:tab w:val="left" w:pos="1018"/>
        </w:tabs>
        <w:spacing w:before="0" w:after="0" w:line="362" w:lineRule="auto"/>
        <w:ind w:left="1018" w:right="1438" w:hanging="428"/>
        <w:jc w:val="both"/>
        <w:rPr>
          <w:sz w:val="28"/>
        </w:rPr>
      </w:pPr>
      <w:r>
        <w:rPr>
          <w:sz w:val="28"/>
        </w:rPr>
        <w:t>R. Rebelo, A.I. Barbosa, V.M. Correlo, R.L. Reis, An Outlook on “Implantable Biosensors for Personalized Medicine, in: In Engineering”, 7, Elsevier Ltd., 2021, pp. 1696–1695.</w:t>
      </w:r>
    </w:p>
    <w:p w14:paraId="72CADB2F">
      <w:pPr>
        <w:pStyle w:val="10"/>
        <w:numPr>
          <w:ilvl w:val="0"/>
          <w:numId w:val="17"/>
        </w:numPr>
        <w:tabs>
          <w:tab w:val="left" w:pos="1016"/>
        </w:tabs>
        <w:spacing w:before="155" w:after="0" w:line="240" w:lineRule="auto"/>
        <w:ind w:left="1016" w:right="0" w:hanging="426"/>
        <w:jc w:val="both"/>
        <w:rPr>
          <w:sz w:val="28"/>
        </w:rPr>
      </w:pPr>
      <w:r>
        <w:rPr>
          <w:sz w:val="28"/>
        </w:rPr>
        <w:t>N.</w:t>
      </w:r>
      <w:r>
        <w:rPr>
          <w:spacing w:val="-7"/>
          <w:sz w:val="28"/>
        </w:rPr>
        <w:t xml:space="preserve"> </w:t>
      </w:r>
      <w:r>
        <w:rPr>
          <w:sz w:val="28"/>
        </w:rPr>
        <w:t>Filip,</w:t>
      </w:r>
      <w:r>
        <w:rPr>
          <w:spacing w:val="-7"/>
          <w:sz w:val="28"/>
        </w:rPr>
        <w:t xml:space="preserve"> </w:t>
      </w:r>
      <w:r>
        <w:rPr>
          <w:sz w:val="28"/>
        </w:rPr>
        <w:t>I.</w:t>
      </w:r>
      <w:r>
        <w:rPr>
          <w:spacing w:val="-6"/>
          <w:sz w:val="28"/>
        </w:rPr>
        <w:t xml:space="preserve"> </w:t>
      </w:r>
      <w:r>
        <w:rPr>
          <w:sz w:val="28"/>
        </w:rPr>
        <w:t>Radu,</w:t>
      </w:r>
      <w:r>
        <w:rPr>
          <w:spacing w:val="-6"/>
          <w:sz w:val="28"/>
        </w:rPr>
        <w:t xml:space="preserve"> </w:t>
      </w:r>
      <w:r>
        <w:rPr>
          <w:sz w:val="28"/>
        </w:rPr>
        <w:t>B.</w:t>
      </w:r>
      <w:r>
        <w:rPr>
          <w:spacing w:val="-10"/>
          <w:sz w:val="28"/>
        </w:rPr>
        <w:t xml:space="preserve"> </w:t>
      </w:r>
      <w:r>
        <w:rPr>
          <w:sz w:val="28"/>
        </w:rPr>
        <w:t>Veliceasa,</w:t>
      </w:r>
      <w:r>
        <w:rPr>
          <w:spacing w:val="-11"/>
          <w:sz w:val="28"/>
        </w:rPr>
        <w:t xml:space="preserve"> </w:t>
      </w:r>
      <w:r>
        <w:rPr>
          <w:sz w:val="28"/>
        </w:rPr>
        <w:t>C.</w:t>
      </w:r>
      <w:r>
        <w:rPr>
          <w:spacing w:val="-10"/>
          <w:sz w:val="28"/>
        </w:rPr>
        <w:t xml:space="preserve"> </w:t>
      </w:r>
      <w:r>
        <w:rPr>
          <w:sz w:val="28"/>
        </w:rPr>
        <w:t>Filip,</w:t>
      </w:r>
      <w:r>
        <w:rPr>
          <w:spacing w:val="-7"/>
          <w:sz w:val="28"/>
        </w:rPr>
        <w:t xml:space="preserve"> </w:t>
      </w:r>
      <w:r>
        <w:rPr>
          <w:sz w:val="28"/>
        </w:rPr>
        <w:t>M.</w:t>
      </w:r>
      <w:r>
        <w:rPr>
          <w:spacing w:val="-10"/>
          <w:sz w:val="28"/>
        </w:rPr>
        <w:t xml:space="preserve"> </w:t>
      </w:r>
      <w:r>
        <w:rPr>
          <w:sz w:val="28"/>
        </w:rPr>
        <w:t>Pertea,</w:t>
      </w:r>
      <w:r>
        <w:rPr>
          <w:spacing w:val="-6"/>
          <w:sz w:val="28"/>
        </w:rPr>
        <w:t xml:space="preserve"> </w:t>
      </w:r>
      <w:r>
        <w:rPr>
          <w:sz w:val="28"/>
        </w:rPr>
        <w:t>A.</w:t>
      </w:r>
      <w:r>
        <w:rPr>
          <w:spacing w:val="-6"/>
          <w:sz w:val="28"/>
        </w:rPr>
        <w:t xml:space="preserve"> </w:t>
      </w:r>
      <w:r>
        <w:rPr>
          <w:sz w:val="28"/>
        </w:rPr>
        <w:t>Clim,</w:t>
      </w:r>
      <w:r>
        <w:rPr>
          <w:spacing w:val="-3"/>
          <w:sz w:val="28"/>
        </w:rPr>
        <w:t xml:space="preserve"> </w:t>
      </w:r>
      <w:r>
        <w:rPr>
          <w:sz w:val="28"/>
        </w:rPr>
        <w:t>A.C.</w:t>
      </w:r>
      <w:r>
        <w:rPr>
          <w:spacing w:val="-6"/>
          <w:sz w:val="28"/>
        </w:rPr>
        <w:t xml:space="preserve"> </w:t>
      </w:r>
      <w:r>
        <w:rPr>
          <w:sz w:val="28"/>
        </w:rPr>
        <w:t>Pinzariu,</w:t>
      </w:r>
      <w:r>
        <w:rPr>
          <w:spacing w:val="-6"/>
          <w:sz w:val="28"/>
        </w:rPr>
        <w:t xml:space="preserve"> </w:t>
      </w:r>
      <w:r>
        <w:rPr>
          <w:spacing w:val="-5"/>
          <w:sz w:val="28"/>
        </w:rPr>
        <w:t>I.</w:t>
      </w:r>
    </w:p>
    <w:p w14:paraId="1CA5E8B0">
      <w:pPr>
        <w:pStyle w:val="8"/>
        <w:spacing w:before="158" w:line="362" w:lineRule="auto"/>
        <w:ind w:left="1018" w:right="1442"/>
        <w:jc w:val="both"/>
      </w:pPr>
      <w:r>
        <w:t>C.</w:t>
      </w:r>
      <w:r>
        <w:rPr>
          <w:spacing w:val="-18"/>
        </w:rPr>
        <w:t xml:space="preserve"> </w:t>
      </w:r>
      <w:r>
        <w:t>Drochioi,</w:t>
      </w:r>
      <w:r>
        <w:rPr>
          <w:spacing w:val="-16"/>
        </w:rPr>
        <w:t xml:space="preserve"> </w:t>
      </w:r>
      <w:r>
        <w:t>R.L.</w:t>
      </w:r>
      <w:r>
        <w:rPr>
          <w:spacing w:val="-15"/>
        </w:rPr>
        <w:t xml:space="preserve"> </w:t>
      </w:r>
      <w:r>
        <w:t>Hilitanu,</w:t>
      </w:r>
      <w:r>
        <w:rPr>
          <w:spacing w:val="-15"/>
        </w:rPr>
        <w:t xml:space="preserve"> </w:t>
      </w:r>
      <w:r>
        <w:t>I.L.</w:t>
      </w:r>
      <w:r>
        <w:rPr>
          <w:spacing w:val="-15"/>
        </w:rPr>
        <w:t xml:space="preserve"> </w:t>
      </w:r>
      <w:r>
        <w:t>Serban,</w:t>
      </w:r>
      <w:r>
        <w:rPr>
          <w:spacing w:val="-15"/>
        </w:rPr>
        <w:t xml:space="preserve"> </w:t>
      </w:r>
      <w:r>
        <w:t>“Biomaterials</w:t>
      </w:r>
      <w:r>
        <w:rPr>
          <w:spacing w:val="-15"/>
        </w:rPr>
        <w:t xml:space="preserve"> </w:t>
      </w:r>
      <w:r>
        <w:t>in</w:t>
      </w:r>
      <w:r>
        <w:rPr>
          <w:spacing w:val="-18"/>
        </w:rPr>
        <w:t xml:space="preserve"> </w:t>
      </w:r>
      <w:r>
        <w:t>Orthopedic</w:t>
      </w:r>
      <w:r>
        <w:rPr>
          <w:spacing w:val="-16"/>
        </w:rPr>
        <w:t xml:space="preserve"> </w:t>
      </w:r>
      <w:r>
        <w:t>Devices: Current Issues and Future Perspectives”, in: In Coatings, 12, MDPI, 2022.</w:t>
      </w:r>
    </w:p>
    <w:p w14:paraId="4458BF16">
      <w:pPr>
        <w:pStyle w:val="10"/>
        <w:numPr>
          <w:ilvl w:val="0"/>
          <w:numId w:val="17"/>
        </w:numPr>
        <w:tabs>
          <w:tab w:val="left" w:pos="1016"/>
          <w:tab w:val="left" w:pos="1018"/>
        </w:tabs>
        <w:spacing w:before="156" w:after="0" w:line="360" w:lineRule="auto"/>
        <w:ind w:left="1018" w:right="1446" w:hanging="428"/>
        <w:jc w:val="both"/>
        <w:rPr>
          <w:sz w:val="28"/>
        </w:rPr>
      </w:pPr>
      <w:r>
        <w:rPr>
          <w:sz w:val="28"/>
        </w:rPr>
        <w:t>S.J. Edwards, V. Wakefield, T. Jhita, K. Kew, P. Cain, G. Marceniuk, “Implantable cardiac monitors to detect atrial fibrillation after cryptogenic stroke: a systematic review and economic evaluation”, Health Technol. Assess. 24 (5) (2020) v-184</w:t>
      </w:r>
    </w:p>
    <w:p w14:paraId="59A6519D">
      <w:pPr>
        <w:pStyle w:val="10"/>
        <w:numPr>
          <w:ilvl w:val="0"/>
          <w:numId w:val="17"/>
        </w:numPr>
        <w:tabs>
          <w:tab w:val="left" w:pos="1016"/>
          <w:tab w:val="left" w:pos="1018"/>
        </w:tabs>
        <w:spacing w:before="162" w:after="0" w:line="360" w:lineRule="auto"/>
        <w:ind w:left="1018" w:right="1437" w:hanging="428"/>
        <w:jc w:val="both"/>
        <w:rPr>
          <w:sz w:val="28"/>
        </w:rPr>
      </w:pPr>
      <w:r>
        <w:rPr>
          <w:sz w:val="28"/>
        </w:rPr>
        <w:t>K.Y. Wu, J.K. Fujioka, P. Daigle, S.D. Tran, “The use of functional biomaterials in aesthetic and functional restoration in orbital surgery, in: In Journal</w:t>
      </w:r>
      <w:r>
        <w:rPr>
          <w:spacing w:val="-15"/>
          <w:sz w:val="28"/>
        </w:rPr>
        <w:t xml:space="preserve"> </w:t>
      </w:r>
      <w:r>
        <w:rPr>
          <w:sz w:val="28"/>
        </w:rPr>
        <w:t>of</w:t>
      </w:r>
      <w:r>
        <w:rPr>
          <w:spacing w:val="-11"/>
          <w:sz w:val="28"/>
        </w:rPr>
        <w:t xml:space="preserve"> </w:t>
      </w:r>
      <w:r>
        <w:rPr>
          <w:sz w:val="28"/>
        </w:rPr>
        <w:t>Functional</w:t>
      </w:r>
      <w:r>
        <w:rPr>
          <w:spacing w:val="-10"/>
          <w:sz w:val="28"/>
        </w:rPr>
        <w:t xml:space="preserve"> </w:t>
      </w:r>
      <w:r>
        <w:rPr>
          <w:sz w:val="28"/>
        </w:rPr>
        <w:t>Biomaterials”,</w:t>
      </w:r>
      <w:r>
        <w:rPr>
          <w:spacing w:val="-7"/>
          <w:sz w:val="28"/>
        </w:rPr>
        <w:t xml:space="preserve"> </w:t>
      </w:r>
      <w:r>
        <w:rPr>
          <w:sz w:val="28"/>
        </w:rPr>
        <w:t>15,</w:t>
      </w:r>
      <w:r>
        <w:rPr>
          <w:spacing w:val="-7"/>
          <w:sz w:val="28"/>
        </w:rPr>
        <w:t xml:space="preserve"> </w:t>
      </w:r>
      <w:r>
        <w:rPr>
          <w:sz w:val="28"/>
        </w:rPr>
        <w:t>Multidisciplinary</w:t>
      </w:r>
      <w:r>
        <w:rPr>
          <w:spacing w:val="-14"/>
          <w:sz w:val="28"/>
        </w:rPr>
        <w:t xml:space="preserve"> </w:t>
      </w:r>
      <w:r>
        <w:rPr>
          <w:sz w:val="28"/>
        </w:rPr>
        <w:t>Digital</w:t>
      </w:r>
      <w:r>
        <w:rPr>
          <w:spacing w:val="-15"/>
          <w:sz w:val="28"/>
        </w:rPr>
        <w:t xml:space="preserve"> </w:t>
      </w:r>
      <w:r>
        <w:rPr>
          <w:sz w:val="28"/>
        </w:rPr>
        <w:t>Publishing Institute (MDPI), 2024,.</w:t>
      </w:r>
    </w:p>
    <w:p w14:paraId="3CFF2230">
      <w:pPr>
        <w:pStyle w:val="10"/>
        <w:numPr>
          <w:ilvl w:val="0"/>
          <w:numId w:val="17"/>
        </w:numPr>
        <w:tabs>
          <w:tab w:val="left" w:pos="1016"/>
          <w:tab w:val="left" w:pos="1018"/>
        </w:tabs>
        <w:spacing w:before="156" w:after="0" w:line="362" w:lineRule="auto"/>
        <w:ind w:left="1018" w:right="1430" w:hanging="428"/>
        <w:jc w:val="both"/>
        <w:rPr>
          <w:sz w:val="28"/>
        </w:rPr>
      </w:pPr>
      <w:r>
        <w:rPr>
          <w:sz w:val="28"/>
        </w:rPr>
        <w:t>S.</w:t>
      </w:r>
      <w:r>
        <w:rPr>
          <w:spacing w:val="-8"/>
          <w:sz w:val="28"/>
        </w:rPr>
        <w:t xml:space="preserve"> </w:t>
      </w:r>
      <w:r>
        <w:rPr>
          <w:sz w:val="28"/>
        </w:rPr>
        <w:t>Ahlawat,</w:t>
      </w:r>
      <w:r>
        <w:rPr>
          <w:spacing w:val="-9"/>
          <w:sz w:val="28"/>
        </w:rPr>
        <w:t xml:space="preserve"> </w:t>
      </w:r>
      <w:r>
        <w:rPr>
          <w:sz w:val="28"/>
        </w:rPr>
        <w:t>N.</w:t>
      </w:r>
      <w:r>
        <w:rPr>
          <w:spacing w:val="-8"/>
          <w:sz w:val="28"/>
        </w:rPr>
        <w:t xml:space="preserve"> </w:t>
      </w:r>
      <w:r>
        <w:rPr>
          <w:sz w:val="28"/>
        </w:rPr>
        <w:t>Singh,</w:t>
      </w:r>
      <w:r>
        <w:rPr>
          <w:spacing w:val="-8"/>
          <w:sz w:val="28"/>
        </w:rPr>
        <w:t xml:space="preserve"> </w:t>
      </w:r>
      <w:r>
        <w:rPr>
          <w:sz w:val="28"/>
        </w:rPr>
        <w:t>B.K.</w:t>
      </w:r>
      <w:r>
        <w:rPr>
          <w:spacing w:val="-8"/>
          <w:sz w:val="28"/>
        </w:rPr>
        <w:t xml:space="preserve"> </w:t>
      </w:r>
      <w:r>
        <w:rPr>
          <w:sz w:val="28"/>
        </w:rPr>
        <w:t>Kanaujia,</w:t>
      </w:r>
      <w:r>
        <w:rPr>
          <w:spacing w:val="-8"/>
          <w:sz w:val="28"/>
        </w:rPr>
        <w:t xml:space="preserve"> </w:t>
      </w:r>
      <w:r>
        <w:rPr>
          <w:sz w:val="28"/>
        </w:rPr>
        <w:t>K.</w:t>
      </w:r>
      <w:r>
        <w:rPr>
          <w:spacing w:val="-8"/>
          <w:sz w:val="28"/>
        </w:rPr>
        <w:t xml:space="preserve"> </w:t>
      </w:r>
      <w:r>
        <w:rPr>
          <w:sz w:val="28"/>
        </w:rPr>
        <w:t>Rambabu,</w:t>
      </w:r>
      <w:r>
        <w:rPr>
          <w:spacing w:val="-8"/>
          <w:sz w:val="28"/>
        </w:rPr>
        <w:t xml:space="preserve"> </w:t>
      </w:r>
      <w:r>
        <w:rPr>
          <w:sz w:val="28"/>
        </w:rPr>
        <w:t>“A</w:t>
      </w:r>
      <w:r>
        <w:rPr>
          <w:spacing w:val="-14"/>
          <w:sz w:val="28"/>
        </w:rPr>
        <w:t xml:space="preserve"> </w:t>
      </w:r>
      <w:r>
        <w:rPr>
          <w:sz w:val="28"/>
        </w:rPr>
        <w:t>dual-band</w:t>
      </w:r>
      <w:r>
        <w:rPr>
          <w:spacing w:val="-9"/>
          <w:sz w:val="28"/>
        </w:rPr>
        <w:t xml:space="preserve"> </w:t>
      </w:r>
      <w:r>
        <w:rPr>
          <w:sz w:val="28"/>
        </w:rPr>
        <w:t>differential intraoral</w:t>
      </w:r>
      <w:r>
        <w:rPr>
          <w:spacing w:val="-3"/>
          <w:sz w:val="28"/>
        </w:rPr>
        <w:t xml:space="preserve"> </w:t>
      </w:r>
      <w:r>
        <w:rPr>
          <w:sz w:val="28"/>
        </w:rPr>
        <w:t>antenna</w:t>
      </w:r>
      <w:r>
        <w:rPr>
          <w:spacing w:val="-2"/>
          <w:sz w:val="28"/>
        </w:rPr>
        <w:t xml:space="preserve"> </w:t>
      </w:r>
      <w:r>
        <w:rPr>
          <w:sz w:val="28"/>
        </w:rPr>
        <w:t>and</w:t>
      </w:r>
      <w:r>
        <w:rPr>
          <w:spacing w:val="-3"/>
          <w:sz w:val="28"/>
        </w:rPr>
        <w:t xml:space="preserve"> </w:t>
      </w:r>
      <w:r>
        <w:rPr>
          <w:sz w:val="28"/>
        </w:rPr>
        <w:t>system</w:t>
      </w:r>
      <w:r>
        <w:rPr>
          <w:spacing w:val="-3"/>
          <w:sz w:val="28"/>
        </w:rPr>
        <w:t xml:space="preserve"> </w:t>
      </w:r>
      <w:r>
        <w:rPr>
          <w:sz w:val="28"/>
        </w:rPr>
        <w:t>for</w:t>
      </w:r>
      <w:r>
        <w:rPr>
          <w:spacing w:val="-4"/>
          <w:sz w:val="28"/>
        </w:rPr>
        <w:t xml:space="preserve"> </w:t>
      </w:r>
      <w:r>
        <w:rPr>
          <w:sz w:val="28"/>
        </w:rPr>
        <w:t>wireless</w:t>
      </w:r>
      <w:r>
        <w:rPr>
          <w:spacing w:val="-1"/>
          <w:sz w:val="28"/>
        </w:rPr>
        <w:t xml:space="preserve"> </w:t>
      </w:r>
      <w:r>
        <w:rPr>
          <w:sz w:val="28"/>
        </w:rPr>
        <w:t>data</w:t>
      </w:r>
      <w:r>
        <w:rPr>
          <w:spacing w:val="-2"/>
          <w:sz w:val="28"/>
        </w:rPr>
        <w:t xml:space="preserve"> </w:t>
      </w:r>
      <w:r>
        <w:rPr>
          <w:sz w:val="28"/>
        </w:rPr>
        <w:t>and radiative near-field</w:t>
      </w:r>
      <w:r>
        <w:rPr>
          <w:spacing w:val="-3"/>
          <w:sz w:val="28"/>
        </w:rPr>
        <w:t xml:space="preserve"> </w:t>
      </w:r>
      <w:r>
        <w:rPr>
          <w:sz w:val="28"/>
        </w:rPr>
        <w:t>power transfer”, IEEE Trans. Antennas Propag. 71 (3) (2023) 2145–2157</w:t>
      </w:r>
    </w:p>
    <w:p w14:paraId="49C25045">
      <w:pPr>
        <w:pStyle w:val="10"/>
        <w:numPr>
          <w:ilvl w:val="0"/>
          <w:numId w:val="17"/>
        </w:numPr>
        <w:tabs>
          <w:tab w:val="left" w:pos="1016"/>
          <w:tab w:val="left" w:pos="1018"/>
        </w:tabs>
        <w:spacing w:before="155" w:after="0" w:line="360" w:lineRule="auto"/>
        <w:ind w:left="1018" w:right="1434" w:hanging="428"/>
        <w:jc w:val="both"/>
        <w:rPr>
          <w:sz w:val="28"/>
        </w:rPr>
      </w:pPr>
      <w:r>
        <w:rPr>
          <w:sz w:val="28"/>
        </w:rPr>
        <w:t>J. Nivitha Angeline, S. Allin Christe, “Design and analysis of a small implantable antenna for</w:t>
      </w:r>
      <w:r>
        <w:rPr>
          <w:spacing w:val="-2"/>
          <w:sz w:val="28"/>
        </w:rPr>
        <w:t xml:space="preserve"> </w:t>
      </w:r>
      <w:r>
        <w:rPr>
          <w:sz w:val="28"/>
        </w:rPr>
        <w:t>blood glucose monitoring”, ICDCS</w:t>
      </w:r>
      <w:r>
        <w:rPr>
          <w:spacing w:val="-2"/>
          <w:sz w:val="28"/>
        </w:rPr>
        <w:t xml:space="preserve"> </w:t>
      </w:r>
      <w:r>
        <w:rPr>
          <w:sz w:val="28"/>
        </w:rPr>
        <w:t>2020 -</w:t>
      </w:r>
      <w:r>
        <w:rPr>
          <w:spacing w:val="-2"/>
          <w:sz w:val="28"/>
        </w:rPr>
        <w:t xml:space="preserve"> </w:t>
      </w:r>
      <w:r>
        <w:rPr>
          <w:sz w:val="28"/>
        </w:rPr>
        <w:t>2020</w:t>
      </w:r>
      <w:r>
        <w:rPr>
          <w:spacing w:val="-1"/>
          <w:sz w:val="28"/>
        </w:rPr>
        <w:t xml:space="preserve"> </w:t>
      </w:r>
      <w:r>
        <w:rPr>
          <w:sz w:val="28"/>
        </w:rPr>
        <w:t>5th Int. Conf. Devices Circuits Syst. (2020) 120–124</w:t>
      </w:r>
    </w:p>
    <w:p w14:paraId="1111E5FE">
      <w:pPr>
        <w:pStyle w:val="10"/>
        <w:numPr>
          <w:ilvl w:val="0"/>
          <w:numId w:val="17"/>
        </w:numPr>
        <w:tabs>
          <w:tab w:val="left" w:pos="1016"/>
          <w:tab w:val="left" w:pos="1018"/>
        </w:tabs>
        <w:spacing w:before="160" w:after="0" w:line="360" w:lineRule="auto"/>
        <w:ind w:left="1018" w:right="1438" w:hanging="428"/>
        <w:jc w:val="both"/>
        <w:rPr>
          <w:sz w:val="28"/>
        </w:rPr>
      </w:pPr>
      <w:r>
        <w:rPr>
          <w:sz w:val="28"/>
        </w:rPr>
        <w:t>S.M.A. Shah, M. Zada,</w:t>
      </w:r>
      <w:r>
        <w:rPr>
          <w:spacing w:val="-3"/>
          <w:sz w:val="28"/>
        </w:rPr>
        <w:t xml:space="preserve"> </w:t>
      </w:r>
      <w:r>
        <w:rPr>
          <w:sz w:val="28"/>
        </w:rPr>
        <w:t>J.</w:t>
      </w:r>
      <w:r>
        <w:rPr>
          <w:spacing w:val="-3"/>
          <w:sz w:val="28"/>
        </w:rPr>
        <w:t xml:space="preserve"> </w:t>
      </w:r>
      <w:r>
        <w:rPr>
          <w:sz w:val="28"/>
        </w:rPr>
        <w:t>Nasir, Owais, H. Yoo,” Ultraminiaturized</w:t>
      </w:r>
      <w:r>
        <w:rPr>
          <w:spacing w:val="-2"/>
          <w:sz w:val="28"/>
        </w:rPr>
        <w:t xml:space="preserve"> </w:t>
      </w:r>
      <w:r>
        <w:rPr>
          <w:sz w:val="28"/>
        </w:rPr>
        <w:t>Triband Antenna with Reduced SAR for Skin and Deep Tissue Implants”, IEEE Trans. Antennas Propag. 70 (9) (2022) 8518–8529</w:t>
      </w:r>
    </w:p>
    <w:p w14:paraId="68BAB5BB">
      <w:pPr>
        <w:pStyle w:val="10"/>
        <w:spacing w:after="0" w:line="360" w:lineRule="auto"/>
        <w:jc w:val="both"/>
        <w:rPr>
          <w:sz w:val="28"/>
        </w:rPr>
        <w:sectPr>
          <w:pgSz w:w="11910" w:h="16840"/>
          <w:pgMar w:top="1360" w:right="0" w:bottom="960" w:left="850" w:header="0" w:footer="768" w:gutter="0"/>
          <w:cols w:space="720" w:num="1"/>
        </w:sectPr>
      </w:pPr>
    </w:p>
    <w:p w14:paraId="6B9778AB">
      <w:pPr>
        <w:pStyle w:val="10"/>
        <w:numPr>
          <w:ilvl w:val="0"/>
          <w:numId w:val="17"/>
        </w:numPr>
        <w:tabs>
          <w:tab w:val="left" w:pos="1016"/>
          <w:tab w:val="left" w:pos="1018"/>
        </w:tabs>
        <w:spacing w:before="75" w:after="0" w:line="360" w:lineRule="auto"/>
        <w:ind w:left="1018" w:right="1438" w:hanging="428"/>
        <w:jc w:val="both"/>
        <w:rPr>
          <w:sz w:val="28"/>
        </w:rPr>
      </w:pPr>
      <w:r>
        <w:rPr>
          <w:sz w:val="28"/>
        </w:rPr>
        <w:t>T. Shaw, B. Mandal, D. Mitra, P.K.B. Rangaiah, M.D. Perez, R. Augustine, “Metamaterial integrated highly efficient wireless power transfer system for implantable medical</w:t>
      </w:r>
      <w:r>
        <w:rPr>
          <w:spacing w:val="-5"/>
          <w:sz w:val="28"/>
        </w:rPr>
        <w:t xml:space="preserve"> </w:t>
      </w:r>
      <w:r>
        <w:rPr>
          <w:sz w:val="28"/>
        </w:rPr>
        <w:t>devices”, AEU -</w:t>
      </w:r>
      <w:r>
        <w:rPr>
          <w:spacing w:val="-1"/>
          <w:sz w:val="28"/>
        </w:rPr>
        <w:t xml:space="preserve"> </w:t>
      </w:r>
      <w:r>
        <w:rPr>
          <w:sz w:val="28"/>
        </w:rPr>
        <w:t>Int. J. Electron. Commun. 173 (2024),</w:t>
      </w:r>
    </w:p>
    <w:p w14:paraId="4AA720B5">
      <w:pPr>
        <w:pStyle w:val="10"/>
        <w:numPr>
          <w:ilvl w:val="0"/>
          <w:numId w:val="17"/>
        </w:numPr>
        <w:tabs>
          <w:tab w:val="left" w:pos="1016"/>
          <w:tab w:val="left" w:pos="1018"/>
        </w:tabs>
        <w:spacing w:before="159" w:after="0" w:line="360" w:lineRule="auto"/>
        <w:ind w:left="1018" w:right="1440" w:hanging="428"/>
        <w:jc w:val="both"/>
        <w:rPr>
          <w:sz w:val="28"/>
        </w:rPr>
      </w:pPr>
      <w:r>
        <w:rPr>
          <w:sz w:val="28"/>
        </w:rPr>
        <w:t>A. Iqbal, M. Al-Hasan, I. ben Mabrouk, T.A. Denidni,” Deep-implanted MIMO</w:t>
      </w:r>
      <w:r>
        <w:rPr>
          <w:spacing w:val="-15"/>
          <w:sz w:val="28"/>
        </w:rPr>
        <w:t xml:space="preserve"> </w:t>
      </w:r>
      <w:r>
        <w:rPr>
          <w:sz w:val="28"/>
        </w:rPr>
        <w:t>antenna</w:t>
      </w:r>
      <w:r>
        <w:rPr>
          <w:spacing w:val="-13"/>
          <w:sz w:val="28"/>
        </w:rPr>
        <w:t xml:space="preserve"> </w:t>
      </w:r>
      <w:r>
        <w:rPr>
          <w:sz w:val="28"/>
        </w:rPr>
        <w:t>sensor</w:t>
      </w:r>
      <w:r>
        <w:rPr>
          <w:spacing w:val="-12"/>
          <w:sz w:val="28"/>
        </w:rPr>
        <w:t xml:space="preserve"> </w:t>
      </w:r>
      <w:r>
        <w:rPr>
          <w:sz w:val="28"/>
        </w:rPr>
        <w:t>for</w:t>
      </w:r>
      <w:r>
        <w:rPr>
          <w:spacing w:val="-12"/>
          <w:sz w:val="28"/>
        </w:rPr>
        <w:t xml:space="preserve"> </w:t>
      </w:r>
      <w:r>
        <w:rPr>
          <w:sz w:val="28"/>
        </w:rPr>
        <w:t>implantable</w:t>
      </w:r>
      <w:r>
        <w:rPr>
          <w:spacing w:val="-10"/>
          <w:sz w:val="28"/>
        </w:rPr>
        <w:t xml:space="preserve"> </w:t>
      </w:r>
      <w:r>
        <w:rPr>
          <w:sz w:val="28"/>
        </w:rPr>
        <w:t>medical</w:t>
      </w:r>
      <w:r>
        <w:rPr>
          <w:spacing w:val="-18"/>
          <w:sz w:val="28"/>
        </w:rPr>
        <w:t xml:space="preserve"> </w:t>
      </w:r>
      <w:r>
        <w:rPr>
          <w:sz w:val="28"/>
        </w:rPr>
        <w:t>devices”,</w:t>
      </w:r>
      <w:r>
        <w:rPr>
          <w:spacing w:val="-12"/>
          <w:sz w:val="28"/>
        </w:rPr>
        <w:t xml:space="preserve"> </w:t>
      </w:r>
      <w:r>
        <w:rPr>
          <w:sz w:val="28"/>
        </w:rPr>
        <w:t>IEEE</w:t>
      </w:r>
      <w:r>
        <w:rPr>
          <w:spacing w:val="-16"/>
          <w:sz w:val="28"/>
        </w:rPr>
        <w:t xml:space="preserve"> </w:t>
      </w:r>
      <w:r>
        <w:rPr>
          <w:sz w:val="28"/>
        </w:rPr>
        <w:t>Sens.</w:t>
      </w:r>
      <w:r>
        <w:rPr>
          <w:spacing w:val="-13"/>
          <w:sz w:val="28"/>
        </w:rPr>
        <w:t xml:space="preserve"> </w:t>
      </w:r>
      <w:r>
        <w:rPr>
          <w:sz w:val="28"/>
        </w:rPr>
        <w:t>J.</w:t>
      </w:r>
      <w:r>
        <w:rPr>
          <w:spacing w:val="-17"/>
          <w:sz w:val="28"/>
        </w:rPr>
        <w:t xml:space="preserve"> </w:t>
      </w:r>
      <w:r>
        <w:rPr>
          <w:sz w:val="28"/>
        </w:rPr>
        <w:t>23</w:t>
      </w:r>
      <w:r>
        <w:rPr>
          <w:spacing w:val="-14"/>
          <w:sz w:val="28"/>
        </w:rPr>
        <w:t xml:space="preserve"> </w:t>
      </w:r>
      <w:r>
        <w:rPr>
          <w:sz w:val="28"/>
        </w:rPr>
        <w:t xml:space="preserve">(3) </w:t>
      </w:r>
      <w:r>
        <w:rPr>
          <w:spacing w:val="-2"/>
          <w:sz w:val="28"/>
        </w:rPr>
        <w:t>(2023)</w:t>
      </w:r>
    </w:p>
    <w:p w14:paraId="323DDF8B">
      <w:pPr>
        <w:pStyle w:val="10"/>
        <w:numPr>
          <w:ilvl w:val="0"/>
          <w:numId w:val="17"/>
        </w:numPr>
        <w:tabs>
          <w:tab w:val="left" w:pos="1017"/>
        </w:tabs>
        <w:spacing w:before="160" w:after="0" w:line="240" w:lineRule="auto"/>
        <w:ind w:left="1017" w:right="0" w:hanging="427"/>
        <w:jc w:val="both"/>
        <w:rPr>
          <w:sz w:val="28"/>
        </w:rPr>
      </w:pPr>
      <w:r>
        <w:rPr>
          <w:sz w:val="28"/>
        </w:rPr>
        <w:t>]</w:t>
      </w:r>
      <w:r>
        <w:rPr>
          <w:spacing w:val="-10"/>
          <w:sz w:val="28"/>
        </w:rPr>
        <w:t xml:space="preserve"> </w:t>
      </w:r>
      <w:r>
        <w:rPr>
          <w:sz w:val="28"/>
        </w:rPr>
        <w:t>A.Z.A.</w:t>
      </w:r>
      <w:r>
        <w:rPr>
          <w:spacing w:val="-7"/>
          <w:sz w:val="28"/>
        </w:rPr>
        <w:t xml:space="preserve"> </w:t>
      </w:r>
      <w:r>
        <w:rPr>
          <w:sz w:val="28"/>
        </w:rPr>
        <w:t>Zaki,</w:t>
      </w:r>
      <w:r>
        <w:rPr>
          <w:spacing w:val="-6"/>
          <w:sz w:val="28"/>
        </w:rPr>
        <w:t xml:space="preserve"> </w:t>
      </w:r>
      <w:r>
        <w:rPr>
          <w:sz w:val="28"/>
        </w:rPr>
        <w:t>E.K.I.</w:t>
      </w:r>
      <w:r>
        <w:rPr>
          <w:spacing w:val="-3"/>
          <w:sz w:val="28"/>
        </w:rPr>
        <w:t xml:space="preserve"> </w:t>
      </w:r>
      <w:r>
        <w:rPr>
          <w:sz w:val="28"/>
        </w:rPr>
        <w:t>Hamad,</w:t>
      </w:r>
      <w:r>
        <w:rPr>
          <w:spacing w:val="-6"/>
          <w:sz w:val="28"/>
        </w:rPr>
        <w:t xml:space="preserve"> </w:t>
      </w:r>
      <w:r>
        <w:rPr>
          <w:sz w:val="28"/>
        </w:rPr>
        <w:t>T.G.</w:t>
      </w:r>
      <w:r>
        <w:rPr>
          <w:spacing w:val="-6"/>
          <w:sz w:val="28"/>
        </w:rPr>
        <w:t xml:space="preserve"> </w:t>
      </w:r>
      <w:r>
        <w:rPr>
          <w:sz w:val="28"/>
        </w:rPr>
        <w:t>Abouelnaga,</w:t>
      </w:r>
      <w:r>
        <w:rPr>
          <w:spacing w:val="-3"/>
          <w:sz w:val="28"/>
        </w:rPr>
        <w:t xml:space="preserve"> </w:t>
      </w:r>
      <w:r>
        <w:rPr>
          <w:sz w:val="28"/>
        </w:rPr>
        <w:t>H.A.</w:t>
      </w:r>
      <w:r>
        <w:rPr>
          <w:spacing w:val="-6"/>
          <w:sz w:val="28"/>
        </w:rPr>
        <w:t xml:space="preserve"> </w:t>
      </w:r>
      <w:r>
        <w:rPr>
          <w:sz w:val="28"/>
        </w:rPr>
        <w:t>Elsadek,</w:t>
      </w:r>
      <w:r>
        <w:rPr>
          <w:spacing w:val="-7"/>
          <w:sz w:val="28"/>
        </w:rPr>
        <w:t xml:space="preserve"> </w:t>
      </w:r>
      <w:r>
        <w:rPr>
          <w:sz w:val="28"/>
        </w:rPr>
        <w:t>S.A.</w:t>
      </w:r>
      <w:r>
        <w:rPr>
          <w:spacing w:val="-6"/>
          <w:sz w:val="28"/>
        </w:rPr>
        <w:t xml:space="preserve"> </w:t>
      </w:r>
      <w:r>
        <w:rPr>
          <w:spacing w:val="-2"/>
          <w:sz w:val="28"/>
        </w:rPr>
        <w:t>Khaleel,</w:t>
      </w:r>
    </w:p>
    <w:p w14:paraId="601CEC6C">
      <w:pPr>
        <w:pStyle w:val="8"/>
        <w:spacing w:before="163" w:line="362" w:lineRule="auto"/>
        <w:ind w:left="1018" w:right="1441"/>
        <w:jc w:val="both"/>
      </w:pPr>
      <w:r>
        <w:t>A.J.A.</w:t>
      </w:r>
      <w:r>
        <w:rPr>
          <w:spacing w:val="-18"/>
        </w:rPr>
        <w:t xml:space="preserve"> </w:t>
      </w:r>
      <w:r>
        <w:t>AlGburi,</w:t>
      </w:r>
      <w:r>
        <w:rPr>
          <w:spacing w:val="-17"/>
        </w:rPr>
        <w:t xml:space="preserve"> </w:t>
      </w:r>
      <w:r>
        <w:t>Z.</w:t>
      </w:r>
      <w:r>
        <w:rPr>
          <w:spacing w:val="-18"/>
        </w:rPr>
        <w:t xml:space="preserve"> </w:t>
      </w:r>
      <w:r>
        <w:t>Zakaria,”Design</w:t>
      </w:r>
      <w:r>
        <w:rPr>
          <w:spacing w:val="-17"/>
        </w:rPr>
        <w:t xml:space="preserve"> </w:t>
      </w:r>
      <w:r>
        <w:t>and</w:t>
      </w:r>
      <w:r>
        <w:rPr>
          <w:spacing w:val="-18"/>
        </w:rPr>
        <w:t xml:space="preserve"> </w:t>
      </w:r>
      <w:r>
        <w:t>modeling</w:t>
      </w:r>
      <w:r>
        <w:rPr>
          <w:spacing w:val="-17"/>
        </w:rPr>
        <w:t xml:space="preserve"> </w:t>
      </w:r>
      <w:r>
        <w:t>of</w:t>
      </w:r>
      <w:r>
        <w:rPr>
          <w:spacing w:val="-18"/>
        </w:rPr>
        <w:t xml:space="preserve"> </w:t>
      </w:r>
      <w:r>
        <w:t>ultra-compact</w:t>
      </w:r>
      <w:r>
        <w:rPr>
          <w:spacing w:val="-17"/>
        </w:rPr>
        <w:t xml:space="preserve"> </w:t>
      </w:r>
      <w:r>
        <w:t>wideband implantable antenna for wireless ISM band”, Bioengineering 10 (2) (2023)</w:t>
      </w:r>
    </w:p>
    <w:p w14:paraId="64EF297B">
      <w:pPr>
        <w:pStyle w:val="10"/>
        <w:numPr>
          <w:ilvl w:val="0"/>
          <w:numId w:val="17"/>
        </w:numPr>
        <w:tabs>
          <w:tab w:val="left" w:pos="1018"/>
        </w:tabs>
        <w:spacing w:before="156" w:after="0" w:line="360" w:lineRule="auto"/>
        <w:ind w:left="1018" w:right="1444" w:hanging="428"/>
        <w:jc w:val="both"/>
        <w:rPr>
          <w:sz w:val="28"/>
        </w:rPr>
      </w:pPr>
      <w:r>
        <w:rPr>
          <w:sz w:val="28"/>
        </w:rPr>
        <w:t>D.Jing, H. Li, X. Ding, W. Shao, S. Xiao, “Compact and Broadband Circularly Polarized Implantable Antenna for Wireless Implantable Medical Devices”, IEEE Antennas Wirel. Propag. Lett. 22 (6) (2023) 1236–1240</w:t>
      </w:r>
    </w:p>
    <w:p w14:paraId="2A3BE2B6">
      <w:pPr>
        <w:pStyle w:val="10"/>
        <w:numPr>
          <w:ilvl w:val="0"/>
          <w:numId w:val="17"/>
        </w:numPr>
        <w:tabs>
          <w:tab w:val="left" w:pos="1018"/>
        </w:tabs>
        <w:spacing w:before="160" w:after="0" w:line="360" w:lineRule="auto"/>
        <w:ind w:left="1018" w:right="1435" w:hanging="428"/>
        <w:jc w:val="both"/>
        <w:rPr>
          <w:sz w:val="28"/>
        </w:rPr>
      </w:pPr>
      <w:r>
        <w:rPr>
          <w:sz w:val="28"/>
        </w:rPr>
        <w:t>X. Hu, Z. Liu, G. Li,”Implantable devices based on ultra-wideband miniaturized implantable antenna for biotelemetry application”, 2023 Int. Appl. Comput. Electromagn. Soc. Symp. . (ACES-China) (2023)</w:t>
      </w:r>
    </w:p>
    <w:p w14:paraId="5F0CEB07">
      <w:pPr>
        <w:pStyle w:val="10"/>
        <w:numPr>
          <w:ilvl w:val="0"/>
          <w:numId w:val="17"/>
        </w:numPr>
        <w:tabs>
          <w:tab w:val="left" w:pos="1018"/>
        </w:tabs>
        <w:spacing w:before="159" w:after="0" w:line="360" w:lineRule="auto"/>
        <w:ind w:left="1018" w:right="2007" w:hanging="428"/>
        <w:jc w:val="left"/>
        <w:rPr>
          <w:sz w:val="28"/>
        </w:rPr>
      </w:pPr>
      <w:r>
        <w:rPr>
          <w:sz w:val="28"/>
        </w:rPr>
        <w:t>M.</w:t>
      </w:r>
      <w:r>
        <w:rPr>
          <w:spacing w:val="-3"/>
          <w:sz w:val="28"/>
        </w:rPr>
        <w:t xml:space="preserve"> </w:t>
      </w:r>
      <w:r>
        <w:rPr>
          <w:sz w:val="28"/>
        </w:rPr>
        <w:t>Al-Hasan,</w:t>
      </w:r>
      <w:r>
        <w:rPr>
          <w:spacing w:val="-3"/>
          <w:sz w:val="28"/>
        </w:rPr>
        <w:t xml:space="preserve"> </w:t>
      </w:r>
      <w:r>
        <w:rPr>
          <w:sz w:val="28"/>
        </w:rPr>
        <w:t>P.R.</w:t>
      </w:r>
      <w:r>
        <w:rPr>
          <w:spacing w:val="-3"/>
          <w:sz w:val="28"/>
        </w:rPr>
        <w:t xml:space="preserve"> </w:t>
      </w:r>
      <w:r>
        <w:rPr>
          <w:sz w:val="28"/>
        </w:rPr>
        <w:t>Sura,</w:t>
      </w:r>
      <w:r>
        <w:rPr>
          <w:spacing w:val="-3"/>
          <w:sz w:val="28"/>
        </w:rPr>
        <w:t xml:space="preserve"> </w:t>
      </w:r>
      <w:r>
        <w:rPr>
          <w:sz w:val="28"/>
        </w:rPr>
        <w:t>A.</w:t>
      </w:r>
      <w:r>
        <w:rPr>
          <w:spacing w:val="-3"/>
          <w:sz w:val="28"/>
        </w:rPr>
        <w:t xml:space="preserve"> </w:t>
      </w:r>
      <w:r>
        <w:rPr>
          <w:sz w:val="28"/>
        </w:rPr>
        <w:t>Iqbal,</w:t>
      </w:r>
      <w:r>
        <w:rPr>
          <w:spacing w:val="-3"/>
          <w:sz w:val="28"/>
        </w:rPr>
        <w:t xml:space="preserve"> </w:t>
      </w:r>
      <w:r>
        <w:rPr>
          <w:sz w:val="28"/>
        </w:rPr>
        <w:t>J.J.</w:t>
      </w:r>
      <w:r>
        <w:rPr>
          <w:spacing w:val="-8"/>
          <w:sz w:val="28"/>
        </w:rPr>
        <w:t xml:space="preserve"> </w:t>
      </w:r>
      <w:r>
        <w:rPr>
          <w:sz w:val="28"/>
        </w:rPr>
        <w:t>Tiang,</w:t>
      </w:r>
      <w:r>
        <w:rPr>
          <w:spacing w:val="-3"/>
          <w:sz w:val="28"/>
        </w:rPr>
        <w:t xml:space="preserve"> </w:t>
      </w:r>
      <w:r>
        <w:rPr>
          <w:sz w:val="28"/>
        </w:rPr>
        <w:t>I.</w:t>
      </w:r>
      <w:r>
        <w:rPr>
          <w:spacing w:val="-3"/>
          <w:sz w:val="28"/>
        </w:rPr>
        <w:t xml:space="preserve"> </w:t>
      </w:r>
      <w:r>
        <w:rPr>
          <w:sz w:val="28"/>
        </w:rPr>
        <w:t>ben</w:t>
      </w:r>
      <w:r>
        <w:rPr>
          <w:spacing w:val="-10"/>
          <w:sz w:val="28"/>
        </w:rPr>
        <w:t xml:space="preserve"> </w:t>
      </w:r>
      <w:r>
        <w:rPr>
          <w:sz w:val="28"/>
        </w:rPr>
        <w:t>Mabrouk,</w:t>
      </w:r>
      <w:r>
        <w:rPr>
          <w:spacing w:val="-3"/>
          <w:sz w:val="28"/>
        </w:rPr>
        <w:t xml:space="preserve"> </w:t>
      </w:r>
      <w:r>
        <w:rPr>
          <w:sz w:val="28"/>
        </w:rPr>
        <w:t>M.</w:t>
      </w:r>
      <w:r>
        <w:rPr>
          <w:spacing w:val="-3"/>
          <w:sz w:val="28"/>
        </w:rPr>
        <w:t xml:space="preserve"> </w:t>
      </w:r>
      <w:r>
        <w:rPr>
          <w:sz w:val="28"/>
        </w:rPr>
        <w:t>Nedil, “Low-profile dual-band implantable antenna for compact implantable biomedical devices”, AEU - Int. J. Electron. Commun. (2021)</w:t>
      </w:r>
    </w:p>
    <w:sectPr>
      <w:pgSz w:w="11910" w:h="16840"/>
      <w:pgMar w:top="1340" w:right="0" w:bottom="960" w:left="850" w:header="0" w:footer="76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1"/>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690859">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3502660</wp:posOffset>
              </wp:positionH>
              <wp:positionV relativeFrom="page">
                <wp:posOffset>9899650</wp:posOffset>
              </wp:positionV>
              <wp:extent cx="281305" cy="189865"/>
              <wp:effectExtent l="0" t="0" r="0" b="0"/>
              <wp:wrapNone/>
              <wp:docPr id="3" name="Textbox 3"/>
              <wp:cNvGraphicFramePr/>
              <a:graphic xmlns:a="http://schemas.openxmlformats.org/drawingml/2006/main">
                <a:graphicData uri="http://schemas.microsoft.com/office/word/2010/wordprocessingShape">
                  <wps:wsp>
                    <wps:cNvSpPr txBox="1"/>
                    <wps:spPr>
                      <a:xfrm>
                        <a:off x="0" y="0"/>
                        <a:ext cx="281305" cy="189865"/>
                      </a:xfrm>
                      <a:prstGeom prst="rect">
                        <a:avLst/>
                      </a:prstGeom>
                    </wps:spPr>
                    <wps:txbx>
                      <w:txbxContent>
                        <w:p w14:paraId="39D9DF7E">
                          <w:pPr>
                            <w:spacing w:before="20"/>
                            <w:ind w:left="20" w:right="0" w:firstLine="0"/>
                            <w:jc w:val="left"/>
                            <w:rPr>
                              <w:rFonts w:ascii="Cambria"/>
                              <w:sz w:val="22"/>
                            </w:rPr>
                          </w:pPr>
                          <w:r>
                            <w:rPr>
                              <w:rFonts w:ascii="Cambria"/>
                              <w:spacing w:val="-4"/>
                              <w:sz w:val="22"/>
                            </w:rPr>
                            <w:fldChar w:fldCharType="begin"/>
                          </w:r>
                          <w:r>
                            <w:rPr>
                              <w:rFonts w:ascii="Cambria"/>
                              <w:spacing w:val="-4"/>
                              <w:sz w:val="22"/>
                            </w:rPr>
                            <w:instrText xml:space="preserve"> PAGE  \* ROMAN </w:instrText>
                          </w:r>
                          <w:r>
                            <w:rPr>
                              <w:rFonts w:ascii="Cambria"/>
                              <w:spacing w:val="-4"/>
                              <w:sz w:val="22"/>
                            </w:rPr>
                            <w:fldChar w:fldCharType="separate"/>
                          </w:r>
                          <w:r>
                            <w:rPr>
                              <w:rFonts w:ascii="Cambria"/>
                              <w:spacing w:val="-4"/>
                              <w:sz w:val="22"/>
                            </w:rPr>
                            <w:t>XVII</w:t>
                          </w:r>
                          <w:r>
                            <w:rPr>
                              <w:rFonts w:ascii="Cambria"/>
                              <w:spacing w:val="-4"/>
                              <w:sz w:val="2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75.8pt;margin-top:779.5pt;height:14.95pt;width:22.15pt;mso-position-horizontal-relative:page;mso-position-vertical-relative:page;z-index:-251653120;mso-width-relative:page;mso-height-relative:page;" filled="f" stroked="f" coordsize="21600,21600" o:gfxdata="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7ZJ7LaAAAADQEAAA8AAAAAAAAAAQAgAAAAIgAAAGRycy9kb3ducmV2LnhtbFBLAQIUABQAAAAI&#10;AIdO4kBNB7lhsgEAAHMDAAAOAAAAAAAAAAEAIAAAACkBAABkcnMvZTJvRG9jLnhtbFBLBQYAAAAA&#10;BgAGAFkBAABNBQAAAAA=&#10;">
              <v:fill on="f" focussize="0,0"/>
              <v:stroke on="f"/>
              <v:imagedata o:title=""/>
              <o:lock v:ext="edit" aspectratio="f"/>
              <v:textbox inset="0mm,0mm,0mm,0mm">
                <w:txbxContent>
                  <w:p w14:paraId="39D9DF7E">
                    <w:pPr>
                      <w:spacing w:before="20"/>
                      <w:ind w:left="20" w:right="0" w:firstLine="0"/>
                      <w:jc w:val="left"/>
                      <w:rPr>
                        <w:rFonts w:ascii="Cambria"/>
                        <w:sz w:val="22"/>
                      </w:rPr>
                    </w:pPr>
                    <w:r>
                      <w:rPr>
                        <w:rFonts w:ascii="Cambria"/>
                        <w:spacing w:val="-4"/>
                        <w:sz w:val="22"/>
                      </w:rPr>
                      <w:fldChar w:fldCharType="begin"/>
                    </w:r>
                    <w:r>
                      <w:rPr>
                        <w:rFonts w:ascii="Cambria"/>
                        <w:spacing w:val="-4"/>
                        <w:sz w:val="22"/>
                      </w:rPr>
                      <w:instrText xml:space="preserve"> PAGE  \* ROMAN </w:instrText>
                    </w:r>
                    <w:r>
                      <w:rPr>
                        <w:rFonts w:ascii="Cambria"/>
                        <w:spacing w:val="-4"/>
                        <w:sz w:val="22"/>
                      </w:rPr>
                      <w:fldChar w:fldCharType="separate"/>
                    </w:r>
                    <w:r>
                      <w:rPr>
                        <w:rFonts w:ascii="Cambria"/>
                        <w:spacing w:val="-4"/>
                        <w:sz w:val="22"/>
                      </w:rPr>
                      <w:t>XVII</w:t>
                    </w:r>
                    <w:r>
                      <w:rPr>
                        <w:rFonts w:ascii="Cambria"/>
                        <w:spacing w:val="-4"/>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E49B65">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3664585</wp:posOffset>
              </wp:positionH>
              <wp:positionV relativeFrom="page">
                <wp:posOffset>9899650</wp:posOffset>
              </wp:positionV>
              <wp:extent cx="235585" cy="189865"/>
              <wp:effectExtent l="0" t="0" r="0" b="0"/>
              <wp:wrapNone/>
              <wp:docPr id="13" name="Textbox 13"/>
              <wp:cNvGraphicFramePr/>
              <a:graphic xmlns:a="http://schemas.openxmlformats.org/drawingml/2006/main">
                <a:graphicData uri="http://schemas.microsoft.com/office/word/2010/wordprocessingShape">
                  <wps:wsp>
                    <wps:cNvSpPr txBox="1"/>
                    <wps:spPr>
                      <a:xfrm>
                        <a:off x="0" y="0"/>
                        <a:ext cx="235585" cy="189865"/>
                      </a:xfrm>
                      <a:prstGeom prst="rect">
                        <a:avLst/>
                      </a:prstGeom>
                    </wps:spPr>
                    <wps:txbx>
                      <w:txbxContent>
                        <w:p w14:paraId="713824CB">
                          <w:pPr>
                            <w:spacing w:before="20"/>
                            <w:ind w:left="20" w:right="0" w:firstLine="0"/>
                            <w:jc w:val="left"/>
                            <w:rPr>
                              <w:rFonts w:ascii="Cambria"/>
                              <w:sz w:val="22"/>
                            </w:rPr>
                          </w:pPr>
                          <w:r>
                            <w:rPr>
                              <w:rFonts w:ascii="Cambria"/>
                              <w:spacing w:val="-5"/>
                              <w:sz w:val="22"/>
                            </w:rPr>
                            <w:t>XVI</w:t>
                          </w:r>
                        </w:p>
                      </w:txbxContent>
                    </wps:txbx>
                    <wps:bodyPr wrap="square" lIns="0" tIns="0" rIns="0" bIns="0" rtlCol="0">
                      <a:noAutofit/>
                    </wps:bodyPr>
                  </wps:wsp>
                </a:graphicData>
              </a:graphic>
            </wp:anchor>
          </w:drawing>
        </mc:Choice>
        <mc:Fallback>
          <w:pict>
            <v:shape id="Textbox 13" o:spid="_x0000_s1026" o:spt="202" type="#_x0000_t202" style="position:absolute;left:0pt;margin-left:288.55pt;margin-top:779.5pt;height:14.95pt;width:18.55pt;mso-position-horizontal-relative:page;mso-position-vertical-relative:page;z-index:-251653120;mso-width-relative:page;mso-height-relative:page;" filled="f" stroked="f" coordsize="21600,21600" o:gfxdata="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h4fN2wAAAA0BAAAPAAAAAAAAAAEAIAAAACIAAABkcnMvZG93bnJldi54bWxQSwECFAAUAAAA&#10;CACHTuJAQVs327IBAAB1AwAADgAAAAAAAAABACAAAAAqAQAAZHJzL2Uyb0RvYy54bWxQSwUGAAAA&#10;AAYABgBZAQAATgUAAAAA&#10;">
              <v:fill on="f" focussize="0,0"/>
              <v:stroke on="f"/>
              <v:imagedata o:title=""/>
              <o:lock v:ext="edit" aspectratio="f"/>
              <v:textbox inset="0mm,0mm,0mm,0mm">
                <w:txbxContent>
                  <w:p w14:paraId="713824CB">
                    <w:pPr>
                      <w:spacing w:before="20"/>
                      <w:ind w:left="20" w:right="0" w:firstLine="0"/>
                      <w:jc w:val="left"/>
                      <w:rPr>
                        <w:rFonts w:ascii="Cambria"/>
                        <w:sz w:val="22"/>
                      </w:rPr>
                    </w:pPr>
                    <w:r>
                      <w:rPr>
                        <w:rFonts w:ascii="Cambria"/>
                        <w:spacing w:val="-5"/>
                        <w:sz w:val="22"/>
                      </w:rPr>
                      <w:t>XVI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F5BFF5">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3691890</wp:posOffset>
              </wp:positionH>
              <wp:positionV relativeFrom="page">
                <wp:posOffset>10064750</wp:posOffset>
              </wp:positionV>
              <wp:extent cx="177800" cy="189865"/>
              <wp:effectExtent l="0" t="0" r="0" b="0"/>
              <wp:wrapNone/>
              <wp:docPr id="14" name="Textbox 14"/>
              <wp:cNvGraphicFramePr/>
              <a:graphic xmlns:a="http://schemas.openxmlformats.org/drawingml/2006/main">
                <a:graphicData uri="http://schemas.microsoft.com/office/word/2010/wordprocessingShape">
                  <wps:wsp>
                    <wps:cNvSpPr txBox="1"/>
                    <wps:spPr>
                      <a:xfrm>
                        <a:off x="0" y="0"/>
                        <a:ext cx="177800" cy="189865"/>
                      </a:xfrm>
                      <a:prstGeom prst="rect">
                        <a:avLst/>
                      </a:prstGeom>
                    </wps:spPr>
                    <wps:txbx>
                      <w:txbxContent>
                        <w:p w14:paraId="009B3413">
                          <w:pPr>
                            <w:spacing w:before="20"/>
                            <w:ind w:left="20" w:right="0" w:firstLine="0"/>
                            <w:jc w:val="left"/>
                            <w:rPr>
                              <w:rFonts w:ascii="Cambria"/>
                              <w:sz w:val="22"/>
                            </w:rPr>
                          </w:pPr>
                          <w:r>
                            <w:rPr>
                              <w:rFonts w:ascii="Cambria"/>
                              <w:spacing w:val="-5"/>
                              <w:sz w:val="22"/>
                            </w:rPr>
                            <w:fldChar w:fldCharType="begin"/>
                          </w:r>
                          <w:r>
                            <w:rPr>
                              <w:rFonts w:ascii="Cambria"/>
                              <w:spacing w:val="-5"/>
                              <w:sz w:val="22"/>
                            </w:rPr>
                            <w:instrText xml:space="preserve"> PAGE </w:instrText>
                          </w:r>
                          <w:r>
                            <w:rPr>
                              <w:rFonts w:ascii="Cambria"/>
                              <w:spacing w:val="-5"/>
                              <w:sz w:val="22"/>
                            </w:rPr>
                            <w:fldChar w:fldCharType="separate"/>
                          </w:r>
                          <w:r>
                            <w:rPr>
                              <w:rFonts w:ascii="Cambria"/>
                              <w:spacing w:val="-5"/>
                              <w:sz w:val="22"/>
                            </w:rPr>
                            <w:t>10</w:t>
                          </w:r>
                          <w:r>
                            <w:rPr>
                              <w:rFonts w:ascii="Cambria"/>
                              <w:spacing w:val="-5"/>
                              <w:sz w:val="22"/>
                            </w:rPr>
                            <w:fldChar w:fldCharType="end"/>
                          </w:r>
                        </w:p>
                      </w:txbxContent>
                    </wps:txbx>
                    <wps:bodyPr wrap="square" lIns="0" tIns="0" rIns="0" bIns="0" rtlCol="0">
                      <a:noAutofit/>
                    </wps:bodyPr>
                  </wps:wsp>
                </a:graphicData>
              </a:graphic>
            </wp:anchor>
          </w:drawing>
        </mc:Choice>
        <mc:Fallback>
          <w:pict>
            <v:shape id="Textbox 14" o:spid="_x0000_s1026" o:spt="202" type="#_x0000_t202" style="position:absolute;left:0pt;margin-left:290.7pt;margin-top:792.5pt;height:14.95pt;width:14pt;mso-position-horizontal-relative:page;mso-position-vertical-relative:page;z-index:-251652096;mso-width-relative:page;mso-height-relative:page;" filled="f" stroked="f" coordsize="21600,21600" o:gfxdata="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NFVhNoAAAANAQAADwAAAAAAAAABACAAAAAiAAAAZHJzL2Rvd25yZXYueG1sUEsBAhQAFAAAAAgA&#10;h07iQEZ8USSxAQAAdQMAAA4AAAAAAAAAAQAgAAAAKQEAAGRycy9lMm9Eb2MueG1sUEsFBgAAAAAG&#10;AAYAWQEAAEwFAAAAAA==&#10;">
              <v:fill on="f" focussize="0,0"/>
              <v:stroke on="f"/>
              <v:imagedata o:title=""/>
              <o:lock v:ext="edit" aspectratio="f"/>
              <v:textbox inset="0mm,0mm,0mm,0mm">
                <w:txbxContent>
                  <w:p w14:paraId="009B3413">
                    <w:pPr>
                      <w:spacing w:before="20"/>
                      <w:ind w:left="20" w:right="0" w:firstLine="0"/>
                      <w:jc w:val="left"/>
                      <w:rPr>
                        <w:rFonts w:ascii="Cambria"/>
                        <w:sz w:val="22"/>
                      </w:rPr>
                    </w:pPr>
                    <w:r>
                      <w:rPr>
                        <w:rFonts w:ascii="Cambria"/>
                        <w:spacing w:val="-5"/>
                        <w:sz w:val="22"/>
                      </w:rPr>
                      <w:fldChar w:fldCharType="begin"/>
                    </w:r>
                    <w:r>
                      <w:rPr>
                        <w:rFonts w:ascii="Cambria"/>
                        <w:spacing w:val="-5"/>
                        <w:sz w:val="22"/>
                      </w:rPr>
                      <w:instrText xml:space="preserve"> PAGE </w:instrText>
                    </w:r>
                    <w:r>
                      <w:rPr>
                        <w:rFonts w:ascii="Cambria"/>
                        <w:spacing w:val="-5"/>
                        <w:sz w:val="22"/>
                      </w:rPr>
                      <w:fldChar w:fldCharType="separate"/>
                    </w:r>
                    <w:r>
                      <w:rPr>
                        <w:rFonts w:ascii="Cambria"/>
                        <w:spacing w:val="-5"/>
                        <w:sz w:val="22"/>
                      </w:rPr>
                      <w:t>10</w:t>
                    </w:r>
                    <w:r>
                      <w:rPr>
                        <w:rFonts w:ascii="Cambria"/>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1" w:tentative="0">
      <w:start w:val="0"/>
      <w:numFmt w:val="bullet"/>
      <w:lvlText w:val="•"/>
      <w:lvlJc w:val="left"/>
      <w:pPr>
        <w:ind w:left="2023" w:hanging="423"/>
      </w:pPr>
      <w:rPr>
        <w:rFonts w:hint="default"/>
        <w:lang w:val="en-US" w:eastAsia="en-US" w:bidi="ar-SA"/>
      </w:rPr>
    </w:lvl>
    <w:lvl w:ilvl="2" w:tentative="0">
      <w:start w:val="0"/>
      <w:numFmt w:val="bullet"/>
      <w:lvlText w:val="•"/>
      <w:lvlJc w:val="left"/>
      <w:pPr>
        <w:ind w:left="3026" w:hanging="423"/>
      </w:pPr>
      <w:rPr>
        <w:rFonts w:hint="default"/>
        <w:lang w:val="en-US" w:eastAsia="en-US" w:bidi="ar-SA"/>
      </w:rPr>
    </w:lvl>
    <w:lvl w:ilvl="3" w:tentative="0">
      <w:start w:val="0"/>
      <w:numFmt w:val="bullet"/>
      <w:lvlText w:val="•"/>
      <w:lvlJc w:val="left"/>
      <w:pPr>
        <w:ind w:left="4030" w:hanging="423"/>
      </w:pPr>
      <w:rPr>
        <w:rFonts w:hint="default"/>
        <w:lang w:val="en-US" w:eastAsia="en-US" w:bidi="ar-SA"/>
      </w:rPr>
    </w:lvl>
    <w:lvl w:ilvl="4" w:tentative="0">
      <w:start w:val="0"/>
      <w:numFmt w:val="bullet"/>
      <w:lvlText w:val="•"/>
      <w:lvlJc w:val="left"/>
      <w:pPr>
        <w:ind w:left="5033" w:hanging="423"/>
      </w:pPr>
      <w:rPr>
        <w:rFonts w:hint="default"/>
        <w:lang w:val="en-US" w:eastAsia="en-US" w:bidi="ar-SA"/>
      </w:rPr>
    </w:lvl>
    <w:lvl w:ilvl="5" w:tentative="0">
      <w:start w:val="0"/>
      <w:numFmt w:val="bullet"/>
      <w:lvlText w:val="•"/>
      <w:lvlJc w:val="left"/>
      <w:pPr>
        <w:ind w:left="6037" w:hanging="423"/>
      </w:pPr>
      <w:rPr>
        <w:rFonts w:hint="default"/>
        <w:lang w:val="en-US" w:eastAsia="en-US" w:bidi="ar-SA"/>
      </w:rPr>
    </w:lvl>
    <w:lvl w:ilvl="6" w:tentative="0">
      <w:start w:val="0"/>
      <w:numFmt w:val="bullet"/>
      <w:lvlText w:val="•"/>
      <w:lvlJc w:val="left"/>
      <w:pPr>
        <w:ind w:left="7040" w:hanging="423"/>
      </w:pPr>
      <w:rPr>
        <w:rFonts w:hint="default"/>
        <w:lang w:val="en-US" w:eastAsia="en-US" w:bidi="ar-SA"/>
      </w:rPr>
    </w:lvl>
    <w:lvl w:ilvl="7" w:tentative="0">
      <w:start w:val="0"/>
      <w:numFmt w:val="bullet"/>
      <w:lvlText w:val="•"/>
      <w:lvlJc w:val="left"/>
      <w:pPr>
        <w:ind w:left="8043" w:hanging="423"/>
      </w:pPr>
      <w:rPr>
        <w:rFonts w:hint="default"/>
        <w:lang w:val="en-US" w:eastAsia="en-US" w:bidi="ar-SA"/>
      </w:rPr>
    </w:lvl>
    <w:lvl w:ilvl="8" w:tentative="0">
      <w:start w:val="0"/>
      <w:numFmt w:val="bullet"/>
      <w:lvlText w:val="•"/>
      <w:lvlJc w:val="left"/>
      <w:pPr>
        <w:ind w:left="9047" w:hanging="423"/>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590" w:hanging="212"/>
        <w:jc w:val="left"/>
      </w:pPr>
      <w:rPr>
        <w:rFonts w:hint="default" w:ascii="Times New Roman" w:hAnsi="Times New Roman" w:eastAsia="Times New Roman" w:cs="Times New Roman"/>
        <w:b/>
        <w:bCs/>
        <w:i w:val="0"/>
        <w:iCs w:val="0"/>
        <w:spacing w:val="0"/>
        <w:w w:val="97"/>
        <w:sz w:val="26"/>
        <w:szCs w:val="26"/>
        <w:lang w:val="en-US" w:eastAsia="en-US" w:bidi="ar-SA"/>
      </w:rPr>
    </w:lvl>
    <w:lvl w:ilvl="1"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2" w:tentative="0">
      <w:start w:val="0"/>
      <w:numFmt w:val="bullet"/>
      <w:lvlText w:val="•"/>
      <w:lvlJc w:val="left"/>
      <w:pPr>
        <w:ind w:left="2134" w:hanging="423"/>
      </w:pPr>
      <w:rPr>
        <w:rFonts w:hint="default"/>
        <w:lang w:val="en-US" w:eastAsia="en-US" w:bidi="ar-SA"/>
      </w:rPr>
    </w:lvl>
    <w:lvl w:ilvl="3" w:tentative="0">
      <w:start w:val="0"/>
      <w:numFmt w:val="bullet"/>
      <w:lvlText w:val="•"/>
      <w:lvlJc w:val="left"/>
      <w:pPr>
        <w:ind w:left="3249" w:hanging="423"/>
      </w:pPr>
      <w:rPr>
        <w:rFonts w:hint="default"/>
        <w:lang w:val="en-US" w:eastAsia="en-US" w:bidi="ar-SA"/>
      </w:rPr>
    </w:lvl>
    <w:lvl w:ilvl="4" w:tentative="0">
      <w:start w:val="0"/>
      <w:numFmt w:val="bullet"/>
      <w:lvlText w:val="•"/>
      <w:lvlJc w:val="left"/>
      <w:pPr>
        <w:ind w:left="4364" w:hanging="423"/>
      </w:pPr>
      <w:rPr>
        <w:rFonts w:hint="default"/>
        <w:lang w:val="en-US" w:eastAsia="en-US" w:bidi="ar-SA"/>
      </w:rPr>
    </w:lvl>
    <w:lvl w:ilvl="5" w:tentative="0">
      <w:start w:val="0"/>
      <w:numFmt w:val="bullet"/>
      <w:lvlText w:val="•"/>
      <w:lvlJc w:val="left"/>
      <w:pPr>
        <w:ind w:left="5479" w:hanging="423"/>
      </w:pPr>
      <w:rPr>
        <w:rFonts w:hint="default"/>
        <w:lang w:val="en-US" w:eastAsia="en-US" w:bidi="ar-SA"/>
      </w:rPr>
    </w:lvl>
    <w:lvl w:ilvl="6" w:tentative="0">
      <w:start w:val="0"/>
      <w:numFmt w:val="bullet"/>
      <w:lvlText w:val="•"/>
      <w:lvlJc w:val="left"/>
      <w:pPr>
        <w:ind w:left="6594" w:hanging="423"/>
      </w:pPr>
      <w:rPr>
        <w:rFonts w:hint="default"/>
        <w:lang w:val="en-US" w:eastAsia="en-US" w:bidi="ar-SA"/>
      </w:rPr>
    </w:lvl>
    <w:lvl w:ilvl="7" w:tentative="0">
      <w:start w:val="0"/>
      <w:numFmt w:val="bullet"/>
      <w:lvlText w:val="•"/>
      <w:lvlJc w:val="left"/>
      <w:pPr>
        <w:ind w:left="7709" w:hanging="423"/>
      </w:pPr>
      <w:rPr>
        <w:rFonts w:hint="default"/>
        <w:lang w:val="en-US" w:eastAsia="en-US" w:bidi="ar-SA"/>
      </w:rPr>
    </w:lvl>
    <w:lvl w:ilvl="8" w:tentative="0">
      <w:start w:val="0"/>
      <w:numFmt w:val="bullet"/>
      <w:lvlText w:val="•"/>
      <w:lvlJc w:val="left"/>
      <w:pPr>
        <w:ind w:left="8824" w:hanging="423"/>
      </w:pPr>
      <w:rPr>
        <w:rFonts w:hint="default"/>
        <w:lang w:val="en-US" w:eastAsia="en-US" w:bidi="ar-SA"/>
      </w:rPr>
    </w:lvl>
  </w:abstractNum>
  <w:abstractNum w:abstractNumId="2">
    <w:nsid w:val="BF205925"/>
    <w:multiLevelType w:val="multilevel"/>
    <w:tmpl w:val="BF205925"/>
    <w:lvl w:ilvl="0" w:tentative="0">
      <w:start w:val="3"/>
      <w:numFmt w:val="decimal"/>
      <w:lvlText w:val="%1"/>
      <w:lvlJc w:val="left"/>
      <w:pPr>
        <w:ind w:left="1074" w:hanging="484"/>
        <w:jc w:val="left"/>
      </w:pPr>
      <w:rPr>
        <w:rFonts w:hint="default"/>
        <w:lang w:val="en-US" w:eastAsia="en-US" w:bidi="ar-SA"/>
      </w:rPr>
    </w:lvl>
    <w:lvl w:ilvl="1" w:tentative="0">
      <w:start w:val="1"/>
      <w:numFmt w:val="decimal"/>
      <w:lvlText w:val="%1.%2"/>
      <w:lvlJc w:val="left"/>
      <w:pPr>
        <w:ind w:left="1074" w:hanging="484"/>
        <w:jc w:val="left"/>
      </w:pPr>
      <w:rPr>
        <w:rFonts w:hint="default"/>
        <w:spacing w:val="-4"/>
        <w:w w:val="100"/>
        <w:lang w:val="en-US" w:eastAsia="en-US" w:bidi="ar-SA"/>
      </w:rPr>
    </w:lvl>
    <w:lvl w:ilvl="2" w:tentative="0">
      <w:start w:val="1"/>
      <w:numFmt w:val="decimal"/>
      <w:lvlText w:val="%1.%2.%3"/>
      <w:lvlJc w:val="left"/>
      <w:pPr>
        <w:ind w:left="1223" w:hanging="634"/>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1013" w:hanging="423"/>
      </w:pPr>
      <w:rPr>
        <w:rFonts w:hint="default" w:ascii="Wingdings" w:hAnsi="Wingdings" w:eastAsia="Wingdings" w:cs="Wingdings"/>
        <w:b w:val="0"/>
        <w:bCs w:val="0"/>
        <w:i w:val="0"/>
        <w:iCs w:val="0"/>
        <w:spacing w:val="0"/>
        <w:w w:val="98"/>
        <w:sz w:val="15"/>
        <w:szCs w:val="15"/>
        <w:lang w:val="en-US" w:eastAsia="en-US" w:bidi="ar-SA"/>
      </w:rPr>
    </w:lvl>
    <w:lvl w:ilvl="4" w:tentative="0">
      <w:start w:val="0"/>
      <w:numFmt w:val="bullet"/>
      <w:lvlText w:val="•"/>
      <w:lvlJc w:val="left"/>
      <w:pPr>
        <w:ind w:left="2624" w:hanging="423"/>
      </w:pPr>
      <w:rPr>
        <w:rFonts w:hint="default"/>
        <w:lang w:val="en-US" w:eastAsia="en-US" w:bidi="ar-SA"/>
      </w:rPr>
    </w:lvl>
    <w:lvl w:ilvl="5" w:tentative="0">
      <w:start w:val="0"/>
      <w:numFmt w:val="bullet"/>
      <w:lvlText w:val="•"/>
      <w:lvlJc w:val="left"/>
      <w:pPr>
        <w:ind w:left="4029" w:hanging="423"/>
      </w:pPr>
      <w:rPr>
        <w:rFonts w:hint="default"/>
        <w:lang w:val="en-US" w:eastAsia="en-US" w:bidi="ar-SA"/>
      </w:rPr>
    </w:lvl>
    <w:lvl w:ilvl="6" w:tentative="0">
      <w:start w:val="0"/>
      <w:numFmt w:val="bullet"/>
      <w:lvlText w:val="•"/>
      <w:lvlJc w:val="left"/>
      <w:pPr>
        <w:ind w:left="5434" w:hanging="423"/>
      </w:pPr>
      <w:rPr>
        <w:rFonts w:hint="default"/>
        <w:lang w:val="en-US" w:eastAsia="en-US" w:bidi="ar-SA"/>
      </w:rPr>
    </w:lvl>
    <w:lvl w:ilvl="7" w:tentative="0">
      <w:start w:val="0"/>
      <w:numFmt w:val="bullet"/>
      <w:lvlText w:val="•"/>
      <w:lvlJc w:val="left"/>
      <w:pPr>
        <w:ind w:left="6839" w:hanging="423"/>
      </w:pPr>
      <w:rPr>
        <w:rFonts w:hint="default"/>
        <w:lang w:val="en-US" w:eastAsia="en-US" w:bidi="ar-SA"/>
      </w:rPr>
    </w:lvl>
    <w:lvl w:ilvl="8" w:tentative="0">
      <w:start w:val="0"/>
      <w:numFmt w:val="bullet"/>
      <w:lvlText w:val="•"/>
      <w:lvlJc w:val="left"/>
      <w:pPr>
        <w:ind w:left="8244" w:hanging="423"/>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873" w:hanging="283"/>
        <w:jc w:val="left"/>
      </w:pPr>
      <w:rPr>
        <w:rFonts w:hint="default"/>
        <w:spacing w:val="0"/>
        <w:w w:val="99"/>
        <w:lang w:val="en-US" w:eastAsia="en-US" w:bidi="ar-SA"/>
      </w:rPr>
    </w:lvl>
    <w:lvl w:ilvl="1" w:tentative="0">
      <w:start w:val="0"/>
      <w:numFmt w:val="bullet"/>
      <w:lvlText w:val="•"/>
      <w:lvlJc w:val="left"/>
      <w:pPr>
        <w:ind w:left="1897" w:hanging="283"/>
      </w:pPr>
      <w:rPr>
        <w:rFonts w:hint="default"/>
        <w:lang w:val="en-US" w:eastAsia="en-US" w:bidi="ar-SA"/>
      </w:rPr>
    </w:lvl>
    <w:lvl w:ilvl="2" w:tentative="0">
      <w:start w:val="0"/>
      <w:numFmt w:val="bullet"/>
      <w:lvlText w:val="•"/>
      <w:lvlJc w:val="left"/>
      <w:pPr>
        <w:ind w:left="2914" w:hanging="283"/>
      </w:pPr>
      <w:rPr>
        <w:rFonts w:hint="default"/>
        <w:lang w:val="en-US" w:eastAsia="en-US" w:bidi="ar-SA"/>
      </w:rPr>
    </w:lvl>
    <w:lvl w:ilvl="3" w:tentative="0">
      <w:start w:val="0"/>
      <w:numFmt w:val="bullet"/>
      <w:lvlText w:val="•"/>
      <w:lvlJc w:val="left"/>
      <w:pPr>
        <w:ind w:left="3932" w:hanging="283"/>
      </w:pPr>
      <w:rPr>
        <w:rFonts w:hint="default"/>
        <w:lang w:val="en-US" w:eastAsia="en-US" w:bidi="ar-SA"/>
      </w:rPr>
    </w:lvl>
    <w:lvl w:ilvl="4" w:tentative="0">
      <w:start w:val="0"/>
      <w:numFmt w:val="bullet"/>
      <w:lvlText w:val="•"/>
      <w:lvlJc w:val="left"/>
      <w:pPr>
        <w:ind w:left="4949" w:hanging="283"/>
      </w:pPr>
      <w:rPr>
        <w:rFonts w:hint="default"/>
        <w:lang w:val="en-US" w:eastAsia="en-US" w:bidi="ar-SA"/>
      </w:rPr>
    </w:lvl>
    <w:lvl w:ilvl="5" w:tentative="0">
      <w:start w:val="0"/>
      <w:numFmt w:val="bullet"/>
      <w:lvlText w:val="•"/>
      <w:lvlJc w:val="left"/>
      <w:pPr>
        <w:ind w:left="5967" w:hanging="283"/>
      </w:pPr>
      <w:rPr>
        <w:rFonts w:hint="default"/>
        <w:lang w:val="en-US" w:eastAsia="en-US" w:bidi="ar-SA"/>
      </w:rPr>
    </w:lvl>
    <w:lvl w:ilvl="6" w:tentative="0">
      <w:start w:val="0"/>
      <w:numFmt w:val="bullet"/>
      <w:lvlText w:val="•"/>
      <w:lvlJc w:val="left"/>
      <w:pPr>
        <w:ind w:left="6984" w:hanging="283"/>
      </w:pPr>
      <w:rPr>
        <w:rFonts w:hint="default"/>
        <w:lang w:val="en-US" w:eastAsia="en-US" w:bidi="ar-SA"/>
      </w:rPr>
    </w:lvl>
    <w:lvl w:ilvl="7" w:tentative="0">
      <w:start w:val="0"/>
      <w:numFmt w:val="bullet"/>
      <w:lvlText w:val="•"/>
      <w:lvlJc w:val="left"/>
      <w:pPr>
        <w:ind w:left="8001" w:hanging="283"/>
      </w:pPr>
      <w:rPr>
        <w:rFonts w:hint="default"/>
        <w:lang w:val="en-US" w:eastAsia="en-US" w:bidi="ar-SA"/>
      </w:rPr>
    </w:lvl>
    <w:lvl w:ilvl="8" w:tentative="0">
      <w:start w:val="0"/>
      <w:numFmt w:val="bullet"/>
      <w:lvlText w:val="•"/>
      <w:lvlJc w:val="left"/>
      <w:pPr>
        <w:ind w:left="9019" w:hanging="283"/>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1066" w:hanging="476"/>
        <w:jc w:val="left"/>
      </w:pPr>
      <w:rPr>
        <w:rFonts w:hint="default"/>
        <w:lang w:val="en-US" w:eastAsia="en-US" w:bidi="ar-SA"/>
      </w:rPr>
    </w:lvl>
    <w:lvl w:ilvl="1" w:tentative="0">
      <w:start w:val="1"/>
      <w:numFmt w:val="decimal"/>
      <w:lvlText w:val="%1.%2"/>
      <w:lvlJc w:val="left"/>
      <w:pPr>
        <w:ind w:left="1066" w:hanging="476"/>
        <w:jc w:val="left"/>
      </w:pPr>
      <w:rPr>
        <w:rFonts w:hint="default"/>
        <w:spacing w:val="-2"/>
        <w:w w:val="99"/>
        <w:lang w:val="en-US" w:eastAsia="en-US" w:bidi="ar-SA"/>
      </w:rPr>
    </w:lvl>
    <w:lvl w:ilvl="2" w:tentative="0">
      <w:start w:val="1"/>
      <w:numFmt w:val="decimal"/>
      <w:lvlText w:val="%1.%2.%3"/>
      <w:lvlJc w:val="left"/>
      <w:pPr>
        <w:ind w:left="1223" w:hanging="634"/>
        <w:jc w:val="left"/>
      </w:pPr>
      <w:rPr>
        <w:rFonts w:hint="default" w:ascii="Times New Roman" w:hAnsi="Times New Roman" w:eastAsia="Times New Roman" w:cs="Times New Roman"/>
        <w:b/>
        <w:bCs/>
        <w:i w:val="0"/>
        <w:iCs w:val="0"/>
        <w:spacing w:val="0"/>
        <w:w w:val="96"/>
        <w:sz w:val="28"/>
        <w:szCs w:val="28"/>
        <w:lang w:val="en-US" w:eastAsia="en-US" w:bidi="ar-SA"/>
      </w:rPr>
    </w:lvl>
    <w:lvl w:ilvl="3" w:tentative="0">
      <w:start w:val="1"/>
      <w:numFmt w:val="decimal"/>
      <w:lvlText w:val="%4)"/>
      <w:lvlJc w:val="left"/>
      <w:pPr>
        <w:ind w:left="590" w:hanging="298"/>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4" w:tentative="0">
      <w:start w:val="0"/>
      <w:numFmt w:val="bullet"/>
      <w:lvlText w:val="•"/>
      <w:lvlJc w:val="left"/>
      <w:pPr>
        <w:ind w:left="3678" w:hanging="298"/>
      </w:pPr>
      <w:rPr>
        <w:rFonts w:hint="default"/>
        <w:lang w:val="en-US" w:eastAsia="en-US" w:bidi="ar-SA"/>
      </w:rPr>
    </w:lvl>
    <w:lvl w:ilvl="5" w:tentative="0">
      <w:start w:val="0"/>
      <w:numFmt w:val="bullet"/>
      <w:lvlText w:val="•"/>
      <w:lvlJc w:val="left"/>
      <w:pPr>
        <w:ind w:left="4907" w:hanging="298"/>
      </w:pPr>
      <w:rPr>
        <w:rFonts w:hint="default"/>
        <w:lang w:val="en-US" w:eastAsia="en-US" w:bidi="ar-SA"/>
      </w:rPr>
    </w:lvl>
    <w:lvl w:ilvl="6" w:tentative="0">
      <w:start w:val="0"/>
      <w:numFmt w:val="bullet"/>
      <w:lvlText w:val="•"/>
      <w:lvlJc w:val="left"/>
      <w:pPr>
        <w:ind w:left="6137" w:hanging="298"/>
      </w:pPr>
      <w:rPr>
        <w:rFonts w:hint="default"/>
        <w:lang w:val="en-US" w:eastAsia="en-US" w:bidi="ar-SA"/>
      </w:rPr>
    </w:lvl>
    <w:lvl w:ilvl="7" w:tentative="0">
      <w:start w:val="0"/>
      <w:numFmt w:val="bullet"/>
      <w:lvlText w:val="•"/>
      <w:lvlJc w:val="left"/>
      <w:pPr>
        <w:ind w:left="7366" w:hanging="298"/>
      </w:pPr>
      <w:rPr>
        <w:rFonts w:hint="default"/>
        <w:lang w:val="en-US" w:eastAsia="en-US" w:bidi="ar-SA"/>
      </w:rPr>
    </w:lvl>
    <w:lvl w:ilvl="8" w:tentative="0">
      <w:start w:val="0"/>
      <w:numFmt w:val="bullet"/>
      <w:lvlText w:val="•"/>
      <w:lvlJc w:val="left"/>
      <w:pPr>
        <w:ind w:left="8595" w:hanging="298"/>
      </w:pPr>
      <w:rPr>
        <w:rFonts w:hint="default"/>
        <w:lang w:val="en-US" w:eastAsia="en-US" w:bidi="ar-SA"/>
      </w:rPr>
    </w:lvl>
  </w:abstractNum>
  <w:abstractNum w:abstractNumId="5">
    <w:nsid w:val="DCBA6B53"/>
    <w:multiLevelType w:val="multilevel"/>
    <w:tmpl w:val="DCBA6B53"/>
    <w:lvl w:ilvl="0" w:tentative="0">
      <w:start w:val="1"/>
      <w:numFmt w:val="decimal"/>
      <w:lvlText w:val="%1)"/>
      <w:lvlJc w:val="left"/>
      <w:pPr>
        <w:ind w:left="1018" w:hanging="428"/>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023" w:hanging="428"/>
      </w:pPr>
      <w:rPr>
        <w:rFonts w:hint="default"/>
        <w:lang w:val="en-US" w:eastAsia="en-US" w:bidi="ar-SA"/>
      </w:rPr>
    </w:lvl>
    <w:lvl w:ilvl="2" w:tentative="0">
      <w:start w:val="0"/>
      <w:numFmt w:val="bullet"/>
      <w:lvlText w:val="•"/>
      <w:lvlJc w:val="left"/>
      <w:pPr>
        <w:ind w:left="3026" w:hanging="428"/>
      </w:pPr>
      <w:rPr>
        <w:rFonts w:hint="default"/>
        <w:lang w:val="en-US" w:eastAsia="en-US" w:bidi="ar-SA"/>
      </w:rPr>
    </w:lvl>
    <w:lvl w:ilvl="3" w:tentative="0">
      <w:start w:val="0"/>
      <w:numFmt w:val="bullet"/>
      <w:lvlText w:val="•"/>
      <w:lvlJc w:val="left"/>
      <w:pPr>
        <w:ind w:left="4030" w:hanging="428"/>
      </w:pPr>
      <w:rPr>
        <w:rFonts w:hint="default"/>
        <w:lang w:val="en-US" w:eastAsia="en-US" w:bidi="ar-SA"/>
      </w:rPr>
    </w:lvl>
    <w:lvl w:ilvl="4" w:tentative="0">
      <w:start w:val="0"/>
      <w:numFmt w:val="bullet"/>
      <w:lvlText w:val="•"/>
      <w:lvlJc w:val="left"/>
      <w:pPr>
        <w:ind w:left="5033" w:hanging="428"/>
      </w:pPr>
      <w:rPr>
        <w:rFonts w:hint="default"/>
        <w:lang w:val="en-US" w:eastAsia="en-US" w:bidi="ar-SA"/>
      </w:rPr>
    </w:lvl>
    <w:lvl w:ilvl="5" w:tentative="0">
      <w:start w:val="0"/>
      <w:numFmt w:val="bullet"/>
      <w:lvlText w:val="•"/>
      <w:lvlJc w:val="left"/>
      <w:pPr>
        <w:ind w:left="6037" w:hanging="428"/>
      </w:pPr>
      <w:rPr>
        <w:rFonts w:hint="default"/>
        <w:lang w:val="en-US" w:eastAsia="en-US" w:bidi="ar-SA"/>
      </w:rPr>
    </w:lvl>
    <w:lvl w:ilvl="6" w:tentative="0">
      <w:start w:val="0"/>
      <w:numFmt w:val="bullet"/>
      <w:lvlText w:val="•"/>
      <w:lvlJc w:val="left"/>
      <w:pPr>
        <w:ind w:left="7040" w:hanging="428"/>
      </w:pPr>
      <w:rPr>
        <w:rFonts w:hint="default"/>
        <w:lang w:val="en-US" w:eastAsia="en-US" w:bidi="ar-SA"/>
      </w:rPr>
    </w:lvl>
    <w:lvl w:ilvl="7" w:tentative="0">
      <w:start w:val="0"/>
      <w:numFmt w:val="bullet"/>
      <w:lvlText w:val="•"/>
      <w:lvlJc w:val="left"/>
      <w:pPr>
        <w:ind w:left="8043" w:hanging="428"/>
      </w:pPr>
      <w:rPr>
        <w:rFonts w:hint="default"/>
        <w:lang w:val="en-US" w:eastAsia="en-US" w:bidi="ar-SA"/>
      </w:rPr>
    </w:lvl>
    <w:lvl w:ilvl="8" w:tentative="0">
      <w:start w:val="0"/>
      <w:numFmt w:val="bullet"/>
      <w:lvlText w:val="•"/>
      <w:lvlJc w:val="left"/>
      <w:pPr>
        <w:ind w:left="9047" w:hanging="428"/>
      </w:pPr>
      <w:rPr>
        <w:rFonts w:hint="default"/>
        <w:lang w:val="en-US" w:eastAsia="en-US" w:bidi="ar-SA"/>
      </w:rPr>
    </w:lvl>
  </w:abstractNum>
  <w:abstractNum w:abstractNumId="6">
    <w:nsid w:val="F4B5D9F5"/>
    <w:multiLevelType w:val="multilevel"/>
    <w:tmpl w:val="F4B5D9F5"/>
    <w:lvl w:ilvl="0" w:tentative="0">
      <w:start w:val="6"/>
      <w:numFmt w:val="decimal"/>
      <w:lvlText w:val="%1"/>
      <w:lvlJc w:val="left"/>
      <w:pPr>
        <w:ind w:left="590" w:hanging="859"/>
        <w:jc w:val="left"/>
      </w:pPr>
      <w:rPr>
        <w:rFonts w:hint="default"/>
        <w:lang w:val="en-US" w:eastAsia="en-US" w:bidi="ar-SA"/>
      </w:rPr>
    </w:lvl>
    <w:lvl w:ilvl="1" w:tentative="0">
      <w:start w:val="1"/>
      <w:numFmt w:val="decimal"/>
      <w:lvlText w:val="%1.%2"/>
      <w:lvlJc w:val="left"/>
      <w:pPr>
        <w:ind w:left="590" w:hanging="859"/>
        <w:jc w:val="left"/>
      </w:pPr>
      <w:rPr>
        <w:rFonts w:hint="default"/>
        <w:spacing w:val="-4"/>
        <w:w w:val="100"/>
        <w:lang w:val="en-US" w:eastAsia="en-US" w:bidi="ar-SA"/>
      </w:rPr>
    </w:lvl>
    <w:lvl w:ilvl="2" w:tentative="0">
      <w:start w:val="1"/>
      <w:numFmt w:val="decimal"/>
      <w:lvlText w:val="%1.%2.%3"/>
      <w:lvlJc w:val="left"/>
      <w:pPr>
        <w:ind w:left="1224" w:hanging="635"/>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4" w:tentative="0">
      <w:start w:val="0"/>
      <w:numFmt w:val="bullet"/>
      <w:lvlText w:val="•"/>
      <w:lvlJc w:val="left"/>
      <w:pPr>
        <w:ind w:left="3678" w:hanging="423"/>
      </w:pPr>
      <w:rPr>
        <w:rFonts w:hint="default"/>
        <w:lang w:val="en-US" w:eastAsia="en-US" w:bidi="ar-SA"/>
      </w:rPr>
    </w:lvl>
    <w:lvl w:ilvl="5" w:tentative="0">
      <w:start w:val="0"/>
      <w:numFmt w:val="bullet"/>
      <w:lvlText w:val="•"/>
      <w:lvlJc w:val="left"/>
      <w:pPr>
        <w:ind w:left="4907" w:hanging="423"/>
      </w:pPr>
      <w:rPr>
        <w:rFonts w:hint="default"/>
        <w:lang w:val="en-US" w:eastAsia="en-US" w:bidi="ar-SA"/>
      </w:rPr>
    </w:lvl>
    <w:lvl w:ilvl="6" w:tentative="0">
      <w:start w:val="0"/>
      <w:numFmt w:val="bullet"/>
      <w:lvlText w:val="•"/>
      <w:lvlJc w:val="left"/>
      <w:pPr>
        <w:ind w:left="6137" w:hanging="423"/>
      </w:pPr>
      <w:rPr>
        <w:rFonts w:hint="default"/>
        <w:lang w:val="en-US" w:eastAsia="en-US" w:bidi="ar-SA"/>
      </w:rPr>
    </w:lvl>
    <w:lvl w:ilvl="7" w:tentative="0">
      <w:start w:val="0"/>
      <w:numFmt w:val="bullet"/>
      <w:lvlText w:val="•"/>
      <w:lvlJc w:val="left"/>
      <w:pPr>
        <w:ind w:left="7366" w:hanging="423"/>
      </w:pPr>
      <w:rPr>
        <w:rFonts w:hint="default"/>
        <w:lang w:val="en-US" w:eastAsia="en-US" w:bidi="ar-SA"/>
      </w:rPr>
    </w:lvl>
    <w:lvl w:ilvl="8" w:tentative="0">
      <w:start w:val="0"/>
      <w:numFmt w:val="bullet"/>
      <w:lvlText w:val="•"/>
      <w:lvlJc w:val="left"/>
      <w:pPr>
        <w:ind w:left="8595" w:hanging="423"/>
      </w:pPr>
      <w:rPr>
        <w:rFonts w:hint="default"/>
        <w:lang w:val="en-US" w:eastAsia="en-US" w:bidi="ar-SA"/>
      </w:rPr>
    </w:lvl>
  </w:abstractNum>
  <w:abstractNum w:abstractNumId="7">
    <w:nsid w:val="0053208E"/>
    <w:multiLevelType w:val="multilevel"/>
    <w:tmpl w:val="0053208E"/>
    <w:lvl w:ilvl="0" w:tentative="0">
      <w:start w:val="0"/>
      <w:numFmt w:val="bullet"/>
      <w:lvlText w:val=""/>
      <w:lvlJc w:val="left"/>
      <w:pPr>
        <w:ind w:left="868"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879" w:hanging="360"/>
      </w:pPr>
      <w:rPr>
        <w:rFonts w:hint="default"/>
        <w:lang w:val="en-US" w:eastAsia="en-US" w:bidi="ar-SA"/>
      </w:rPr>
    </w:lvl>
    <w:lvl w:ilvl="2" w:tentative="0">
      <w:start w:val="0"/>
      <w:numFmt w:val="bullet"/>
      <w:lvlText w:val="•"/>
      <w:lvlJc w:val="left"/>
      <w:pPr>
        <w:ind w:left="2898" w:hanging="360"/>
      </w:pPr>
      <w:rPr>
        <w:rFonts w:hint="default"/>
        <w:lang w:val="en-US" w:eastAsia="en-US" w:bidi="ar-SA"/>
      </w:rPr>
    </w:lvl>
    <w:lvl w:ilvl="3" w:tentative="0">
      <w:start w:val="0"/>
      <w:numFmt w:val="bullet"/>
      <w:lvlText w:val="•"/>
      <w:lvlJc w:val="left"/>
      <w:pPr>
        <w:ind w:left="3918" w:hanging="360"/>
      </w:pPr>
      <w:rPr>
        <w:rFonts w:hint="default"/>
        <w:lang w:val="en-US" w:eastAsia="en-US" w:bidi="ar-SA"/>
      </w:rPr>
    </w:lvl>
    <w:lvl w:ilvl="4" w:tentative="0">
      <w:start w:val="0"/>
      <w:numFmt w:val="bullet"/>
      <w:lvlText w:val="•"/>
      <w:lvlJc w:val="left"/>
      <w:pPr>
        <w:ind w:left="4937" w:hanging="360"/>
      </w:pPr>
      <w:rPr>
        <w:rFonts w:hint="default"/>
        <w:lang w:val="en-US" w:eastAsia="en-US" w:bidi="ar-SA"/>
      </w:rPr>
    </w:lvl>
    <w:lvl w:ilvl="5" w:tentative="0">
      <w:start w:val="0"/>
      <w:numFmt w:val="bullet"/>
      <w:lvlText w:val="•"/>
      <w:lvlJc w:val="left"/>
      <w:pPr>
        <w:ind w:left="5957" w:hanging="360"/>
      </w:pPr>
      <w:rPr>
        <w:rFonts w:hint="default"/>
        <w:lang w:val="en-US" w:eastAsia="en-US" w:bidi="ar-SA"/>
      </w:rPr>
    </w:lvl>
    <w:lvl w:ilvl="6" w:tentative="0">
      <w:start w:val="0"/>
      <w:numFmt w:val="bullet"/>
      <w:lvlText w:val="•"/>
      <w:lvlJc w:val="left"/>
      <w:pPr>
        <w:ind w:left="6976" w:hanging="360"/>
      </w:pPr>
      <w:rPr>
        <w:rFonts w:hint="default"/>
        <w:lang w:val="en-US" w:eastAsia="en-US" w:bidi="ar-SA"/>
      </w:rPr>
    </w:lvl>
    <w:lvl w:ilvl="7" w:tentative="0">
      <w:start w:val="0"/>
      <w:numFmt w:val="bullet"/>
      <w:lvlText w:val="•"/>
      <w:lvlJc w:val="left"/>
      <w:pPr>
        <w:ind w:left="7995" w:hanging="360"/>
      </w:pPr>
      <w:rPr>
        <w:rFonts w:hint="default"/>
        <w:lang w:val="en-US" w:eastAsia="en-US" w:bidi="ar-SA"/>
      </w:rPr>
    </w:lvl>
    <w:lvl w:ilvl="8" w:tentative="0">
      <w:start w:val="0"/>
      <w:numFmt w:val="bullet"/>
      <w:lvlText w:val="•"/>
      <w:lvlJc w:val="left"/>
      <w:pPr>
        <w:ind w:left="9015" w:hanging="360"/>
      </w:pPr>
      <w:rPr>
        <w:rFonts w:hint="default"/>
        <w:lang w:val="en-US" w:eastAsia="en-US" w:bidi="ar-SA"/>
      </w:rPr>
    </w:lvl>
  </w:abstractNum>
  <w:abstractNum w:abstractNumId="8">
    <w:nsid w:val="0248C179"/>
    <w:multiLevelType w:val="multilevel"/>
    <w:tmpl w:val="0248C179"/>
    <w:lvl w:ilvl="0"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1" w:tentative="0">
      <w:start w:val="0"/>
      <w:numFmt w:val="bullet"/>
      <w:lvlText w:val="•"/>
      <w:lvlJc w:val="left"/>
      <w:pPr>
        <w:ind w:left="2023" w:hanging="423"/>
      </w:pPr>
      <w:rPr>
        <w:rFonts w:hint="default"/>
        <w:lang w:val="en-US" w:eastAsia="en-US" w:bidi="ar-SA"/>
      </w:rPr>
    </w:lvl>
    <w:lvl w:ilvl="2" w:tentative="0">
      <w:start w:val="0"/>
      <w:numFmt w:val="bullet"/>
      <w:lvlText w:val="•"/>
      <w:lvlJc w:val="left"/>
      <w:pPr>
        <w:ind w:left="3026" w:hanging="423"/>
      </w:pPr>
      <w:rPr>
        <w:rFonts w:hint="default"/>
        <w:lang w:val="en-US" w:eastAsia="en-US" w:bidi="ar-SA"/>
      </w:rPr>
    </w:lvl>
    <w:lvl w:ilvl="3" w:tentative="0">
      <w:start w:val="0"/>
      <w:numFmt w:val="bullet"/>
      <w:lvlText w:val="•"/>
      <w:lvlJc w:val="left"/>
      <w:pPr>
        <w:ind w:left="4030" w:hanging="423"/>
      </w:pPr>
      <w:rPr>
        <w:rFonts w:hint="default"/>
        <w:lang w:val="en-US" w:eastAsia="en-US" w:bidi="ar-SA"/>
      </w:rPr>
    </w:lvl>
    <w:lvl w:ilvl="4" w:tentative="0">
      <w:start w:val="0"/>
      <w:numFmt w:val="bullet"/>
      <w:lvlText w:val="•"/>
      <w:lvlJc w:val="left"/>
      <w:pPr>
        <w:ind w:left="5033" w:hanging="423"/>
      </w:pPr>
      <w:rPr>
        <w:rFonts w:hint="default"/>
        <w:lang w:val="en-US" w:eastAsia="en-US" w:bidi="ar-SA"/>
      </w:rPr>
    </w:lvl>
    <w:lvl w:ilvl="5" w:tentative="0">
      <w:start w:val="0"/>
      <w:numFmt w:val="bullet"/>
      <w:lvlText w:val="•"/>
      <w:lvlJc w:val="left"/>
      <w:pPr>
        <w:ind w:left="6037" w:hanging="423"/>
      </w:pPr>
      <w:rPr>
        <w:rFonts w:hint="default"/>
        <w:lang w:val="en-US" w:eastAsia="en-US" w:bidi="ar-SA"/>
      </w:rPr>
    </w:lvl>
    <w:lvl w:ilvl="6" w:tentative="0">
      <w:start w:val="0"/>
      <w:numFmt w:val="bullet"/>
      <w:lvlText w:val="•"/>
      <w:lvlJc w:val="left"/>
      <w:pPr>
        <w:ind w:left="7040" w:hanging="423"/>
      </w:pPr>
      <w:rPr>
        <w:rFonts w:hint="default"/>
        <w:lang w:val="en-US" w:eastAsia="en-US" w:bidi="ar-SA"/>
      </w:rPr>
    </w:lvl>
    <w:lvl w:ilvl="7" w:tentative="0">
      <w:start w:val="0"/>
      <w:numFmt w:val="bullet"/>
      <w:lvlText w:val="•"/>
      <w:lvlJc w:val="left"/>
      <w:pPr>
        <w:ind w:left="8043" w:hanging="423"/>
      </w:pPr>
      <w:rPr>
        <w:rFonts w:hint="default"/>
        <w:lang w:val="en-US" w:eastAsia="en-US" w:bidi="ar-SA"/>
      </w:rPr>
    </w:lvl>
    <w:lvl w:ilvl="8" w:tentative="0">
      <w:start w:val="0"/>
      <w:numFmt w:val="bullet"/>
      <w:lvlText w:val="•"/>
      <w:lvlJc w:val="left"/>
      <w:pPr>
        <w:ind w:left="9047" w:hanging="423"/>
      </w:pPr>
      <w:rPr>
        <w:rFonts w:hint="default"/>
        <w:lang w:val="en-US" w:eastAsia="en-US" w:bidi="ar-SA"/>
      </w:rPr>
    </w:lvl>
  </w:abstractNum>
  <w:abstractNum w:abstractNumId="9">
    <w:nsid w:val="03D62ECE"/>
    <w:multiLevelType w:val="multilevel"/>
    <w:tmpl w:val="03D62ECE"/>
    <w:lvl w:ilvl="0" w:tentative="0">
      <w:start w:val="1"/>
      <w:numFmt w:val="decimal"/>
      <w:lvlText w:val="%1."/>
      <w:lvlJc w:val="left"/>
      <w:pPr>
        <w:ind w:left="873" w:hanging="284"/>
        <w:jc w:val="left"/>
      </w:pPr>
      <w:rPr>
        <w:rFonts w:hint="default"/>
        <w:spacing w:val="0"/>
        <w:w w:val="99"/>
        <w:lang w:val="en-US" w:eastAsia="en-US" w:bidi="ar-SA"/>
      </w:rPr>
    </w:lvl>
    <w:lvl w:ilvl="1"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2" w:tentative="0">
      <w:start w:val="0"/>
      <w:numFmt w:val="bullet"/>
      <w:lvlText w:val="•"/>
      <w:lvlJc w:val="left"/>
      <w:pPr>
        <w:ind w:left="2134" w:hanging="423"/>
      </w:pPr>
      <w:rPr>
        <w:rFonts w:hint="default"/>
        <w:lang w:val="en-US" w:eastAsia="en-US" w:bidi="ar-SA"/>
      </w:rPr>
    </w:lvl>
    <w:lvl w:ilvl="3" w:tentative="0">
      <w:start w:val="0"/>
      <w:numFmt w:val="bullet"/>
      <w:lvlText w:val="•"/>
      <w:lvlJc w:val="left"/>
      <w:pPr>
        <w:ind w:left="3249" w:hanging="423"/>
      </w:pPr>
      <w:rPr>
        <w:rFonts w:hint="default"/>
        <w:lang w:val="en-US" w:eastAsia="en-US" w:bidi="ar-SA"/>
      </w:rPr>
    </w:lvl>
    <w:lvl w:ilvl="4" w:tentative="0">
      <w:start w:val="0"/>
      <w:numFmt w:val="bullet"/>
      <w:lvlText w:val="•"/>
      <w:lvlJc w:val="left"/>
      <w:pPr>
        <w:ind w:left="4364" w:hanging="423"/>
      </w:pPr>
      <w:rPr>
        <w:rFonts w:hint="default"/>
        <w:lang w:val="en-US" w:eastAsia="en-US" w:bidi="ar-SA"/>
      </w:rPr>
    </w:lvl>
    <w:lvl w:ilvl="5" w:tentative="0">
      <w:start w:val="0"/>
      <w:numFmt w:val="bullet"/>
      <w:lvlText w:val="•"/>
      <w:lvlJc w:val="left"/>
      <w:pPr>
        <w:ind w:left="5479" w:hanging="423"/>
      </w:pPr>
      <w:rPr>
        <w:rFonts w:hint="default"/>
        <w:lang w:val="en-US" w:eastAsia="en-US" w:bidi="ar-SA"/>
      </w:rPr>
    </w:lvl>
    <w:lvl w:ilvl="6" w:tentative="0">
      <w:start w:val="0"/>
      <w:numFmt w:val="bullet"/>
      <w:lvlText w:val="•"/>
      <w:lvlJc w:val="left"/>
      <w:pPr>
        <w:ind w:left="6594" w:hanging="423"/>
      </w:pPr>
      <w:rPr>
        <w:rFonts w:hint="default"/>
        <w:lang w:val="en-US" w:eastAsia="en-US" w:bidi="ar-SA"/>
      </w:rPr>
    </w:lvl>
    <w:lvl w:ilvl="7" w:tentative="0">
      <w:start w:val="0"/>
      <w:numFmt w:val="bullet"/>
      <w:lvlText w:val="•"/>
      <w:lvlJc w:val="left"/>
      <w:pPr>
        <w:ind w:left="7709" w:hanging="423"/>
      </w:pPr>
      <w:rPr>
        <w:rFonts w:hint="default"/>
        <w:lang w:val="en-US" w:eastAsia="en-US" w:bidi="ar-SA"/>
      </w:rPr>
    </w:lvl>
    <w:lvl w:ilvl="8" w:tentative="0">
      <w:start w:val="0"/>
      <w:numFmt w:val="bullet"/>
      <w:lvlText w:val="•"/>
      <w:lvlJc w:val="left"/>
      <w:pPr>
        <w:ind w:left="8824" w:hanging="423"/>
      </w:pPr>
      <w:rPr>
        <w:rFonts w:hint="default"/>
        <w:lang w:val="en-US" w:eastAsia="en-US" w:bidi="ar-SA"/>
      </w:rPr>
    </w:lvl>
  </w:abstractNum>
  <w:abstractNum w:abstractNumId="10">
    <w:nsid w:val="2470EC97"/>
    <w:multiLevelType w:val="multilevel"/>
    <w:tmpl w:val="2470EC97"/>
    <w:lvl w:ilvl="0" w:tentative="0">
      <w:start w:val="1"/>
      <w:numFmt w:val="decimal"/>
      <w:lvlText w:val="%1."/>
      <w:lvlJc w:val="left"/>
      <w:pPr>
        <w:ind w:left="873" w:hanging="283"/>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2" w:tentative="0">
      <w:start w:val="0"/>
      <w:numFmt w:val="bullet"/>
      <w:lvlText w:val="•"/>
      <w:lvlJc w:val="left"/>
      <w:pPr>
        <w:ind w:left="2134" w:hanging="423"/>
      </w:pPr>
      <w:rPr>
        <w:rFonts w:hint="default"/>
        <w:lang w:val="en-US" w:eastAsia="en-US" w:bidi="ar-SA"/>
      </w:rPr>
    </w:lvl>
    <w:lvl w:ilvl="3" w:tentative="0">
      <w:start w:val="0"/>
      <w:numFmt w:val="bullet"/>
      <w:lvlText w:val="•"/>
      <w:lvlJc w:val="left"/>
      <w:pPr>
        <w:ind w:left="3249" w:hanging="423"/>
      </w:pPr>
      <w:rPr>
        <w:rFonts w:hint="default"/>
        <w:lang w:val="en-US" w:eastAsia="en-US" w:bidi="ar-SA"/>
      </w:rPr>
    </w:lvl>
    <w:lvl w:ilvl="4" w:tentative="0">
      <w:start w:val="0"/>
      <w:numFmt w:val="bullet"/>
      <w:lvlText w:val="•"/>
      <w:lvlJc w:val="left"/>
      <w:pPr>
        <w:ind w:left="4364" w:hanging="423"/>
      </w:pPr>
      <w:rPr>
        <w:rFonts w:hint="default"/>
        <w:lang w:val="en-US" w:eastAsia="en-US" w:bidi="ar-SA"/>
      </w:rPr>
    </w:lvl>
    <w:lvl w:ilvl="5" w:tentative="0">
      <w:start w:val="0"/>
      <w:numFmt w:val="bullet"/>
      <w:lvlText w:val="•"/>
      <w:lvlJc w:val="left"/>
      <w:pPr>
        <w:ind w:left="5479" w:hanging="423"/>
      </w:pPr>
      <w:rPr>
        <w:rFonts w:hint="default"/>
        <w:lang w:val="en-US" w:eastAsia="en-US" w:bidi="ar-SA"/>
      </w:rPr>
    </w:lvl>
    <w:lvl w:ilvl="6" w:tentative="0">
      <w:start w:val="0"/>
      <w:numFmt w:val="bullet"/>
      <w:lvlText w:val="•"/>
      <w:lvlJc w:val="left"/>
      <w:pPr>
        <w:ind w:left="6594" w:hanging="423"/>
      </w:pPr>
      <w:rPr>
        <w:rFonts w:hint="default"/>
        <w:lang w:val="en-US" w:eastAsia="en-US" w:bidi="ar-SA"/>
      </w:rPr>
    </w:lvl>
    <w:lvl w:ilvl="7" w:tentative="0">
      <w:start w:val="0"/>
      <w:numFmt w:val="bullet"/>
      <w:lvlText w:val="•"/>
      <w:lvlJc w:val="left"/>
      <w:pPr>
        <w:ind w:left="7709" w:hanging="423"/>
      </w:pPr>
      <w:rPr>
        <w:rFonts w:hint="default"/>
        <w:lang w:val="en-US" w:eastAsia="en-US" w:bidi="ar-SA"/>
      </w:rPr>
    </w:lvl>
    <w:lvl w:ilvl="8" w:tentative="0">
      <w:start w:val="0"/>
      <w:numFmt w:val="bullet"/>
      <w:lvlText w:val="•"/>
      <w:lvlJc w:val="left"/>
      <w:pPr>
        <w:ind w:left="8824" w:hanging="423"/>
      </w:pPr>
      <w:rPr>
        <w:rFonts w:hint="default"/>
        <w:lang w:val="en-US" w:eastAsia="en-US" w:bidi="ar-SA"/>
      </w:rPr>
    </w:lvl>
  </w:abstractNum>
  <w:abstractNum w:abstractNumId="11">
    <w:nsid w:val="25B654F3"/>
    <w:multiLevelType w:val="multilevel"/>
    <w:tmpl w:val="25B654F3"/>
    <w:lvl w:ilvl="0" w:tentative="0">
      <w:start w:val="4"/>
      <w:numFmt w:val="decimal"/>
      <w:lvlText w:val="%1"/>
      <w:lvlJc w:val="left"/>
      <w:pPr>
        <w:ind w:left="1152" w:hanging="563"/>
        <w:jc w:val="left"/>
      </w:pPr>
      <w:rPr>
        <w:rFonts w:hint="default"/>
        <w:lang w:val="en-US" w:eastAsia="en-US" w:bidi="ar-SA"/>
      </w:rPr>
    </w:lvl>
    <w:lvl w:ilvl="1" w:tentative="0">
      <w:start w:val="1"/>
      <w:numFmt w:val="decimal"/>
      <w:lvlText w:val="%1.%2."/>
      <w:lvlJc w:val="left"/>
      <w:pPr>
        <w:ind w:left="1152" w:hanging="563"/>
        <w:jc w:val="left"/>
      </w:pPr>
      <w:rPr>
        <w:rFonts w:hint="default" w:ascii="Times New Roman" w:hAnsi="Times New Roman" w:eastAsia="Times New Roman" w:cs="Times New Roman"/>
        <w:b/>
        <w:bCs/>
        <w:i w:val="0"/>
        <w:iCs w:val="0"/>
        <w:spacing w:val="-4"/>
        <w:w w:val="100"/>
        <w:sz w:val="32"/>
        <w:szCs w:val="32"/>
        <w:lang w:val="en-US" w:eastAsia="en-US" w:bidi="ar-SA"/>
      </w:rPr>
    </w:lvl>
    <w:lvl w:ilvl="2"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3" w:tentative="0">
      <w:start w:val="0"/>
      <w:numFmt w:val="bullet"/>
      <w:lvlText w:val="•"/>
      <w:lvlJc w:val="left"/>
      <w:pPr>
        <w:ind w:left="3358" w:hanging="423"/>
      </w:pPr>
      <w:rPr>
        <w:rFonts w:hint="default"/>
        <w:lang w:val="en-US" w:eastAsia="en-US" w:bidi="ar-SA"/>
      </w:rPr>
    </w:lvl>
    <w:lvl w:ilvl="4" w:tentative="0">
      <w:start w:val="0"/>
      <w:numFmt w:val="bullet"/>
      <w:lvlText w:val="•"/>
      <w:lvlJc w:val="left"/>
      <w:pPr>
        <w:ind w:left="4458" w:hanging="423"/>
      </w:pPr>
      <w:rPr>
        <w:rFonts w:hint="default"/>
        <w:lang w:val="en-US" w:eastAsia="en-US" w:bidi="ar-SA"/>
      </w:rPr>
    </w:lvl>
    <w:lvl w:ilvl="5" w:tentative="0">
      <w:start w:val="0"/>
      <w:numFmt w:val="bullet"/>
      <w:lvlText w:val="•"/>
      <w:lvlJc w:val="left"/>
      <w:pPr>
        <w:ind w:left="5557" w:hanging="423"/>
      </w:pPr>
      <w:rPr>
        <w:rFonts w:hint="default"/>
        <w:lang w:val="en-US" w:eastAsia="en-US" w:bidi="ar-SA"/>
      </w:rPr>
    </w:lvl>
    <w:lvl w:ilvl="6" w:tentative="0">
      <w:start w:val="0"/>
      <w:numFmt w:val="bullet"/>
      <w:lvlText w:val="•"/>
      <w:lvlJc w:val="left"/>
      <w:pPr>
        <w:ind w:left="6656" w:hanging="423"/>
      </w:pPr>
      <w:rPr>
        <w:rFonts w:hint="default"/>
        <w:lang w:val="en-US" w:eastAsia="en-US" w:bidi="ar-SA"/>
      </w:rPr>
    </w:lvl>
    <w:lvl w:ilvl="7" w:tentative="0">
      <w:start w:val="0"/>
      <w:numFmt w:val="bullet"/>
      <w:lvlText w:val="•"/>
      <w:lvlJc w:val="left"/>
      <w:pPr>
        <w:ind w:left="7756" w:hanging="423"/>
      </w:pPr>
      <w:rPr>
        <w:rFonts w:hint="default"/>
        <w:lang w:val="en-US" w:eastAsia="en-US" w:bidi="ar-SA"/>
      </w:rPr>
    </w:lvl>
    <w:lvl w:ilvl="8" w:tentative="0">
      <w:start w:val="0"/>
      <w:numFmt w:val="bullet"/>
      <w:lvlText w:val="•"/>
      <w:lvlJc w:val="left"/>
      <w:pPr>
        <w:ind w:left="8855" w:hanging="423"/>
      </w:pPr>
      <w:rPr>
        <w:rFonts w:hint="default"/>
        <w:lang w:val="en-US" w:eastAsia="en-US" w:bidi="ar-SA"/>
      </w:rPr>
    </w:lvl>
  </w:abstractNum>
  <w:abstractNum w:abstractNumId="12">
    <w:nsid w:val="2A8F537B"/>
    <w:multiLevelType w:val="multilevel"/>
    <w:tmpl w:val="2A8F537B"/>
    <w:lvl w:ilvl="0"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1" w:tentative="0">
      <w:start w:val="0"/>
      <w:numFmt w:val="bullet"/>
      <w:lvlText w:val="•"/>
      <w:lvlJc w:val="left"/>
      <w:pPr>
        <w:ind w:left="2023" w:hanging="423"/>
      </w:pPr>
      <w:rPr>
        <w:rFonts w:hint="default"/>
        <w:lang w:val="en-US" w:eastAsia="en-US" w:bidi="ar-SA"/>
      </w:rPr>
    </w:lvl>
    <w:lvl w:ilvl="2" w:tentative="0">
      <w:start w:val="0"/>
      <w:numFmt w:val="bullet"/>
      <w:lvlText w:val="•"/>
      <w:lvlJc w:val="left"/>
      <w:pPr>
        <w:ind w:left="3026" w:hanging="423"/>
      </w:pPr>
      <w:rPr>
        <w:rFonts w:hint="default"/>
        <w:lang w:val="en-US" w:eastAsia="en-US" w:bidi="ar-SA"/>
      </w:rPr>
    </w:lvl>
    <w:lvl w:ilvl="3" w:tentative="0">
      <w:start w:val="0"/>
      <w:numFmt w:val="bullet"/>
      <w:lvlText w:val="•"/>
      <w:lvlJc w:val="left"/>
      <w:pPr>
        <w:ind w:left="4030" w:hanging="423"/>
      </w:pPr>
      <w:rPr>
        <w:rFonts w:hint="default"/>
        <w:lang w:val="en-US" w:eastAsia="en-US" w:bidi="ar-SA"/>
      </w:rPr>
    </w:lvl>
    <w:lvl w:ilvl="4" w:tentative="0">
      <w:start w:val="0"/>
      <w:numFmt w:val="bullet"/>
      <w:lvlText w:val="•"/>
      <w:lvlJc w:val="left"/>
      <w:pPr>
        <w:ind w:left="5033" w:hanging="423"/>
      </w:pPr>
      <w:rPr>
        <w:rFonts w:hint="default"/>
        <w:lang w:val="en-US" w:eastAsia="en-US" w:bidi="ar-SA"/>
      </w:rPr>
    </w:lvl>
    <w:lvl w:ilvl="5" w:tentative="0">
      <w:start w:val="0"/>
      <w:numFmt w:val="bullet"/>
      <w:lvlText w:val="•"/>
      <w:lvlJc w:val="left"/>
      <w:pPr>
        <w:ind w:left="6037" w:hanging="423"/>
      </w:pPr>
      <w:rPr>
        <w:rFonts w:hint="default"/>
        <w:lang w:val="en-US" w:eastAsia="en-US" w:bidi="ar-SA"/>
      </w:rPr>
    </w:lvl>
    <w:lvl w:ilvl="6" w:tentative="0">
      <w:start w:val="0"/>
      <w:numFmt w:val="bullet"/>
      <w:lvlText w:val="•"/>
      <w:lvlJc w:val="left"/>
      <w:pPr>
        <w:ind w:left="7040" w:hanging="423"/>
      </w:pPr>
      <w:rPr>
        <w:rFonts w:hint="default"/>
        <w:lang w:val="en-US" w:eastAsia="en-US" w:bidi="ar-SA"/>
      </w:rPr>
    </w:lvl>
    <w:lvl w:ilvl="7" w:tentative="0">
      <w:start w:val="0"/>
      <w:numFmt w:val="bullet"/>
      <w:lvlText w:val="•"/>
      <w:lvlJc w:val="left"/>
      <w:pPr>
        <w:ind w:left="8043" w:hanging="423"/>
      </w:pPr>
      <w:rPr>
        <w:rFonts w:hint="default"/>
        <w:lang w:val="en-US" w:eastAsia="en-US" w:bidi="ar-SA"/>
      </w:rPr>
    </w:lvl>
    <w:lvl w:ilvl="8" w:tentative="0">
      <w:start w:val="0"/>
      <w:numFmt w:val="bullet"/>
      <w:lvlText w:val="•"/>
      <w:lvlJc w:val="left"/>
      <w:pPr>
        <w:ind w:left="9047" w:hanging="423"/>
      </w:pPr>
      <w:rPr>
        <w:rFonts w:hint="default"/>
        <w:lang w:val="en-US" w:eastAsia="en-US" w:bidi="ar-SA"/>
      </w:rPr>
    </w:lvl>
  </w:abstractNum>
  <w:abstractNum w:abstractNumId="13">
    <w:nsid w:val="4D4DC07F"/>
    <w:multiLevelType w:val="multilevel"/>
    <w:tmpl w:val="4D4DC07F"/>
    <w:lvl w:ilvl="0" w:tentative="0">
      <w:start w:val="5"/>
      <w:numFmt w:val="decimal"/>
      <w:lvlText w:val="%1"/>
      <w:lvlJc w:val="left"/>
      <w:pPr>
        <w:ind w:left="1074" w:hanging="484"/>
        <w:jc w:val="left"/>
      </w:pPr>
      <w:rPr>
        <w:rFonts w:hint="default"/>
        <w:lang w:val="en-US" w:eastAsia="en-US" w:bidi="ar-SA"/>
      </w:rPr>
    </w:lvl>
    <w:lvl w:ilvl="1" w:tentative="0">
      <w:start w:val="3"/>
      <w:numFmt w:val="decimal"/>
      <w:lvlText w:val="%1.%2"/>
      <w:lvlJc w:val="left"/>
      <w:pPr>
        <w:ind w:left="1074" w:hanging="484"/>
        <w:jc w:val="left"/>
      </w:pPr>
      <w:rPr>
        <w:rFonts w:hint="default" w:ascii="Times New Roman" w:hAnsi="Times New Roman" w:eastAsia="Times New Roman" w:cs="Times New Roman"/>
        <w:b/>
        <w:bCs/>
        <w:i w:val="0"/>
        <w:iCs w:val="0"/>
        <w:spacing w:val="-4"/>
        <w:w w:val="100"/>
        <w:sz w:val="32"/>
        <w:szCs w:val="32"/>
        <w:lang w:val="en-US" w:eastAsia="en-US" w:bidi="ar-SA"/>
      </w:rPr>
    </w:lvl>
    <w:lvl w:ilvl="2" w:tentative="0">
      <w:start w:val="1"/>
      <w:numFmt w:val="decimal"/>
      <w:lvlText w:val="%1.%2.%3"/>
      <w:lvlJc w:val="left"/>
      <w:pPr>
        <w:ind w:left="1295" w:hanging="705"/>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590" w:hanging="423"/>
      </w:pPr>
      <w:rPr>
        <w:rFonts w:hint="default" w:ascii="Wingdings" w:hAnsi="Wingdings" w:eastAsia="Wingdings" w:cs="Wingdings"/>
        <w:b w:val="0"/>
        <w:bCs w:val="0"/>
        <w:i w:val="0"/>
        <w:iCs w:val="0"/>
        <w:spacing w:val="0"/>
        <w:w w:val="99"/>
        <w:sz w:val="15"/>
        <w:szCs w:val="15"/>
        <w:lang w:val="en-US" w:eastAsia="en-US" w:bidi="ar-SA"/>
      </w:rPr>
    </w:lvl>
    <w:lvl w:ilvl="4" w:tentative="0">
      <w:start w:val="0"/>
      <w:numFmt w:val="bullet"/>
      <w:lvlText w:val="•"/>
      <w:lvlJc w:val="left"/>
      <w:pPr>
        <w:ind w:left="1300" w:hanging="423"/>
      </w:pPr>
      <w:rPr>
        <w:rFonts w:hint="default"/>
        <w:lang w:val="en-US" w:eastAsia="en-US" w:bidi="ar-SA"/>
      </w:rPr>
    </w:lvl>
    <w:lvl w:ilvl="5" w:tentative="0">
      <w:start w:val="0"/>
      <w:numFmt w:val="bullet"/>
      <w:lvlText w:val="•"/>
      <w:lvlJc w:val="left"/>
      <w:pPr>
        <w:ind w:left="2925" w:hanging="423"/>
      </w:pPr>
      <w:rPr>
        <w:rFonts w:hint="default"/>
        <w:lang w:val="en-US" w:eastAsia="en-US" w:bidi="ar-SA"/>
      </w:rPr>
    </w:lvl>
    <w:lvl w:ilvl="6" w:tentative="0">
      <w:start w:val="0"/>
      <w:numFmt w:val="bullet"/>
      <w:lvlText w:val="•"/>
      <w:lvlJc w:val="left"/>
      <w:pPr>
        <w:ind w:left="4551" w:hanging="423"/>
      </w:pPr>
      <w:rPr>
        <w:rFonts w:hint="default"/>
        <w:lang w:val="en-US" w:eastAsia="en-US" w:bidi="ar-SA"/>
      </w:rPr>
    </w:lvl>
    <w:lvl w:ilvl="7" w:tentative="0">
      <w:start w:val="0"/>
      <w:numFmt w:val="bullet"/>
      <w:lvlText w:val="•"/>
      <w:lvlJc w:val="left"/>
      <w:pPr>
        <w:ind w:left="6177" w:hanging="423"/>
      </w:pPr>
      <w:rPr>
        <w:rFonts w:hint="default"/>
        <w:lang w:val="en-US" w:eastAsia="en-US" w:bidi="ar-SA"/>
      </w:rPr>
    </w:lvl>
    <w:lvl w:ilvl="8" w:tentative="0">
      <w:start w:val="0"/>
      <w:numFmt w:val="bullet"/>
      <w:lvlText w:val="•"/>
      <w:lvlJc w:val="left"/>
      <w:pPr>
        <w:ind w:left="7802" w:hanging="423"/>
      </w:pPr>
      <w:rPr>
        <w:rFonts w:hint="default"/>
        <w:lang w:val="en-US" w:eastAsia="en-US" w:bidi="ar-SA"/>
      </w:rPr>
    </w:lvl>
  </w:abstractNum>
  <w:abstractNum w:abstractNumId="14">
    <w:nsid w:val="59ADCABA"/>
    <w:multiLevelType w:val="multilevel"/>
    <w:tmpl w:val="59ADCABA"/>
    <w:lvl w:ilvl="0" w:tentative="0">
      <w:start w:val="0"/>
      <w:numFmt w:val="bullet"/>
      <w:lvlText w:val="•"/>
      <w:lvlJc w:val="left"/>
      <w:pPr>
        <w:ind w:left="590" w:hanging="168"/>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1645" w:hanging="168"/>
      </w:pPr>
      <w:rPr>
        <w:rFonts w:hint="default"/>
        <w:lang w:val="en-US" w:eastAsia="en-US" w:bidi="ar-SA"/>
      </w:rPr>
    </w:lvl>
    <w:lvl w:ilvl="2" w:tentative="0">
      <w:start w:val="0"/>
      <w:numFmt w:val="bullet"/>
      <w:lvlText w:val="•"/>
      <w:lvlJc w:val="left"/>
      <w:pPr>
        <w:ind w:left="2690" w:hanging="168"/>
      </w:pPr>
      <w:rPr>
        <w:rFonts w:hint="default"/>
        <w:lang w:val="en-US" w:eastAsia="en-US" w:bidi="ar-SA"/>
      </w:rPr>
    </w:lvl>
    <w:lvl w:ilvl="3" w:tentative="0">
      <w:start w:val="0"/>
      <w:numFmt w:val="bullet"/>
      <w:lvlText w:val="•"/>
      <w:lvlJc w:val="left"/>
      <w:pPr>
        <w:ind w:left="3736" w:hanging="168"/>
      </w:pPr>
      <w:rPr>
        <w:rFonts w:hint="default"/>
        <w:lang w:val="en-US" w:eastAsia="en-US" w:bidi="ar-SA"/>
      </w:rPr>
    </w:lvl>
    <w:lvl w:ilvl="4" w:tentative="0">
      <w:start w:val="0"/>
      <w:numFmt w:val="bullet"/>
      <w:lvlText w:val="•"/>
      <w:lvlJc w:val="left"/>
      <w:pPr>
        <w:ind w:left="4781" w:hanging="168"/>
      </w:pPr>
      <w:rPr>
        <w:rFonts w:hint="default"/>
        <w:lang w:val="en-US" w:eastAsia="en-US" w:bidi="ar-SA"/>
      </w:rPr>
    </w:lvl>
    <w:lvl w:ilvl="5" w:tentative="0">
      <w:start w:val="0"/>
      <w:numFmt w:val="bullet"/>
      <w:lvlText w:val="•"/>
      <w:lvlJc w:val="left"/>
      <w:pPr>
        <w:ind w:left="5827" w:hanging="168"/>
      </w:pPr>
      <w:rPr>
        <w:rFonts w:hint="default"/>
        <w:lang w:val="en-US" w:eastAsia="en-US" w:bidi="ar-SA"/>
      </w:rPr>
    </w:lvl>
    <w:lvl w:ilvl="6" w:tentative="0">
      <w:start w:val="0"/>
      <w:numFmt w:val="bullet"/>
      <w:lvlText w:val="•"/>
      <w:lvlJc w:val="left"/>
      <w:pPr>
        <w:ind w:left="6872" w:hanging="168"/>
      </w:pPr>
      <w:rPr>
        <w:rFonts w:hint="default"/>
        <w:lang w:val="en-US" w:eastAsia="en-US" w:bidi="ar-SA"/>
      </w:rPr>
    </w:lvl>
    <w:lvl w:ilvl="7" w:tentative="0">
      <w:start w:val="0"/>
      <w:numFmt w:val="bullet"/>
      <w:lvlText w:val="•"/>
      <w:lvlJc w:val="left"/>
      <w:pPr>
        <w:ind w:left="7917" w:hanging="168"/>
      </w:pPr>
      <w:rPr>
        <w:rFonts w:hint="default"/>
        <w:lang w:val="en-US" w:eastAsia="en-US" w:bidi="ar-SA"/>
      </w:rPr>
    </w:lvl>
    <w:lvl w:ilvl="8" w:tentative="0">
      <w:start w:val="0"/>
      <w:numFmt w:val="bullet"/>
      <w:lvlText w:val="•"/>
      <w:lvlJc w:val="left"/>
      <w:pPr>
        <w:ind w:left="8963" w:hanging="168"/>
      </w:pPr>
      <w:rPr>
        <w:rFonts w:hint="default"/>
        <w:lang w:val="en-US" w:eastAsia="en-US" w:bidi="ar-SA"/>
      </w:rPr>
    </w:lvl>
  </w:abstractNum>
  <w:abstractNum w:abstractNumId="15">
    <w:nsid w:val="5A241D34"/>
    <w:multiLevelType w:val="multilevel"/>
    <w:tmpl w:val="5A241D34"/>
    <w:lvl w:ilvl="0" w:tentative="0">
      <w:start w:val="5"/>
      <w:numFmt w:val="decimal"/>
      <w:lvlText w:val="%1"/>
      <w:lvlJc w:val="left"/>
      <w:pPr>
        <w:ind w:left="1155" w:hanging="566"/>
        <w:jc w:val="left"/>
      </w:pPr>
      <w:rPr>
        <w:rFonts w:hint="default"/>
        <w:lang w:val="en-US" w:eastAsia="en-US" w:bidi="ar-SA"/>
      </w:rPr>
    </w:lvl>
    <w:lvl w:ilvl="1" w:tentative="0">
      <w:start w:val="2"/>
      <w:numFmt w:val="decimal"/>
      <w:lvlText w:val="%1.%2."/>
      <w:lvlJc w:val="left"/>
      <w:pPr>
        <w:ind w:left="1155" w:hanging="566"/>
        <w:jc w:val="left"/>
      </w:pPr>
      <w:rPr>
        <w:rFonts w:hint="default" w:ascii="Times New Roman" w:hAnsi="Times New Roman" w:eastAsia="Times New Roman" w:cs="Times New Roman"/>
        <w:b/>
        <w:bCs/>
        <w:i w:val="0"/>
        <w:iCs w:val="0"/>
        <w:spacing w:val="-4"/>
        <w:w w:val="100"/>
        <w:sz w:val="32"/>
        <w:szCs w:val="32"/>
        <w:lang w:val="en-US" w:eastAsia="en-US" w:bidi="ar-SA"/>
      </w:rPr>
    </w:lvl>
    <w:lvl w:ilvl="2" w:tentative="0">
      <w:start w:val="1"/>
      <w:numFmt w:val="decimal"/>
      <w:lvlText w:val="%1.%2.%3"/>
      <w:lvlJc w:val="left"/>
      <w:pPr>
        <w:ind w:left="590" w:hanging="749"/>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3358" w:hanging="749"/>
      </w:pPr>
      <w:rPr>
        <w:rFonts w:hint="default"/>
        <w:lang w:val="en-US" w:eastAsia="en-US" w:bidi="ar-SA"/>
      </w:rPr>
    </w:lvl>
    <w:lvl w:ilvl="4" w:tentative="0">
      <w:start w:val="0"/>
      <w:numFmt w:val="bullet"/>
      <w:lvlText w:val="•"/>
      <w:lvlJc w:val="left"/>
      <w:pPr>
        <w:ind w:left="4458" w:hanging="749"/>
      </w:pPr>
      <w:rPr>
        <w:rFonts w:hint="default"/>
        <w:lang w:val="en-US" w:eastAsia="en-US" w:bidi="ar-SA"/>
      </w:rPr>
    </w:lvl>
    <w:lvl w:ilvl="5" w:tentative="0">
      <w:start w:val="0"/>
      <w:numFmt w:val="bullet"/>
      <w:lvlText w:val="•"/>
      <w:lvlJc w:val="left"/>
      <w:pPr>
        <w:ind w:left="5557" w:hanging="749"/>
      </w:pPr>
      <w:rPr>
        <w:rFonts w:hint="default"/>
        <w:lang w:val="en-US" w:eastAsia="en-US" w:bidi="ar-SA"/>
      </w:rPr>
    </w:lvl>
    <w:lvl w:ilvl="6" w:tentative="0">
      <w:start w:val="0"/>
      <w:numFmt w:val="bullet"/>
      <w:lvlText w:val="•"/>
      <w:lvlJc w:val="left"/>
      <w:pPr>
        <w:ind w:left="6656" w:hanging="749"/>
      </w:pPr>
      <w:rPr>
        <w:rFonts w:hint="default"/>
        <w:lang w:val="en-US" w:eastAsia="en-US" w:bidi="ar-SA"/>
      </w:rPr>
    </w:lvl>
    <w:lvl w:ilvl="7" w:tentative="0">
      <w:start w:val="0"/>
      <w:numFmt w:val="bullet"/>
      <w:lvlText w:val="•"/>
      <w:lvlJc w:val="left"/>
      <w:pPr>
        <w:ind w:left="7756" w:hanging="749"/>
      </w:pPr>
      <w:rPr>
        <w:rFonts w:hint="default"/>
        <w:lang w:val="en-US" w:eastAsia="en-US" w:bidi="ar-SA"/>
      </w:rPr>
    </w:lvl>
    <w:lvl w:ilvl="8" w:tentative="0">
      <w:start w:val="0"/>
      <w:numFmt w:val="bullet"/>
      <w:lvlText w:val="•"/>
      <w:lvlJc w:val="left"/>
      <w:pPr>
        <w:ind w:left="8855" w:hanging="749"/>
      </w:pPr>
      <w:rPr>
        <w:rFonts w:hint="default"/>
        <w:lang w:val="en-US" w:eastAsia="en-US" w:bidi="ar-SA"/>
      </w:rPr>
    </w:lvl>
  </w:abstractNum>
  <w:abstractNum w:abstractNumId="16">
    <w:nsid w:val="72183CF9"/>
    <w:multiLevelType w:val="multilevel"/>
    <w:tmpl w:val="72183CF9"/>
    <w:lvl w:ilvl="0" w:tentative="0">
      <w:start w:val="4"/>
      <w:numFmt w:val="decimal"/>
      <w:lvlText w:val="%1"/>
      <w:lvlJc w:val="left"/>
      <w:pPr>
        <w:ind w:left="1075" w:hanging="486"/>
        <w:jc w:val="left"/>
      </w:pPr>
      <w:rPr>
        <w:rFonts w:hint="default"/>
        <w:lang w:val="en-US" w:eastAsia="en-US" w:bidi="ar-SA"/>
      </w:rPr>
    </w:lvl>
    <w:lvl w:ilvl="1" w:tentative="0">
      <w:start w:val="2"/>
      <w:numFmt w:val="decimal"/>
      <w:lvlText w:val="%1.%2"/>
      <w:lvlJc w:val="left"/>
      <w:pPr>
        <w:ind w:left="1075" w:hanging="486"/>
        <w:jc w:val="left"/>
      </w:pPr>
      <w:rPr>
        <w:rFonts w:hint="default" w:ascii="Times New Roman" w:hAnsi="Times New Roman" w:eastAsia="Times New Roman" w:cs="Times New Roman"/>
        <w:b/>
        <w:bCs/>
        <w:i w:val="0"/>
        <w:iCs w:val="0"/>
        <w:spacing w:val="-4"/>
        <w:w w:val="100"/>
        <w:sz w:val="32"/>
        <w:szCs w:val="32"/>
        <w:lang w:val="en-US" w:eastAsia="en-US" w:bidi="ar-SA"/>
      </w:rPr>
    </w:lvl>
    <w:lvl w:ilvl="2" w:tentative="0">
      <w:start w:val="1"/>
      <w:numFmt w:val="decimal"/>
      <w:lvlText w:val="%1.%2.%3"/>
      <w:lvlJc w:val="left"/>
      <w:pPr>
        <w:ind w:left="1223" w:hanging="634"/>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1013" w:hanging="423"/>
      </w:pPr>
      <w:rPr>
        <w:rFonts w:hint="default" w:ascii="Wingdings" w:hAnsi="Wingdings" w:eastAsia="Wingdings" w:cs="Wingdings"/>
        <w:b w:val="0"/>
        <w:bCs w:val="0"/>
        <w:i w:val="0"/>
        <w:iCs w:val="0"/>
        <w:spacing w:val="0"/>
        <w:w w:val="99"/>
        <w:sz w:val="15"/>
        <w:szCs w:val="15"/>
        <w:lang w:val="en-US" w:eastAsia="en-US" w:bidi="ar-SA"/>
      </w:rPr>
    </w:lvl>
    <w:lvl w:ilvl="4" w:tentative="0">
      <w:start w:val="0"/>
      <w:numFmt w:val="bullet"/>
      <w:lvlText w:val="•"/>
      <w:lvlJc w:val="left"/>
      <w:pPr>
        <w:ind w:left="3678" w:hanging="423"/>
      </w:pPr>
      <w:rPr>
        <w:rFonts w:hint="default"/>
        <w:lang w:val="en-US" w:eastAsia="en-US" w:bidi="ar-SA"/>
      </w:rPr>
    </w:lvl>
    <w:lvl w:ilvl="5" w:tentative="0">
      <w:start w:val="0"/>
      <w:numFmt w:val="bullet"/>
      <w:lvlText w:val="•"/>
      <w:lvlJc w:val="left"/>
      <w:pPr>
        <w:ind w:left="4907" w:hanging="423"/>
      </w:pPr>
      <w:rPr>
        <w:rFonts w:hint="default"/>
        <w:lang w:val="en-US" w:eastAsia="en-US" w:bidi="ar-SA"/>
      </w:rPr>
    </w:lvl>
    <w:lvl w:ilvl="6" w:tentative="0">
      <w:start w:val="0"/>
      <w:numFmt w:val="bullet"/>
      <w:lvlText w:val="•"/>
      <w:lvlJc w:val="left"/>
      <w:pPr>
        <w:ind w:left="6137" w:hanging="423"/>
      </w:pPr>
      <w:rPr>
        <w:rFonts w:hint="default"/>
        <w:lang w:val="en-US" w:eastAsia="en-US" w:bidi="ar-SA"/>
      </w:rPr>
    </w:lvl>
    <w:lvl w:ilvl="7" w:tentative="0">
      <w:start w:val="0"/>
      <w:numFmt w:val="bullet"/>
      <w:lvlText w:val="•"/>
      <w:lvlJc w:val="left"/>
      <w:pPr>
        <w:ind w:left="7366" w:hanging="423"/>
      </w:pPr>
      <w:rPr>
        <w:rFonts w:hint="default"/>
        <w:lang w:val="en-US" w:eastAsia="en-US" w:bidi="ar-SA"/>
      </w:rPr>
    </w:lvl>
    <w:lvl w:ilvl="8" w:tentative="0">
      <w:start w:val="0"/>
      <w:numFmt w:val="bullet"/>
      <w:lvlText w:val="•"/>
      <w:lvlJc w:val="left"/>
      <w:pPr>
        <w:ind w:left="8595" w:hanging="423"/>
      </w:pPr>
      <w:rPr>
        <w:rFonts w:hint="default"/>
        <w:lang w:val="en-US" w:eastAsia="en-US" w:bidi="ar-SA"/>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10086F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072" w:hanging="482"/>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outlineLvl w:val="2"/>
    </w:pPr>
    <w:rPr>
      <w:rFonts w:ascii="Times New Roman" w:hAnsi="Times New Roman" w:eastAsia="Times New Roman" w:cs="Times New Roman"/>
      <w:sz w:val="32"/>
      <w:szCs w:val="32"/>
      <w:lang w:val="en-US" w:eastAsia="en-US" w:bidi="ar-SA"/>
    </w:rPr>
  </w:style>
  <w:style w:type="paragraph" w:styleId="4">
    <w:name w:val="heading 3"/>
    <w:basedOn w:val="1"/>
    <w:qFormat/>
    <w:uiPriority w:val="1"/>
    <w:pPr>
      <w:ind w:left="470"/>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590"/>
      <w:outlineLvl w:val="4"/>
    </w:pPr>
    <w:rPr>
      <w:rFonts w:ascii="Times New Roman" w:hAnsi="Times New Roman" w:eastAsia="Times New Roman" w:cs="Times New Roman"/>
      <w:b/>
      <w:bCs/>
      <w:sz w:val="28"/>
      <w:szCs w:val="28"/>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013" w:hanging="423"/>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84</Pages>
  <TotalTime>11</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2025-05-08T07:13:00Z</dcterms:created>
  <dc:creator>Mohamed Azad Ameerudeen</dc:creator>
  <cp:lastModifiedBy>Kaosiki Harini</cp:lastModifiedBy>
  <dcterms:modified xsi:type="dcterms:W3CDTF">2025-05-08T07:25:41Z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www.ilovepdf.com</vt:lpwstr>
  </property>
  <property fmtid="{D5CDD505-2E9C-101B-9397-08002B2CF9AE}" pid="6" name="KSOProductBuildVer">
    <vt:lpwstr>1033-12.2.0.20795</vt:lpwstr>
  </property>
  <property fmtid="{D5CDD505-2E9C-101B-9397-08002B2CF9AE}" pid="7" name="ICV">
    <vt:lpwstr>EE8B44249706436FBCE1F4AAC830F44B_13</vt:lpwstr>
  </property>
</Properties>
</file>