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33D" w:rsidRDefault="003D433D" w:rsidP="003D433D">
      <w:pPr>
        <w:numPr>
          <w:ilvl w:val="0"/>
          <w:numId w:val="1"/>
        </w:numPr>
      </w:pPr>
      <w:r>
        <w:t>For each consistency error in Figure 1, you should identify the consistency rule violated and suggest possible resolutions of the error. The ERD has generic names to help will concentrate on finding diagram errors rather than focusing on the meaning of the diagram</w:t>
      </w:r>
    </w:p>
    <w:p w:rsidR="003D433D" w:rsidRDefault="003D433D" w:rsidP="003D433D">
      <w:pPr>
        <w:pStyle w:val="FigureBody1"/>
      </w:pPr>
    </w:p>
    <w:p w:rsidR="003D433D" w:rsidRDefault="00F22B6D" w:rsidP="003D433D">
      <w:pPr>
        <w:keepNext/>
      </w:pPr>
      <w:r>
        <w:rPr>
          <w:noProof/>
          <w:snapToGrid/>
        </w:rPr>
        <w:drawing>
          <wp:inline distT="0" distB="0" distL="0" distR="0">
            <wp:extent cx="5878195" cy="4351020"/>
            <wp:effectExtent l="1905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5878195" cy="4351020"/>
                    </a:xfrm>
                    <a:prstGeom prst="rect">
                      <a:avLst/>
                    </a:prstGeom>
                    <a:noFill/>
                    <a:ln w="9525">
                      <a:noFill/>
                      <a:miter lim="800000"/>
                      <a:headEnd/>
                      <a:tailEnd/>
                    </a:ln>
                  </pic:spPr>
                </pic:pic>
              </a:graphicData>
            </a:graphic>
          </wp:inline>
        </w:drawing>
      </w:r>
    </w:p>
    <w:p w:rsidR="003D433D" w:rsidRDefault="003D433D" w:rsidP="003D433D">
      <w:pPr>
        <w:pStyle w:val="FigureBody1"/>
      </w:pPr>
      <w:r>
        <w:t>Figure 1: ERD</w:t>
      </w:r>
      <w:r>
        <w:fldChar w:fldCharType="begin"/>
      </w:r>
      <w:r>
        <w:instrText xml:space="preserve"> XE "ERD" </w:instrText>
      </w:r>
      <w:r>
        <w:fldChar w:fldCharType="end"/>
      </w:r>
      <w:r>
        <w:t xml:space="preserve"> for Problem 4</w:t>
      </w:r>
    </w:p>
    <w:p w:rsidR="001F7BA1" w:rsidRDefault="001F7BA1"/>
    <w:p w:rsidR="003D433D" w:rsidRDefault="003D433D"/>
    <w:p w:rsidR="003D433D" w:rsidRDefault="003D433D"/>
    <w:p w:rsidR="003D433D" w:rsidRDefault="003D433D"/>
    <w:p w:rsidR="003D433D" w:rsidRDefault="003D433D"/>
    <w:p w:rsidR="003D433D" w:rsidRDefault="00F22B6D" w:rsidP="00F22B6D">
      <w:pPr>
        <w:tabs>
          <w:tab w:val="left" w:pos="5602"/>
        </w:tabs>
      </w:pPr>
      <w:r>
        <w:tab/>
      </w:r>
    </w:p>
    <w:p w:rsidR="00F22B6D" w:rsidRDefault="00F22B6D" w:rsidP="00F22B6D">
      <w:pPr>
        <w:tabs>
          <w:tab w:val="left" w:pos="5602"/>
        </w:tabs>
      </w:pPr>
      <w:r>
        <w:rPr>
          <w:noProof/>
          <w:snapToGrid/>
        </w:rPr>
        <w:lastRenderedPageBreak/>
        <w:drawing>
          <wp:inline distT="0" distB="0" distL="0" distR="0">
            <wp:extent cx="5943600" cy="334131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3D433D" w:rsidRDefault="003D433D"/>
    <w:p w:rsidR="003D433D" w:rsidRDefault="00F22B6D">
      <w:r>
        <w:t>Below is also reference to above example mentioning violation rules.</w:t>
      </w:r>
    </w:p>
    <w:p w:rsidR="003D433D" w:rsidRDefault="003D433D"/>
    <w:p w:rsidR="003D433D" w:rsidRDefault="003D433D">
      <w:r>
        <w:rPr>
          <w:noProof/>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85pt;margin-top:-38.8pt;width:430pt;height:361pt;z-index:251658240" filled="t">
            <v:fill color2="#f4fafa" rotate="t"/>
            <v:imagedata r:id="rId7" o:title=""/>
          </v:shape>
        </w:pict>
      </w:r>
    </w:p>
    <w:p w:rsidR="003D433D" w:rsidRDefault="003D433D"/>
    <w:p w:rsidR="00F22B6D" w:rsidRDefault="00F22B6D"/>
    <w:p w:rsidR="00F22B6D" w:rsidRDefault="00F22B6D"/>
    <w:p w:rsidR="00F22B6D" w:rsidRDefault="00F22B6D"/>
    <w:p w:rsidR="00F22B6D" w:rsidRDefault="00F22B6D"/>
    <w:p w:rsidR="00F22B6D" w:rsidRDefault="00F22B6D"/>
    <w:p w:rsidR="00F22B6D" w:rsidRDefault="00F22B6D"/>
    <w:p w:rsidR="00F22B6D" w:rsidRDefault="00F22B6D"/>
    <w:p w:rsidR="00F22B6D" w:rsidRDefault="00F22B6D"/>
    <w:p w:rsidR="00F22B6D" w:rsidRDefault="00F22B6D">
      <w:pPr>
        <w:rPr>
          <w:b/>
        </w:rPr>
      </w:pPr>
      <w:r w:rsidRPr="00F22B6D">
        <w:rPr>
          <w:b/>
        </w:rPr>
        <w:lastRenderedPageBreak/>
        <w:t>Suggestions:</w:t>
      </w:r>
    </w:p>
    <w:p w:rsidR="00A975AF" w:rsidRPr="00A975AF" w:rsidRDefault="00A975AF">
      <w:r w:rsidRPr="00A975AF">
        <w:t>Follow these rules while designing an ER-diagram.</w:t>
      </w:r>
    </w:p>
    <w:p w:rsidR="00F22B6D" w:rsidRDefault="00F22B6D">
      <w:r w:rsidRPr="00F22B6D">
        <w:t>Identification Dependency Rules</w:t>
      </w:r>
    </w:p>
    <w:p w:rsidR="00F22B6D" w:rsidRDefault="00F22B6D">
      <w:r>
        <w:t>Redundant Foreign key rule violation</w:t>
      </w:r>
    </w:p>
    <w:p w:rsidR="00F22B6D" w:rsidRDefault="00F22B6D">
      <w:r>
        <w:t>Weak entity type Rules</w:t>
      </w:r>
    </w:p>
    <w:p w:rsidR="00A975AF" w:rsidRDefault="00A975AF">
      <w:r>
        <w:t>Primary key Rule</w:t>
      </w:r>
    </w:p>
    <w:p w:rsidR="00A975AF" w:rsidRDefault="00A975AF">
      <w:r>
        <w:t>M-N Relation Rule</w:t>
      </w:r>
    </w:p>
    <w:sectPr w:rsidR="00A975AF"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F0EB6"/>
    <w:multiLevelType w:val="hybridMultilevel"/>
    <w:tmpl w:val="0D606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D433D"/>
    <w:rsid w:val="001452C1"/>
    <w:rsid w:val="001D14AB"/>
    <w:rsid w:val="001D377F"/>
    <w:rsid w:val="001D604B"/>
    <w:rsid w:val="001E18F7"/>
    <w:rsid w:val="001F7BA1"/>
    <w:rsid w:val="00201916"/>
    <w:rsid w:val="002217E6"/>
    <w:rsid w:val="002B0AFB"/>
    <w:rsid w:val="003037BC"/>
    <w:rsid w:val="00303952"/>
    <w:rsid w:val="0034233A"/>
    <w:rsid w:val="0036223A"/>
    <w:rsid w:val="003777B1"/>
    <w:rsid w:val="003842C9"/>
    <w:rsid w:val="003B7013"/>
    <w:rsid w:val="003D433D"/>
    <w:rsid w:val="00447678"/>
    <w:rsid w:val="00462F78"/>
    <w:rsid w:val="0049313C"/>
    <w:rsid w:val="004E609B"/>
    <w:rsid w:val="0050614D"/>
    <w:rsid w:val="00540242"/>
    <w:rsid w:val="0057743F"/>
    <w:rsid w:val="005F757B"/>
    <w:rsid w:val="00620089"/>
    <w:rsid w:val="006903DA"/>
    <w:rsid w:val="0069301E"/>
    <w:rsid w:val="00697467"/>
    <w:rsid w:val="006E4E33"/>
    <w:rsid w:val="006E6692"/>
    <w:rsid w:val="00700AA5"/>
    <w:rsid w:val="0074769B"/>
    <w:rsid w:val="00776A60"/>
    <w:rsid w:val="007820AF"/>
    <w:rsid w:val="007A70F6"/>
    <w:rsid w:val="007C6B09"/>
    <w:rsid w:val="007F50A2"/>
    <w:rsid w:val="00831D67"/>
    <w:rsid w:val="00990A31"/>
    <w:rsid w:val="00A00DB2"/>
    <w:rsid w:val="00A2158F"/>
    <w:rsid w:val="00A23CEB"/>
    <w:rsid w:val="00A46574"/>
    <w:rsid w:val="00A975AF"/>
    <w:rsid w:val="00AC63B3"/>
    <w:rsid w:val="00BA0D2A"/>
    <w:rsid w:val="00BB5345"/>
    <w:rsid w:val="00C61DB2"/>
    <w:rsid w:val="00C80D66"/>
    <w:rsid w:val="00C918A7"/>
    <w:rsid w:val="00D40BA9"/>
    <w:rsid w:val="00D81A5B"/>
    <w:rsid w:val="00E43E97"/>
    <w:rsid w:val="00EB36E7"/>
    <w:rsid w:val="00F22B6D"/>
    <w:rsid w:val="00F45418"/>
    <w:rsid w:val="00F60FF8"/>
    <w:rsid w:val="00F8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3D"/>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ody1">
    <w:name w:val="Figure Body1"/>
    <w:basedOn w:val="Normal"/>
    <w:rsid w:val="003D433D"/>
    <w:pPr>
      <w:keepNext/>
      <w:spacing w:after="120" w:line="240" w:lineRule="auto"/>
      <w:ind w:firstLine="0"/>
      <w:jc w:val="center"/>
    </w:pPr>
    <w:rPr>
      <w:noProof/>
      <w:snapToGrid/>
    </w:rPr>
  </w:style>
  <w:style w:type="paragraph" w:styleId="BalloonText">
    <w:name w:val="Balloon Text"/>
    <w:basedOn w:val="Normal"/>
    <w:link w:val="BalloonTextChar"/>
    <w:uiPriority w:val="99"/>
    <w:semiHidden/>
    <w:unhideWhenUsed/>
    <w:rsid w:val="00F22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6D"/>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2017-06-30T10:55:00Z</dcterms:created>
  <dcterms:modified xsi:type="dcterms:W3CDTF">2017-06-30T11:23:00Z</dcterms:modified>
</cp:coreProperties>
</file>