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EF" w:rsidRDefault="002F02EF" w:rsidP="002F02EF">
      <w:pPr>
        <w:pStyle w:val="Heading2"/>
        <w:spacing w:before="120" w:after="120"/>
      </w:pPr>
      <w:r>
        <w:t>1. Create Materialized View for 2011 Shipments</w:t>
      </w:r>
    </w:p>
    <w:p w:rsidR="002F02EF" w:rsidRDefault="002F02EF" w:rsidP="002F02EF">
      <w:pPr>
        <w:pStyle w:val="BodyTextIndent"/>
      </w:pPr>
      <w:r>
        <w:t>Write a CREATE MATERIALIZED VIEW statement according to the following specifications:</w:t>
      </w:r>
    </w:p>
    <w:p w:rsidR="002F02EF" w:rsidRPr="002F02EF" w:rsidRDefault="002F02EF" w:rsidP="002F02EF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 w:rsidRPr="002F02EF">
        <w:rPr>
          <w:sz w:val="24"/>
        </w:rPr>
        <w:t xml:space="preserve">The result should contain the sum of the </w:t>
      </w:r>
      <w:r w:rsidRPr="002F02EF">
        <w:rPr>
          <w:sz w:val="24"/>
          <w:szCs w:val="24"/>
        </w:rPr>
        <w:t>extended cost, the sum of the quantity, and the count of inventory transactions.</w:t>
      </w:r>
    </w:p>
    <w:p w:rsidR="002F02EF" w:rsidRPr="002F02EF" w:rsidRDefault="002F02EF" w:rsidP="002F02EF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 w:rsidRPr="002F02EF">
        <w:rPr>
          <w:sz w:val="24"/>
          <w:szCs w:val="24"/>
        </w:rPr>
        <w:t>These calculated amounts should be summarized by the customer vendor key and the date key.</w:t>
      </w:r>
    </w:p>
    <w:p w:rsidR="002F02EF" w:rsidRPr="002F02EF" w:rsidRDefault="002F02EF" w:rsidP="002F02EF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 w:rsidRPr="002F02EF">
        <w:rPr>
          <w:sz w:val="24"/>
          <w:szCs w:val="24"/>
        </w:rPr>
        <w:t>The result should include only sales shipment transactions (transaction type 5) for the year 2011.</w:t>
      </w:r>
    </w:p>
    <w:p w:rsidR="002F02EF" w:rsidRPr="002F02EF" w:rsidRDefault="002F02EF" w:rsidP="002F02EF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 w:rsidRPr="002F02EF">
        <w:rPr>
          <w:sz w:val="24"/>
          <w:szCs w:val="24"/>
        </w:rPr>
        <w:t>The materialized view should not contain subtotals that are created by the CUBE and the ROLLUP keywords.</w:t>
      </w:r>
    </w:p>
    <w:p w:rsidR="001F7BA1" w:rsidRPr="002F02EF" w:rsidRDefault="002F02EF" w:rsidP="002F02EF">
      <w:pPr>
        <w:numPr>
          <w:ilvl w:val="0"/>
          <w:numId w:val="1"/>
        </w:numPr>
        <w:tabs>
          <w:tab w:val="clear" w:pos="1440"/>
          <w:tab w:val="left" w:pos="-360"/>
        </w:tabs>
        <w:spacing w:line="360" w:lineRule="auto"/>
        <w:ind w:left="1080"/>
        <w:rPr>
          <w:sz w:val="24"/>
        </w:rPr>
      </w:pPr>
      <w:r w:rsidRPr="002F02EF">
        <w:rPr>
          <w:sz w:val="24"/>
          <w:szCs w:val="24"/>
        </w:rPr>
        <w:t>To make the peer assessment easier, you should name your materialized view “SalesByVendorDateKeyMV2011”.</w:t>
      </w:r>
    </w:p>
    <w:p w:rsidR="002F02EF" w:rsidRDefault="002F02EF">
      <w:pPr>
        <w:rPr>
          <w:b/>
          <w:sz w:val="24"/>
        </w:rPr>
      </w:pPr>
    </w:p>
    <w:p w:rsidR="002F02EF" w:rsidRPr="002F02EF" w:rsidRDefault="002F02EF">
      <w:pPr>
        <w:rPr>
          <w:b/>
          <w:sz w:val="30"/>
        </w:rPr>
      </w:pPr>
      <w:r w:rsidRPr="002F02EF">
        <w:rPr>
          <w:b/>
          <w:sz w:val="30"/>
        </w:rPr>
        <w:t>Answer:</w:t>
      </w:r>
    </w:p>
    <w:p w:rsidR="002F02EF" w:rsidRDefault="002F02EF">
      <w:pPr>
        <w:rPr>
          <w:b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3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>CREATE MATERIALIZED VIEW SALESBYVENDORDATEKEYMV2011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Pr="002F02EF" w:rsidRDefault="002F02EF" w:rsidP="002F02E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7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>BUILD IMMEDIATE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Pr="002F02EF" w:rsidRDefault="002F02EF" w:rsidP="002F02E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1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>REFRESH COMPLETE ON DEMAND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Pr="002F02EF" w:rsidRDefault="002F02EF" w:rsidP="002F02E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7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>ENABLE QUERY REWRITE AS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Pr="002F02EF" w:rsidRDefault="002F02EF" w:rsidP="002F02E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>SELECT CUSTVENDORKEY, F.DATEKEY, SUM(EXTCOST) AS TOTAL_COST, SUM(QUANTITY) AS TOTAL_QUANTITY, COUNT(*) AS TOTAL_TRANSACTIONS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Pr="002F02EF" w:rsidRDefault="002F02EF" w:rsidP="002F02E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2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>FROM INVENTORY_FACT F JOIN DATE_DIM D ON F.DATEKEY = D.DATEKEY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Pr="002F02EF" w:rsidRDefault="002F02EF" w:rsidP="002F02EF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8"/>
      </w:tblGrid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  <w:r w:rsidRPr="002F02EF">
              <w:rPr>
                <w:snapToGrid/>
                <w:sz w:val="24"/>
                <w:szCs w:val="24"/>
              </w:rPr>
              <w:t xml:space="preserve">WHERE TRANSTYPEKEY = 5 AND CALYEAR = 2011 </w:t>
            </w:r>
          </w:p>
        </w:tc>
      </w:tr>
      <w:tr w:rsidR="002F02EF" w:rsidRPr="002F02EF" w:rsidTr="002F0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2EF" w:rsidRPr="002F02EF" w:rsidRDefault="002F02EF" w:rsidP="002F02EF">
            <w:pPr>
              <w:rPr>
                <w:snapToGrid/>
                <w:sz w:val="24"/>
                <w:szCs w:val="24"/>
              </w:rPr>
            </w:pPr>
          </w:p>
        </w:tc>
      </w:tr>
    </w:tbl>
    <w:p w:rsidR="002F02EF" w:rsidRDefault="002F02EF">
      <w:pPr>
        <w:rPr>
          <w:snapToGrid/>
          <w:sz w:val="24"/>
          <w:szCs w:val="24"/>
        </w:rPr>
      </w:pPr>
      <w:r w:rsidRPr="002F02EF">
        <w:rPr>
          <w:snapToGrid/>
          <w:sz w:val="24"/>
          <w:szCs w:val="24"/>
        </w:rPr>
        <w:t>GROUP BY CUSTVENDORKEY, F.DATEKEY;</w:t>
      </w:r>
    </w:p>
    <w:p w:rsidR="002F02EF" w:rsidRDefault="002F02EF">
      <w:pPr>
        <w:rPr>
          <w:snapToGrid/>
          <w:sz w:val="24"/>
          <w:szCs w:val="24"/>
        </w:rPr>
      </w:pPr>
    </w:p>
    <w:p w:rsidR="002F02EF" w:rsidRDefault="002F02EF">
      <w:pPr>
        <w:rPr>
          <w:b/>
          <w:sz w:val="24"/>
        </w:rPr>
      </w:pPr>
    </w:p>
    <w:p w:rsidR="002F02EF" w:rsidRPr="002F02EF" w:rsidRDefault="002F02EF">
      <w:pPr>
        <w:rPr>
          <w:b/>
          <w:sz w:val="24"/>
        </w:rPr>
      </w:pPr>
      <w:r>
        <w:rPr>
          <w:b/>
          <w:noProof/>
          <w:snapToGrid/>
          <w:sz w:val="24"/>
        </w:rPr>
        <w:lastRenderedPageBreak/>
        <w:drawing>
          <wp:inline distT="0" distB="0" distL="0" distR="0">
            <wp:extent cx="5945815" cy="3062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822" b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6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2EF" w:rsidRPr="002F02EF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2FA6"/>
    <w:multiLevelType w:val="hybridMultilevel"/>
    <w:tmpl w:val="4CF25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F02EF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2F02EF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B2E49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E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F02E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02EF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2F02EF"/>
    <w:pPr>
      <w:tabs>
        <w:tab w:val="left" w:pos="-360"/>
      </w:tabs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2F02EF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pl-k">
    <w:name w:val="pl-k"/>
    <w:basedOn w:val="DefaultParagraphFont"/>
    <w:rsid w:val="002F02EF"/>
  </w:style>
  <w:style w:type="character" w:customStyle="1" w:styleId="pl-c1">
    <w:name w:val="pl-c1"/>
    <w:basedOn w:val="DefaultParagraphFont"/>
    <w:rsid w:val="002F02EF"/>
  </w:style>
  <w:style w:type="paragraph" w:styleId="BalloonText">
    <w:name w:val="Balloon Text"/>
    <w:basedOn w:val="Normal"/>
    <w:link w:val="BalloonTextChar"/>
    <w:uiPriority w:val="99"/>
    <w:semiHidden/>
    <w:unhideWhenUsed/>
    <w:rsid w:val="002F0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2E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2017-07-23T10:37:00Z</dcterms:created>
  <dcterms:modified xsi:type="dcterms:W3CDTF">2017-07-23T10:42:00Z</dcterms:modified>
</cp:coreProperties>
</file>