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07427D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07427D">
        <w:rPr>
          <w:rFonts w:cstheme="minorHAnsi"/>
          <w:b/>
          <w:sz w:val="28"/>
          <w:szCs w:val="28"/>
          <w:u w:val="single"/>
        </w:rPr>
        <w:t>14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sz w:val="28"/>
          <w:szCs w:val="28"/>
        </w:rPr>
        <w:t>Краткая характеристика архитектурного стиля хай-тек и представления об АРМ пользователя в стиле хай-тек.</w:t>
      </w:r>
    </w:p>
    <w:p w:rsidR="0007427D" w:rsidRPr="0007427D" w:rsidRDefault="00BB1BC0" w:rsidP="00074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proofErr w:type="gramStart"/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07427D">
        <w:rPr>
          <w:rFonts w:cstheme="minorHAnsi"/>
          <w:b/>
          <w:sz w:val="28"/>
          <w:szCs w:val="28"/>
        </w:rPr>
        <w:t xml:space="preserve">   </w:t>
      </w:r>
      <w:proofErr w:type="gramEnd"/>
      <w:r w:rsidR="0007427D">
        <w:rPr>
          <w:rFonts w:cstheme="minorHAnsi"/>
          <w:sz w:val="28"/>
          <w:szCs w:val="28"/>
        </w:rPr>
        <w:t>Хай-тек (</w:t>
      </w:r>
      <w:r w:rsidR="0007427D" w:rsidRPr="0007427D">
        <w:rPr>
          <w:rFonts w:cstheme="minorHAnsi"/>
          <w:sz w:val="28"/>
          <w:szCs w:val="28"/>
        </w:rPr>
        <w:t>высокие технологии)</w:t>
      </w:r>
      <w:r w:rsidR="0007427D">
        <w:rPr>
          <w:rFonts w:cstheme="minorHAnsi"/>
          <w:sz w:val="28"/>
          <w:szCs w:val="28"/>
        </w:rPr>
        <w:t xml:space="preserve"> </w:t>
      </w:r>
      <w:r w:rsidR="0007427D" w:rsidRPr="0007427D">
        <w:rPr>
          <w:rFonts w:cstheme="minorHAnsi"/>
          <w:sz w:val="28"/>
          <w:szCs w:val="28"/>
        </w:rPr>
        <w:t xml:space="preserve">— </w:t>
      </w:r>
      <w:r w:rsidR="0007427D" w:rsidRPr="0007427D">
        <w:rPr>
          <w:rFonts w:cstheme="minorHAnsi"/>
          <w:bCs/>
          <w:sz w:val="28"/>
          <w:szCs w:val="28"/>
        </w:rPr>
        <w:t>стиль</w:t>
      </w:r>
      <w:r w:rsidR="0007427D" w:rsidRPr="0007427D">
        <w:rPr>
          <w:rFonts w:cstheme="minorHAnsi"/>
          <w:sz w:val="28"/>
          <w:szCs w:val="28"/>
        </w:rPr>
        <w:t xml:space="preserve"> в архитектуре и дизайне, </w:t>
      </w:r>
      <w:r w:rsidR="0007427D">
        <w:rPr>
          <w:rFonts w:cstheme="minorHAnsi"/>
          <w:sz w:val="28"/>
          <w:szCs w:val="28"/>
        </w:rPr>
        <w:t xml:space="preserve">который </w:t>
      </w:r>
      <w:r w:rsidR="0007427D" w:rsidRPr="0007427D">
        <w:rPr>
          <w:rFonts w:cstheme="minorHAnsi"/>
          <w:sz w:val="28"/>
          <w:szCs w:val="28"/>
        </w:rPr>
        <w:t>был сформирован в конце двадцатого века, а его основными чертами, отличающими от других стилей, являются полное отсутствие какого-либо декора и абсолютная функциональность. Примечательно, что скудный декор отлично компенсируется игрой света на всевозможных хромированных поверхностях.</w:t>
      </w:r>
    </w:p>
    <w:p w:rsidR="0007427D" w:rsidRDefault="0007427D" w:rsidP="00074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Хай-тек </w:t>
      </w:r>
      <w:r w:rsidRPr="0007427D">
        <w:rPr>
          <w:rFonts w:cstheme="minorHAnsi"/>
          <w:sz w:val="28"/>
          <w:szCs w:val="28"/>
        </w:rPr>
        <w:t xml:space="preserve">при своем внешнем виде довольно сух, но при этом </w:t>
      </w:r>
      <w:proofErr w:type="spellStart"/>
      <w:r w:rsidRPr="0007427D">
        <w:rPr>
          <w:rFonts w:cstheme="minorHAnsi"/>
          <w:sz w:val="28"/>
          <w:szCs w:val="28"/>
        </w:rPr>
        <w:t>урбанистичен</w:t>
      </w:r>
      <w:proofErr w:type="spellEnd"/>
      <w:r w:rsidRPr="0007427D">
        <w:rPr>
          <w:rFonts w:cstheme="minorHAnsi"/>
          <w:sz w:val="28"/>
          <w:szCs w:val="28"/>
        </w:rPr>
        <w:t>: он появился вследствие разработки дизайна строений промышленного назначения, а изначально и вовсе применялся исключительно в архитектуре. Хай-тек не скрывает значимых функциональных деталей интерьера, например, таких как воздуховоды, трубы или арматурные составляющие. Он демонстрирует все разнообразие и богатство новейших технологий и материалов. При этом он не имеет строг</w:t>
      </w:r>
      <w:r>
        <w:rPr>
          <w:rFonts w:cstheme="minorHAnsi"/>
          <w:sz w:val="28"/>
          <w:szCs w:val="28"/>
        </w:rPr>
        <w:t>их границ. Важно отметить, что х</w:t>
      </w:r>
      <w:r w:rsidRPr="0007427D">
        <w:rPr>
          <w:rFonts w:cstheme="minorHAnsi"/>
          <w:sz w:val="28"/>
          <w:szCs w:val="28"/>
        </w:rPr>
        <w:t>ай-тек в чистом виде в качестве основы для дизайна интерьеров практические не используется по причине своей безжизненности, а в некоторой степени и холодности. Однако именно на основе этого стиля дизайнерам удается создавать уютные и оригинальные интерьеры.</w:t>
      </w:r>
    </w:p>
    <w:p w:rsidR="00807266" w:rsidRPr="00807266" w:rsidRDefault="00807266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807266">
        <w:rPr>
          <w:rFonts w:cstheme="minorHAnsi"/>
          <w:sz w:val="28"/>
          <w:szCs w:val="28"/>
        </w:rPr>
        <w:t xml:space="preserve">В век космических скоростей, когда информация является самостоятельным продуктом и одним из важнейших и востребованных ресурсов, вопросы ее систематизации и передачи, а точнее скорость обработки информации, приобретает определяющее значение для процветания или угасания бизнеса. Поэтому столь важно уделять особое внимание необходимости совершенствования и оптимизации всех технологических и организационных офисных процессов, а также созданию комфортных условий для всемерного повышения эффективности отдачи труда и производительности сотрудников. </w:t>
      </w:r>
    </w:p>
    <w:p w:rsidR="00807266" w:rsidRPr="0007427D" w:rsidRDefault="00807266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807266">
        <w:rPr>
          <w:rFonts w:cstheme="minorHAnsi"/>
          <w:sz w:val="28"/>
          <w:szCs w:val="28"/>
        </w:rPr>
        <w:t xml:space="preserve">Достичь указанной цели можно умело сочетая и комбинируя два подхода. Во-первых, применяя современные достижения информационных технологий, средства коммуникации и связи, устройства обмена и хранения данных. Во-вторых, улучшением комфортности рабочего места и снижением непродуктивных трат времени и сил сотрудников. </w:t>
      </w:r>
    </w:p>
    <w:p w:rsidR="004D4B12" w:rsidRDefault="0007427D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Стиль хай-тек, пожалуй, наиболее оптимален для </w:t>
      </w:r>
      <w:r w:rsidR="00807266">
        <w:rPr>
          <w:rFonts w:cstheme="minorHAnsi"/>
          <w:sz w:val="28"/>
          <w:szCs w:val="28"/>
        </w:rPr>
        <w:t xml:space="preserve">создания наиболее удобного и функционального АРМ.  </w:t>
      </w:r>
    </w:p>
    <w:p w:rsidR="00807266" w:rsidRDefault="00807266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Во-первых,</w:t>
      </w:r>
      <w:r w:rsidRPr="00807266">
        <w:t xml:space="preserve"> </w:t>
      </w:r>
      <w:r>
        <w:rPr>
          <w:rFonts w:cstheme="minorHAnsi"/>
          <w:sz w:val="28"/>
          <w:szCs w:val="28"/>
        </w:rPr>
        <w:t>э</w:t>
      </w:r>
      <w:r w:rsidRPr="00807266">
        <w:rPr>
          <w:rFonts w:cstheme="minorHAnsi"/>
          <w:sz w:val="28"/>
          <w:szCs w:val="28"/>
        </w:rPr>
        <w:t>ргономичность, то есть рациональное, комфортное и удобное использование предметов по прямому назначению с учетом физиологических и психологических параметров человека</w:t>
      </w:r>
      <w:r w:rsidR="0064127D">
        <w:rPr>
          <w:rFonts w:cstheme="minorHAnsi"/>
          <w:sz w:val="28"/>
          <w:szCs w:val="28"/>
        </w:rPr>
        <w:t>, а также оптимальное освещение и комфорт.</w:t>
      </w:r>
    </w:p>
    <w:p w:rsidR="00807266" w:rsidRDefault="00807266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Во-вторых, в</w:t>
      </w:r>
      <w:r w:rsidRPr="00807266">
        <w:rPr>
          <w:rFonts w:cstheme="minorHAnsi"/>
          <w:sz w:val="28"/>
          <w:szCs w:val="28"/>
        </w:rPr>
        <w:t xml:space="preserve"> стиль хай-тек органично вписывается одна из новомодных концепций «Интеллектуальный или умный офис».</w:t>
      </w:r>
      <w:r w:rsidR="0064127D">
        <w:rPr>
          <w:rFonts w:cstheme="minorHAnsi"/>
          <w:sz w:val="28"/>
          <w:szCs w:val="28"/>
        </w:rPr>
        <w:t xml:space="preserve"> </w:t>
      </w:r>
    </w:p>
    <w:p w:rsidR="0064127D" w:rsidRDefault="0064127D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FA03D0" w:rsidRDefault="0064127D" w:rsidP="00807266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  </w:t>
      </w:r>
    </w:p>
    <w:p w:rsidR="00807266" w:rsidRDefault="00FA03D0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="0064127D">
        <w:rPr>
          <w:rFonts w:cstheme="minorHAnsi"/>
          <w:sz w:val="28"/>
          <w:szCs w:val="28"/>
        </w:rPr>
        <w:t xml:space="preserve"> Таким образом, можно подвести итог</w:t>
      </w:r>
      <w:r>
        <w:rPr>
          <w:rFonts w:cstheme="minorHAnsi"/>
          <w:sz w:val="28"/>
          <w:szCs w:val="28"/>
        </w:rPr>
        <w:t>, оформление АРМ в стиле хай-тек, пожалуй, самое верное решение. При внешних минималистических дизайнерских решениях, это будет самый оптимальный и технически оснащенный вариант.  Как раз такой, когда ничего не отвлекает от работы, когда все продумано и удобно.</w:t>
      </w: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807266">
      <w:pgSz w:w="11906" w:h="16838"/>
      <w:pgMar w:top="-440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6B7" w:rsidRDefault="001D36B7" w:rsidP="00047A79">
      <w:pPr>
        <w:spacing w:after="0" w:line="240" w:lineRule="auto"/>
      </w:pPr>
      <w:r>
        <w:separator/>
      </w:r>
    </w:p>
  </w:endnote>
  <w:endnote w:type="continuationSeparator" w:id="0">
    <w:p w:rsidR="001D36B7" w:rsidRDefault="001D36B7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6B7" w:rsidRDefault="001D36B7" w:rsidP="00047A79">
      <w:pPr>
        <w:spacing w:after="0" w:line="240" w:lineRule="auto"/>
      </w:pPr>
      <w:r>
        <w:separator/>
      </w:r>
    </w:p>
  </w:footnote>
  <w:footnote w:type="continuationSeparator" w:id="0">
    <w:p w:rsidR="001D36B7" w:rsidRDefault="001D36B7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7427D"/>
    <w:rsid w:val="00090C0B"/>
    <w:rsid w:val="000B70FE"/>
    <w:rsid w:val="000D5332"/>
    <w:rsid w:val="00181FAB"/>
    <w:rsid w:val="001A1189"/>
    <w:rsid w:val="001D36B7"/>
    <w:rsid w:val="0022781A"/>
    <w:rsid w:val="002E59F9"/>
    <w:rsid w:val="00350778"/>
    <w:rsid w:val="00437FB8"/>
    <w:rsid w:val="00443BFC"/>
    <w:rsid w:val="00475EE0"/>
    <w:rsid w:val="004A2EAA"/>
    <w:rsid w:val="004D4B12"/>
    <w:rsid w:val="005020D8"/>
    <w:rsid w:val="005E182F"/>
    <w:rsid w:val="00616D8D"/>
    <w:rsid w:val="0064127D"/>
    <w:rsid w:val="006632A9"/>
    <w:rsid w:val="006C6D4C"/>
    <w:rsid w:val="006D3891"/>
    <w:rsid w:val="006E3864"/>
    <w:rsid w:val="00723A46"/>
    <w:rsid w:val="00735B8A"/>
    <w:rsid w:val="007655D5"/>
    <w:rsid w:val="007B2912"/>
    <w:rsid w:val="007B64FB"/>
    <w:rsid w:val="00807266"/>
    <w:rsid w:val="00833F75"/>
    <w:rsid w:val="00845D06"/>
    <w:rsid w:val="008608E1"/>
    <w:rsid w:val="009767A6"/>
    <w:rsid w:val="009B5950"/>
    <w:rsid w:val="009E7D7F"/>
    <w:rsid w:val="00A51C08"/>
    <w:rsid w:val="00AE016F"/>
    <w:rsid w:val="00B27E1D"/>
    <w:rsid w:val="00BB1BC0"/>
    <w:rsid w:val="00C86CE2"/>
    <w:rsid w:val="00C963EB"/>
    <w:rsid w:val="00E37D3F"/>
    <w:rsid w:val="00EF0AB7"/>
    <w:rsid w:val="00FA03D0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ABDFD-330C-4BCC-B7BB-77677DF61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3</cp:revision>
  <dcterms:created xsi:type="dcterms:W3CDTF">2017-04-19T18:20:00Z</dcterms:created>
  <dcterms:modified xsi:type="dcterms:W3CDTF">2017-04-19T18:32:00Z</dcterms:modified>
</cp:coreProperties>
</file>