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5566995"/>
        <w:docPartObj>
          <w:docPartGallery w:val="Cover Pages"/>
          <w:docPartUnique/>
        </w:docPartObj>
      </w:sdtPr>
      <w:sdtEndPr>
        <w:rPr>
          <w:b/>
        </w:rPr>
      </w:sdtEndPr>
      <w:sdtContent>
        <w:p w14:paraId="2DD29EAD" w14:textId="7596D522" w:rsidR="004A4964" w:rsidRDefault="004A496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4A4964" w14:paraId="10B43B02" w14:textId="77777777">
            <w:tc>
              <w:tcPr>
                <w:tcW w:w="7672" w:type="dxa"/>
                <w:tcMar>
                  <w:top w:w="216" w:type="dxa"/>
                  <w:left w:w="115" w:type="dxa"/>
                  <w:bottom w:w="216" w:type="dxa"/>
                  <w:right w:w="115" w:type="dxa"/>
                </w:tcMar>
              </w:tcPr>
              <w:p w14:paraId="041E1264" w14:textId="186EEF0F" w:rsidR="004A4964" w:rsidRDefault="004A4964" w:rsidP="004A4964">
                <w:pPr>
                  <w:pStyle w:val="NoSpacing"/>
                  <w:ind w:firstLine="0"/>
                  <w:rPr>
                    <w:color w:val="0F4761" w:themeColor="accent1" w:themeShade="BF"/>
                    <w:sz w:val="24"/>
                  </w:rPr>
                </w:pPr>
              </w:p>
            </w:tc>
          </w:tr>
          <w:tr w:rsidR="004A4964" w14:paraId="0D1BA3DF" w14:textId="77777777">
            <w:tc>
              <w:tcPr>
                <w:tcW w:w="7672" w:type="dxa"/>
              </w:tcPr>
              <w:sdt>
                <w:sdtPr>
                  <w:rPr>
                    <w:rFonts w:eastAsiaTheme="majorEastAsia" w:cs="Times New Roman"/>
                    <w:color w:val="156082" w:themeColor="accent1"/>
                    <w:sz w:val="88"/>
                    <w:szCs w:val="88"/>
                  </w:rPr>
                  <w:alias w:val="Title"/>
                  <w:id w:val="13406919"/>
                  <w:placeholder>
                    <w:docPart w:val="1C694F1C7CAE4C50867D377BC9B04259"/>
                  </w:placeholder>
                  <w:dataBinding w:prefixMappings="xmlns:ns0='http://schemas.openxmlformats.org/package/2006/metadata/core-properties' xmlns:ns1='http://purl.org/dc/elements/1.1/'" w:xpath="/ns0:coreProperties[1]/ns1:title[1]" w:storeItemID="{6C3C8BC8-F283-45AE-878A-BAB7291924A1}"/>
                  <w:text/>
                </w:sdtPr>
                <w:sdtContent>
                  <w:p w14:paraId="6D486370" w14:textId="493A7017" w:rsidR="004A4964" w:rsidRDefault="004A4964" w:rsidP="004A4964">
                    <w:pPr>
                      <w:pStyle w:val="NoSpacing"/>
                      <w:spacing w:line="216" w:lineRule="auto"/>
                      <w:ind w:firstLine="0"/>
                      <w:rPr>
                        <w:rFonts w:asciiTheme="majorHAnsi" w:eastAsiaTheme="majorEastAsia" w:hAnsiTheme="majorHAnsi" w:cstheme="majorBidi"/>
                        <w:color w:val="156082" w:themeColor="accent1"/>
                        <w:sz w:val="88"/>
                        <w:szCs w:val="88"/>
                      </w:rPr>
                    </w:pPr>
                    <w:r w:rsidRPr="004A4964">
                      <w:rPr>
                        <w:rFonts w:eastAsiaTheme="majorEastAsia" w:cs="Times New Roman"/>
                        <w:color w:val="156082" w:themeColor="accent1"/>
                        <w:sz w:val="88"/>
                        <w:szCs w:val="88"/>
                      </w:rPr>
                      <w:t xml:space="preserve">NodeRED </w:t>
                    </w:r>
                    <w:r w:rsidR="006C6509">
                      <w:rPr>
                        <w:rFonts w:eastAsiaTheme="majorEastAsia" w:cs="Times New Roman"/>
                        <w:color w:val="156082" w:themeColor="accent1"/>
                        <w:sz w:val="88"/>
                        <w:szCs w:val="88"/>
                      </w:rPr>
                      <w:t>with RabbitMQ</w:t>
                    </w:r>
                  </w:p>
                </w:sdtContent>
              </w:sdt>
            </w:tc>
          </w:tr>
          <w:tr w:rsidR="004A4964" w14:paraId="2189B7A7" w14:textId="77777777">
            <w:sdt>
              <w:sdtPr>
                <w:rPr>
                  <w:color w:val="0F4761" w:themeColor="accent1" w:themeShade="BF"/>
                  <w:sz w:val="24"/>
                </w:rPr>
                <w:alias w:val="Subtitle"/>
                <w:id w:val="13406923"/>
                <w:placeholder>
                  <w:docPart w:val="0A5E2B2700244574B8ABC92FCFF45C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86A4FF1" w14:textId="18042D75" w:rsidR="004A4964" w:rsidRDefault="006C6509">
                    <w:pPr>
                      <w:pStyle w:val="NoSpacing"/>
                      <w:rPr>
                        <w:color w:val="0F4761" w:themeColor="accent1" w:themeShade="BF"/>
                        <w:sz w:val="24"/>
                      </w:rPr>
                    </w:pPr>
                    <w:r>
                      <w:rPr>
                        <w:color w:val="0F4761" w:themeColor="accent1" w:themeShade="BF"/>
                        <w:sz w:val="24"/>
                      </w:rPr>
                      <w:t>Implementing RabbitMQ as a message broker for NodeRED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A4964" w14:paraId="58FB8EA6"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CF7F9946973E45499FE8034BB0E5E57C"/>
                  </w:placeholder>
                  <w:dataBinding w:prefixMappings="xmlns:ns0='http://schemas.openxmlformats.org/package/2006/metadata/core-properties' xmlns:ns1='http://purl.org/dc/elements/1.1/'" w:xpath="/ns0:coreProperties[1]/ns1:creator[1]" w:storeItemID="{6C3C8BC8-F283-45AE-878A-BAB7291924A1}"/>
                  <w:text/>
                </w:sdtPr>
                <w:sdtContent>
                  <w:p w14:paraId="3B57591C" w14:textId="79DBE42D" w:rsidR="004A4964" w:rsidRDefault="004A4964">
                    <w:pPr>
                      <w:pStyle w:val="NoSpacing"/>
                      <w:rPr>
                        <w:color w:val="156082" w:themeColor="accent1"/>
                        <w:sz w:val="28"/>
                        <w:szCs w:val="28"/>
                      </w:rPr>
                    </w:pPr>
                    <w:r>
                      <w:rPr>
                        <w:color w:val="156082" w:themeColor="accent1"/>
                        <w:sz w:val="28"/>
                        <w:szCs w:val="28"/>
                      </w:rPr>
                      <w:t>Tran Nguyen Hoang Huy</w:t>
                    </w:r>
                  </w:p>
                </w:sdtContent>
              </w:sdt>
              <w:sdt>
                <w:sdtPr>
                  <w:rPr>
                    <w:color w:val="156082" w:themeColor="accent1"/>
                    <w:sz w:val="28"/>
                    <w:szCs w:val="28"/>
                  </w:rPr>
                  <w:alias w:val="Date"/>
                  <w:tag w:val="Date"/>
                  <w:id w:val="13406932"/>
                  <w:placeholder>
                    <w:docPart w:val="A6172FB8D08C49CF96AC3DAFE7FC9539"/>
                  </w:placeholder>
                  <w:dataBinding w:prefixMappings="xmlns:ns0='http://schemas.microsoft.com/office/2006/coverPageProps'" w:xpath="/ns0:CoverPageProperties[1]/ns0:PublishDate[1]" w:storeItemID="{55AF091B-3C7A-41E3-B477-F2FDAA23CFDA}"/>
                  <w:date w:fullDate="2025-08-07T00:00:00Z">
                    <w:dateFormat w:val="M-d-yyyy"/>
                    <w:lid w:val="en-US"/>
                    <w:storeMappedDataAs w:val="dateTime"/>
                    <w:calendar w:val="gregorian"/>
                  </w:date>
                </w:sdtPr>
                <w:sdtContent>
                  <w:p w14:paraId="2102600A" w14:textId="7E6504C4" w:rsidR="004A4964" w:rsidRDefault="00DA4157">
                    <w:pPr>
                      <w:pStyle w:val="NoSpacing"/>
                      <w:rPr>
                        <w:color w:val="156082" w:themeColor="accent1"/>
                        <w:sz w:val="28"/>
                        <w:szCs w:val="28"/>
                      </w:rPr>
                    </w:pPr>
                    <w:r>
                      <w:rPr>
                        <w:color w:val="156082" w:themeColor="accent1"/>
                        <w:sz w:val="28"/>
                        <w:szCs w:val="28"/>
                      </w:rPr>
                      <w:t>8-7-2025</w:t>
                    </w:r>
                  </w:p>
                </w:sdtContent>
              </w:sdt>
              <w:p w14:paraId="732B2371" w14:textId="77777777" w:rsidR="004A4964" w:rsidRDefault="004A4964">
                <w:pPr>
                  <w:pStyle w:val="NoSpacing"/>
                  <w:rPr>
                    <w:color w:val="156082" w:themeColor="accent1"/>
                  </w:rPr>
                </w:pPr>
              </w:p>
            </w:tc>
          </w:tr>
        </w:tbl>
        <w:p w14:paraId="56A25CE5" w14:textId="3E26E7C9" w:rsidR="004A4964" w:rsidRDefault="004A4964">
          <w:pPr>
            <w:spacing w:before="0" w:line="278" w:lineRule="auto"/>
            <w:ind w:firstLine="0"/>
            <w:jc w:val="left"/>
          </w:pPr>
          <w:r>
            <w:rPr>
              <w:b/>
            </w:rPr>
            <w:br w:type="page"/>
          </w:r>
        </w:p>
      </w:sdtContent>
    </w:sdt>
    <w:bookmarkStart w:id="0" w:name="_Toc206138106" w:displacedByCustomXml="next"/>
    <w:sdt>
      <w:sdtPr>
        <w:rPr>
          <w:rFonts w:eastAsiaTheme="minorHAnsi" w:cstheme="minorBidi"/>
          <w:b w:val="0"/>
          <w:color w:val="auto"/>
          <w:sz w:val="26"/>
          <w:szCs w:val="24"/>
        </w:rPr>
        <w:id w:val="1021664392"/>
        <w:docPartObj>
          <w:docPartGallery w:val="Table of Contents"/>
          <w:docPartUnique/>
        </w:docPartObj>
      </w:sdtPr>
      <w:sdtEndPr>
        <w:rPr>
          <w:bCs/>
          <w:noProof/>
        </w:rPr>
      </w:sdtEndPr>
      <w:sdtContent>
        <w:p w14:paraId="08FFBFEB" w14:textId="4D19175E" w:rsidR="00C36F3D" w:rsidRDefault="00C36F3D" w:rsidP="00C36F3D">
          <w:pPr>
            <w:pStyle w:val="Heading1"/>
            <w:jc w:val="center"/>
          </w:pPr>
          <w:r>
            <w:t>Mục lục</w:t>
          </w:r>
          <w:bookmarkEnd w:id="0"/>
        </w:p>
        <w:p w14:paraId="02F555FC" w14:textId="10CE4EC1" w:rsidR="0046770F" w:rsidRDefault="00C36F3D">
          <w:pPr>
            <w:pStyle w:val="TOC1"/>
            <w:tabs>
              <w:tab w:val="right" w:leader="dot" w:pos="9062"/>
            </w:tabs>
            <w:rPr>
              <w:rFonts w:asciiTheme="minorHAnsi" w:eastAsiaTheme="minorEastAsia" w:hAnsiTheme="minorHAnsi"/>
              <w:noProof/>
              <w:sz w:val="24"/>
              <w:lang w:eastAsia="ja-JP"/>
            </w:rPr>
          </w:pPr>
          <w:r>
            <w:fldChar w:fldCharType="begin"/>
          </w:r>
          <w:r>
            <w:instrText xml:space="preserve"> TOC \o "1-3" \h \z \u </w:instrText>
          </w:r>
          <w:r>
            <w:fldChar w:fldCharType="separate"/>
          </w:r>
          <w:hyperlink w:anchor="_Toc206138106" w:history="1">
            <w:r w:rsidR="0046770F" w:rsidRPr="00842D93">
              <w:rPr>
                <w:rStyle w:val="Hyperlink"/>
                <w:noProof/>
              </w:rPr>
              <w:t>Mục lục</w:t>
            </w:r>
            <w:r w:rsidR="0046770F">
              <w:rPr>
                <w:noProof/>
                <w:webHidden/>
              </w:rPr>
              <w:tab/>
            </w:r>
            <w:r w:rsidR="0046770F">
              <w:rPr>
                <w:noProof/>
                <w:webHidden/>
              </w:rPr>
              <w:fldChar w:fldCharType="begin"/>
            </w:r>
            <w:r w:rsidR="0046770F">
              <w:rPr>
                <w:noProof/>
                <w:webHidden/>
              </w:rPr>
              <w:instrText xml:space="preserve"> PAGEREF _Toc206138106 \h </w:instrText>
            </w:r>
            <w:r w:rsidR="0046770F">
              <w:rPr>
                <w:noProof/>
                <w:webHidden/>
              </w:rPr>
            </w:r>
            <w:r w:rsidR="0046770F">
              <w:rPr>
                <w:noProof/>
                <w:webHidden/>
              </w:rPr>
              <w:fldChar w:fldCharType="separate"/>
            </w:r>
            <w:r w:rsidR="0046770F">
              <w:rPr>
                <w:noProof/>
                <w:webHidden/>
              </w:rPr>
              <w:t>1</w:t>
            </w:r>
            <w:r w:rsidR="0046770F">
              <w:rPr>
                <w:noProof/>
                <w:webHidden/>
              </w:rPr>
              <w:fldChar w:fldCharType="end"/>
            </w:r>
          </w:hyperlink>
        </w:p>
        <w:p w14:paraId="18F05421" w14:textId="711B8555" w:rsidR="0046770F" w:rsidRDefault="0046770F">
          <w:pPr>
            <w:pStyle w:val="TOC1"/>
            <w:tabs>
              <w:tab w:val="right" w:leader="dot" w:pos="9062"/>
            </w:tabs>
            <w:rPr>
              <w:rFonts w:asciiTheme="minorHAnsi" w:eastAsiaTheme="minorEastAsia" w:hAnsiTheme="minorHAnsi"/>
              <w:noProof/>
              <w:sz w:val="24"/>
              <w:lang w:eastAsia="ja-JP"/>
            </w:rPr>
          </w:pPr>
          <w:hyperlink w:anchor="_Toc206138107" w:history="1">
            <w:r w:rsidRPr="00842D93">
              <w:rPr>
                <w:rStyle w:val="Hyperlink"/>
                <w:bCs/>
                <w:noProof/>
              </w:rPr>
              <w:t>1. Giới thiệu</w:t>
            </w:r>
            <w:r>
              <w:rPr>
                <w:noProof/>
                <w:webHidden/>
              </w:rPr>
              <w:tab/>
            </w:r>
            <w:r>
              <w:rPr>
                <w:noProof/>
                <w:webHidden/>
              </w:rPr>
              <w:fldChar w:fldCharType="begin"/>
            </w:r>
            <w:r>
              <w:rPr>
                <w:noProof/>
                <w:webHidden/>
              </w:rPr>
              <w:instrText xml:space="preserve"> PAGEREF _Toc206138107 \h </w:instrText>
            </w:r>
            <w:r>
              <w:rPr>
                <w:noProof/>
                <w:webHidden/>
              </w:rPr>
            </w:r>
            <w:r>
              <w:rPr>
                <w:noProof/>
                <w:webHidden/>
              </w:rPr>
              <w:fldChar w:fldCharType="separate"/>
            </w:r>
            <w:r>
              <w:rPr>
                <w:noProof/>
                <w:webHidden/>
              </w:rPr>
              <w:t>2</w:t>
            </w:r>
            <w:r>
              <w:rPr>
                <w:noProof/>
                <w:webHidden/>
              </w:rPr>
              <w:fldChar w:fldCharType="end"/>
            </w:r>
          </w:hyperlink>
        </w:p>
        <w:p w14:paraId="56D83694" w14:textId="67B2D897" w:rsidR="0046770F" w:rsidRDefault="0046770F">
          <w:pPr>
            <w:pStyle w:val="TOC2"/>
            <w:tabs>
              <w:tab w:val="right" w:leader="dot" w:pos="9062"/>
            </w:tabs>
            <w:rPr>
              <w:rFonts w:asciiTheme="minorHAnsi" w:eastAsiaTheme="minorEastAsia" w:hAnsiTheme="minorHAnsi"/>
              <w:noProof/>
              <w:sz w:val="24"/>
              <w:lang w:eastAsia="ja-JP"/>
            </w:rPr>
          </w:pPr>
          <w:hyperlink w:anchor="_Toc206138108" w:history="1">
            <w:r w:rsidRPr="00842D93">
              <w:rPr>
                <w:rStyle w:val="Hyperlink"/>
                <w:noProof/>
              </w:rPr>
              <w:t>1.1. Mục tiêu nghiên cứu</w:t>
            </w:r>
            <w:r>
              <w:rPr>
                <w:noProof/>
                <w:webHidden/>
              </w:rPr>
              <w:tab/>
            </w:r>
            <w:r>
              <w:rPr>
                <w:noProof/>
                <w:webHidden/>
              </w:rPr>
              <w:fldChar w:fldCharType="begin"/>
            </w:r>
            <w:r>
              <w:rPr>
                <w:noProof/>
                <w:webHidden/>
              </w:rPr>
              <w:instrText xml:space="preserve"> PAGEREF _Toc206138108 \h </w:instrText>
            </w:r>
            <w:r>
              <w:rPr>
                <w:noProof/>
                <w:webHidden/>
              </w:rPr>
            </w:r>
            <w:r>
              <w:rPr>
                <w:noProof/>
                <w:webHidden/>
              </w:rPr>
              <w:fldChar w:fldCharType="separate"/>
            </w:r>
            <w:r>
              <w:rPr>
                <w:noProof/>
                <w:webHidden/>
              </w:rPr>
              <w:t>2</w:t>
            </w:r>
            <w:r>
              <w:rPr>
                <w:noProof/>
                <w:webHidden/>
              </w:rPr>
              <w:fldChar w:fldCharType="end"/>
            </w:r>
          </w:hyperlink>
        </w:p>
        <w:p w14:paraId="3FB2AC46" w14:textId="5D13D60B" w:rsidR="0046770F" w:rsidRDefault="0046770F">
          <w:pPr>
            <w:pStyle w:val="TOC2"/>
            <w:tabs>
              <w:tab w:val="right" w:leader="dot" w:pos="9062"/>
            </w:tabs>
            <w:rPr>
              <w:rFonts w:asciiTheme="minorHAnsi" w:eastAsiaTheme="minorEastAsia" w:hAnsiTheme="minorHAnsi"/>
              <w:noProof/>
              <w:sz w:val="24"/>
              <w:lang w:eastAsia="ja-JP"/>
            </w:rPr>
          </w:pPr>
          <w:hyperlink w:anchor="_Toc206138109" w:history="1">
            <w:r w:rsidRPr="00842D93">
              <w:rPr>
                <w:rStyle w:val="Hyperlink"/>
                <w:noProof/>
              </w:rPr>
              <w:t>1.2. Phạm vi nghiên cứu</w:t>
            </w:r>
            <w:r>
              <w:rPr>
                <w:noProof/>
                <w:webHidden/>
              </w:rPr>
              <w:tab/>
            </w:r>
            <w:r>
              <w:rPr>
                <w:noProof/>
                <w:webHidden/>
              </w:rPr>
              <w:fldChar w:fldCharType="begin"/>
            </w:r>
            <w:r>
              <w:rPr>
                <w:noProof/>
                <w:webHidden/>
              </w:rPr>
              <w:instrText xml:space="preserve"> PAGEREF _Toc206138109 \h </w:instrText>
            </w:r>
            <w:r>
              <w:rPr>
                <w:noProof/>
                <w:webHidden/>
              </w:rPr>
            </w:r>
            <w:r>
              <w:rPr>
                <w:noProof/>
                <w:webHidden/>
              </w:rPr>
              <w:fldChar w:fldCharType="separate"/>
            </w:r>
            <w:r>
              <w:rPr>
                <w:noProof/>
                <w:webHidden/>
              </w:rPr>
              <w:t>2</w:t>
            </w:r>
            <w:r>
              <w:rPr>
                <w:noProof/>
                <w:webHidden/>
              </w:rPr>
              <w:fldChar w:fldCharType="end"/>
            </w:r>
          </w:hyperlink>
        </w:p>
        <w:p w14:paraId="4487D178" w14:textId="5E2AC9E3" w:rsidR="0046770F" w:rsidRDefault="0046770F">
          <w:pPr>
            <w:pStyle w:val="TOC2"/>
            <w:tabs>
              <w:tab w:val="right" w:leader="dot" w:pos="9062"/>
            </w:tabs>
            <w:rPr>
              <w:rFonts w:asciiTheme="minorHAnsi" w:eastAsiaTheme="minorEastAsia" w:hAnsiTheme="minorHAnsi"/>
              <w:noProof/>
              <w:sz w:val="24"/>
              <w:lang w:eastAsia="ja-JP"/>
            </w:rPr>
          </w:pPr>
          <w:hyperlink w:anchor="_Toc206138110" w:history="1">
            <w:r w:rsidRPr="00842D93">
              <w:rPr>
                <w:rStyle w:val="Hyperlink"/>
                <w:noProof/>
              </w:rPr>
              <w:t>1.3. Phương pháp nghiên cứu</w:t>
            </w:r>
            <w:r>
              <w:rPr>
                <w:noProof/>
                <w:webHidden/>
              </w:rPr>
              <w:tab/>
            </w:r>
            <w:r>
              <w:rPr>
                <w:noProof/>
                <w:webHidden/>
              </w:rPr>
              <w:fldChar w:fldCharType="begin"/>
            </w:r>
            <w:r>
              <w:rPr>
                <w:noProof/>
                <w:webHidden/>
              </w:rPr>
              <w:instrText xml:space="preserve"> PAGEREF _Toc206138110 \h </w:instrText>
            </w:r>
            <w:r>
              <w:rPr>
                <w:noProof/>
                <w:webHidden/>
              </w:rPr>
            </w:r>
            <w:r>
              <w:rPr>
                <w:noProof/>
                <w:webHidden/>
              </w:rPr>
              <w:fldChar w:fldCharType="separate"/>
            </w:r>
            <w:r>
              <w:rPr>
                <w:noProof/>
                <w:webHidden/>
              </w:rPr>
              <w:t>2</w:t>
            </w:r>
            <w:r>
              <w:rPr>
                <w:noProof/>
                <w:webHidden/>
              </w:rPr>
              <w:fldChar w:fldCharType="end"/>
            </w:r>
          </w:hyperlink>
        </w:p>
        <w:p w14:paraId="297BD2D8" w14:textId="6D073000" w:rsidR="0046770F" w:rsidRDefault="0046770F">
          <w:pPr>
            <w:pStyle w:val="TOC2"/>
            <w:tabs>
              <w:tab w:val="right" w:leader="dot" w:pos="9062"/>
            </w:tabs>
            <w:rPr>
              <w:rFonts w:asciiTheme="minorHAnsi" w:eastAsiaTheme="minorEastAsia" w:hAnsiTheme="minorHAnsi"/>
              <w:noProof/>
              <w:sz w:val="24"/>
              <w:lang w:eastAsia="ja-JP"/>
            </w:rPr>
          </w:pPr>
          <w:hyperlink w:anchor="_Toc206138111" w:history="1">
            <w:r w:rsidRPr="00842D93">
              <w:rPr>
                <w:rStyle w:val="Hyperlink"/>
                <w:noProof/>
              </w:rPr>
              <w:t>1.4. Công cụ nghiên cứu</w:t>
            </w:r>
            <w:r>
              <w:rPr>
                <w:noProof/>
                <w:webHidden/>
              </w:rPr>
              <w:tab/>
            </w:r>
            <w:r>
              <w:rPr>
                <w:noProof/>
                <w:webHidden/>
              </w:rPr>
              <w:fldChar w:fldCharType="begin"/>
            </w:r>
            <w:r>
              <w:rPr>
                <w:noProof/>
                <w:webHidden/>
              </w:rPr>
              <w:instrText xml:space="preserve"> PAGEREF _Toc206138111 \h </w:instrText>
            </w:r>
            <w:r>
              <w:rPr>
                <w:noProof/>
                <w:webHidden/>
              </w:rPr>
            </w:r>
            <w:r>
              <w:rPr>
                <w:noProof/>
                <w:webHidden/>
              </w:rPr>
              <w:fldChar w:fldCharType="separate"/>
            </w:r>
            <w:r>
              <w:rPr>
                <w:noProof/>
                <w:webHidden/>
              </w:rPr>
              <w:t>2</w:t>
            </w:r>
            <w:r>
              <w:rPr>
                <w:noProof/>
                <w:webHidden/>
              </w:rPr>
              <w:fldChar w:fldCharType="end"/>
            </w:r>
          </w:hyperlink>
        </w:p>
        <w:p w14:paraId="0E5471AD" w14:textId="4DDCC6C6" w:rsidR="0046770F" w:rsidRDefault="0046770F">
          <w:pPr>
            <w:pStyle w:val="TOC1"/>
            <w:tabs>
              <w:tab w:val="right" w:leader="dot" w:pos="9062"/>
            </w:tabs>
            <w:rPr>
              <w:rFonts w:asciiTheme="minorHAnsi" w:eastAsiaTheme="minorEastAsia" w:hAnsiTheme="minorHAnsi"/>
              <w:noProof/>
              <w:sz w:val="24"/>
              <w:lang w:eastAsia="ja-JP"/>
            </w:rPr>
          </w:pPr>
          <w:hyperlink w:anchor="_Toc206138112" w:history="1">
            <w:r w:rsidRPr="00842D93">
              <w:rPr>
                <w:rStyle w:val="Hyperlink"/>
                <w:bCs/>
                <w:noProof/>
              </w:rPr>
              <w:t>2. Hệ thống RabbitMQ</w:t>
            </w:r>
            <w:r>
              <w:rPr>
                <w:noProof/>
                <w:webHidden/>
              </w:rPr>
              <w:tab/>
            </w:r>
            <w:r>
              <w:rPr>
                <w:noProof/>
                <w:webHidden/>
              </w:rPr>
              <w:fldChar w:fldCharType="begin"/>
            </w:r>
            <w:r>
              <w:rPr>
                <w:noProof/>
                <w:webHidden/>
              </w:rPr>
              <w:instrText xml:space="preserve"> PAGEREF _Toc206138112 \h </w:instrText>
            </w:r>
            <w:r>
              <w:rPr>
                <w:noProof/>
                <w:webHidden/>
              </w:rPr>
            </w:r>
            <w:r>
              <w:rPr>
                <w:noProof/>
                <w:webHidden/>
              </w:rPr>
              <w:fldChar w:fldCharType="separate"/>
            </w:r>
            <w:r>
              <w:rPr>
                <w:noProof/>
                <w:webHidden/>
              </w:rPr>
              <w:t>3</w:t>
            </w:r>
            <w:r>
              <w:rPr>
                <w:noProof/>
                <w:webHidden/>
              </w:rPr>
              <w:fldChar w:fldCharType="end"/>
            </w:r>
          </w:hyperlink>
        </w:p>
        <w:p w14:paraId="5899BF15" w14:textId="7B76409D" w:rsidR="0046770F" w:rsidRDefault="0046770F">
          <w:pPr>
            <w:pStyle w:val="TOC2"/>
            <w:tabs>
              <w:tab w:val="right" w:leader="dot" w:pos="9062"/>
            </w:tabs>
            <w:rPr>
              <w:rFonts w:asciiTheme="minorHAnsi" w:eastAsiaTheme="minorEastAsia" w:hAnsiTheme="minorHAnsi"/>
              <w:noProof/>
              <w:sz w:val="24"/>
              <w:lang w:eastAsia="ja-JP"/>
            </w:rPr>
          </w:pPr>
          <w:hyperlink w:anchor="_Toc206138113" w:history="1">
            <w:r w:rsidRPr="00842D93">
              <w:rPr>
                <w:rStyle w:val="Hyperlink"/>
                <w:noProof/>
              </w:rPr>
              <w:t>2.1. Giới thiệu</w:t>
            </w:r>
            <w:r>
              <w:rPr>
                <w:noProof/>
                <w:webHidden/>
              </w:rPr>
              <w:tab/>
            </w:r>
            <w:r>
              <w:rPr>
                <w:noProof/>
                <w:webHidden/>
              </w:rPr>
              <w:fldChar w:fldCharType="begin"/>
            </w:r>
            <w:r>
              <w:rPr>
                <w:noProof/>
                <w:webHidden/>
              </w:rPr>
              <w:instrText xml:space="preserve"> PAGEREF _Toc206138113 \h </w:instrText>
            </w:r>
            <w:r>
              <w:rPr>
                <w:noProof/>
                <w:webHidden/>
              </w:rPr>
            </w:r>
            <w:r>
              <w:rPr>
                <w:noProof/>
                <w:webHidden/>
              </w:rPr>
              <w:fldChar w:fldCharType="separate"/>
            </w:r>
            <w:r>
              <w:rPr>
                <w:noProof/>
                <w:webHidden/>
              </w:rPr>
              <w:t>3</w:t>
            </w:r>
            <w:r>
              <w:rPr>
                <w:noProof/>
                <w:webHidden/>
              </w:rPr>
              <w:fldChar w:fldCharType="end"/>
            </w:r>
          </w:hyperlink>
        </w:p>
        <w:p w14:paraId="1D445C2D" w14:textId="503DF107" w:rsidR="0046770F" w:rsidRDefault="0046770F">
          <w:pPr>
            <w:pStyle w:val="TOC2"/>
            <w:tabs>
              <w:tab w:val="right" w:leader="dot" w:pos="9062"/>
            </w:tabs>
            <w:rPr>
              <w:rFonts w:asciiTheme="minorHAnsi" w:eastAsiaTheme="minorEastAsia" w:hAnsiTheme="minorHAnsi"/>
              <w:noProof/>
              <w:sz w:val="24"/>
              <w:lang w:eastAsia="ja-JP"/>
            </w:rPr>
          </w:pPr>
          <w:hyperlink w:anchor="_Toc206138114" w:history="1">
            <w:r w:rsidRPr="00842D93">
              <w:rPr>
                <w:rStyle w:val="Hyperlink"/>
                <w:noProof/>
              </w:rPr>
              <w:t>2.2. Overivew phương pháp</w:t>
            </w:r>
            <w:r>
              <w:rPr>
                <w:noProof/>
                <w:webHidden/>
              </w:rPr>
              <w:tab/>
            </w:r>
            <w:r>
              <w:rPr>
                <w:noProof/>
                <w:webHidden/>
              </w:rPr>
              <w:fldChar w:fldCharType="begin"/>
            </w:r>
            <w:r>
              <w:rPr>
                <w:noProof/>
                <w:webHidden/>
              </w:rPr>
              <w:instrText xml:space="preserve"> PAGEREF _Toc206138114 \h </w:instrText>
            </w:r>
            <w:r>
              <w:rPr>
                <w:noProof/>
                <w:webHidden/>
              </w:rPr>
            </w:r>
            <w:r>
              <w:rPr>
                <w:noProof/>
                <w:webHidden/>
              </w:rPr>
              <w:fldChar w:fldCharType="separate"/>
            </w:r>
            <w:r>
              <w:rPr>
                <w:noProof/>
                <w:webHidden/>
              </w:rPr>
              <w:t>3</w:t>
            </w:r>
            <w:r>
              <w:rPr>
                <w:noProof/>
                <w:webHidden/>
              </w:rPr>
              <w:fldChar w:fldCharType="end"/>
            </w:r>
          </w:hyperlink>
        </w:p>
        <w:p w14:paraId="6290F221" w14:textId="203B8B9D" w:rsidR="0046770F" w:rsidRDefault="0046770F">
          <w:pPr>
            <w:pStyle w:val="TOC3"/>
            <w:tabs>
              <w:tab w:val="right" w:leader="dot" w:pos="9062"/>
            </w:tabs>
            <w:rPr>
              <w:rFonts w:asciiTheme="minorHAnsi" w:eastAsiaTheme="minorEastAsia" w:hAnsiTheme="minorHAnsi"/>
              <w:noProof/>
              <w:sz w:val="24"/>
              <w:lang w:eastAsia="ja-JP"/>
            </w:rPr>
          </w:pPr>
          <w:hyperlink w:anchor="_Toc206138115" w:history="1">
            <w:r w:rsidRPr="00842D93">
              <w:rPr>
                <w:rStyle w:val="Hyperlink"/>
                <w:noProof/>
              </w:rPr>
              <w:t>2.2.1. Trường hợp 1: NodeRED offline trước khi message đến</w:t>
            </w:r>
            <w:r>
              <w:rPr>
                <w:noProof/>
                <w:webHidden/>
              </w:rPr>
              <w:tab/>
            </w:r>
            <w:r>
              <w:rPr>
                <w:noProof/>
                <w:webHidden/>
              </w:rPr>
              <w:fldChar w:fldCharType="begin"/>
            </w:r>
            <w:r>
              <w:rPr>
                <w:noProof/>
                <w:webHidden/>
              </w:rPr>
              <w:instrText xml:space="preserve"> PAGEREF _Toc206138115 \h </w:instrText>
            </w:r>
            <w:r>
              <w:rPr>
                <w:noProof/>
                <w:webHidden/>
              </w:rPr>
            </w:r>
            <w:r>
              <w:rPr>
                <w:noProof/>
                <w:webHidden/>
              </w:rPr>
              <w:fldChar w:fldCharType="separate"/>
            </w:r>
            <w:r>
              <w:rPr>
                <w:noProof/>
                <w:webHidden/>
              </w:rPr>
              <w:t>4</w:t>
            </w:r>
            <w:r>
              <w:rPr>
                <w:noProof/>
                <w:webHidden/>
              </w:rPr>
              <w:fldChar w:fldCharType="end"/>
            </w:r>
          </w:hyperlink>
        </w:p>
        <w:p w14:paraId="6DA5B646" w14:textId="69662E07" w:rsidR="0046770F" w:rsidRDefault="0046770F">
          <w:pPr>
            <w:pStyle w:val="TOC3"/>
            <w:tabs>
              <w:tab w:val="right" w:leader="dot" w:pos="9062"/>
            </w:tabs>
            <w:rPr>
              <w:rFonts w:asciiTheme="minorHAnsi" w:eastAsiaTheme="minorEastAsia" w:hAnsiTheme="minorHAnsi"/>
              <w:noProof/>
              <w:sz w:val="24"/>
              <w:lang w:eastAsia="ja-JP"/>
            </w:rPr>
          </w:pPr>
          <w:hyperlink w:anchor="_Toc206138116" w:history="1">
            <w:r w:rsidRPr="00842D93">
              <w:rPr>
                <w:rStyle w:val="Hyperlink"/>
                <w:noProof/>
              </w:rPr>
              <w:t>2.2.2. Trường hợp 2: NodeRED ngắt kết nối khi đang xử lý message</w:t>
            </w:r>
            <w:r>
              <w:rPr>
                <w:noProof/>
                <w:webHidden/>
              </w:rPr>
              <w:tab/>
            </w:r>
            <w:r>
              <w:rPr>
                <w:noProof/>
                <w:webHidden/>
              </w:rPr>
              <w:fldChar w:fldCharType="begin"/>
            </w:r>
            <w:r>
              <w:rPr>
                <w:noProof/>
                <w:webHidden/>
              </w:rPr>
              <w:instrText xml:space="preserve"> PAGEREF _Toc206138116 \h </w:instrText>
            </w:r>
            <w:r>
              <w:rPr>
                <w:noProof/>
                <w:webHidden/>
              </w:rPr>
            </w:r>
            <w:r>
              <w:rPr>
                <w:noProof/>
                <w:webHidden/>
              </w:rPr>
              <w:fldChar w:fldCharType="separate"/>
            </w:r>
            <w:r>
              <w:rPr>
                <w:noProof/>
                <w:webHidden/>
              </w:rPr>
              <w:t>4</w:t>
            </w:r>
            <w:r>
              <w:rPr>
                <w:noProof/>
                <w:webHidden/>
              </w:rPr>
              <w:fldChar w:fldCharType="end"/>
            </w:r>
          </w:hyperlink>
        </w:p>
        <w:p w14:paraId="094E96EA" w14:textId="2166DE46" w:rsidR="0046770F" w:rsidRDefault="0046770F">
          <w:pPr>
            <w:pStyle w:val="TOC1"/>
            <w:tabs>
              <w:tab w:val="right" w:leader="dot" w:pos="9062"/>
            </w:tabs>
            <w:rPr>
              <w:rFonts w:asciiTheme="minorHAnsi" w:eastAsiaTheme="minorEastAsia" w:hAnsiTheme="minorHAnsi"/>
              <w:noProof/>
              <w:sz w:val="24"/>
              <w:lang w:eastAsia="ja-JP"/>
            </w:rPr>
          </w:pPr>
          <w:hyperlink w:anchor="_Toc206138117" w:history="1">
            <w:r w:rsidRPr="00842D93">
              <w:rPr>
                <w:rStyle w:val="Hyperlink"/>
                <w:noProof/>
              </w:rPr>
              <w:t>5. Kết luận</w:t>
            </w:r>
            <w:r>
              <w:rPr>
                <w:noProof/>
                <w:webHidden/>
              </w:rPr>
              <w:tab/>
            </w:r>
            <w:r>
              <w:rPr>
                <w:noProof/>
                <w:webHidden/>
              </w:rPr>
              <w:fldChar w:fldCharType="begin"/>
            </w:r>
            <w:r>
              <w:rPr>
                <w:noProof/>
                <w:webHidden/>
              </w:rPr>
              <w:instrText xml:space="preserve"> PAGEREF _Toc206138117 \h </w:instrText>
            </w:r>
            <w:r>
              <w:rPr>
                <w:noProof/>
                <w:webHidden/>
              </w:rPr>
            </w:r>
            <w:r>
              <w:rPr>
                <w:noProof/>
                <w:webHidden/>
              </w:rPr>
              <w:fldChar w:fldCharType="separate"/>
            </w:r>
            <w:r>
              <w:rPr>
                <w:noProof/>
                <w:webHidden/>
              </w:rPr>
              <w:t>4</w:t>
            </w:r>
            <w:r>
              <w:rPr>
                <w:noProof/>
                <w:webHidden/>
              </w:rPr>
              <w:fldChar w:fldCharType="end"/>
            </w:r>
          </w:hyperlink>
        </w:p>
        <w:p w14:paraId="27004FAC" w14:textId="452C042E" w:rsidR="0046770F" w:rsidRDefault="0046770F">
          <w:pPr>
            <w:pStyle w:val="TOC1"/>
            <w:tabs>
              <w:tab w:val="right" w:leader="dot" w:pos="9062"/>
            </w:tabs>
            <w:rPr>
              <w:rFonts w:asciiTheme="minorHAnsi" w:eastAsiaTheme="minorEastAsia" w:hAnsiTheme="minorHAnsi"/>
              <w:noProof/>
              <w:sz w:val="24"/>
              <w:lang w:eastAsia="ja-JP"/>
            </w:rPr>
          </w:pPr>
          <w:hyperlink w:anchor="_Toc206138118" w:history="1">
            <w:r w:rsidRPr="00842D93">
              <w:rPr>
                <w:rStyle w:val="Hyperlink"/>
                <w:noProof/>
              </w:rPr>
              <w:t>Reference</w:t>
            </w:r>
            <w:r>
              <w:rPr>
                <w:noProof/>
                <w:webHidden/>
              </w:rPr>
              <w:tab/>
            </w:r>
            <w:r>
              <w:rPr>
                <w:noProof/>
                <w:webHidden/>
              </w:rPr>
              <w:fldChar w:fldCharType="begin"/>
            </w:r>
            <w:r>
              <w:rPr>
                <w:noProof/>
                <w:webHidden/>
              </w:rPr>
              <w:instrText xml:space="preserve"> PAGEREF _Toc206138118 \h </w:instrText>
            </w:r>
            <w:r>
              <w:rPr>
                <w:noProof/>
                <w:webHidden/>
              </w:rPr>
            </w:r>
            <w:r>
              <w:rPr>
                <w:noProof/>
                <w:webHidden/>
              </w:rPr>
              <w:fldChar w:fldCharType="separate"/>
            </w:r>
            <w:r>
              <w:rPr>
                <w:noProof/>
                <w:webHidden/>
              </w:rPr>
              <w:t>5</w:t>
            </w:r>
            <w:r>
              <w:rPr>
                <w:noProof/>
                <w:webHidden/>
              </w:rPr>
              <w:fldChar w:fldCharType="end"/>
            </w:r>
          </w:hyperlink>
        </w:p>
        <w:p w14:paraId="56725723" w14:textId="51FD49F5" w:rsidR="00C36F3D" w:rsidRDefault="00C36F3D">
          <w:r>
            <w:rPr>
              <w:b/>
              <w:bCs/>
              <w:noProof/>
            </w:rPr>
            <w:fldChar w:fldCharType="end"/>
          </w:r>
        </w:p>
      </w:sdtContent>
    </w:sdt>
    <w:p w14:paraId="7D20FE26" w14:textId="77777777" w:rsidR="00C76BC2" w:rsidRDefault="00C76BC2">
      <w:pPr>
        <w:spacing w:before="0" w:line="278" w:lineRule="auto"/>
        <w:ind w:firstLine="0"/>
        <w:jc w:val="left"/>
        <w:rPr>
          <w:rFonts w:eastAsiaTheme="majorEastAsia" w:cstheme="majorBidi"/>
          <w:b/>
          <w:color w:val="0F4761" w:themeColor="accent1" w:themeShade="BF"/>
          <w:sz w:val="32"/>
          <w:szCs w:val="40"/>
        </w:rPr>
      </w:pPr>
      <w:r>
        <w:br w:type="page"/>
      </w:r>
    </w:p>
    <w:p w14:paraId="3B90FAD7" w14:textId="77777777" w:rsidR="006C7222" w:rsidRPr="006C7222" w:rsidRDefault="006C7222" w:rsidP="006C7222">
      <w:pPr>
        <w:pStyle w:val="Heading1"/>
        <w:rPr>
          <w:bCs/>
        </w:rPr>
      </w:pPr>
      <w:bookmarkStart w:id="1" w:name="_Toc206138107"/>
      <w:r w:rsidRPr="006C7222">
        <w:rPr>
          <w:bCs/>
        </w:rPr>
        <w:lastRenderedPageBreak/>
        <w:t>1. Giới thiệu</w:t>
      </w:r>
      <w:bookmarkEnd w:id="1"/>
    </w:p>
    <w:p w14:paraId="43F3EF7C" w14:textId="77777777" w:rsidR="006C7222" w:rsidRPr="006C7222" w:rsidRDefault="006C7222" w:rsidP="006C7222">
      <w:pPr>
        <w:pStyle w:val="Heading2"/>
      </w:pPr>
      <w:bookmarkStart w:id="2" w:name="_Toc206138108"/>
      <w:r w:rsidRPr="006C7222">
        <w:t>1.1. Mục tiêu nghiên cứu</w:t>
      </w:r>
      <w:bookmarkEnd w:id="2"/>
    </w:p>
    <w:p w14:paraId="003738AD" w14:textId="77777777" w:rsidR="006C7222" w:rsidRPr="006C7222" w:rsidRDefault="006C7222" w:rsidP="006C7222">
      <w:r w:rsidRPr="006C7222">
        <w:t xml:space="preserve">Nghiên cứu này tập trung vào việc tìm hiểu cách tích hợp </w:t>
      </w:r>
      <w:r w:rsidRPr="006C7222">
        <w:rPr>
          <w:bCs/>
        </w:rPr>
        <w:t>RabbitMQ</w:t>
      </w:r>
      <w:r w:rsidRPr="006C7222">
        <w:t xml:space="preserve"> trong hệ thống kết nối giữa Spring Boot và Node-RED. RabbitMQ đóng vai trò là </w:t>
      </w:r>
      <w:r w:rsidRPr="006C7222">
        <w:rPr>
          <w:bCs/>
        </w:rPr>
        <w:t>message broker</w:t>
      </w:r>
      <w:r w:rsidRPr="006C7222">
        <w:t xml:space="preserve"> giúp truyền dữ liệu bất đồng bộ giữa các dịch vụ. Báo cáo sẽ mô tả tổng quan RabbitMQ, cơ chế hoạt động, và triển khai thực tế khi Spring Boot là nguồn phát (publisher) hoặc xử lý dữ liệu (consumer), còn Node-RED đóng vai trò là một thành phần giao tiếp hoặc xử lý dữ liệu trung gian.</w:t>
      </w:r>
    </w:p>
    <w:p w14:paraId="6185E30B" w14:textId="77777777" w:rsidR="006C7222" w:rsidRPr="006C7222" w:rsidRDefault="006C7222" w:rsidP="006C7222">
      <w:pPr>
        <w:pStyle w:val="Heading2"/>
      </w:pPr>
      <w:bookmarkStart w:id="3" w:name="_Toc206138109"/>
      <w:r w:rsidRPr="006C7222">
        <w:t>1.2. Phạm vi nghiên cứu</w:t>
      </w:r>
      <w:bookmarkEnd w:id="3"/>
    </w:p>
    <w:p w14:paraId="6863FE8D" w14:textId="77777777" w:rsidR="006C7222" w:rsidRPr="006C7222" w:rsidRDefault="006C7222" w:rsidP="006C7222">
      <w:pPr>
        <w:rPr>
          <w:b/>
          <w:bCs/>
        </w:rPr>
      </w:pPr>
      <w:r w:rsidRPr="006C7222">
        <w:rPr>
          <w:b/>
          <w:bCs/>
        </w:rPr>
        <w:t>Phạm vi nghiên cứu bao gồm:</w:t>
      </w:r>
    </w:p>
    <w:p w14:paraId="5F29627A" w14:textId="77777777" w:rsidR="006C7222" w:rsidRPr="006C7222" w:rsidRDefault="006C7222" w:rsidP="006C7222">
      <w:pPr>
        <w:pStyle w:val="ListParagraph"/>
        <w:numPr>
          <w:ilvl w:val="0"/>
          <w:numId w:val="47"/>
        </w:numPr>
      </w:pPr>
      <w:r w:rsidRPr="006C7222">
        <w:t>Khái niệm và cơ chế hoạt động của RabbitMQ.</w:t>
      </w:r>
    </w:p>
    <w:p w14:paraId="51B3DACE" w14:textId="77777777" w:rsidR="006C7222" w:rsidRPr="006C7222" w:rsidRDefault="006C7222" w:rsidP="006C7222">
      <w:pPr>
        <w:pStyle w:val="ListParagraph"/>
        <w:numPr>
          <w:ilvl w:val="0"/>
          <w:numId w:val="47"/>
        </w:numPr>
      </w:pPr>
      <w:r w:rsidRPr="006C7222">
        <w:t>Cách Spring Boot gửi và nhận message từ RabbitMQ.</w:t>
      </w:r>
    </w:p>
    <w:p w14:paraId="7BDDEDAB" w14:textId="77777777" w:rsidR="006C7222" w:rsidRPr="006C7222" w:rsidRDefault="006C7222" w:rsidP="006C7222">
      <w:pPr>
        <w:pStyle w:val="ListParagraph"/>
        <w:numPr>
          <w:ilvl w:val="0"/>
          <w:numId w:val="47"/>
        </w:numPr>
      </w:pPr>
      <w:r w:rsidRPr="006C7222">
        <w:t>Cách Node-RED tích hợp RabbitMQ qua node AMQP/MQTT.</w:t>
      </w:r>
    </w:p>
    <w:p w14:paraId="0BF3BB5A" w14:textId="77777777" w:rsidR="006C7222" w:rsidRPr="006C7222" w:rsidRDefault="006C7222" w:rsidP="006C7222">
      <w:r w:rsidRPr="006C7222">
        <w:t>Tình huống thực tế: Spring Boot gửi thông báo sự kiện, Node-RED xử lý luồng dữ liệu và gửi phản hồi.</w:t>
      </w:r>
    </w:p>
    <w:p w14:paraId="2067137C" w14:textId="77777777" w:rsidR="006C7222" w:rsidRPr="006C7222" w:rsidRDefault="006C7222" w:rsidP="006C7222">
      <w:pPr>
        <w:pStyle w:val="Heading2"/>
      </w:pPr>
      <w:bookmarkStart w:id="4" w:name="_Toc206138110"/>
      <w:r w:rsidRPr="006C7222">
        <w:t>1.3. Phương pháp nghiên cứu</w:t>
      </w:r>
      <w:bookmarkEnd w:id="4"/>
    </w:p>
    <w:p w14:paraId="2D6340D5" w14:textId="77777777" w:rsidR="006C7222" w:rsidRPr="006C7222" w:rsidRDefault="006C7222" w:rsidP="006C7222">
      <w:r w:rsidRPr="006C7222">
        <w:t>Nghiên cứu sử dụng phương pháp triển khai thực nghiệm và phân tích. Tham khảo tài liệu chính thức của RabbitMQ, Spring AMQP, và Node-RED AMQP node. Xây dựng một mô hình thử nghiệm với:</w:t>
      </w:r>
    </w:p>
    <w:p w14:paraId="53BAFB7A" w14:textId="400839C2" w:rsidR="006C7222" w:rsidRPr="006C7222" w:rsidRDefault="006C7222" w:rsidP="006C7222">
      <w:pPr>
        <w:pStyle w:val="ListParagraph"/>
        <w:numPr>
          <w:ilvl w:val="0"/>
          <w:numId w:val="48"/>
        </w:numPr>
      </w:pPr>
      <w:r w:rsidRPr="006C7222">
        <w:t>Một ứng dụng Spring Boot đóng vai trò publisher.</w:t>
      </w:r>
    </w:p>
    <w:p w14:paraId="474E57D4" w14:textId="77777777" w:rsidR="006C7222" w:rsidRPr="006C7222" w:rsidRDefault="006C7222" w:rsidP="006C7222">
      <w:pPr>
        <w:pStyle w:val="ListParagraph"/>
        <w:numPr>
          <w:ilvl w:val="0"/>
          <w:numId w:val="48"/>
        </w:numPr>
      </w:pPr>
      <w:r w:rsidRPr="006C7222">
        <w:t>Một flow Node-RED kết nối RabbitMQ để xử lý hoặc chuyển tiếp thông tin.</w:t>
      </w:r>
    </w:p>
    <w:p w14:paraId="238C380F" w14:textId="77777777" w:rsidR="006C7222" w:rsidRPr="006C7222" w:rsidRDefault="006C7222" w:rsidP="006C7222">
      <w:pPr>
        <w:pStyle w:val="Heading2"/>
      </w:pPr>
      <w:bookmarkStart w:id="5" w:name="_Toc206138111"/>
      <w:r w:rsidRPr="006C7222">
        <w:t>1.4. Công cụ nghiên cứu</w:t>
      </w:r>
      <w:bookmarkEnd w:id="5"/>
    </w:p>
    <w:p w14:paraId="554F5B55" w14:textId="5293F346" w:rsidR="006C7222" w:rsidRPr="006C7222" w:rsidRDefault="006C7222" w:rsidP="006C7222">
      <w:pPr>
        <w:pStyle w:val="ListParagraph"/>
        <w:numPr>
          <w:ilvl w:val="0"/>
          <w:numId w:val="49"/>
        </w:numPr>
      </w:pPr>
      <w:r w:rsidRPr="006C7222">
        <w:rPr>
          <w:bCs/>
        </w:rPr>
        <w:t>RabbitMQ Server</w:t>
      </w:r>
      <w:r w:rsidRPr="006C7222">
        <w:t xml:space="preserve"> </w:t>
      </w:r>
    </w:p>
    <w:p w14:paraId="606FBB72" w14:textId="77F1085D" w:rsidR="006C7222" w:rsidRPr="006C7222" w:rsidRDefault="006C7222" w:rsidP="006C7222">
      <w:pPr>
        <w:pStyle w:val="ListParagraph"/>
        <w:numPr>
          <w:ilvl w:val="0"/>
          <w:numId w:val="49"/>
        </w:numPr>
      </w:pPr>
      <w:r w:rsidRPr="006C7222">
        <w:rPr>
          <w:bCs/>
        </w:rPr>
        <w:t>Spring Boot</w:t>
      </w:r>
      <w:r w:rsidRPr="006C7222">
        <w:t xml:space="preserve"> (Spring AMQP)</w:t>
      </w:r>
    </w:p>
    <w:p w14:paraId="3976F003" w14:textId="16E75AC3" w:rsidR="006C7222" w:rsidRPr="006C7222" w:rsidRDefault="006C7222" w:rsidP="006C7222">
      <w:pPr>
        <w:pStyle w:val="ListParagraph"/>
        <w:numPr>
          <w:ilvl w:val="0"/>
          <w:numId w:val="49"/>
        </w:numPr>
      </w:pPr>
      <w:r w:rsidRPr="006C7222">
        <w:rPr>
          <w:bCs/>
        </w:rPr>
        <w:t>Node-RED</w:t>
      </w:r>
      <w:r w:rsidRPr="006C7222">
        <w:t xml:space="preserve"> </w:t>
      </w:r>
    </w:p>
    <w:p w14:paraId="22E276A3" w14:textId="3CF14745" w:rsidR="006C7222" w:rsidRPr="006C7222" w:rsidRDefault="006C7222" w:rsidP="006C7222">
      <w:pPr>
        <w:pStyle w:val="ListParagraph"/>
        <w:numPr>
          <w:ilvl w:val="0"/>
          <w:numId w:val="49"/>
        </w:numPr>
      </w:pPr>
      <w:r w:rsidRPr="006C7222">
        <w:rPr>
          <w:bCs/>
        </w:rPr>
        <w:t>Postman</w:t>
      </w:r>
      <w:r w:rsidRPr="006C7222">
        <w:t xml:space="preserve"> </w:t>
      </w:r>
    </w:p>
    <w:p w14:paraId="64EE12FF" w14:textId="77777777" w:rsidR="006C7222" w:rsidRPr="006C7222" w:rsidRDefault="006C7222" w:rsidP="006C7222">
      <w:pPr>
        <w:pStyle w:val="ListParagraph"/>
        <w:numPr>
          <w:ilvl w:val="0"/>
          <w:numId w:val="49"/>
        </w:numPr>
      </w:pPr>
      <w:r w:rsidRPr="006C7222">
        <w:rPr>
          <w:bCs/>
        </w:rPr>
        <w:t>Visual Studio Code</w:t>
      </w:r>
    </w:p>
    <w:p w14:paraId="1C5B9AEE" w14:textId="588C19F6" w:rsidR="006C7222" w:rsidRPr="006C7222" w:rsidRDefault="006C7222" w:rsidP="006C7222">
      <w:pPr>
        <w:pStyle w:val="ListParagraph"/>
        <w:numPr>
          <w:ilvl w:val="0"/>
          <w:numId w:val="49"/>
        </w:numPr>
      </w:pPr>
      <w:r w:rsidRPr="006C7222">
        <w:rPr>
          <w:bCs/>
        </w:rPr>
        <w:t>Docker</w:t>
      </w:r>
      <w:r w:rsidRPr="006C7222">
        <w:t xml:space="preserve"> </w:t>
      </w:r>
    </w:p>
    <w:p w14:paraId="01534B38" w14:textId="09A2C1D6" w:rsidR="006C7222" w:rsidRDefault="006C7222">
      <w:pPr>
        <w:spacing w:before="0" w:line="278" w:lineRule="auto"/>
        <w:ind w:firstLine="0"/>
        <w:jc w:val="left"/>
        <w:rPr>
          <w:rFonts w:eastAsiaTheme="majorEastAsia" w:cstheme="majorBidi"/>
          <w:b/>
          <w:color w:val="0F4761" w:themeColor="accent1" w:themeShade="BF"/>
          <w:sz w:val="32"/>
          <w:szCs w:val="40"/>
        </w:rPr>
      </w:pPr>
      <w:r>
        <w:br w:type="page"/>
      </w:r>
    </w:p>
    <w:p w14:paraId="73796401" w14:textId="77777777" w:rsidR="006C7222" w:rsidRPr="006C7222" w:rsidRDefault="006C7222" w:rsidP="006C7222">
      <w:pPr>
        <w:pStyle w:val="Heading1"/>
        <w:rPr>
          <w:bCs/>
        </w:rPr>
      </w:pPr>
      <w:bookmarkStart w:id="6" w:name="_Toc206138112"/>
      <w:r w:rsidRPr="006C7222">
        <w:rPr>
          <w:bCs/>
        </w:rPr>
        <w:lastRenderedPageBreak/>
        <w:t>2. Hệ thống RabbitMQ</w:t>
      </w:r>
      <w:bookmarkEnd w:id="6"/>
    </w:p>
    <w:p w14:paraId="12FE7134" w14:textId="77777777" w:rsidR="006C7222" w:rsidRPr="006C7222" w:rsidRDefault="006C7222" w:rsidP="006C7222">
      <w:pPr>
        <w:pStyle w:val="Heading2"/>
      </w:pPr>
      <w:bookmarkStart w:id="7" w:name="_Toc206138113"/>
      <w:r w:rsidRPr="006C7222">
        <w:t>2.1. Giới thiệu</w:t>
      </w:r>
      <w:bookmarkEnd w:id="7"/>
    </w:p>
    <w:p w14:paraId="46499A0D" w14:textId="77777777" w:rsidR="006C7222" w:rsidRPr="006C7222" w:rsidRDefault="006C7222" w:rsidP="006C7222">
      <w:r w:rsidRPr="006C7222">
        <w:t xml:space="preserve">RabbitMQ là một </w:t>
      </w:r>
      <w:r w:rsidRPr="006C7222">
        <w:rPr>
          <w:bCs/>
        </w:rPr>
        <w:t>message broker</w:t>
      </w:r>
      <w:r w:rsidRPr="006C7222">
        <w:t xml:space="preserve"> mã nguồn mở, hỗ trợ nhiều giao thức nhắn tin như </w:t>
      </w:r>
      <w:r w:rsidRPr="006C7222">
        <w:rPr>
          <w:bCs/>
        </w:rPr>
        <w:t>AMQP (Advanced Message Queuing Protocol)</w:t>
      </w:r>
      <w:r w:rsidRPr="006C7222">
        <w:t>. Nhiệm vụ chính của RabbitMQ là nhận, lưu trữ tạm thời và phân phối thông điệp giữa các thành phần của hệ thống.</w:t>
      </w:r>
    </w:p>
    <w:p w14:paraId="10A7CD7A" w14:textId="77777777" w:rsidR="006C7222" w:rsidRPr="006C7222" w:rsidRDefault="006C7222" w:rsidP="006C7222">
      <w:pPr>
        <w:pStyle w:val="ListParagraph"/>
        <w:numPr>
          <w:ilvl w:val="0"/>
          <w:numId w:val="46"/>
        </w:numPr>
      </w:pPr>
      <w:r w:rsidRPr="006C7222">
        <w:rPr>
          <w:b/>
        </w:rPr>
        <w:t>Exchange:</w:t>
      </w:r>
      <w:r w:rsidRPr="006C7222">
        <w:t xml:space="preserve"> Nhận message từ producer và phân phối đến hàng đợi (queue) dựa vào routing key hoặc pattern.</w:t>
      </w:r>
    </w:p>
    <w:p w14:paraId="10827240" w14:textId="77777777" w:rsidR="006C7222" w:rsidRPr="006C7222" w:rsidRDefault="006C7222" w:rsidP="006C7222">
      <w:pPr>
        <w:pStyle w:val="ListParagraph"/>
        <w:numPr>
          <w:ilvl w:val="0"/>
          <w:numId w:val="46"/>
        </w:numPr>
      </w:pPr>
      <w:r w:rsidRPr="006C7222">
        <w:rPr>
          <w:b/>
        </w:rPr>
        <w:t>Queue:</w:t>
      </w:r>
      <w:r w:rsidRPr="006C7222">
        <w:t xml:space="preserve"> Nơi lưu trữ tạm thời message cho đến khi consumer nhận.</w:t>
      </w:r>
    </w:p>
    <w:p w14:paraId="7765CC2D" w14:textId="77777777" w:rsidR="006C7222" w:rsidRPr="006C7222" w:rsidRDefault="006C7222" w:rsidP="006C7222">
      <w:pPr>
        <w:pStyle w:val="ListParagraph"/>
        <w:numPr>
          <w:ilvl w:val="0"/>
          <w:numId w:val="46"/>
        </w:numPr>
      </w:pPr>
      <w:r w:rsidRPr="006C7222">
        <w:rPr>
          <w:b/>
        </w:rPr>
        <w:t>Binding:</w:t>
      </w:r>
      <w:r w:rsidRPr="006C7222">
        <w:t xml:space="preserve"> Quy tắc kết nối giữa exchange và queue.</w:t>
      </w:r>
    </w:p>
    <w:p w14:paraId="1756CCC4" w14:textId="77777777" w:rsidR="006C7222" w:rsidRPr="006C7222" w:rsidRDefault="006C7222" w:rsidP="006C7222">
      <w:pPr>
        <w:pStyle w:val="ListParagraph"/>
        <w:numPr>
          <w:ilvl w:val="0"/>
          <w:numId w:val="46"/>
        </w:numPr>
      </w:pPr>
      <w:r w:rsidRPr="006C7222">
        <w:rPr>
          <w:b/>
        </w:rPr>
        <w:t>Routing key:</w:t>
      </w:r>
      <w:r w:rsidRPr="006C7222">
        <w:t xml:space="preserve"> Khóa định tuyến xác định message sẽ được gửi đến queue nào.</w:t>
      </w:r>
    </w:p>
    <w:p w14:paraId="77FA3CC3" w14:textId="77777777" w:rsidR="006C7222" w:rsidRDefault="006C7222" w:rsidP="006C7222">
      <w:r w:rsidRPr="006C7222">
        <w:t>RabbitMQ phù hợp cho các hệ thống cần giao tiếp bất đồng bộ, giảm tải cho API trực tiếp, và xử lý dữ liệu phân tán.</w:t>
      </w:r>
    </w:p>
    <w:p w14:paraId="65A78185" w14:textId="77777777" w:rsidR="003729C8" w:rsidRPr="003729C8" w:rsidRDefault="003729C8" w:rsidP="003729C8">
      <w:pPr>
        <w:pStyle w:val="Heading2"/>
      </w:pPr>
      <w:r w:rsidRPr="003729C8">
        <w:t>2.2. Kiến trúc và thành phần chi tiết</w:t>
      </w:r>
    </w:p>
    <w:p w14:paraId="5E45FABC" w14:textId="77777777" w:rsidR="003729C8" w:rsidRPr="003729C8" w:rsidRDefault="003729C8" w:rsidP="003729C8">
      <w:pPr>
        <w:numPr>
          <w:ilvl w:val="0"/>
          <w:numId w:val="53"/>
        </w:numPr>
      </w:pPr>
      <w:r w:rsidRPr="003729C8">
        <w:rPr>
          <w:b/>
          <w:bCs/>
        </w:rPr>
        <w:t>Producer</w:t>
      </w:r>
    </w:p>
    <w:p w14:paraId="6620BF44" w14:textId="36EDDD0D" w:rsidR="003729C8" w:rsidRPr="003729C8" w:rsidRDefault="003729C8" w:rsidP="003729C8">
      <w:r w:rsidRPr="003729C8">
        <w:t>Là thành phần đóng vai trò gửi message vào RabbitMQ. Producer không gửi trực tiếp message đến queue mà gửi đến Exchange kèm theo Routing key.</w:t>
      </w:r>
      <w:r w:rsidRPr="003729C8">
        <w:br/>
        <w:t>Ví dụ: Một service cảnh báo trong hệ thống gửi thông tin “Alert” đến RabbitMQ để các service khác xử lý.</w:t>
      </w:r>
    </w:p>
    <w:p w14:paraId="419ABB47" w14:textId="77777777" w:rsidR="003729C8" w:rsidRDefault="003729C8" w:rsidP="003729C8">
      <w:pPr>
        <w:numPr>
          <w:ilvl w:val="0"/>
          <w:numId w:val="53"/>
        </w:numPr>
      </w:pPr>
      <w:r w:rsidRPr="003729C8">
        <w:rPr>
          <w:b/>
          <w:bCs/>
        </w:rPr>
        <w:t>Exchange</w:t>
      </w:r>
    </w:p>
    <w:p w14:paraId="11568419" w14:textId="57A3CA74" w:rsidR="003729C8" w:rsidRPr="003729C8" w:rsidRDefault="003729C8" w:rsidP="003729C8">
      <w:r w:rsidRPr="003729C8">
        <w:t>Nhận message từ Producer và định tuyến đến một hoặc nhiều queue dựa vào loại exchange và routing key. Các loại exchange phổ biến:</w:t>
      </w:r>
    </w:p>
    <w:p w14:paraId="3F16783E" w14:textId="175F14F5" w:rsidR="003729C8" w:rsidRPr="00421F4B" w:rsidRDefault="003729C8" w:rsidP="003729C8">
      <w:pPr>
        <w:pStyle w:val="ListParagraph"/>
        <w:numPr>
          <w:ilvl w:val="0"/>
          <w:numId w:val="56"/>
        </w:numPr>
      </w:pPr>
      <w:r w:rsidRPr="00421F4B">
        <w:rPr>
          <w:b/>
          <w:bCs/>
        </w:rPr>
        <w:t>Direct Exchange</w:t>
      </w:r>
      <w:r w:rsidRPr="00421F4B">
        <w:rPr>
          <w:b/>
          <w:bCs/>
        </w:rPr>
        <w:t>:</w:t>
      </w:r>
      <w:r w:rsidRPr="00421F4B">
        <w:t xml:space="preserve"> Gửi message đến queue có routing key trùng khớp chính xác.</w:t>
      </w:r>
    </w:p>
    <w:p w14:paraId="5C0FAF19" w14:textId="09E187E6" w:rsidR="003729C8" w:rsidRPr="00421F4B" w:rsidRDefault="003729C8" w:rsidP="003729C8">
      <w:pPr>
        <w:pStyle w:val="ListParagraph"/>
        <w:numPr>
          <w:ilvl w:val="0"/>
          <w:numId w:val="56"/>
        </w:numPr>
      </w:pPr>
      <w:r w:rsidRPr="00421F4B">
        <w:rPr>
          <w:b/>
          <w:bCs/>
        </w:rPr>
        <w:t>Topic Exchange</w:t>
      </w:r>
      <w:r w:rsidRPr="00421F4B">
        <w:rPr>
          <w:b/>
          <w:bCs/>
        </w:rPr>
        <w:t>:</w:t>
      </w:r>
      <w:r w:rsidRPr="00421F4B">
        <w:t xml:space="preserve"> Gửi message đến queue có routing key khớp với pattern (* đại diện cho 1 từ, # đại diện cho nhiều từ).</w:t>
      </w:r>
    </w:p>
    <w:p w14:paraId="60BD4459" w14:textId="0CB7AAFE" w:rsidR="003729C8" w:rsidRPr="00421F4B" w:rsidRDefault="003729C8" w:rsidP="003729C8">
      <w:pPr>
        <w:pStyle w:val="ListParagraph"/>
        <w:numPr>
          <w:ilvl w:val="0"/>
          <w:numId w:val="56"/>
        </w:numPr>
      </w:pPr>
      <w:r w:rsidRPr="00421F4B">
        <w:rPr>
          <w:b/>
          <w:bCs/>
        </w:rPr>
        <w:t>Fanout Exchange</w:t>
      </w:r>
      <w:r w:rsidRPr="00421F4B">
        <w:rPr>
          <w:b/>
          <w:bCs/>
        </w:rPr>
        <w:t xml:space="preserve">: </w:t>
      </w:r>
      <w:r w:rsidRPr="00421F4B">
        <w:t>Gửi message đến tất cả queue được bind vào exchange, bỏ qua routing key.</w:t>
      </w:r>
    </w:p>
    <w:p w14:paraId="57F3E43F" w14:textId="03A65449" w:rsidR="003729C8" w:rsidRPr="003729C8" w:rsidRDefault="003729C8" w:rsidP="003729C8">
      <w:pPr>
        <w:pStyle w:val="ListParagraph"/>
        <w:numPr>
          <w:ilvl w:val="0"/>
          <w:numId w:val="56"/>
        </w:numPr>
      </w:pPr>
      <w:r w:rsidRPr="003729C8">
        <w:rPr>
          <w:b/>
          <w:bCs/>
        </w:rPr>
        <w:t>Headers Exchange</w:t>
      </w:r>
      <w:r>
        <w:rPr>
          <w:b/>
          <w:bCs/>
        </w:rPr>
        <w:t xml:space="preserve">: </w:t>
      </w:r>
      <w:r w:rsidRPr="003729C8">
        <w:t>Định tuyến dựa trên header của message thay vì routing key.</w:t>
      </w:r>
    </w:p>
    <w:p w14:paraId="2E14C315" w14:textId="77777777" w:rsidR="003729C8" w:rsidRDefault="003729C8" w:rsidP="003729C8">
      <w:pPr>
        <w:numPr>
          <w:ilvl w:val="0"/>
          <w:numId w:val="59"/>
        </w:numPr>
      </w:pPr>
      <w:r w:rsidRPr="003729C8">
        <w:rPr>
          <w:b/>
          <w:bCs/>
        </w:rPr>
        <w:t>Queue</w:t>
      </w:r>
    </w:p>
    <w:p w14:paraId="42881D87" w14:textId="16AE0C26" w:rsidR="003729C8" w:rsidRPr="003729C8" w:rsidRDefault="003729C8" w:rsidP="003729C8">
      <w:r w:rsidRPr="003729C8">
        <w:t>Là nơi lưu trữ tạm thời message cho đến khi consumer xử lý. Một số đặc điểm cấu hình:</w:t>
      </w:r>
    </w:p>
    <w:p w14:paraId="7AE1994F" w14:textId="77777777" w:rsidR="003729C8" w:rsidRPr="003729C8" w:rsidRDefault="003729C8" w:rsidP="003729C8">
      <w:pPr>
        <w:pStyle w:val="ListParagraph"/>
        <w:numPr>
          <w:ilvl w:val="0"/>
          <w:numId w:val="57"/>
        </w:numPr>
      </w:pPr>
      <w:r w:rsidRPr="003729C8">
        <w:rPr>
          <w:b/>
          <w:bCs/>
        </w:rPr>
        <w:t>Durable</w:t>
      </w:r>
      <w:r w:rsidRPr="003729C8">
        <w:t>: Queue vẫn tồn tại khi RabbitMQ restart.</w:t>
      </w:r>
    </w:p>
    <w:p w14:paraId="3BC360AA" w14:textId="77777777" w:rsidR="003729C8" w:rsidRPr="003729C8" w:rsidRDefault="003729C8" w:rsidP="003729C8">
      <w:pPr>
        <w:pStyle w:val="ListParagraph"/>
        <w:numPr>
          <w:ilvl w:val="0"/>
          <w:numId w:val="57"/>
        </w:numPr>
      </w:pPr>
      <w:r w:rsidRPr="003729C8">
        <w:rPr>
          <w:b/>
          <w:bCs/>
        </w:rPr>
        <w:t>Exclusive</w:t>
      </w:r>
      <w:r w:rsidRPr="003729C8">
        <w:t>: Queue chỉ được dùng bởi một kết nối duy nhất.</w:t>
      </w:r>
    </w:p>
    <w:p w14:paraId="5278D422" w14:textId="10077514" w:rsidR="003729C8" w:rsidRDefault="003729C8" w:rsidP="003729C8">
      <w:pPr>
        <w:pStyle w:val="ListParagraph"/>
        <w:numPr>
          <w:ilvl w:val="0"/>
          <w:numId w:val="57"/>
        </w:numPr>
      </w:pPr>
      <w:r w:rsidRPr="003729C8">
        <w:rPr>
          <w:b/>
          <w:bCs/>
        </w:rPr>
        <w:t>Auto-delete</w:t>
      </w:r>
      <w:r w:rsidRPr="003729C8">
        <w:t>: Queue sẽ tự xóa khi không còn consumer nào kết nối.</w:t>
      </w:r>
    </w:p>
    <w:p w14:paraId="5E337377" w14:textId="77777777" w:rsidR="003729C8" w:rsidRDefault="003729C8" w:rsidP="00421F4B">
      <w:pPr>
        <w:pStyle w:val="ListParagraph"/>
        <w:ind w:left="1004" w:firstLine="0"/>
      </w:pPr>
    </w:p>
    <w:p w14:paraId="7884DABC" w14:textId="77777777" w:rsidR="003729C8" w:rsidRDefault="003729C8" w:rsidP="003729C8">
      <w:pPr>
        <w:pStyle w:val="ListParagraph"/>
        <w:numPr>
          <w:ilvl w:val="0"/>
          <w:numId w:val="59"/>
        </w:numPr>
      </w:pPr>
      <w:r w:rsidRPr="003729C8">
        <w:rPr>
          <w:b/>
          <w:bCs/>
        </w:rPr>
        <w:lastRenderedPageBreak/>
        <w:t>Binding &amp; Routing key</w:t>
      </w:r>
    </w:p>
    <w:p w14:paraId="59EE3F54" w14:textId="77777777" w:rsidR="003729C8" w:rsidRDefault="003729C8" w:rsidP="003729C8">
      <w:r w:rsidRPr="003729C8">
        <w:rPr>
          <w:b/>
          <w:bCs/>
        </w:rPr>
        <w:t>Binding</w:t>
      </w:r>
      <w:r w:rsidRPr="003729C8">
        <w:t xml:space="preserve"> là quy tắc kết nối giữa exchange và queue.</w:t>
      </w:r>
    </w:p>
    <w:p w14:paraId="7007A483" w14:textId="6E15EB3C" w:rsidR="003729C8" w:rsidRPr="003729C8" w:rsidRDefault="003729C8" w:rsidP="003729C8">
      <w:r w:rsidRPr="003729C8">
        <w:rPr>
          <w:b/>
          <w:bCs/>
        </w:rPr>
        <w:t>Routing key</w:t>
      </w:r>
      <w:r w:rsidRPr="003729C8">
        <w:t xml:space="preserve"> là chuỗi ký tự dùng để xác định message sẽ được gửi đến queue nào.</w:t>
      </w:r>
      <w:r w:rsidRPr="003729C8">
        <w:br/>
        <w:t xml:space="preserve">Ví dụ: Queue </w:t>
      </w:r>
      <w:r w:rsidRPr="00421F4B">
        <w:rPr>
          <w:highlight w:val="yellow"/>
        </w:rPr>
        <w:t>alertQueue</w:t>
      </w:r>
      <w:r w:rsidRPr="003729C8">
        <w:t xml:space="preserve"> bind với exchange alertExchange bằng routing key alertRoutingKey → chỉ message có routing key này mới vào queue.</w:t>
      </w:r>
    </w:p>
    <w:p w14:paraId="634FE6D2" w14:textId="77777777" w:rsidR="003729C8" w:rsidRDefault="003729C8" w:rsidP="003729C8">
      <w:pPr>
        <w:numPr>
          <w:ilvl w:val="0"/>
          <w:numId w:val="53"/>
        </w:numPr>
      </w:pPr>
      <w:r w:rsidRPr="003729C8">
        <w:rPr>
          <w:b/>
          <w:bCs/>
        </w:rPr>
        <w:t>Consumer</w:t>
      </w:r>
    </w:p>
    <w:p w14:paraId="17290F5B" w14:textId="63315A4E" w:rsidR="003729C8" w:rsidRDefault="003729C8" w:rsidP="003729C8">
      <w:r w:rsidRPr="003729C8">
        <w:t>Là thành phần nhận và xử lý message từ queue. Có thể có nhiều consumer cùng đọc từ một queue để tăng khả năng xử lý song song. Consumer sẽ gửi</w:t>
      </w:r>
      <w:r>
        <w:t xml:space="preserve"> một</w:t>
      </w:r>
      <w:r w:rsidRPr="003729C8">
        <w:t xml:space="preserve"> </w:t>
      </w:r>
      <w:r w:rsidRPr="003729C8">
        <w:rPr>
          <w:b/>
          <w:bCs/>
        </w:rPr>
        <w:t>acknowledge</w:t>
      </w:r>
      <w:r>
        <w:rPr>
          <w:b/>
          <w:bCs/>
        </w:rPr>
        <w:t xml:space="preserve"> (</w:t>
      </w:r>
      <w:r w:rsidRPr="003729C8">
        <w:rPr>
          <w:b/>
          <w:bCs/>
        </w:rPr>
        <w:t>ack</w:t>
      </w:r>
      <w:r>
        <w:rPr>
          <w:b/>
          <w:bCs/>
        </w:rPr>
        <w:t>)</w:t>
      </w:r>
      <w:r w:rsidRPr="003729C8">
        <w:t xml:space="preserve"> về RabbitMQ khi xử lý xong.</w:t>
      </w:r>
    </w:p>
    <w:p w14:paraId="3A5E73C5" w14:textId="77777777" w:rsidR="0057456E" w:rsidRPr="0057456E" w:rsidRDefault="0057456E" w:rsidP="0057456E">
      <w:pPr>
        <w:pStyle w:val="Heading2"/>
      </w:pPr>
      <w:r w:rsidRPr="0057456E">
        <w:t>2.3. Cơ chế hoạt động của RabbitMQ</w:t>
      </w:r>
    </w:p>
    <w:p w14:paraId="548C0E5A" w14:textId="77777777" w:rsidR="0057456E" w:rsidRPr="0057456E" w:rsidRDefault="0057456E" w:rsidP="0057456E">
      <w:pPr>
        <w:numPr>
          <w:ilvl w:val="0"/>
          <w:numId w:val="61"/>
        </w:numPr>
      </w:pPr>
      <w:r w:rsidRPr="0057456E">
        <w:rPr>
          <w:b/>
          <w:bCs/>
        </w:rPr>
        <w:t>Chu trình từ Producer → Exchange → Queue → Consumer</w:t>
      </w:r>
    </w:p>
    <w:p w14:paraId="1C0F7EF8" w14:textId="77777777" w:rsidR="0057456E" w:rsidRPr="0057456E" w:rsidRDefault="0057456E" w:rsidP="0057456E">
      <w:pPr>
        <w:pStyle w:val="ListParagraph"/>
        <w:numPr>
          <w:ilvl w:val="0"/>
          <w:numId w:val="63"/>
        </w:numPr>
      </w:pPr>
      <w:r w:rsidRPr="0057456E">
        <w:rPr>
          <w:b/>
          <w:bCs/>
        </w:rPr>
        <w:t>Producer</w:t>
      </w:r>
      <w:r w:rsidRPr="0057456E">
        <w:t xml:space="preserve"> gửi message kèm routing key đến Exchange.</w:t>
      </w:r>
    </w:p>
    <w:p w14:paraId="1986B5A1" w14:textId="77777777" w:rsidR="0057456E" w:rsidRPr="0057456E" w:rsidRDefault="0057456E" w:rsidP="0057456E">
      <w:pPr>
        <w:pStyle w:val="ListParagraph"/>
        <w:numPr>
          <w:ilvl w:val="0"/>
          <w:numId w:val="63"/>
        </w:numPr>
      </w:pPr>
      <w:r w:rsidRPr="0057456E">
        <w:rPr>
          <w:b/>
          <w:bCs/>
        </w:rPr>
        <w:t>Exchange</w:t>
      </w:r>
      <w:r w:rsidRPr="0057456E">
        <w:t xml:space="preserve"> dựa vào quy tắc Binding và Routing key để gửi message đến queue phù hợp.</w:t>
      </w:r>
    </w:p>
    <w:p w14:paraId="5FF2AA8B" w14:textId="77777777" w:rsidR="0057456E" w:rsidRPr="0057456E" w:rsidRDefault="0057456E" w:rsidP="0057456E">
      <w:pPr>
        <w:pStyle w:val="ListParagraph"/>
        <w:numPr>
          <w:ilvl w:val="0"/>
          <w:numId w:val="63"/>
        </w:numPr>
      </w:pPr>
      <w:r w:rsidRPr="0057456E">
        <w:rPr>
          <w:b/>
          <w:bCs/>
        </w:rPr>
        <w:t>Queue</w:t>
      </w:r>
      <w:r w:rsidRPr="0057456E">
        <w:t xml:space="preserve"> lưu message cho đến khi consumer nhận.</w:t>
      </w:r>
    </w:p>
    <w:p w14:paraId="7B857427" w14:textId="77777777" w:rsidR="0057456E" w:rsidRPr="0057456E" w:rsidRDefault="0057456E" w:rsidP="0057456E">
      <w:pPr>
        <w:pStyle w:val="ListParagraph"/>
        <w:numPr>
          <w:ilvl w:val="0"/>
          <w:numId w:val="63"/>
        </w:numPr>
      </w:pPr>
      <w:r w:rsidRPr="0057456E">
        <w:rPr>
          <w:b/>
          <w:bCs/>
        </w:rPr>
        <w:t>Consumer</w:t>
      </w:r>
      <w:r w:rsidRPr="0057456E">
        <w:t xml:space="preserve"> lấy message từ queue, xử lý và gửi ack/nack.</w:t>
      </w:r>
    </w:p>
    <w:p w14:paraId="49C5FE51" w14:textId="3A189FBD" w:rsidR="0057456E" w:rsidRPr="0057456E" w:rsidRDefault="0057456E" w:rsidP="0057456E">
      <w:pPr>
        <w:numPr>
          <w:ilvl w:val="0"/>
          <w:numId w:val="61"/>
        </w:numPr>
      </w:pPr>
      <w:r w:rsidRPr="0057456E">
        <w:rPr>
          <w:b/>
          <w:bCs/>
        </w:rPr>
        <w:t>Ví dụ</w:t>
      </w:r>
      <w:r>
        <w:rPr>
          <w:b/>
          <w:bCs/>
        </w:rPr>
        <w:t xml:space="preserve">: </w:t>
      </w:r>
      <w:r>
        <w:t>Hệ thống</w:t>
      </w:r>
      <w:r w:rsidRPr="0057456E">
        <w:t xml:space="preserve"> </w:t>
      </w:r>
      <w:r>
        <w:t>Alert</w:t>
      </w:r>
      <w:r w:rsidRPr="0057456E">
        <w:t xml:space="preserve"> gửi message </w:t>
      </w:r>
      <w:r>
        <w:t xml:space="preserve">ở dạng JSON </w:t>
      </w:r>
      <w:r w:rsidRPr="0057456E">
        <w:t xml:space="preserve">với routing key </w:t>
      </w:r>
      <w:r w:rsidRPr="0057456E">
        <w:rPr>
          <w:b/>
          <w:bCs/>
        </w:rPr>
        <w:t>alertRoutingKey</w:t>
      </w:r>
      <w:r w:rsidRPr="0057456E">
        <w:t xml:space="preserve"> → </w:t>
      </w:r>
      <w:r w:rsidRPr="0057456E">
        <w:rPr>
          <w:b/>
          <w:bCs/>
        </w:rPr>
        <w:t>Exchange</w:t>
      </w:r>
      <w:r w:rsidRPr="0057456E">
        <w:t xml:space="preserve"> gửi message này đến </w:t>
      </w:r>
      <w:r w:rsidRPr="0057456E">
        <w:rPr>
          <w:highlight w:val="yellow"/>
        </w:rPr>
        <w:t>alertQueue</w:t>
      </w:r>
      <w:r w:rsidRPr="0057456E">
        <w:t xml:space="preserve"> → </w:t>
      </w:r>
      <w:r w:rsidRPr="0057456E">
        <w:rPr>
          <w:b/>
          <w:bCs/>
        </w:rPr>
        <w:t>Consumer</w:t>
      </w:r>
      <w:r w:rsidRPr="0057456E">
        <w:t xml:space="preserve"> </w:t>
      </w:r>
      <w:r>
        <w:t>(NodeRED)</w:t>
      </w:r>
      <w:r w:rsidRPr="0057456E">
        <w:t xml:space="preserve"> </w:t>
      </w:r>
      <w:r>
        <w:t>nhận</w:t>
      </w:r>
      <w:r w:rsidRPr="0057456E">
        <w:t xml:space="preserve"> message và gửi thông báo đến người dùng.</w:t>
      </w:r>
    </w:p>
    <w:p w14:paraId="4BBA56E5" w14:textId="77777777" w:rsidR="0057456E" w:rsidRPr="0057456E" w:rsidRDefault="0057456E" w:rsidP="0057456E">
      <w:pPr>
        <w:numPr>
          <w:ilvl w:val="0"/>
          <w:numId w:val="61"/>
        </w:numPr>
      </w:pPr>
      <w:r w:rsidRPr="0057456E">
        <w:rPr>
          <w:b/>
          <w:bCs/>
        </w:rPr>
        <w:t>Cơ chế ack, nack, requeue</w:t>
      </w:r>
    </w:p>
    <w:p w14:paraId="46A4777E" w14:textId="77777777" w:rsidR="0057456E" w:rsidRPr="0057456E" w:rsidRDefault="0057456E" w:rsidP="0057456E">
      <w:pPr>
        <w:numPr>
          <w:ilvl w:val="1"/>
          <w:numId w:val="64"/>
        </w:numPr>
      </w:pPr>
      <w:r w:rsidRPr="0057456E">
        <w:rPr>
          <w:b/>
          <w:bCs/>
        </w:rPr>
        <w:t>ack</w:t>
      </w:r>
      <w:r w:rsidRPr="0057456E">
        <w:t>: Consumer báo RabbitMQ là đã xử lý xong message → RabbitMQ xóa message khỏi queue.</w:t>
      </w:r>
    </w:p>
    <w:p w14:paraId="2E88F09F" w14:textId="77777777" w:rsidR="0057456E" w:rsidRPr="0057456E" w:rsidRDefault="0057456E" w:rsidP="0057456E">
      <w:pPr>
        <w:numPr>
          <w:ilvl w:val="1"/>
          <w:numId w:val="64"/>
        </w:numPr>
      </w:pPr>
      <w:r w:rsidRPr="0057456E">
        <w:rPr>
          <w:b/>
          <w:bCs/>
        </w:rPr>
        <w:t>nack</w:t>
      </w:r>
      <w:r w:rsidRPr="0057456E">
        <w:t>: Consumer báo lỗi khi xử lý message.</w:t>
      </w:r>
    </w:p>
    <w:p w14:paraId="5683C10D" w14:textId="77777777" w:rsidR="0057456E" w:rsidRPr="0057456E" w:rsidRDefault="0057456E" w:rsidP="0057456E">
      <w:pPr>
        <w:numPr>
          <w:ilvl w:val="2"/>
          <w:numId w:val="65"/>
        </w:numPr>
      </w:pPr>
      <w:r w:rsidRPr="0057456E">
        <w:t xml:space="preserve">Nếu </w:t>
      </w:r>
      <w:r w:rsidRPr="0057456E">
        <w:rPr>
          <w:b/>
          <w:bCs/>
        </w:rPr>
        <w:t>requeue = true</w:t>
      </w:r>
      <w:r w:rsidRPr="0057456E">
        <w:t xml:space="preserve"> → message quay lại queue để retry.</w:t>
      </w:r>
    </w:p>
    <w:p w14:paraId="1791FFE5" w14:textId="77777777" w:rsidR="0057456E" w:rsidRPr="0057456E" w:rsidRDefault="0057456E" w:rsidP="0057456E">
      <w:pPr>
        <w:numPr>
          <w:ilvl w:val="2"/>
          <w:numId w:val="65"/>
        </w:numPr>
      </w:pPr>
      <w:r w:rsidRPr="0057456E">
        <w:t xml:space="preserve">Nếu </w:t>
      </w:r>
      <w:r w:rsidRPr="0057456E">
        <w:rPr>
          <w:b/>
          <w:bCs/>
        </w:rPr>
        <w:t>requeue = false</w:t>
      </w:r>
      <w:r w:rsidRPr="0057456E">
        <w:t xml:space="preserve"> → message bị gửi sang DLQ (nếu cấu hình).</w:t>
      </w:r>
    </w:p>
    <w:p w14:paraId="3BEA5064" w14:textId="77777777" w:rsidR="0057456E" w:rsidRDefault="0057456E" w:rsidP="003729C8"/>
    <w:p w14:paraId="157B217F" w14:textId="6DA16409" w:rsidR="00B55C1D" w:rsidRDefault="00B55C1D" w:rsidP="00691110">
      <w:pPr>
        <w:pStyle w:val="Heading2"/>
      </w:pPr>
      <w:bookmarkStart w:id="8" w:name="_Toc206138114"/>
      <w:r>
        <w:lastRenderedPageBreak/>
        <w:t>2.</w:t>
      </w:r>
      <w:r w:rsidR="0057456E">
        <w:t>4</w:t>
      </w:r>
      <w:r>
        <w:t>. Overivew phương</w:t>
      </w:r>
      <w:r w:rsidR="00221210">
        <w:t xml:space="preserve"> pháp</w:t>
      </w:r>
      <w:bookmarkEnd w:id="8"/>
    </w:p>
    <w:p w14:paraId="2DB6371F" w14:textId="3755B732" w:rsidR="00691110" w:rsidRDefault="00691110" w:rsidP="006C7222">
      <w:r w:rsidRPr="00691110">
        <w:rPr>
          <w:noProof/>
        </w:rPr>
        <w:drawing>
          <wp:inline distT="0" distB="0" distL="0" distR="0" wp14:anchorId="6E61D985" wp14:editId="41A69482">
            <wp:extent cx="5760720"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70910"/>
                    </a:xfrm>
                    <a:prstGeom prst="rect">
                      <a:avLst/>
                    </a:prstGeom>
                  </pic:spPr>
                </pic:pic>
              </a:graphicData>
            </a:graphic>
          </wp:inline>
        </w:drawing>
      </w:r>
    </w:p>
    <w:p w14:paraId="5FEF73AB" w14:textId="1793BD53" w:rsidR="00691110" w:rsidRDefault="00691110" w:rsidP="00691110">
      <w:pPr>
        <w:rPr>
          <w:b/>
          <w:bCs/>
        </w:rPr>
      </w:pPr>
      <w:r w:rsidRPr="00691110">
        <w:rPr>
          <w:b/>
          <w:bCs/>
        </w:rPr>
        <w:t>Luồng xử lý:</w:t>
      </w:r>
    </w:p>
    <w:p w14:paraId="35077806" w14:textId="28E00B69" w:rsidR="00691110" w:rsidRDefault="00691110" w:rsidP="00691110">
      <w:pPr>
        <w:pStyle w:val="ListParagraph"/>
        <w:numPr>
          <w:ilvl w:val="0"/>
          <w:numId w:val="50"/>
        </w:numPr>
      </w:pPr>
      <w:r>
        <w:t>App gửi API đến RabbitMQ</w:t>
      </w:r>
    </w:p>
    <w:p w14:paraId="678F3B28" w14:textId="37F5A848" w:rsidR="00691110" w:rsidRDefault="00691110" w:rsidP="00691110">
      <w:pPr>
        <w:pStyle w:val="ListParagraph"/>
        <w:numPr>
          <w:ilvl w:val="0"/>
          <w:numId w:val="50"/>
        </w:numPr>
      </w:pPr>
      <w:r>
        <w:t>Các API được lưu thành một message vào queue</w:t>
      </w:r>
    </w:p>
    <w:p w14:paraId="1A31C3D2" w14:textId="57A4905E" w:rsidR="005B7DE5" w:rsidRDefault="00691110" w:rsidP="00691110">
      <w:pPr>
        <w:pStyle w:val="ListParagraph"/>
        <w:numPr>
          <w:ilvl w:val="0"/>
          <w:numId w:val="50"/>
        </w:numPr>
      </w:pPr>
      <w:r>
        <w:t>Theo thứ tự, các message sẽ được gửi đến NodeRED</w:t>
      </w:r>
    </w:p>
    <w:p w14:paraId="3E076820" w14:textId="41F02D14" w:rsidR="005B7DE5" w:rsidRDefault="005B7DE5" w:rsidP="0057456E">
      <w:r>
        <w:t>Ngoài ra sẽ có các trường hợp được xử lý.</w:t>
      </w:r>
    </w:p>
    <w:p w14:paraId="7D0B7103" w14:textId="64C3C766" w:rsidR="005B7DE5" w:rsidRDefault="005B7DE5" w:rsidP="005B7DE5">
      <w:pPr>
        <w:pStyle w:val="Heading3"/>
      </w:pPr>
      <w:bookmarkStart w:id="9" w:name="_Toc206138115"/>
      <w:r>
        <w:t>2.</w:t>
      </w:r>
      <w:r w:rsidR="0057456E">
        <w:t>4</w:t>
      </w:r>
      <w:r>
        <w:t>.1. Trường hợp 1: NodeRED offline trước khi message đến</w:t>
      </w:r>
      <w:bookmarkEnd w:id="9"/>
    </w:p>
    <w:p w14:paraId="54724DF2" w14:textId="419CA99E" w:rsidR="005B7DE5" w:rsidRDefault="005B7DE5" w:rsidP="00964633">
      <w:pPr>
        <w:pStyle w:val="ListParagraph"/>
        <w:numPr>
          <w:ilvl w:val="0"/>
          <w:numId w:val="52"/>
        </w:numPr>
      </w:pPr>
      <w:r>
        <w:t xml:space="preserve">Nếu RabbitMQ không kết nối đến NodeRED được thì tất cả các </w:t>
      </w:r>
      <w:r w:rsidRPr="00964633">
        <w:rPr>
          <w:b/>
          <w:bCs/>
        </w:rPr>
        <w:t>message</w:t>
      </w:r>
      <w:r>
        <w:t xml:space="preserve"> đã gửi đến sẽ được lưu vào </w:t>
      </w:r>
      <w:r w:rsidRPr="00964633">
        <w:rPr>
          <w:highlight w:val="yellow"/>
        </w:rPr>
        <w:t>queue</w:t>
      </w:r>
      <w:r>
        <w:t>.</w:t>
      </w:r>
    </w:p>
    <w:p w14:paraId="52DD1213" w14:textId="43604CFE" w:rsidR="005B7DE5" w:rsidRDefault="005B7DE5" w:rsidP="005B7DE5">
      <w:pPr>
        <w:pStyle w:val="Heading3"/>
      </w:pPr>
      <w:bookmarkStart w:id="10" w:name="_Toc206138116"/>
      <w:r>
        <w:t>2.</w:t>
      </w:r>
      <w:r w:rsidR="0057456E">
        <w:t>4</w:t>
      </w:r>
      <w:r>
        <w:t>.2. Trường hợp 2: NodeRED ngắt kết nối khi đang xử lý message</w:t>
      </w:r>
      <w:bookmarkEnd w:id="10"/>
    </w:p>
    <w:p w14:paraId="6806325F" w14:textId="0079A949" w:rsidR="005B7DE5" w:rsidRDefault="005B7DE5" w:rsidP="00964633">
      <w:pPr>
        <w:pStyle w:val="ListParagraph"/>
        <w:numPr>
          <w:ilvl w:val="0"/>
          <w:numId w:val="51"/>
        </w:numPr>
      </w:pPr>
      <w:r>
        <w:t xml:space="preserve">Trong quá trình NodeRED đang xử lý </w:t>
      </w:r>
      <w:r w:rsidRPr="00964633">
        <w:rPr>
          <w:b/>
          <w:bCs/>
        </w:rPr>
        <w:t xml:space="preserve">message, </w:t>
      </w:r>
      <w:r>
        <w:t xml:space="preserve">nếu Rabbit thấy bị mất kết nối với NodeRED thì sẽ store lại </w:t>
      </w:r>
      <w:r w:rsidRPr="00964633">
        <w:rPr>
          <w:b/>
          <w:bCs/>
        </w:rPr>
        <w:t>message</w:t>
      </w:r>
      <w:r>
        <w:t xml:space="preserve"> được gửi</w:t>
      </w:r>
      <w:r w:rsidR="002C22FD">
        <w:t xml:space="preserve"> về trạng thái </w:t>
      </w:r>
      <w:r w:rsidR="002C22FD" w:rsidRPr="00964633">
        <w:rPr>
          <w:b/>
          <w:bCs/>
        </w:rPr>
        <w:t>Ready</w:t>
      </w:r>
      <w:r>
        <w:t>.</w:t>
      </w:r>
    </w:p>
    <w:p w14:paraId="2D80E9D4" w14:textId="2D5412A3" w:rsidR="005B7DE5" w:rsidRPr="002C22FD" w:rsidRDefault="005B7DE5" w:rsidP="00964633">
      <w:pPr>
        <w:pStyle w:val="ListParagraph"/>
        <w:numPr>
          <w:ilvl w:val="0"/>
          <w:numId w:val="51"/>
        </w:numPr>
      </w:pPr>
      <w:r>
        <w:t xml:space="preserve">Vì mỗi </w:t>
      </w:r>
      <w:r w:rsidRPr="00964633">
        <w:rPr>
          <w:b/>
          <w:bCs/>
        </w:rPr>
        <w:t>message</w:t>
      </w:r>
      <w:r>
        <w:t xml:space="preserve"> sẽ cần một </w:t>
      </w:r>
      <w:r w:rsidRPr="00964633">
        <w:rPr>
          <w:b/>
          <w:bCs/>
        </w:rPr>
        <w:t>acknowledgement</w:t>
      </w:r>
      <w:r>
        <w:t xml:space="preserve"> để biết được trạng </w:t>
      </w:r>
      <w:r w:rsidR="002C22FD">
        <w:t>của nó</w:t>
      </w:r>
      <w:r>
        <w:t xml:space="preserve">, thông tin </w:t>
      </w:r>
      <w:r w:rsidRPr="00964633">
        <w:rPr>
          <w:b/>
          <w:bCs/>
        </w:rPr>
        <w:t xml:space="preserve">acknowledgement </w:t>
      </w:r>
      <w:r>
        <w:t xml:space="preserve">này </w:t>
      </w:r>
      <w:r w:rsidR="002C22FD">
        <w:t xml:space="preserve">do NodeRED gửi về sau mỗi lần xử lý </w:t>
      </w:r>
      <w:r w:rsidR="002C22FD" w:rsidRPr="00964633">
        <w:rPr>
          <w:b/>
          <w:bCs/>
        </w:rPr>
        <w:t>flow</w:t>
      </w:r>
      <w:r w:rsidR="002C22FD">
        <w:t xml:space="preserve"> thành công.</w:t>
      </w:r>
    </w:p>
    <w:p w14:paraId="714744B0" w14:textId="6D2B4F79" w:rsidR="0057456E" w:rsidRDefault="0057456E">
      <w:pPr>
        <w:spacing w:before="0" w:line="278" w:lineRule="auto"/>
        <w:ind w:firstLine="0"/>
        <w:jc w:val="left"/>
        <w:rPr>
          <w:b/>
          <w:bCs/>
        </w:rPr>
      </w:pPr>
      <w:r>
        <w:rPr>
          <w:b/>
          <w:bCs/>
        </w:rPr>
        <w:br w:type="page"/>
      </w:r>
    </w:p>
    <w:p w14:paraId="16C600AE" w14:textId="5D2801A5" w:rsidR="002C2EE7" w:rsidRPr="002C2EE7" w:rsidRDefault="0002407F" w:rsidP="002C2EE7">
      <w:pPr>
        <w:pStyle w:val="Heading1"/>
      </w:pPr>
      <w:bookmarkStart w:id="11" w:name="_Toc206138117"/>
      <w:r>
        <w:lastRenderedPageBreak/>
        <w:t>3</w:t>
      </w:r>
      <w:r w:rsidR="002C2EE7" w:rsidRPr="002C2EE7">
        <w:t>. Kết luận</w:t>
      </w:r>
      <w:bookmarkEnd w:id="11"/>
    </w:p>
    <w:p w14:paraId="6733B49F" w14:textId="5BC5B45F" w:rsidR="0002407F" w:rsidRPr="0002407F" w:rsidRDefault="0002407F" w:rsidP="0002407F">
      <w:r w:rsidRPr="0002407F">
        <w:t xml:space="preserve">RabbitMQ đóng vai trò là “trung tâm phân phối” thông điệp, đảm bảo quá trình giao tiếp giữa các thành phần hệ thống được </w:t>
      </w:r>
      <w:r w:rsidRPr="0002407F">
        <w:rPr>
          <w:b/>
          <w:bCs/>
        </w:rPr>
        <w:t>bất đồng bộ, đáng tin cậy và dễ mở rộng</w:t>
      </w:r>
      <w:r w:rsidRPr="0002407F">
        <w:t>.</w:t>
      </w:r>
      <w:r w:rsidRPr="0002407F">
        <w:br/>
        <w:t xml:space="preserve">Với kiến trúc gồm </w:t>
      </w:r>
      <w:r w:rsidRPr="0002407F">
        <w:rPr>
          <w:b/>
          <w:bCs/>
        </w:rPr>
        <w:t>Producer – Exchange – Queue – Consumer</w:t>
      </w:r>
      <w:r w:rsidRPr="0002407F">
        <w:t>, RabbitMQ giúp:</w:t>
      </w:r>
    </w:p>
    <w:p w14:paraId="45A51400" w14:textId="77777777" w:rsidR="0002407F" w:rsidRPr="0002407F" w:rsidRDefault="0002407F" w:rsidP="0002407F">
      <w:pPr>
        <w:pStyle w:val="ListParagraph"/>
        <w:numPr>
          <w:ilvl w:val="0"/>
          <w:numId w:val="67"/>
        </w:numPr>
      </w:pPr>
      <w:r w:rsidRPr="0002407F">
        <w:t>Giảm tải cho API trực tiếp bằng cách tách biệt quá trình gửi và xử lý dữ liệu.</w:t>
      </w:r>
    </w:p>
    <w:p w14:paraId="68FD0E7A" w14:textId="77777777" w:rsidR="0002407F" w:rsidRPr="0002407F" w:rsidRDefault="0002407F" w:rsidP="0002407F">
      <w:pPr>
        <w:pStyle w:val="ListParagraph"/>
        <w:numPr>
          <w:ilvl w:val="0"/>
          <w:numId w:val="67"/>
        </w:numPr>
      </w:pPr>
      <w:r w:rsidRPr="0002407F">
        <w:t>Đảm bảo không mất dữ liệu ngay cả khi một thành phần (như NodeRED) bị gián đoạn hoặc mất kết nối.</w:t>
      </w:r>
    </w:p>
    <w:p w14:paraId="4F214D4A" w14:textId="77777777" w:rsidR="0002407F" w:rsidRPr="0002407F" w:rsidRDefault="0002407F" w:rsidP="0002407F">
      <w:pPr>
        <w:pStyle w:val="ListParagraph"/>
        <w:numPr>
          <w:ilvl w:val="0"/>
          <w:numId w:val="67"/>
        </w:numPr>
      </w:pPr>
      <w:r w:rsidRPr="0002407F">
        <w:t>Hỗ trợ nhiều kịch bản định tuyến khác nhau thông qua các loại Exchange.</w:t>
      </w:r>
    </w:p>
    <w:p w14:paraId="4B9EEA19" w14:textId="77777777" w:rsidR="0002407F" w:rsidRPr="0002407F" w:rsidRDefault="0002407F" w:rsidP="0002407F">
      <w:pPr>
        <w:pStyle w:val="ListParagraph"/>
        <w:numPr>
          <w:ilvl w:val="0"/>
          <w:numId w:val="67"/>
        </w:numPr>
      </w:pPr>
      <w:r w:rsidRPr="0002407F">
        <w:t>Dễ dàng mở rộng xử lý song song bằng nhiều Consumer.</w:t>
      </w:r>
    </w:p>
    <w:p w14:paraId="2A878F3C" w14:textId="77777777" w:rsidR="0002407F" w:rsidRPr="0002407F" w:rsidRDefault="0002407F" w:rsidP="0002407F">
      <w:r w:rsidRPr="0002407F">
        <w:t xml:space="preserve">Tóm lại, RabbitMQ là giải pháp phù hợp cho các hệ thống cần </w:t>
      </w:r>
      <w:r w:rsidRPr="0002407F">
        <w:rPr>
          <w:b/>
          <w:bCs/>
        </w:rPr>
        <w:t>độ tin cậy cao, khả năng chịu lỗi và khả năng mở rộng linh hoạt</w:t>
      </w:r>
      <w:r w:rsidRPr="0002407F">
        <w:t>, đặc biệt trong các bài toán xử lý thông tin theo hàng đợi như hệ thống cảnh báo, xử lý sự kiện, và tích hợp giữa nhiều dịch vụ.</w:t>
      </w:r>
    </w:p>
    <w:p w14:paraId="13378BA3" w14:textId="77777777" w:rsidR="002778CC" w:rsidRDefault="002778CC" w:rsidP="002C2EE7">
      <w:pPr>
        <w:ind w:firstLine="0"/>
      </w:pPr>
    </w:p>
    <w:p w14:paraId="2D0AEB8E" w14:textId="671151EB" w:rsidR="002C2EE7" w:rsidRDefault="002C2EE7" w:rsidP="002C2EE7">
      <w:pPr>
        <w:pStyle w:val="Heading1"/>
      </w:pPr>
      <w:bookmarkStart w:id="12" w:name="_Toc206138118"/>
      <w:r>
        <w:t>Reference</w:t>
      </w:r>
      <w:bookmarkEnd w:id="12"/>
    </w:p>
    <w:p w14:paraId="1B801DA7" w14:textId="60DCF41C" w:rsidR="003729C8" w:rsidRDefault="003729C8" w:rsidP="003729C8">
      <w:pPr>
        <w:ind w:firstLine="0"/>
      </w:pPr>
      <w:hyperlink r:id="rId8" w:history="1">
        <w:r w:rsidRPr="003729C8">
          <w:rPr>
            <w:rStyle w:val="Hyperlink"/>
          </w:rPr>
          <w:t>Get RabbitMQ on Docker</w:t>
        </w:r>
      </w:hyperlink>
    </w:p>
    <w:p w14:paraId="76E715DF" w14:textId="5BB5804E" w:rsidR="0002407F" w:rsidRPr="003729C8" w:rsidRDefault="0002407F" w:rsidP="003729C8">
      <w:pPr>
        <w:ind w:firstLine="0"/>
      </w:pPr>
      <w:hyperlink r:id="rId9" w:history="1">
        <w:r w:rsidRPr="0002407F">
          <w:rPr>
            <w:rStyle w:val="Hyperlink"/>
          </w:rPr>
          <w:t>RabbitMQ Springboot config</w:t>
        </w:r>
      </w:hyperlink>
    </w:p>
    <w:p w14:paraId="6325F2E7" w14:textId="30FB5645" w:rsidR="002778CC" w:rsidRPr="003729C8" w:rsidRDefault="003729C8" w:rsidP="0002407F">
      <w:pPr>
        <w:tabs>
          <w:tab w:val="left" w:pos="5025"/>
        </w:tabs>
        <w:ind w:firstLine="0"/>
        <w:rPr>
          <w:rStyle w:val="Hyperlink"/>
        </w:rPr>
      </w:pPr>
      <w:r>
        <w:fldChar w:fldCharType="begin"/>
      </w:r>
      <w:r>
        <w:instrText>HYPERLINK "https://spring.io/guides/gs/messaging-rabbitmq"</w:instrText>
      </w:r>
      <w:r>
        <w:fldChar w:fldCharType="separate"/>
      </w:r>
      <w:r w:rsidRPr="003729C8">
        <w:rPr>
          <w:rStyle w:val="Hyperlink"/>
        </w:rPr>
        <w:t>RabbitMQ with Springboot</w:t>
      </w:r>
    </w:p>
    <w:p w14:paraId="0DE314EE" w14:textId="4D0B3AC4" w:rsidR="002C2EE7" w:rsidRDefault="003729C8" w:rsidP="002778CC">
      <w:pPr>
        <w:ind w:firstLine="0"/>
      </w:pPr>
      <w:r>
        <w:fldChar w:fldCharType="end"/>
      </w:r>
      <w:hyperlink r:id="rId10" w:history="1">
        <w:r w:rsidR="0057456E" w:rsidRPr="0057456E">
          <w:rPr>
            <w:rStyle w:val="Hyperlink"/>
          </w:rPr>
          <w:t>RabbitMQ node for NodeRED</w:t>
        </w:r>
      </w:hyperlink>
      <w:r w:rsidR="0057456E">
        <w:t xml:space="preserve"> </w:t>
      </w:r>
    </w:p>
    <w:p w14:paraId="357D9188" w14:textId="2237AED6" w:rsidR="002C2EE7" w:rsidRDefault="0057456E" w:rsidP="002778CC">
      <w:pPr>
        <w:ind w:firstLine="0"/>
      </w:pPr>
      <w:hyperlink r:id="rId11" w:history="1">
        <w:r w:rsidRPr="0057456E">
          <w:rPr>
            <w:rStyle w:val="Hyperlink"/>
          </w:rPr>
          <w:t>Project Repo</w:t>
        </w:r>
      </w:hyperlink>
    </w:p>
    <w:p w14:paraId="26A73C2F" w14:textId="3C0E995E" w:rsidR="0002407F" w:rsidRDefault="0002407F" w:rsidP="002778CC">
      <w:pPr>
        <w:ind w:firstLine="0"/>
      </w:pPr>
      <w:hyperlink r:id="rId12" w:history="1">
        <w:r w:rsidRPr="0002407F">
          <w:rPr>
            <w:rStyle w:val="Hyperlink"/>
          </w:rPr>
          <w:t>RabbitMQ docs</w:t>
        </w:r>
      </w:hyperlink>
    </w:p>
    <w:p w14:paraId="0EE46ABC" w14:textId="77777777" w:rsidR="0002407F" w:rsidRPr="00E560E4" w:rsidRDefault="0002407F" w:rsidP="002778CC">
      <w:pPr>
        <w:ind w:firstLine="0"/>
      </w:pPr>
    </w:p>
    <w:sectPr w:rsidR="0002407F" w:rsidRPr="00E560E4" w:rsidSect="004A4964">
      <w:pgSz w:w="11907" w:h="16840" w:code="9"/>
      <w:pgMar w:top="1134" w:right="1134"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97C"/>
    <w:multiLevelType w:val="multilevel"/>
    <w:tmpl w:val="B1082B1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F2A"/>
    <w:multiLevelType w:val="hybridMultilevel"/>
    <w:tmpl w:val="6734CBF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7806468"/>
    <w:multiLevelType w:val="multilevel"/>
    <w:tmpl w:val="65C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B6284"/>
    <w:multiLevelType w:val="multilevel"/>
    <w:tmpl w:val="AEAED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60286"/>
    <w:multiLevelType w:val="hybridMultilevel"/>
    <w:tmpl w:val="EB2470D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BC360D5"/>
    <w:multiLevelType w:val="hybridMultilevel"/>
    <w:tmpl w:val="418AC71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C0E35F4"/>
    <w:multiLevelType w:val="multilevel"/>
    <w:tmpl w:val="178E0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A5A22"/>
    <w:multiLevelType w:val="hybridMultilevel"/>
    <w:tmpl w:val="0DDE4C24"/>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E3549F8"/>
    <w:multiLevelType w:val="multilevel"/>
    <w:tmpl w:val="D994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C79DD"/>
    <w:multiLevelType w:val="multilevel"/>
    <w:tmpl w:val="B3E6F72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B16BA"/>
    <w:multiLevelType w:val="hybridMultilevel"/>
    <w:tmpl w:val="1FA2FAB4"/>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49845F8"/>
    <w:multiLevelType w:val="hybridMultilevel"/>
    <w:tmpl w:val="A0EE7C24"/>
    <w:lvl w:ilvl="0" w:tplc="18BADF54">
      <w:start w:val="1"/>
      <w:numFmt w:val="bullet"/>
      <w:lvlText w:val="-"/>
      <w:lvlJc w:val="left"/>
      <w:pPr>
        <w:ind w:left="1004" w:hanging="360"/>
      </w:pPr>
      <w:rPr>
        <w:rFonts w:ascii="Times New Roma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16D341A8"/>
    <w:multiLevelType w:val="multilevel"/>
    <w:tmpl w:val="034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B7CBF"/>
    <w:multiLevelType w:val="multilevel"/>
    <w:tmpl w:val="8EBA0E4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20967"/>
    <w:multiLevelType w:val="hybridMultilevel"/>
    <w:tmpl w:val="E6AA93A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22A12821"/>
    <w:multiLevelType w:val="hybridMultilevel"/>
    <w:tmpl w:val="780E31C0"/>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4A3341A"/>
    <w:multiLevelType w:val="hybridMultilevel"/>
    <w:tmpl w:val="210664C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71A4519"/>
    <w:multiLevelType w:val="multilevel"/>
    <w:tmpl w:val="5B125E2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F1387"/>
    <w:multiLevelType w:val="hybridMultilevel"/>
    <w:tmpl w:val="C316AA20"/>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D607C1D"/>
    <w:multiLevelType w:val="multilevel"/>
    <w:tmpl w:val="582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177C0"/>
    <w:multiLevelType w:val="multilevel"/>
    <w:tmpl w:val="B8C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F0C01"/>
    <w:multiLevelType w:val="multilevel"/>
    <w:tmpl w:val="D0FE4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22DA9"/>
    <w:multiLevelType w:val="hybridMultilevel"/>
    <w:tmpl w:val="B8AC272E"/>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5721A80"/>
    <w:multiLevelType w:val="multilevel"/>
    <w:tmpl w:val="B8C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40CAE"/>
    <w:multiLevelType w:val="multilevel"/>
    <w:tmpl w:val="629442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C3190"/>
    <w:multiLevelType w:val="multilevel"/>
    <w:tmpl w:val="4D7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92E7D"/>
    <w:multiLevelType w:val="multilevel"/>
    <w:tmpl w:val="2C2CF1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71C24"/>
    <w:multiLevelType w:val="hybridMultilevel"/>
    <w:tmpl w:val="6BB6B1E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40106C4C"/>
    <w:multiLevelType w:val="multilevel"/>
    <w:tmpl w:val="ED3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57F77"/>
    <w:multiLevelType w:val="multilevel"/>
    <w:tmpl w:val="B51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2435E"/>
    <w:multiLevelType w:val="hybridMultilevel"/>
    <w:tmpl w:val="69F69E4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4B431C03"/>
    <w:multiLevelType w:val="hybridMultilevel"/>
    <w:tmpl w:val="91841E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4CFE7F1B"/>
    <w:multiLevelType w:val="multilevel"/>
    <w:tmpl w:val="16E8FFA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52E12"/>
    <w:multiLevelType w:val="hybridMultilevel"/>
    <w:tmpl w:val="38A2FE8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502E457E"/>
    <w:multiLevelType w:val="multilevel"/>
    <w:tmpl w:val="8006E0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8A0706"/>
    <w:multiLevelType w:val="multilevel"/>
    <w:tmpl w:val="382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0F4A98"/>
    <w:multiLevelType w:val="hybridMultilevel"/>
    <w:tmpl w:val="F62A51B2"/>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53B20907"/>
    <w:multiLevelType w:val="hybridMultilevel"/>
    <w:tmpl w:val="1B06FACC"/>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5E92688"/>
    <w:multiLevelType w:val="multilevel"/>
    <w:tmpl w:val="9E94F9C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232E70"/>
    <w:multiLevelType w:val="multilevel"/>
    <w:tmpl w:val="75221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A575A2"/>
    <w:multiLevelType w:val="hybridMultilevel"/>
    <w:tmpl w:val="10EE008C"/>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58DA5C4C"/>
    <w:multiLevelType w:val="hybridMultilevel"/>
    <w:tmpl w:val="2A6E3684"/>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5A617900"/>
    <w:multiLevelType w:val="hybridMultilevel"/>
    <w:tmpl w:val="79E6F12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C061F49"/>
    <w:multiLevelType w:val="multilevel"/>
    <w:tmpl w:val="FA9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F7BD0"/>
    <w:multiLevelType w:val="hybridMultilevel"/>
    <w:tmpl w:val="5CB054F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5D6707FA"/>
    <w:multiLevelType w:val="hybridMultilevel"/>
    <w:tmpl w:val="890064A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604F6F38"/>
    <w:multiLevelType w:val="hybridMultilevel"/>
    <w:tmpl w:val="3C1A1E22"/>
    <w:lvl w:ilvl="0" w:tplc="70AE4B8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643E7B5E"/>
    <w:multiLevelType w:val="multilevel"/>
    <w:tmpl w:val="301E5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706CE"/>
    <w:multiLevelType w:val="multilevel"/>
    <w:tmpl w:val="5F1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A53FC4"/>
    <w:multiLevelType w:val="multilevel"/>
    <w:tmpl w:val="F466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547959"/>
    <w:multiLevelType w:val="hybridMultilevel"/>
    <w:tmpl w:val="460810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6A15003E"/>
    <w:multiLevelType w:val="multilevel"/>
    <w:tmpl w:val="59081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215214"/>
    <w:multiLevelType w:val="multilevel"/>
    <w:tmpl w:val="FE3288A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2218B8"/>
    <w:multiLevelType w:val="multilevel"/>
    <w:tmpl w:val="121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6C490B"/>
    <w:multiLevelType w:val="hybridMultilevel"/>
    <w:tmpl w:val="68F88B58"/>
    <w:lvl w:ilvl="0" w:tplc="273A29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5" w15:restartNumberingAfterBreak="0">
    <w:nsid w:val="6CAA731C"/>
    <w:multiLevelType w:val="multilevel"/>
    <w:tmpl w:val="6DD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32530"/>
    <w:multiLevelType w:val="multilevel"/>
    <w:tmpl w:val="C18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921002"/>
    <w:multiLevelType w:val="multilevel"/>
    <w:tmpl w:val="4C42F09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774CC3"/>
    <w:multiLevelType w:val="multilevel"/>
    <w:tmpl w:val="35D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9B7CE4"/>
    <w:multiLevelType w:val="hybridMultilevel"/>
    <w:tmpl w:val="06F67AAC"/>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76C367CA"/>
    <w:multiLevelType w:val="hybridMultilevel"/>
    <w:tmpl w:val="D898B69E"/>
    <w:lvl w:ilvl="0" w:tplc="A11087A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15:restartNumberingAfterBreak="0">
    <w:nsid w:val="78477BE9"/>
    <w:multiLevelType w:val="hybridMultilevel"/>
    <w:tmpl w:val="F62A33E8"/>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2" w15:restartNumberingAfterBreak="0">
    <w:nsid w:val="78C6184D"/>
    <w:multiLevelType w:val="multilevel"/>
    <w:tmpl w:val="125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DE2764"/>
    <w:multiLevelType w:val="hybridMultilevel"/>
    <w:tmpl w:val="AC06D54C"/>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448355335">
    <w:abstractNumId w:val="54"/>
  </w:num>
  <w:num w:numId="2" w16cid:durableId="451706707">
    <w:abstractNumId w:val="62"/>
  </w:num>
  <w:num w:numId="3" w16cid:durableId="1948537489">
    <w:abstractNumId w:val="55"/>
  </w:num>
  <w:num w:numId="4" w16cid:durableId="205527494">
    <w:abstractNumId w:val="61"/>
  </w:num>
  <w:num w:numId="5" w16cid:durableId="1592348976">
    <w:abstractNumId w:val="42"/>
  </w:num>
  <w:num w:numId="6" w16cid:durableId="637805072">
    <w:abstractNumId w:val="25"/>
  </w:num>
  <w:num w:numId="7" w16cid:durableId="94060301">
    <w:abstractNumId w:val="2"/>
  </w:num>
  <w:num w:numId="8" w16cid:durableId="212424244">
    <w:abstractNumId w:val="12"/>
  </w:num>
  <w:num w:numId="9" w16cid:durableId="1487168317">
    <w:abstractNumId w:val="0"/>
  </w:num>
  <w:num w:numId="10" w16cid:durableId="2070375210">
    <w:abstractNumId w:val="32"/>
  </w:num>
  <w:num w:numId="11" w16cid:durableId="539897508">
    <w:abstractNumId w:val="52"/>
  </w:num>
  <w:num w:numId="12" w16cid:durableId="1072387943">
    <w:abstractNumId w:val="8"/>
  </w:num>
  <w:num w:numId="13" w16cid:durableId="1334146667">
    <w:abstractNumId w:val="29"/>
  </w:num>
  <w:num w:numId="14" w16cid:durableId="947351240">
    <w:abstractNumId w:val="34"/>
  </w:num>
  <w:num w:numId="15" w16cid:durableId="821197150">
    <w:abstractNumId w:val="21"/>
  </w:num>
  <w:num w:numId="16" w16cid:durableId="695540998">
    <w:abstractNumId w:val="24"/>
  </w:num>
  <w:num w:numId="17" w16cid:durableId="709039227">
    <w:abstractNumId w:val="45"/>
  </w:num>
  <w:num w:numId="18" w16cid:durableId="1973096753">
    <w:abstractNumId w:val="58"/>
  </w:num>
  <w:num w:numId="19" w16cid:durableId="110319696">
    <w:abstractNumId w:val="17"/>
  </w:num>
  <w:num w:numId="20" w16cid:durableId="35812444">
    <w:abstractNumId w:val="13"/>
  </w:num>
  <w:num w:numId="21" w16cid:durableId="984092292">
    <w:abstractNumId w:val="26"/>
  </w:num>
  <w:num w:numId="22" w16cid:durableId="1552765395">
    <w:abstractNumId w:val="38"/>
  </w:num>
  <w:num w:numId="23" w16cid:durableId="1893343265">
    <w:abstractNumId w:val="30"/>
  </w:num>
  <w:num w:numId="24" w16cid:durableId="196164340">
    <w:abstractNumId w:val="40"/>
  </w:num>
  <w:num w:numId="25" w16cid:durableId="946079495">
    <w:abstractNumId w:val="33"/>
  </w:num>
  <w:num w:numId="26" w16cid:durableId="1045522883">
    <w:abstractNumId w:val="15"/>
  </w:num>
  <w:num w:numId="27" w16cid:durableId="703017982">
    <w:abstractNumId w:val="19"/>
  </w:num>
  <w:num w:numId="28" w16cid:durableId="822628273">
    <w:abstractNumId w:val="7"/>
  </w:num>
  <w:num w:numId="29" w16cid:durableId="917518028">
    <w:abstractNumId w:val="63"/>
  </w:num>
  <w:num w:numId="30" w16cid:durableId="1618833726">
    <w:abstractNumId w:val="46"/>
  </w:num>
  <w:num w:numId="31" w16cid:durableId="2905531">
    <w:abstractNumId w:val="35"/>
  </w:num>
  <w:num w:numId="32" w16cid:durableId="1442190325">
    <w:abstractNumId w:val="9"/>
  </w:num>
  <w:num w:numId="33" w16cid:durableId="647173444">
    <w:abstractNumId w:val="49"/>
  </w:num>
  <w:num w:numId="34" w16cid:durableId="1626037468">
    <w:abstractNumId w:val="57"/>
  </w:num>
  <w:num w:numId="35" w16cid:durableId="1711949701">
    <w:abstractNumId w:val="5"/>
  </w:num>
  <w:num w:numId="36" w16cid:durableId="1692218602">
    <w:abstractNumId w:val="22"/>
  </w:num>
  <w:num w:numId="37" w16cid:durableId="125976026">
    <w:abstractNumId w:val="10"/>
  </w:num>
  <w:num w:numId="38" w16cid:durableId="932592376">
    <w:abstractNumId w:val="60"/>
  </w:num>
  <w:num w:numId="39" w16cid:durableId="1977493501">
    <w:abstractNumId w:val="11"/>
  </w:num>
  <w:num w:numId="40" w16cid:durableId="610010844">
    <w:abstractNumId w:val="48"/>
  </w:num>
  <w:num w:numId="41" w16cid:durableId="1123578931">
    <w:abstractNumId w:val="43"/>
  </w:num>
  <w:num w:numId="42" w16cid:durableId="623273525">
    <w:abstractNumId w:val="23"/>
  </w:num>
  <w:num w:numId="43" w16cid:durableId="1091313059">
    <w:abstractNumId w:val="28"/>
  </w:num>
  <w:num w:numId="44" w16cid:durableId="1900549540">
    <w:abstractNumId w:val="20"/>
  </w:num>
  <w:num w:numId="45" w16cid:durableId="1870023832">
    <w:abstractNumId w:val="53"/>
  </w:num>
  <w:num w:numId="46" w16cid:durableId="273833746">
    <w:abstractNumId w:val="59"/>
  </w:num>
  <w:num w:numId="47" w16cid:durableId="1095860162">
    <w:abstractNumId w:val="1"/>
  </w:num>
  <w:num w:numId="48" w16cid:durableId="165287470">
    <w:abstractNumId w:val="18"/>
  </w:num>
  <w:num w:numId="49" w16cid:durableId="80107331">
    <w:abstractNumId w:val="44"/>
  </w:num>
  <w:num w:numId="50" w16cid:durableId="1613054929">
    <w:abstractNumId w:val="50"/>
  </w:num>
  <w:num w:numId="51" w16cid:durableId="814957566">
    <w:abstractNumId w:val="16"/>
  </w:num>
  <w:num w:numId="52" w16cid:durableId="1078987354">
    <w:abstractNumId w:val="36"/>
  </w:num>
  <w:num w:numId="53" w16cid:durableId="1282152665">
    <w:abstractNumId w:val="6"/>
  </w:num>
  <w:num w:numId="54" w16cid:durableId="159327222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65563913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594829299">
    <w:abstractNumId w:val="27"/>
  </w:num>
  <w:num w:numId="57" w16cid:durableId="920719415">
    <w:abstractNumId w:val="37"/>
  </w:num>
  <w:num w:numId="58" w16cid:durableId="968632644">
    <w:abstractNumId w:val="31"/>
  </w:num>
  <w:num w:numId="59" w16cid:durableId="676691364">
    <w:abstractNumId w:val="3"/>
  </w:num>
  <w:num w:numId="60" w16cid:durableId="533081864">
    <w:abstractNumId w:val="4"/>
  </w:num>
  <w:num w:numId="61" w16cid:durableId="1828549465">
    <w:abstractNumId w:val="47"/>
  </w:num>
  <w:num w:numId="62" w16cid:durableId="43610017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52468779">
    <w:abstractNumId w:val="14"/>
  </w:num>
  <w:num w:numId="64" w16cid:durableId="1875118684">
    <w:abstractNumId w:val="51"/>
  </w:num>
  <w:num w:numId="65" w16cid:durableId="676887968">
    <w:abstractNumId w:val="39"/>
  </w:num>
  <w:num w:numId="66" w16cid:durableId="992371320">
    <w:abstractNumId w:val="56"/>
  </w:num>
  <w:num w:numId="67" w16cid:durableId="106452797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A5"/>
    <w:rsid w:val="00017E9A"/>
    <w:rsid w:val="0002407F"/>
    <w:rsid w:val="000725D4"/>
    <w:rsid w:val="00085A8F"/>
    <w:rsid w:val="000A20DC"/>
    <w:rsid w:val="000F64C0"/>
    <w:rsid w:val="00151F62"/>
    <w:rsid w:val="001668DE"/>
    <w:rsid w:val="0019731B"/>
    <w:rsid w:val="001A188A"/>
    <w:rsid w:val="001A6355"/>
    <w:rsid w:val="00221210"/>
    <w:rsid w:val="0026142E"/>
    <w:rsid w:val="0026541A"/>
    <w:rsid w:val="002778CC"/>
    <w:rsid w:val="002C096C"/>
    <w:rsid w:val="002C22FD"/>
    <w:rsid w:val="002C2EE7"/>
    <w:rsid w:val="002D4FC7"/>
    <w:rsid w:val="002E0A81"/>
    <w:rsid w:val="002E5F8D"/>
    <w:rsid w:val="00330076"/>
    <w:rsid w:val="00364E40"/>
    <w:rsid w:val="003729C8"/>
    <w:rsid w:val="00390805"/>
    <w:rsid w:val="00391047"/>
    <w:rsid w:val="003C0849"/>
    <w:rsid w:val="00421F4B"/>
    <w:rsid w:val="0045127D"/>
    <w:rsid w:val="0046770F"/>
    <w:rsid w:val="004A4964"/>
    <w:rsid w:val="004A5A33"/>
    <w:rsid w:val="004D31F0"/>
    <w:rsid w:val="004D55A8"/>
    <w:rsid w:val="004E67FD"/>
    <w:rsid w:val="00507D9B"/>
    <w:rsid w:val="00542550"/>
    <w:rsid w:val="00560740"/>
    <w:rsid w:val="00563AF7"/>
    <w:rsid w:val="005676DD"/>
    <w:rsid w:val="0057456E"/>
    <w:rsid w:val="00576D74"/>
    <w:rsid w:val="005B7DE5"/>
    <w:rsid w:val="005D130E"/>
    <w:rsid w:val="005E60C4"/>
    <w:rsid w:val="005E6FF0"/>
    <w:rsid w:val="0063450C"/>
    <w:rsid w:val="0069042D"/>
    <w:rsid w:val="00691110"/>
    <w:rsid w:val="006C6509"/>
    <w:rsid w:val="006C7222"/>
    <w:rsid w:val="006D097B"/>
    <w:rsid w:val="006D65DA"/>
    <w:rsid w:val="00711D38"/>
    <w:rsid w:val="007535D8"/>
    <w:rsid w:val="00764779"/>
    <w:rsid w:val="007661D7"/>
    <w:rsid w:val="00796DC3"/>
    <w:rsid w:val="007B42D5"/>
    <w:rsid w:val="007C4126"/>
    <w:rsid w:val="007F236B"/>
    <w:rsid w:val="00801814"/>
    <w:rsid w:val="00802E09"/>
    <w:rsid w:val="00826CB7"/>
    <w:rsid w:val="008659A9"/>
    <w:rsid w:val="008A08F5"/>
    <w:rsid w:val="008C51C7"/>
    <w:rsid w:val="008C66EE"/>
    <w:rsid w:val="008D1EC5"/>
    <w:rsid w:val="009040D3"/>
    <w:rsid w:val="009302B9"/>
    <w:rsid w:val="00950576"/>
    <w:rsid w:val="00964633"/>
    <w:rsid w:val="0096709E"/>
    <w:rsid w:val="009B2451"/>
    <w:rsid w:val="009E0D69"/>
    <w:rsid w:val="00A241EB"/>
    <w:rsid w:val="00A570E3"/>
    <w:rsid w:val="00AA5A54"/>
    <w:rsid w:val="00AB3E91"/>
    <w:rsid w:val="00AC29DD"/>
    <w:rsid w:val="00AC4221"/>
    <w:rsid w:val="00AF6657"/>
    <w:rsid w:val="00AF7426"/>
    <w:rsid w:val="00B42244"/>
    <w:rsid w:val="00B55C1D"/>
    <w:rsid w:val="00B62941"/>
    <w:rsid w:val="00B64D9E"/>
    <w:rsid w:val="00B71F3D"/>
    <w:rsid w:val="00B93370"/>
    <w:rsid w:val="00BE0807"/>
    <w:rsid w:val="00C00BDB"/>
    <w:rsid w:val="00C015A5"/>
    <w:rsid w:val="00C164A3"/>
    <w:rsid w:val="00C36F3D"/>
    <w:rsid w:val="00C45E51"/>
    <w:rsid w:val="00C76BA7"/>
    <w:rsid w:val="00C76BC2"/>
    <w:rsid w:val="00C8028E"/>
    <w:rsid w:val="00C8318C"/>
    <w:rsid w:val="00C84AD7"/>
    <w:rsid w:val="00CE12BA"/>
    <w:rsid w:val="00D20C50"/>
    <w:rsid w:val="00D33D35"/>
    <w:rsid w:val="00D45A43"/>
    <w:rsid w:val="00D72D5F"/>
    <w:rsid w:val="00D817C6"/>
    <w:rsid w:val="00DA4157"/>
    <w:rsid w:val="00DC06D7"/>
    <w:rsid w:val="00E0379C"/>
    <w:rsid w:val="00E3419D"/>
    <w:rsid w:val="00E560E4"/>
    <w:rsid w:val="00EF6C1A"/>
    <w:rsid w:val="00F13784"/>
    <w:rsid w:val="00F216E2"/>
    <w:rsid w:val="00F37763"/>
    <w:rsid w:val="00FA5535"/>
    <w:rsid w:val="00FD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CA02"/>
  <w15:chartTrackingRefBased/>
  <w15:docId w15:val="{0D4827A0-CA28-4EB1-824C-4372CD4A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3D"/>
    <w:pPr>
      <w:spacing w:before="120" w:line="276" w:lineRule="auto"/>
      <w:ind w:firstLine="284"/>
      <w:jc w:val="both"/>
    </w:pPr>
    <w:rPr>
      <w:sz w:val="26"/>
    </w:rPr>
  </w:style>
  <w:style w:type="paragraph" w:styleId="Heading1">
    <w:name w:val="heading 1"/>
    <w:basedOn w:val="Normal"/>
    <w:next w:val="Normal"/>
    <w:link w:val="Heading1Char"/>
    <w:uiPriority w:val="9"/>
    <w:qFormat/>
    <w:rsid w:val="00085A8F"/>
    <w:pPr>
      <w:keepNext/>
      <w:keepLines/>
      <w:spacing w:before="360" w:after="120"/>
      <w:ind w:firstLine="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085A8F"/>
    <w:pPr>
      <w:keepNext/>
      <w:keepLines/>
      <w:spacing w:before="160" w:after="120"/>
      <w:ind w:firstLine="0"/>
      <w:outlineLvl w:val="1"/>
    </w:pPr>
    <w:rPr>
      <w:rFonts w:eastAsiaTheme="majorEastAsia" w:cstheme="majorBidi"/>
      <w:b/>
      <w:color w:val="0F4761" w:themeColor="accent1" w:themeShade="BF"/>
      <w:szCs w:val="32"/>
    </w:rPr>
  </w:style>
  <w:style w:type="paragraph" w:styleId="Heading3">
    <w:name w:val="heading 3"/>
    <w:basedOn w:val="Normal"/>
    <w:next w:val="Normal"/>
    <w:link w:val="Heading3Char"/>
    <w:uiPriority w:val="9"/>
    <w:unhideWhenUsed/>
    <w:qFormat/>
    <w:rsid w:val="00085A8F"/>
    <w:pPr>
      <w:keepNext/>
      <w:keepLines/>
      <w:spacing w:before="160" w:after="120"/>
      <w:ind w:firstLine="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015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15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15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15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15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15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8F"/>
    <w:rPr>
      <w:rFonts w:eastAsiaTheme="majorEastAsia" w:cstheme="majorBidi"/>
      <w:b/>
      <w:color w:val="0F4761" w:themeColor="accent1" w:themeShade="BF"/>
      <w:sz w:val="32"/>
      <w:szCs w:val="40"/>
    </w:rPr>
  </w:style>
  <w:style w:type="character" w:customStyle="1" w:styleId="Heading2Char">
    <w:name w:val="Heading 2 Char"/>
    <w:basedOn w:val="DefaultParagraphFont"/>
    <w:link w:val="Heading2"/>
    <w:uiPriority w:val="9"/>
    <w:rsid w:val="00085A8F"/>
    <w:rPr>
      <w:rFonts w:eastAsiaTheme="majorEastAsia" w:cstheme="majorBidi"/>
      <w:b/>
      <w:color w:val="0F4761" w:themeColor="accent1" w:themeShade="BF"/>
      <w:sz w:val="26"/>
      <w:szCs w:val="32"/>
    </w:rPr>
  </w:style>
  <w:style w:type="character" w:customStyle="1" w:styleId="Heading3Char">
    <w:name w:val="Heading 3 Char"/>
    <w:basedOn w:val="DefaultParagraphFont"/>
    <w:link w:val="Heading3"/>
    <w:uiPriority w:val="9"/>
    <w:rsid w:val="00085A8F"/>
    <w:rPr>
      <w:rFonts w:eastAsiaTheme="majorEastAsia" w:cstheme="majorBidi"/>
      <w:b/>
      <w:color w:val="000000" w:themeColor="text1"/>
      <w:sz w:val="26"/>
      <w:szCs w:val="28"/>
    </w:rPr>
  </w:style>
  <w:style w:type="character" w:customStyle="1" w:styleId="Heading4Char">
    <w:name w:val="Heading 4 Char"/>
    <w:basedOn w:val="DefaultParagraphFont"/>
    <w:link w:val="Heading4"/>
    <w:uiPriority w:val="9"/>
    <w:semiHidden/>
    <w:rsid w:val="00C015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15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15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15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15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15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1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5A5"/>
    <w:pPr>
      <w:numPr>
        <w:ilvl w:val="1"/>
      </w:numPr>
      <w:ind w:firstLine="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5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15A5"/>
    <w:pPr>
      <w:spacing w:before="160"/>
      <w:jc w:val="center"/>
    </w:pPr>
    <w:rPr>
      <w:i/>
      <w:iCs/>
      <w:color w:val="404040" w:themeColor="text1" w:themeTint="BF"/>
    </w:rPr>
  </w:style>
  <w:style w:type="character" w:customStyle="1" w:styleId="QuoteChar">
    <w:name w:val="Quote Char"/>
    <w:basedOn w:val="DefaultParagraphFont"/>
    <w:link w:val="Quote"/>
    <w:uiPriority w:val="29"/>
    <w:rsid w:val="00C015A5"/>
    <w:rPr>
      <w:i/>
      <w:iCs/>
      <w:color w:val="404040" w:themeColor="text1" w:themeTint="BF"/>
    </w:rPr>
  </w:style>
  <w:style w:type="paragraph" w:styleId="ListParagraph">
    <w:name w:val="List Paragraph"/>
    <w:basedOn w:val="Normal"/>
    <w:uiPriority w:val="34"/>
    <w:qFormat/>
    <w:rsid w:val="00C015A5"/>
    <w:pPr>
      <w:ind w:left="720"/>
      <w:contextualSpacing/>
    </w:pPr>
  </w:style>
  <w:style w:type="character" w:styleId="IntenseEmphasis">
    <w:name w:val="Intense Emphasis"/>
    <w:basedOn w:val="DefaultParagraphFont"/>
    <w:uiPriority w:val="21"/>
    <w:qFormat/>
    <w:rsid w:val="00C015A5"/>
    <w:rPr>
      <w:i/>
      <w:iCs/>
      <w:color w:val="0F4761" w:themeColor="accent1" w:themeShade="BF"/>
    </w:rPr>
  </w:style>
  <w:style w:type="paragraph" w:styleId="IntenseQuote">
    <w:name w:val="Intense Quote"/>
    <w:basedOn w:val="Normal"/>
    <w:next w:val="Normal"/>
    <w:link w:val="IntenseQuoteChar"/>
    <w:uiPriority w:val="30"/>
    <w:qFormat/>
    <w:rsid w:val="00C01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5A5"/>
    <w:rPr>
      <w:i/>
      <w:iCs/>
      <w:color w:val="0F4761" w:themeColor="accent1" w:themeShade="BF"/>
    </w:rPr>
  </w:style>
  <w:style w:type="character" w:styleId="IntenseReference">
    <w:name w:val="Intense Reference"/>
    <w:basedOn w:val="DefaultParagraphFont"/>
    <w:uiPriority w:val="32"/>
    <w:qFormat/>
    <w:rsid w:val="00C015A5"/>
    <w:rPr>
      <w:b/>
      <w:bCs/>
      <w:smallCaps/>
      <w:color w:val="0F4761" w:themeColor="accent1" w:themeShade="BF"/>
      <w:spacing w:val="5"/>
    </w:rPr>
  </w:style>
  <w:style w:type="paragraph" w:styleId="NoSpacing">
    <w:name w:val="No Spacing"/>
    <w:link w:val="NoSpacingChar"/>
    <w:uiPriority w:val="1"/>
    <w:qFormat/>
    <w:rsid w:val="00C015A5"/>
    <w:pPr>
      <w:spacing w:after="0" w:line="276" w:lineRule="auto"/>
      <w:ind w:firstLine="284"/>
    </w:pPr>
    <w:rPr>
      <w:sz w:val="26"/>
    </w:rPr>
  </w:style>
  <w:style w:type="character" w:styleId="Hyperlink">
    <w:name w:val="Hyperlink"/>
    <w:basedOn w:val="DefaultParagraphFont"/>
    <w:uiPriority w:val="99"/>
    <w:unhideWhenUsed/>
    <w:rsid w:val="00085A8F"/>
    <w:rPr>
      <w:color w:val="467886" w:themeColor="hyperlink"/>
      <w:u w:val="single"/>
    </w:rPr>
  </w:style>
  <w:style w:type="character" w:styleId="UnresolvedMention">
    <w:name w:val="Unresolved Mention"/>
    <w:basedOn w:val="DefaultParagraphFont"/>
    <w:uiPriority w:val="99"/>
    <w:semiHidden/>
    <w:unhideWhenUsed/>
    <w:rsid w:val="00085A8F"/>
    <w:rPr>
      <w:color w:val="605E5C"/>
      <w:shd w:val="clear" w:color="auto" w:fill="E1DFDD"/>
    </w:rPr>
  </w:style>
  <w:style w:type="table" w:styleId="TableGrid">
    <w:name w:val="Table Grid"/>
    <w:basedOn w:val="TableNormal"/>
    <w:uiPriority w:val="39"/>
    <w:rsid w:val="005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6F3D"/>
    <w:pPr>
      <w:spacing w:before="240" w:after="0" w:line="259" w:lineRule="auto"/>
      <w:jc w:val="left"/>
      <w:outlineLvl w:val="9"/>
    </w:pPr>
    <w:rPr>
      <w:rFonts w:asciiTheme="majorHAnsi" w:hAnsiTheme="majorHAnsi"/>
      <w:b w:val="0"/>
      <w:kern w:val="0"/>
      <w:szCs w:val="32"/>
      <w14:ligatures w14:val="none"/>
    </w:rPr>
  </w:style>
  <w:style w:type="paragraph" w:styleId="TOC1">
    <w:name w:val="toc 1"/>
    <w:basedOn w:val="Normal"/>
    <w:next w:val="Normal"/>
    <w:autoRedefine/>
    <w:uiPriority w:val="39"/>
    <w:unhideWhenUsed/>
    <w:rsid w:val="00C36F3D"/>
    <w:pPr>
      <w:spacing w:after="100"/>
    </w:pPr>
  </w:style>
  <w:style w:type="paragraph" w:styleId="TOC2">
    <w:name w:val="toc 2"/>
    <w:basedOn w:val="Normal"/>
    <w:next w:val="Normal"/>
    <w:autoRedefine/>
    <w:uiPriority w:val="39"/>
    <w:unhideWhenUsed/>
    <w:rsid w:val="00C36F3D"/>
    <w:pPr>
      <w:spacing w:after="100"/>
      <w:ind w:left="260"/>
    </w:pPr>
  </w:style>
  <w:style w:type="paragraph" w:styleId="TOC3">
    <w:name w:val="toc 3"/>
    <w:basedOn w:val="Normal"/>
    <w:next w:val="Normal"/>
    <w:autoRedefine/>
    <w:uiPriority w:val="39"/>
    <w:unhideWhenUsed/>
    <w:rsid w:val="00C36F3D"/>
    <w:pPr>
      <w:spacing w:after="100"/>
      <w:ind w:left="520"/>
    </w:pPr>
  </w:style>
  <w:style w:type="character" w:customStyle="1" w:styleId="NoSpacingChar">
    <w:name w:val="No Spacing Char"/>
    <w:basedOn w:val="DefaultParagraphFont"/>
    <w:link w:val="NoSpacing"/>
    <w:uiPriority w:val="1"/>
    <w:rsid w:val="004A4964"/>
    <w:rPr>
      <w:sz w:val="26"/>
    </w:rPr>
  </w:style>
  <w:style w:type="paragraph" w:styleId="NormalWeb">
    <w:name w:val="Normal (Web)"/>
    <w:basedOn w:val="Normal"/>
    <w:uiPriority w:val="99"/>
    <w:semiHidden/>
    <w:unhideWhenUsed/>
    <w:rsid w:val="00F216E2"/>
    <w:rPr>
      <w:rFonts w:cs="Times New Roman"/>
      <w:sz w:val="24"/>
    </w:rPr>
  </w:style>
  <w:style w:type="character" w:styleId="FollowedHyperlink">
    <w:name w:val="FollowedHyperlink"/>
    <w:basedOn w:val="DefaultParagraphFont"/>
    <w:uiPriority w:val="99"/>
    <w:semiHidden/>
    <w:unhideWhenUsed/>
    <w:rsid w:val="000240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805">
      <w:bodyDiv w:val="1"/>
      <w:marLeft w:val="0"/>
      <w:marRight w:val="0"/>
      <w:marTop w:val="0"/>
      <w:marBottom w:val="0"/>
      <w:divBdr>
        <w:top w:val="none" w:sz="0" w:space="0" w:color="auto"/>
        <w:left w:val="none" w:sz="0" w:space="0" w:color="auto"/>
        <w:bottom w:val="none" w:sz="0" w:space="0" w:color="auto"/>
        <w:right w:val="none" w:sz="0" w:space="0" w:color="auto"/>
      </w:divBdr>
    </w:div>
    <w:div w:id="51315236">
      <w:bodyDiv w:val="1"/>
      <w:marLeft w:val="0"/>
      <w:marRight w:val="0"/>
      <w:marTop w:val="0"/>
      <w:marBottom w:val="0"/>
      <w:divBdr>
        <w:top w:val="none" w:sz="0" w:space="0" w:color="auto"/>
        <w:left w:val="none" w:sz="0" w:space="0" w:color="auto"/>
        <w:bottom w:val="none" w:sz="0" w:space="0" w:color="auto"/>
        <w:right w:val="none" w:sz="0" w:space="0" w:color="auto"/>
      </w:divBdr>
    </w:div>
    <w:div w:id="77412540">
      <w:bodyDiv w:val="1"/>
      <w:marLeft w:val="0"/>
      <w:marRight w:val="0"/>
      <w:marTop w:val="0"/>
      <w:marBottom w:val="0"/>
      <w:divBdr>
        <w:top w:val="none" w:sz="0" w:space="0" w:color="auto"/>
        <w:left w:val="none" w:sz="0" w:space="0" w:color="auto"/>
        <w:bottom w:val="none" w:sz="0" w:space="0" w:color="auto"/>
        <w:right w:val="none" w:sz="0" w:space="0" w:color="auto"/>
      </w:divBdr>
      <w:divsChild>
        <w:div w:id="1386757962">
          <w:marLeft w:val="0"/>
          <w:marRight w:val="0"/>
          <w:marTop w:val="0"/>
          <w:marBottom w:val="0"/>
          <w:divBdr>
            <w:top w:val="none" w:sz="0" w:space="0" w:color="auto"/>
            <w:left w:val="none" w:sz="0" w:space="0" w:color="auto"/>
            <w:bottom w:val="none" w:sz="0" w:space="0" w:color="auto"/>
            <w:right w:val="none" w:sz="0" w:space="0" w:color="auto"/>
          </w:divBdr>
          <w:divsChild>
            <w:div w:id="1061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43">
      <w:bodyDiv w:val="1"/>
      <w:marLeft w:val="0"/>
      <w:marRight w:val="0"/>
      <w:marTop w:val="0"/>
      <w:marBottom w:val="0"/>
      <w:divBdr>
        <w:top w:val="none" w:sz="0" w:space="0" w:color="auto"/>
        <w:left w:val="none" w:sz="0" w:space="0" w:color="auto"/>
        <w:bottom w:val="none" w:sz="0" w:space="0" w:color="auto"/>
        <w:right w:val="none" w:sz="0" w:space="0" w:color="auto"/>
      </w:divBdr>
    </w:div>
    <w:div w:id="201746955">
      <w:bodyDiv w:val="1"/>
      <w:marLeft w:val="0"/>
      <w:marRight w:val="0"/>
      <w:marTop w:val="0"/>
      <w:marBottom w:val="0"/>
      <w:divBdr>
        <w:top w:val="none" w:sz="0" w:space="0" w:color="auto"/>
        <w:left w:val="none" w:sz="0" w:space="0" w:color="auto"/>
        <w:bottom w:val="none" w:sz="0" w:space="0" w:color="auto"/>
        <w:right w:val="none" w:sz="0" w:space="0" w:color="auto"/>
      </w:divBdr>
    </w:div>
    <w:div w:id="233975184">
      <w:bodyDiv w:val="1"/>
      <w:marLeft w:val="0"/>
      <w:marRight w:val="0"/>
      <w:marTop w:val="0"/>
      <w:marBottom w:val="0"/>
      <w:divBdr>
        <w:top w:val="none" w:sz="0" w:space="0" w:color="auto"/>
        <w:left w:val="none" w:sz="0" w:space="0" w:color="auto"/>
        <w:bottom w:val="none" w:sz="0" w:space="0" w:color="auto"/>
        <w:right w:val="none" w:sz="0" w:space="0" w:color="auto"/>
      </w:divBdr>
    </w:div>
    <w:div w:id="272516459">
      <w:bodyDiv w:val="1"/>
      <w:marLeft w:val="0"/>
      <w:marRight w:val="0"/>
      <w:marTop w:val="0"/>
      <w:marBottom w:val="0"/>
      <w:divBdr>
        <w:top w:val="none" w:sz="0" w:space="0" w:color="auto"/>
        <w:left w:val="none" w:sz="0" w:space="0" w:color="auto"/>
        <w:bottom w:val="none" w:sz="0" w:space="0" w:color="auto"/>
        <w:right w:val="none" w:sz="0" w:space="0" w:color="auto"/>
      </w:divBdr>
    </w:div>
    <w:div w:id="318777409">
      <w:bodyDiv w:val="1"/>
      <w:marLeft w:val="0"/>
      <w:marRight w:val="0"/>
      <w:marTop w:val="0"/>
      <w:marBottom w:val="0"/>
      <w:divBdr>
        <w:top w:val="none" w:sz="0" w:space="0" w:color="auto"/>
        <w:left w:val="none" w:sz="0" w:space="0" w:color="auto"/>
        <w:bottom w:val="none" w:sz="0" w:space="0" w:color="auto"/>
        <w:right w:val="none" w:sz="0" w:space="0" w:color="auto"/>
      </w:divBdr>
    </w:div>
    <w:div w:id="335034695">
      <w:bodyDiv w:val="1"/>
      <w:marLeft w:val="0"/>
      <w:marRight w:val="0"/>
      <w:marTop w:val="0"/>
      <w:marBottom w:val="0"/>
      <w:divBdr>
        <w:top w:val="none" w:sz="0" w:space="0" w:color="auto"/>
        <w:left w:val="none" w:sz="0" w:space="0" w:color="auto"/>
        <w:bottom w:val="none" w:sz="0" w:space="0" w:color="auto"/>
        <w:right w:val="none" w:sz="0" w:space="0" w:color="auto"/>
      </w:divBdr>
    </w:div>
    <w:div w:id="343674468">
      <w:bodyDiv w:val="1"/>
      <w:marLeft w:val="0"/>
      <w:marRight w:val="0"/>
      <w:marTop w:val="0"/>
      <w:marBottom w:val="0"/>
      <w:divBdr>
        <w:top w:val="none" w:sz="0" w:space="0" w:color="auto"/>
        <w:left w:val="none" w:sz="0" w:space="0" w:color="auto"/>
        <w:bottom w:val="none" w:sz="0" w:space="0" w:color="auto"/>
        <w:right w:val="none" w:sz="0" w:space="0" w:color="auto"/>
      </w:divBdr>
    </w:div>
    <w:div w:id="475493049">
      <w:bodyDiv w:val="1"/>
      <w:marLeft w:val="0"/>
      <w:marRight w:val="0"/>
      <w:marTop w:val="0"/>
      <w:marBottom w:val="0"/>
      <w:divBdr>
        <w:top w:val="none" w:sz="0" w:space="0" w:color="auto"/>
        <w:left w:val="none" w:sz="0" w:space="0" w:color="auto"/>
        <w:bottom w:val="none" w:sz="0" w:space="0" w:color="auto"/>
        <w:right w:val="none" w:sz="0" w:space="0" w:color="auto"/>
      </w:divBdr>
    </w:div>
    <w:div w:id="509104983">
      <w:bodyDiv w:val="1"/>
      <w:marLeft w:val="0"/>
      <w:marRight w:val="0"/>
      <w:marTop w:val="0"/>
      <w:marBottom w:val="0"/>
      <w:divBdr>
        <w:top w:val="none" w:sz="0" w:space="0" w:color="auto"/>
        <w:left w:val="none" w:sz="0" w:space="0" w:color="auto"/>
        <w:bottom w:val="none" w:sz="0" w:space="0" w:color="auto"/>
        <w:right w:val="none" w:sz="0" w:space="0" w:color="auto"/>
      </w:divBdr>
    </w:div>
    <w:div w:id="604579100">
      <w:bodyDiv w:val="1"/>
      <w:marLeft w:val="0"/>
      <w:marRight w:val="0"/>
      <w:marTop w:val="0"/>
      <w:marBottom w:val="0"/>
      <w:divBdr>
        <w:top w:val="none" w:sz="0" w:space="0" w:color="auto"/>
        <w:left w:val="none" w:sz="0" w:space="0" w:color="auto"/>
        <w:bottom w:val="none" w:sz="0" w:space="0" w:color="auto"/>
        <w:right w:val="none" w:sz="0" w:space="0" w:color="auto"/>
      </w:divBdr>
    </w:div>
    <w:div w:id="735594018">
      <w:bodyDiv w:val="1"/>
      <w:marLeft w:val="0"/>
      <w:marRight w:val="0"/>
      <w:marTop w:val="0"/>
      <w:marBottom w:val="0"/>
      <w:divBdr>
        <w:top w:val="none" w:sz="0" w:space="0" w:color="auto"/>
        <w:left w:val="none" w:sz="0" w:space="0" w:color="auto"/>
        <w:bottom w:val="none" w:sz="0" w:space="0" w:color="auto"/>
        <w:right w:val="none" w:sz="0" w:space="0" w:color="auto"/>
      </w:divBdr>
    </w:div>
    <w:div w:id="760949937">
      <w:bodyDiv w:val="1"/>
      <w:marLeft w:val="0"/>
      <w:marRight w:val="0"/>
      <w:marTop w:val="0"/>
      <w:marBottom w:val="0"/>
      <w:divBdr>
        <w:top w:val="none" w:sz="0" w:space="0" w:color="auto"/>
        <w:left w:val="none" w:sz="0" w:space="0" w:color="auto"/>
        <w:bottom w:val="none" w:sz="0" w:space="0" w:color="auto"/>
        <w:right w:val="none" w:sz="0" w:space="0" w:color="auto"/>
      </w:divBdr>
    </w:div>
    <w:div w:id="805007186">
      <w:bodyDiv w:val="1"/>
      <w:marLeft w:val="0"/>
      <w:marRight w:val="0"/>
      <w:marTop w:val="0"/>
      <w:marBottom w:val="0"/>
      <w:divBdr>
        <w:top w:val="none" w:sz="0" w:space="0" w:color="auto"/>
        <w:left w:val="none" w:sz="0" w:space="0" w:color="auto"/>
        <w:bottom w:val="none" w:sz="0" w:space="0" w:color="auto"/>
        <w:right w:val="none" w:sz="0" w:space="0" w:color="auto"/>
      </w:divBdr>
    </w:div>
    <w:div w:id="814103569">
      <w:bodyDiv w:val="1"/>
      <w:marLeft w:val="0"/>
      <w:marRight w:val="0"/>
      <w:marTop w:val="0"/>
      <w:marBottom w:val="0"/>
      <w:divBdr>
        <w:top w:val="none" w:sz="0" w:space="0" w:color="auto"/>
        <w:left w:val="none" w:sz="0" w:space="0" w:color="auto"/>
        <w:bottom w:val="none" w:sz="0" w:space="0" w:color="auto"/>
        <w:right w:val="none" w:sz="0" w:space="0" w:color="auto"/>
      </w:divBdr>
    </w:div>
    <w:div w:id="814882161">
      <w:bodyDiv w:val="1"/>
      <w:marLeft w:val="0"/>
      <w:marRight w:val="0"/>
      <w:marTop w:val="0"/>
      <w:marBottom w:val="0"/>
      <w:divBdr>
        <w:top w:val="none" w:sz="0" w:space="0" w:color="auto"/>
        <w:left w:val="none" w:sz="0" w:space="0" w:color="auto"/>
        <w:bottom w:val="none" w:sz="0" w:space="0" w:color="auto"/>
        <w:right w:val="none" w:sz="0" w:space="0" w:color="auto"/>
      </w:divBdr>
    </w:div>
    <w:div w:id="869419586">
      <w:bodyDiv w:val="1"/>
      <w:marLeft w:val="0"/>
      <w:marRight w:val="0"/>
      <w:marTop w:val="0"/>
      <w:marBottom w:val="0"/>
      <w:divBdr>
        <w:top w:val="none" w:sz="0" w:space="0" w:color="auto"/>
        <w:left w:val="none" w:sz="0" w:space="0" w:color="auto"/>
        <w:bottom w:val="none" w:sz="0" w:space="0" w:color="auto"/>
        <w:right w:val="none" w:sz="0" w:space="0" w:color="auto"/>
      </w:divBdr>
    </w:div>
    <w:div w:id="948124784">
      <w:bodyDiv w:val="1"/>
      <w:marLeft w:val="0"/>
      <w:marRight w:val="0"/>
      <w:marTop w:val="0"/>
      <w:marBottom w:val="0"/>
      <w:divBdr>
        <w:top w:val="none" w:sz="0" w:space="0" w:color="auto"/>
        <w:left w:val="none" w:sz="0" w:space="0" w:color="auto"/>
        <w:bottom w:val="none" w:sz="0" w:space="0" w:color="auto"/>
        <w:right w:val="none" w:sz="0" w:space="0" w:color="auto"/>
      </w:divBdr>
      <w:divsChild>
        <w:div w:id="944774351">
          <w:marLeft w:val="0"/>
          <w:marRight w:val="0"/>
          <w:marTop w:val="0"/>
          <w:marBottom w:val="0"/>
          <w:divBdr>
            <w:top w:val="none" w:sz="0" w:space="0" w:color="auto"/>
            <w:left w:val="none" w:sz="0" w:space="0" w:color="auto"/>
            <w:bottom w:val="none" w:sz="0" w:space="0" w:color="auto"/>
            <w:right w:val="none" w:sz="0" w:space="0" w:color="auto"/>
          </w:divBdr>
          <w:divsChild>
            <w:div w:id="7002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160">
      <w:bodyDiv w:val="1"/>
      <w:marLeft w:val="0"/>
      <w:marRight w:val="0"/>
      <w:marTop w:val="0"/>
      <w:marBottom w:val="0"/>
      <w:divBdr>
        <w:top w:val="none" w:sz="0" w:space="0" w:color="auto"/>
        <w:left w:val="none" w:sz="0" w:space="0" w:color="auto"/>
        <w:bottom w:val="none" w:sz="0" w:space="0" w:color="auto"/>
        <w:right w:val="none" w:sz="0" w:space="0" w:color="auto"/>
      </w:divBdr>
    </w:div>
    <w:div w:id="1017660883">
      <w:bodyDiv w:val="1"/>
      <w:marLeft w:val="0"/>
      <w:marRight w:val="0"/>
      <w:marTop w:val="0"/>
      <w:marBottom w:val="0"/>
      <w:divBdr>
        <w:top w:val="none" w:sz="0" w:space="0" w:color="auto"/>
        <w:left w:val="none" w:sz="0" w:space="0" w:color="auto"/>
        <w:bottom w:val="none" w:sz="0" w:space="0" w:color="auto"/>
        <w:right w:val="none" w:sz="0" w:space="0" w:color="auto"/>
      </w:divBdr>
      <w:divsChild>
        <w:div w:id="1476727474">
          <w:marLeft w:val="0"/>
          <w:marRight w:val="0"/>
          <w:marTop w:val="0"/>
          <w:marBottom w:val="0"/>
          <w:divBdr>
            <w:top w:val="none" w:sz="0" w:space="0" w:color="auto"/>
            <w:left w:val="none" w:sz="0" w:space="0" w:color="auto"/>
            <w:bottom w:val="none" w:sz="0" w:space="0" w:color="auto"/>
            <w:right w:val="none" w:sz="0" w:space="0" w:color="auto"/>
          </w:divBdr>
          <w:divsChild>
            <w:div w:id="316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6113">
      <w:bodyDiv w:val="1"/>
      <w:marLeft w:val="0"/>
      <w:marRight w:val="0"/>
      <w:marTop w:val="0"/>
      <w:marBottom w:val="0"/>
      <w:divBdr>
        <w:top w:val="none" w:sz="0" w:space="0" w:color="auto"/>
        <w:left w:val="none" w:sz="0" w:space="0" w:color="auto"/>
        <w:bottom w:val="none" w:sz="0" w:space="0" w:color="auto"/>
        <w:right w:val="none" w:sz="0" w:space="0" w:color="auto"/>
      </w:divBdr>
    </w:div>
    <w:div w:id="1057165739">
      <w:bodyDiv w:val="1"/>
      <w:marLeft w:val="0"/>
      <w:marRight w:val="0"/>
      <w:marTop w:val="0"/>
      <w:marBottom w:val="0"/>
      <w:divBdr>
        <w:top w:val="none" w:sz="0" w:space="0" w:color="auto"/>
        <w:left w:val="none" w:sz="0" w:space="0" w:color="auto"/>
        <w:bottom w:val="none" w:sz="0" w:space="0" w:color="auto"/>
        <w:right w:val="none" w:sz="0" w:space="0" w:color="auto"/>
      </w:divBdr>
    </w:div>
    <w:div w:id="1066490858">
      <w:bodyDiv w:val="1"/>
      <w:marLeft w:val="0"/>
      <w:marRight w:val="0"/>
      <w:marTop w:val="0"/>
      <w:marBottom w:val="0"/>
      <w:divBdr>
        <w:top w:val="none" w:sz="0" w:space="0" w:color="auto"/>
        <w:left w:val="none" w:sz="0" w:space="0" w:color="auto"/>
        <w:bottom w:val="none" w:sz="0" w:space="0" w:color="auto"/>
        <w:right w:val="none" w:sz="0" w:space="0" w:color="auto"/>
      </w:divBdr>
    </w:div>
    <w:div w:id="1254970214">
      <w:bodyDiv w:val="1"/>
      <w:marLeft w:val="0"/>
      <w:marRight w:val="0"/>
      <w:marTop w:val="0"/>
      <w:marBottom w:val="0"/>
      <w:divBdr>
        <w:top w:val="none" w:sz="0" w:space="0" w:color="auto"/>
        <w:left w:val="none" w:sz="0" w:space="0" w:color="auto"/>
        <w:bottom w:val="none" w:sz="0" w:space="0" w:color="auto"/>
        <w:right w:val="none" w:sz="0" w:space="0" w:color="auto"/>
      </w:divBdr>
    </w:div>
    <w:div w:id="1403135122">
      <w:bodyDiv w:val="1"/>
      <w:marLeft w:val="0"/>
      <w:marRight w:val="0"/>
      <w:marTop w:val="0"/>
      <w:marBottom w:val="0"/>
      <w:divBdr>
        <w:top w:val="none" w:sz="0" w:space="0" w:color="auto"/>
        <w:left w:val="none" w:sz="0" w:space="0" w:color="auto"/>
        <w:bottom w:val="none" w:sz="0" w:space="0" w:color="auto"/>
        <w:right w:val="none" w:sz="0" w:space="0" w:color="auto"/>
      </w:divBdr>
    </w:div>
    <w:div w:id="1442530129">
      <w:bodyDiv w:val="1"/>
      <w:marLeft w:val="0"/>
      <w:marRight w:val="0"/>
      <w:marTop w:val="0"/>
      <w:marBottom w:val="0"/>
      <w:divBdr>
        <w:top w:val="none" w:sz="0" w:space="0" w:color="auto"/>
        <w:left w:val="none" w:sz="0" w:space="0" w:color="auto"/>
        <w:bottom w:val="none" w:sz="0" w:space="0" w:color="auto"/>
        <w:right w:val="none" w:sz="0" w:space="0" w:color="auto"/>
      </w:divBdr>
    </w:div>
    <w:div w:id="1454517162">
      <w:bodyDiv w:val="1"/>
      <w:marLeft w:val="0"/>
      <w:marRight w:val="0"/>
      <w:marTop w:val="0"/>
      <w:marBottom w:val="0"/>
      <w:divBdr>
        <w:top w:val="none" w:sz="0" w:space="0" w:color="auto"/>
        <w:left w:val="none" w:sz="0" w:space="0" w:color="auto"/>
        <w:bottom w:val="none" w:sz="0" w:space="0" w:color="auto"/>
        <w:right w:val="none" w:sz="0" w:space="0" w:color="auto"/>
      </w:divBdr>
    </w:div>
    <w:div w:id="1527330842">
      <w:bodyDiv w:val="1"/>
      <w:marLeft w:val="0"/>
      <w:marRight w:val="0"/>
      <w:marTop w:val="0"/>
      <w:marBottom w:val="0"/>
      <w:divBdr>
        <w:top w:val="none" w:sz="0" w:space="0" w:color="auto"/>
        <w:left w:val="none" w:sz="0" w:space="0" w:color="auto"/>
        <w:bottom w:val="none" w:sz="0" w:space="0" w:color="auto"/>
        <w:right w:val="none" w:sz="0" w:space="0" w:color="auto"/>
      </w:divBdr>
    </w:div>
    <w:div w:id="1559247098">
      <w:bodyDiv w:val="1"/>
      <w:marLeft w:val="0"/>
      <w:marRight w:val="0"/>
      <w:marTop w:val="0"/>
      <w:marBottom w:val="0"/>
      <w:divBdr>
        <w:top w:val="none" w:sz="0" w:space="0" w:color="auto"/>
        <w:left w:val="none" w:sz="0" w:space="0" w:color="auto"/>
        <w:bottom w:val="none" w:sz="0" w:space="0" w:color="auto"/>
        <w:right w:val="none" w:sz="0" w:space="0" w:color="auto"/>
      </w:divBdr>
    </w:div>
    <w:div w:id="1645811362">
      <w:bodyDiv w:val="1"/>
      <w:marLeft w:val="0"/>
      <w:marRight w:val="0"/>
      <w:marTop w:val="0"/>
      <w:marBottom w:val="0"/>
      <w:divBdr>
        <w:top w:val="none" w:sz="0" w:space="0" w:color="auto"/>
        <w:left w:val="none" w:sz="0" w:space="0" w:color="auto"/>
        <w:bottom w:val="none" w:sz="0" w:space="0" w:color="auto"/>
        <w:right w:val="none" w:sz="0" w:space="0" w:color="auto"/>
      </w:divBdr>
    </w:div>
    <w:div w:id="1717504238">
      <w:bodyDiv w:val="1"/>
      <w:marLeft w:val="0"/>
      <w:marRight w:val="0"/>
      <w:marTop w:val="0"/>
      <w:marBottom w:val="0"/>
      <w:divBdr>
        <w:top w:val="none" w:sz="0" w:space="0" w:color="auto"/>
        <w:left w:val="none" w:sz="0" w:space="0" w:color="auto"/>
        <w:bottom w:val="none" w:sz="0" w:space="0" w:color="auto"/>
        <w:right w:val="none" w:sz="0" w:space="0" w:color="auto"/>
      </w:divBdr>
    </w:div>
    <w:div w:id="1781680861">
      <w:bodyDiv w:val="1"/>
      <w:marLeft w:val="0"/>
      <w:marRight w:val="0"/>
      <w:marTop w:val="0"/>
      <w:marBottom w:val="0"/>
      <w:divBdr>
        <w:top w:val="none" w:sz="0" w:space="0" w:color="auto"/>
        <w:left w:val="none" w:sz="0" w:space="0" w:color="auto"/>
        <w:bottom w:val="none" w:sz="0" w:space="0" w:color="auto"/>
        <w:right w:val="none" w:sz="0" w:space="0" w:color="auto"/>
      </w:divBdr>
    </w:div>
    <w:div w:id="1802109720">
      <w:bodyDiv w:val="1"/>
      <w:marLeft w:val="0"/>
      <w:marRight w:val="0"/>
      <w:marTop w:val="0"/>
      <w:marBottom w:val="0"/>
      <w:divBdr>
        <w:top w:val="none" w:sz="0" w:space="0" w:color="auto"/>
        <w:left w:val="none" w:sz="0" w:space="0" w:color="auto"/>
        <w:bottom w:val="none" w:sz="0" w:space="0" w:color="auto"/>
        <w:right w:val="none" w:sz="0" w:space="0" w:color="auto"/>
      </w:divBdr>
      <w:divsChild>
        <w:div w:id="1913081370">
          <w:marLeft w:val="0"/>
          <w:marRight w:val="0"/>
          <w:marTop w:val="0"/>
          <w:marBottom w:val="0"/>
          <w:divBdr>
            <w:top w:val="none" w:sz="0" w:space="0" w:color="auto"/>
            <w:left w:val="none" w:sz="0" w:space="0" w:color="auto"/>
            <w:bottom w:val="none" w:sz="0" w:space="0" w:color="auto"/>
            <w:right w:val="none" w:sz="0" w:space="0" w:color="auto"/>
          </w:divBdr>
          <w:divsChild>
            <w:div w:id="1822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507">
      <w:bodyDiv w:val="1"/>
      <w:marLeft w:val="0"/>
      <w:marRight w:val="0"/>
      <w:marTop w:val="0"/>
      <w:marBottom w:val="0"/>
      <w:divBdr>
        <w:top w:val="none" w:sz="0" w:space="0" w:color="auto"/>
        <w:left w:val="none" w:sz="0" w:space="0" w:color="auto"/>
        <w:bottom w:val="none" w:sz="0" w:space="0" w:color="auto"/>
        <w:right w:val="none" w:sz="0" w:space="0" w:color="auto"/>
      </w:divBdr>
    </w:div>
    <w:div w:id="1971086219">
      <w:bodyDiv w:val="1"/>
      <w:marLeft w:val="0"/>
      <w:marRight w:val="0"/>
      <w:marTop w:val="0"/>
      <w:marBottom w:val="0"/>
      <w:divBdr>
        <w:top w:val="none" w:sz="0" w:space="0" w:color="auto"/>
        <w:left w:val="none" w:sz="0" w:space="0" w:color="auto"/>
        <w:bottom w:val="none" w:sz="0" w:space="0" w:color="auto"/>
        <w:right w:val="none" w:sz="0" w:space="0" w:color="auto"/>
      </w:divBdr>
    </w:div>
    <w:div w:id="20212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rabbitmq"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rabbitmq.com/tutorials/tutorial-one-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hiirouK/alert-nodeRed-dem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lows.nodered.org/node/@mnn-o/node-red-rabbitmq" TargetMode="External"/><Relationship Id="rId4" Type="http://schemas.openxmlformats.org/officeDocument/2006/relationships/styles" Target="styles.xml"/><Relationship Id="rId9" Type="http://schemas.openxmlformats.org/officeDocument/2006/relationships/hyperlink" Target="https://www.geeksforgeeks.org/springboot/spring-boot-rabbitmq-configurat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94F1C7CAE4C50867D377BC9B04259"/>
        <w:category>
          <w:name w:val="General"/>
          <w:gallery w:val="placeholder"/>
        </w:category>
        <w:types>
          <w:type w:val="bbPlcHdr"/>
        </w:types>
        <w:behaviors>
          <w:behavior w:val="content"/>
        </w:behaviors>
        <w:guid w:val="{EC05BE92-82DA-44F7-AD54-B16400135DB0}"/>
      </w:docPartPr>
      <w:docPartBody>
        <w:p w:rsidR="00CC7AEC" w:rsidRDefault="001869E4" w:rsidP="001869E4">
          <w:pPr>
            <w:pStyle w:val="1C694F1C7CAE4C50867D377BC9B04259"/>
          </w:pPr>
          <w:r>
            <w:rPr>
              <w:rFonts w:asciiTheme="majorHAnsi" w:eastAsiaTheme="majorEastAsia" w:hAnsiTheme="majorHAnsi" w:cstheme="majorBidi"/>
              <w:color w:val="156082" w:themeColor="accent1"/>
              <w:sz w:val="88"/>
              <w:szCs w:val="88"/>
            </w:rPr>
            <w:t>[Document title]</w:t>
          </w:r>
        </w:p>
      </w:docPartBody>
    </w:docPart>
    <w:docPart>
      <w:docPartPr>
        <w:name w:val="0A5E2B2700244574B8ABC92FCFF45C73"/>
        <w:category>
          <w:name w:val="General"/>
          <w:gallery w:val="placeholder"/>
        </w:category>
        <w:types>
          <w:type w:val="bbPlcHdr"/>
        </w:types>
        <w:behaviors>
          <w:behavior w:val="content"/>
        </w:behaviors>
        <w:guid w:val="{C3D2C7BE-10CE-4445-AA1F-487A0D9D45C7}"/>
      </w:docPartPr>
      <w:docPartBody>
        <w:p w:rsidR="00CC7AEC" w:rsidRDefault="001869E4" w:rsidP="001869E4">
          <w:pPr>
            <w:pStyle w:val="0A5E2B2700244574B8ABC92FCFF45C73"/>
          </w:pPr>
          <w:r>
            <w:rPr>
              <w:color w:val="0F4761" w:themeColor="accent1" w:themeShade="BF"/>
            </w:rPr>
            <w:t>[Document subtitle]</w:t>
          </w:r>
        </w:p>
      </w:docPartBody>
    </w:docPart>
    <w:docPart>
      <w:docPartPr>
        <w:name w:val="CF7F9946973E45499FE8034BB0E5E57C"/>
        <w:category>
          <w:name w:val="General"/>
          <w:gallery w:val="placeholder"/>
        </w:category>
        <w:types>
          <w:type w:val="bbPlcHdr"/>
        </w:types>
        <w:behaviors>
          <w:behavior w:val="content"/>
        </w:behaviors>
        <w:guid w:val="{B36634A1-352E-4106-81D7-01D1543A825E}"/>
      </w:docPartPr>
      <w:docPartBody>
        <w:p w:rsidR="00CC7AEC" w:rsidRDefault="001869E4" w:rsidP="001869E4">
          <w:pPr>
            <w:pStyle w:val="CF7F9946973E45499FE8034BB0E5E57C"/>
          </w:pPr>
          <w:r>
            <w:rPr>
              <w:color w:val="156082" w:themeColor="accent1"/>
              <w:sz w:val="28"/>
              <w:szCs w:val="28"/>
            </w:rPr>
            <w:t>[Author name]</w:t>
          </w:r>
        </w:p>
      </w:docPartBody>
    </w:docPart>
    <w:docPart>
      <w:docPartPr>
        <w:name w:val="A6172FB8D08C49CF96AC3DAFE7FC9539"/>
        <w:category>
          <w:name w:val="General"/>
          <w:gallery w:val="placeholder"/>
        </w:category>
        <w:types>
          <w:type w:val="bbPlcHdr"/>
        </w:types>
        <w:behaviors>
          <w:behavior w:val="content"/>
        </w:behaviors>
        <w:guid w:val="{3A8E430E-8E14-40B3-BF3C-FE78F8D103E8}"/>
      </w:docPartPr>
      <w:docPartBody>
        <w:p w:rsidR="00CC7AEC" w:rsidRDefault="001869E4" w:rsidP="001869E4">
          <w:pPr>
            <w:pStyle w:val="A6172FB8D08C49CF96AC3DAFE7FC9539"/>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E4"/>
    <w:rsid w:val="001869E4"/>
    <w:rsid w:val="001A188A"/>
    <w:rsid w:val="001D10FF"/>
    <w:rsid w:val="003C0849"/>
    <w:rsid w:val="00407F84"/>
    <w:rsid w:val="00576D74"/>
    <w:rsid w:val="00652C4E"/>
    <w:rsid w:val="00672F8B"/>
    <w:rsid w:val="0069042D"/>
    <w:rsid w:val="006A2867"/>
    <w:rsid w:val="008659A9"/>
    <w:rsid w:val="00AF6657"/>
    <w:rsid w:val="00C74151"/>
    <w:rsid w:val="00CB01FB"/>
    <w:rsid w:val="00CC7AEC"/>
    <w:rsid w:val="00D45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94F1C7CAE4C50867D377BC9B04259">
    <w:name w:val="1C694F1C7CAE4C50867D377BC9B04259"/>
    <w:rsid w:val="001869E4"/>
  </w:style>
  <w:style w:type="paragraph" w:customStyle="1" w:styleId="0A5E2B2700244574B8ABC92FCFF45C73">
    <w:name w:val="0A5E2B2700244574B8ABC92FCFF45C73"/>
    <w:rsid w:val="001869E4"/>
  </w:style>
  <w:style w:type="paragraph" w:customStyle="1" w:styleId="CF7F9946973E45499FE8034BB0E5E57C">
    <w:name w:val="CF7F9946973E45499FE8034BB0E5E57C"/>
    <w:rsid w:val="001869E4"/>
  </w:style>
  <w:style w:type="paragraph" w:customStyle="1" w:styleId="A6172FB8D08C49CF96AC3DAFE7FC9539">
    <w:name w:val="A6172FB8D08C49CF96AC3DAFE7FC9539"/>
    <w:rsid w:val="00186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8A9B9-E324-47FB-8B6F-D97113BD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NodeRED with RabbitMQ</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NodeRED with RabbitMQ</dc:title>
  <dc:subject>Implementing RabbitMQ as a message broker for NodeRED</dc:subject>
  <dc:creator>Tran Nguyen Hoang Huy</dc:creator>
  <cp:keywords/>
  <dc:description/>
  <cp:lastModifiedBy>Administrator</cp:lastModifiedBy>
  <cp:revision>7</cp:revision>
  <dcterms:created xsi:type="dcterms:W3CDTF">2025-08-12T08:04:00Z</dcterms:created>
  <dcterms:modified xsi:type="dcterms:W3CDTF">2025-08-15T02:47:00Z</dcterms:modified>
</cp:coreProperties>
</file>