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A3EE8" w14:textId="16EAB955" w:rsidR="006719BE" w:rsidRDefault="002562CF">
      <w:r>
        <w:t xml:space="preserve">Zachary Brown assignment 5.2 </w:t>
      </w:r>
    </w:p>
    <w:p w14:paraId="5B851878" w14:textId="654F4765" w:rsidR="008676DA" w:rsidRDefault="00034FD8">
      <w:r w:rsidRPr="00034FD8">
        <w:rPr>
          <w:noProof/>
        </w:rPr>
        <w:drawing>
          <wp:inline distT="0" distB="0" distL="0" distR="0" wp14:anchorId="2D72DC96" wp14:editId="5404D9EE">
            <wp:extent cx="4296375" cy="1305107"/>
            <wp:effectExtent l="0" t="0" r="9525" b="9525"/>
            <wp:docPr id="17428920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208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536B" w14:textId="3E9D6F08" w:rsidR="00034FD8" w:rsidRDefault="00034FD8">
      <w:r>
        <w:t xml:space="preserve">This is the select current date function with the alias as </w:t>
      </w:r>
      <w:r w:rsidR="00FE49A2">
        <w:t xml:space="preserve">today’s date. </w:t>
      </w:r>
    </w:p>
    <w:p w14:paraId="23D8DB48" w14:textId="176ACE35" w:rsidR="009057F9" w:rsidRDefault="009057F9">
      <w:r w:rsidRPr="009057F9">
        <w:rPr>
          <w:noProof/>
        </w:rPr>
        <w:drawing>
          <wp:inline distT="0" distB="0" distL="0" distR="0" wp14:anchorId="77758B2C" wp14:editId="64F4D814">
            <wp:extent cx="5943600" cy="1942465"/>
            <wp:effectExtent l="0" t="0" r="0" b="635"/>
            <wp:docPr id="503464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463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B130" w14:textId="7A83F15D" w:rsidR="009057F9" w:rsidRDefault="009057F9">
      <w:r>
        <w:t xml:space="preserve">This is an example of using the command USE in the MySQL command line client. The command allows you to </w:t>
      </w:r>
      <w:r w:rsidR="008676DA">
        <w:t xml:space="preserve">find the database you want selected and then you can use functions such as SELECT to find all the films within the database. </w:t>
      </w:r>
    </w:p>
    <w:p w14:paraId="22FDB113" w14:textId="258ACC7D" w:rsidR="001A569A" w:rsidRDefault="001A569A">
      <w:r w:rsidRPr="001A569A">
        <w:rPr>
          <w:noProof/>
        </w:rPr>
        <w:drawing>
          <wp:inline distT="0" distB="0" distL="0" distR="0" wp14:anchorId="58D3929A" wp14:editId="2E27CAD8">
            <wp:extent cx="4382112" cy="3105583"/>
            <wp:effectExtent l="0" t="0" r="0" b="0"/>
            <wp:docPr id="19692132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1329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AE08" w14:textId="7184806E" w:rsidR="001A569A" w:rsidRDefault="001A569A">
      <w:r>
        <w:lastRenderedPageBreak/>
        <w:t>This command allowed me to change the header from C</w:t>
      </w:r>
      <w:r w:rsidR="00302658">
        <w:t xml:space="preserve">OUNT(*) to film_count and I did so by using the AS </w:t>
      </w:r>
      <w:r w:rsidR="001B0A6D">
        <w:t xml:space="preserve">command to change the alias. This is the full command I used </w:t>
      </w:r>
      <w:r w:rsidR="00C41E60">
        <w:rPr>
          <w:rStyle w:val="hljs-keyword"/>
        </w:rPr>
        <w:t>SELECT</w:t>
      </w:r>
      <w:r w:rsidR="00C41E60">
        <w:t xml:space="preserve"> </w:t>
      </w:r>
      <w:r w:rsidR="00C41E60">
        <w:rPr>
          <w:rStyle w:val="hljs-builtin"/>
        </w:rPr>
        <w:t>COUNT</w:t>
      </w:r>
      <w:r w:rsidR="00C41E60">
        <w:t>(</w:t>
      </w:r>
      <w:r w:rsidR="00C41E60">
        <w:rPr>
          <w:rStyle w:val="hljs-operator"/>
        </w:rPr>
        <w:t>*</w:t>
      </w:r>
      <w:r w:rsidR="00C41E60">
        <w:t xml:space="preserve">) </w:t>
      </w:r>
      <w:r w:rsidR="00C41E60">
        <w:rPr>
          <w:rStyle w:val="hljs-keyword"/>
        </w:rPr>
        <w:t>AS</w:t>
      </w:r>
      <w:r w:rsidR="00C41E60">
        <w:t xml:space="preserve"> film_count </w:t>
      </w:r>
      <w:r w:rsidR="00C41E60">
        <w:rPr>
          <w:rStyle w:val="hljs-keyword"/>
        </w:rPr>
        <w:t>FROM</w:t>
      </w:r>
      <w:r w:rsidR="00C41E60">
        <w:t xml:space="preserve"> film;</w:t>
      </w:r>
    </w:p>
    <w:p w14:paraId="38958B57" w14:textId="08DA684D" w:rsidR="00FE49A2" w:rsidRDefault="00AE57A8">
      <w:r w:rsidRPr="00AE57A8">
        <w:rPr>
          <w:noProof/>
        </w:rPr>
        <w:drawing>
          <wp:inline distT="0" distB="0" distL="0" distR="0" wp14:anchorId="3DE002D4" wp14:editId="0AEB40FF">
            <wp:extent cx="3067478" cy="5058481"/>
            <wp:effectExtent l="0" t="0" r="0" b="8890"/>
            <wp:docPr id="19582536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5367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94AC" w14:textId="0AB949C1" w:rsidR="00AE57A8" w:rsidRDefault="00AE57A8">
      <w:r>
        <w:t xml:space="preserve">This command allows you to look for only the titles of the movies within this database. The command is SELECT title FROM </w:t>
      </w:r>
      <w:proofErr w:type="gramStart"/>
      <w:r>
        <w:t>film;</w:t>
      </w:r>
      <w:proofErr w:type="gramEnd"/>
      <w:r>
        <w:t xml:space="preserve"> </w:t>
      </w:r>
    </w:p>
    <w:p w14:paraId="057D53F6" w14:textId="77777777" w:rsidR="00EF16C4" w:rsidRDefault="00EF16C4"/>
    <w:p w14:paraId="528C70EB" w14:textId="77777777" w:rsidR="00AE57A8" w:rsidRDefault="00AE57A8"/>
    <w:sectPr w:rsidR="00AE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F"/>
    <w:rsid w:val="00034FD8"/>
    <w:rsid w:val="0008373F"/>
    <w:rsid w:val="001A4DB1"/>
    <w:rsid w:val="001A569A"/>
    <w:rsid w:val="001B0A6D"/>
    <w:rsid w:val="00253373"/>
    <w:rsid w:val="002562CF"/>
    <w:rsid w:val="00302658"/>
    <w:rsid w:val="00352F26"/>
    <w:rsid w:val="006719BE"/>
    <w:rsid w:val="007C15D3"/>
    <w:rsid w:val="008676DA"/>
    <w:rsid w:val="009057F9"/>
    <w:rsid w:val="00A6192E"/>
    <w:rsid w:val="00AC17CE"/>
    <w:rsid w:val="00AE57A8"/>
    <w:rsid w:val="00BC5433"/>
    <w:rsid w:val="00C41E60"/>
    <w:rsid w:val="00ED700B"/>
    <w:rsid w:val="00EF16C4"/>
    <w:rsid w:val="00F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1224"/>
  <w15:chartTrackingRefBased/>
  <w15:docId w15:val="{E91AF9D6-F0A7-43EE-9B31-89ED996A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2CF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C15D3"/>
  </w:style>
  <w:style w:type="character" w:customStyle="1" w:styleId="hljs-builtin">
    <w:name w:val="hljs-built_in"/>
    <w:basedOn w:val="DefaultParagraphFont"/>
    <w:rsid w:val="00C41E60"/>
  </w:style>
  <w:style w:type="character" w:customStyle="1" w:styleId="hljs-operator">
    <w:name w:val="hljs-operator"/>
    <w:basedOn w:val="DefaultParagraphFont"/>
    <w:rsid w:val="00C41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D96888255554FBC7419BC70ACDDD6" ma:contentTypeVersion="5" ma:contentTypeDescription="Create a new document." ma:contentTypeScope="" ma:versionID="684cc4b2f92922fb1f1296b287110922">
  <xsd:schema xmlns:xsd="http://www.w3.org/2001/XMLSchema" xmlns:xs="http://www.w3.org/2001/XMLSchema" xmlns:p="http://schemas.microsoft.com/office/2006/metadata/properties" xmlns:ns3="d43ac909-5b1e-4589-86b2-6ce5df8ce86c" targetNamespace="http://schemas.microsoft.com/office/2006/metadata/properties" ma:root="true" ma:fieldsID="0b2813b6feff4878cade82a5e386d027" ns3:_="">
    <xsd:import namespace="d43ac909-5b1e-4589-86b2-6ce5df8ce8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ac909-5b1e-4589-86b2-6ce5df8ce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29060C-C41E-4B29-849D-44891E3FD189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d43ac909-5b1e-4589-86b2-6ce5df8ce86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CE86DE1-0270-4C1D-8C40-6D9AA2C2C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ac909-5b1e-4589-86b2-6ce5df8ce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7D46A-21DD-4288-AE86-1A3BCD754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2</cp:revision>
  <dcterms:created xsi:type="dcterms:W3CDTF">2024-06-23T18:51:00Z</dcterms:created>
  <dcterms:modified xsi:type="dcterms:W3CDTF">2024-06-23T18:51:00Z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0x010100D81D96888255554FBC7419BC70ACDDD6</vt:lpwstr>
  </property>
</Properties>
</file>