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3012" w:sz="6" w:space="0"/>
        </w:pBdr>
        <w:shd w:fill="1e293b" w:val="clear"/>
        <w:spacing w:after="0" w:before="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SURREY TUNING SERVICES PORTAL</w:t>
      </w:r>
    </w:p>
    <w:p>
      <w:pPr>
        <w:spacing w:after="100" w:before="400"/>
        <w:ind w:left="120"/>
      </w:pPr>
      <w:r>
        <w:rPr>
          <w:rFonts w:ascii="Arial" w:cs="Arial" w:eastAsia="Arial" w:hAnsi="Arial"/>
          <w:b/>
          <w:bCs/>
          <w:color w:val="e63012"/>
          <w:sz w:val="48"/>
          <w:szCs w:val="48"/>
        </w:rPr>
        <w:t xml:space="preserve">Phase 4 Part B — Dealer Management</w:t>
      </w:r>
    </w:p>
    <w:p>
      <w:pPr>
        <w:spacing w:after="300" w:before="0"/>
        <w:ind w:left="120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Browser Test Plan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Owner Portal (Part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Dealer Management: list, detail, credits, suspend/reactivate, applications, approve/reject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Portal URL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http://surreytuning.test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Account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admin@surreytuningservices.co.uk / ChangeMe123!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Part A complete and passing. At least 1 dealer exists in the tenant DB.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63012" w:val="clear"/>
        <w:spacing w:after="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TEST OVERVIEW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This test plan covers the dealer management section of the owner portal. Tests are grouped into two areas: Dealer Management (viewing, editing, credit adjustment, suspend/reactivate) and Dealer Applications (listing, reviewing, approving, rejecting). All tests run as the Admin User (owner role).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T01 – T06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Dealers List &amp; Detail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T07 – T10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Adjustment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 – T13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Suspend &amp; Reactivate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T14 – T17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Applications List &amp; Detail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T18 – T22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&amp; Reject Flow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293b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1 — DEALERS LIST &amp; DETAIL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Dealers list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Visit: surreytuning.test/dealers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renders with columns: Company, Status badge, Slave Credits, EVC Credits, Job Count, Joined, Actions. No errors.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Dealer status badges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each row has a coloured status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Suspended dealers show a red/amber badge. Approved show green.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Search by company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part of a dealer name in the search box and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matching dealers appear in results. Non-matching rows hidden.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'Suspended' from the status filter dropdown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suspended dealers shown. Other statuses hidden.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Dealer detail page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View/company name for the Test Dealer Ltd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page loads at /dealers/{id}. No errors.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All tabs render on dealer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each tab: Overview, Users, File Requests, Invoices, Credits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tab shows relevant content without errors. Empty states where no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293b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2 — CREDIT ADJUSTMENT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Credits tab shows balances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Credits tab on dealer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Slave Credit balance and EVC Credit balance shown prominently. Transaction history tables present.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Adjust Credits modal opens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'Adjust Credits'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appears with: credit_type select (Slave/EVC), amount input, reason input.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Add slave credits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Slave, amount: 100, reason: 'Test top up'. Submit.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flash appears. Slave credit balance increases by 100. Transaction appears in history table.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Deduct slave credits (negative amount)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Adjust Credits, Select Slave, amount: -25, reason: 'Test deduction'. Submit.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flash appears. Balance decreases by 25. Deduction transaction appears in history.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293b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3 — SUSPEND &amp; REACTIVATE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Suspend dealer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dealer detail Overview tab, click Suspend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prompt or immediate action. Dealer status changes to Suspended. Success flash shown.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Status badge updates after suspend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the status badge on Overview tab and back on /dealers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Badge shows 'Suspended' in red/amber on both the detail page and list.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Reactivate dealer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Reactivate button on the suspended dealer's Overview 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returns to Approved. Success flash shown. Badge updates to green/approved.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293b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4 — DEALER APPLICATIONS LIST &amp; DETAIL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Applications list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Visit: surreytuning.test/dealer-applications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renders with columns: Company, Contact, Email, Applied date, Status, Actions. No errors.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Pending applications shown 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sort order of the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applications appear at the top, then reviewed ones below.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Application detail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Review on any application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page loads at /dealer-applications/{id}. All fields visible: company, contact, email, phone, country, message, terms accepted date.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Approve/Reject buttons visible for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a pending application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Approve and Reject buttons visible. Already-reviewed applications show reviewed-by info instead.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293b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5 — APPROVE &amp; REJECT FLOW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Pre-condition: Submit a new test application via GET /apply before running these tests. Use a unique email address.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Submit test application via /apply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 surreytuning.test/apply. Fill in: Company: 'New Test Garage', Contact: 'Jane Smith', Email: unique test email, tick Terms. Submit.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Redirected to /apply/received. Application record created in DB with status=pending.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Application appears in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 /dealer-applications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Test Garage application appears with Pending status at the top of the list.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Approve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the New Test Garage application. Click Approve.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flash: 'Application approved. Dealer account created.' Application status changes to Approved.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Dealer and user records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 /dealers and search for New Test Garage. Also check /portal-users or DB.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dealer 'New Test Garage' exists with status Approved. A user with email matching the application was created with role dealer_owner.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T22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012"/>
                <w:sz w:val="18"/>
                <w:szCs w:val="18"/>
              </w:rPr>
              <w:t xml:space="preserve">Reject a different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another test application. Open it. Click Reject. Enter reason: 'Not eligible'. Confirm.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flash: 'Application rejected.' Status changes to Rejected. Rejection reason stored.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63012" w:val="clear"/>
        <w:spacing w:after="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PHASE 4 PART B — SUCCESS CRITERIA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/dealers lists dealers with status badges and credit balances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/dealers/{id} all 5 tabs render without errors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adjustment updates dealer balance and logs 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 sets status to Suspended; Reactivate sets back to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/dealer-applications lists applications, pending shown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/dealer-applications/{id} shows all fields and Approve/Reject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flow creates Dealer + User records in a single 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flow stores rejection reason on the application 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artisan test --filter=Dealer passes all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]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63012" w:val="clear"/>
        <w:spacing w:after="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NOTES &amp; PRE-TEST SETUP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1. The test dealer 'Test Dealer Ltd' created in Part A is available for credit, suspend, and reactivate tests (T07–T13).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2. For T18–T22, use unique email addresses each time to avoid unique constraint errors on dealer_applications.email.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3. The approved dealer's user receives a password-set email in Phase 8 (notifications). For now, verify the DB record only.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4. If credit adjustment shows an error, check CreditService is bound correctly and the tenant DB connection is active.</w:t>
      </w:r>
    </w:p>
    <w:p>
      <w:pPr>
        <w:spacing w:after="60" w:before="60"/>
        <w:ind w:left="120"/>
      </w:pPr>
      <w:r>
        <w:rPr>
          <w:rFonts w:ascii="Arial" w:cs="Arial" w:eastAsia="Arial" w:hAnsi="Arial"/>
          <w:sz w:val="20"/>
          <w:szCs w:val="20"/>
        </w:rPr>
        <w:t xml:space="preserve">5. After all tests pass, run: php artisan test --filter=Dealer to confirm automated coverage.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6C757D"/>
        <w:sz w:val="16"/>
        <w:szCs w:val="16"/>
      </w:rPr>
      <w:t xml:space="preserve">Surrey Tuning Services  |  Phase 4 Part B  |  Dealer Management</w:t>
    </w:r>
    <w:r>
      <w:rPr>
        <w:rFonts w:ascii="Arial" w:cs="Arial" w:eastAsia="Arial" w:hAnsi="Arial"/>
        <w:color w:val="6C757D"/>
        <w:sz w:val="16"/>
        <w:szCs w:val="16"/>
      </w:rPr>
      <w:t xml:space="preserve">	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6C757D"/>
        <w:sz w:val="16"/>
        <w:szCs w:val="16"/>
      </w:rPr>
      <w:t xml:space="preserve">Surrey Tuning Services Portal  |  Phase 4 Part B Test Plan  |  Dealer Management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e6301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2026-06-24T07:52:24.418Z</dcterms:created>
  <dcterms:modified xsi:type="dcterms:W3CDTF">2026-06-24T07:52:24.418Z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