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p>
    <w:p>
      <w:pPr>
        <w:spacing w:after="40" w:before="0"/>
        <w:jc w:val="center"/>
      </w:pPr>
      <w:r>
        <w:rPr>
          <w:rFonts w:ascii="Arial" w:cs="Arial" w:eastAsia="Arial" w:hAnsi="Arial"/>
          <w:b/>
          <w:bCs/>
          <w:color w:val="C0392B"/>
          <w:sz w:val="52"/>
          <w:szCs w:val="52"/>
        </w:rPr>
        <w:t xml:space="preserve">SURREY TUNING SERVICES</w:t>
      </w:r>
    </w:p>
    <w:p>
      <w:pPr>
        <w:spacing w:after="120" w:before="0"/>
        <w:jc w:val="center"/>
      </w:pPr>
      <w:r>
        <w:rPr>
          <w:rFonts w:ascii="Arial" w:cs="Arial" w:eastAsia="Arial" w:hAnsi="Arial"/>
          <w:color w:val="1E293B"/>
          <w:sz w:val="36"/>
          <w:szCs w:val="36"/>
        </w:rPr>
        <w:t xml:space="preserve">Dealer Portal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0392B" w:sz="6"/>
              <w:right w:val="none" w:color="FFFFFF" w:sz="0"/>
            </w:tcBorders>
            <w:shd w:fill="FFFFFF" w:val="clear"/>
          </w:tcPr>
          <w:p/>
        </w:tc>
      </w:tr>
    </w:tbl>
    <w:p>
      <w:pPr>
        <w:spacing w:after="160" w:before="0"/>
      </w:pPr>
    </w:p>
    <w:p>
      <w:pPr>
        <w:spacing w:after="60" w:before="0"/>
        <w:jc w:val="center"/>
      </w:pPr>
      <w:r>
        <w:rPr>
          <w:rFonts w:ascii="Arial" w:cs="Arial" w:eastAsia="Arial" w:hAnsi="Arial"/>
          <w:b/>
          <w:bCs/>
          <w:color w:val="1E293B"/>
          <w:sz w:val="48"/>
          <w:szCs w:val="48"/>
        </w:rPr>
        <w:t xml:space="preserve">PHASE 0 TEST PLAN</w:t>
      </w:r>
    </w:p>
    <w:p>
      <w:pPr>
        <w:spacing w:after="360" w:before="0"/>
        <w:jc w:val="center"/>
      </w:pPr>
      <w:r>
        <w:rPr>
          <w:rFonts w:ascii="Arial" w:cs="Arial" w:eastAsia="Arial" w:hAnsi="Arial"/>
          <w:color w:val="6B7280"/>
          <w:sz w:val="26"/>
          <w:szCs w:val="26"/>
        </w:rPr>
        <w:t xml:space="preserve">Environment &amp; Foundation — Step-by-Step Testing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EE2E6" w:sz="1"/>
              <w:left w:val="single" w:color="DEE2E6" w:sz="1"/>
              <w:bottom w:val="single" w:color="DEE2E6" w:sz="1"/>
              <w:right w:val="single" w:color="DEE2E6"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Document Version</w:t>
            </w:r>
          </w:p>
        </w:tc>
        <w:tc>
          <w:tcPr>
            <w:tcW w:type="dxa" w:w="716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200"/>
            <w:tcBorders>
              <w:top w:val="single" w:color="DEE2E6" w:sz="1"/>
              <w:left w:val="single" w:color="DEE2E6" w:sz="1"/>
              <w:bottom w:val="single" w:color="DEE2E6" w:sz="1"/>
              <w:right w:val="single" w:color="DEE2E6"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71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June 2026</w:t>
            </w:r>
          </w:p>
        </w:tc>
      </w:tr>
      <w:tr>
        <w:tc>
          <w:tcPr>
            <w:tcW w:type="dxa" w:w="2200"/>
            <w:tcBorders>
              <w:top w:val="single" w:color="DEE2E6" w:sz="1"/>
              <w:left w:val="single" w:color="DEE2E6" w:sz="1"/>
              <w:bottom w:val="single" w:color="DEE2E6" w:sz="1"/>
              <w:right w:val="single" w:color="DEE2E6"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Project</w:t>
            </w:r>
          </w:p>
        </w:tc>
        <w:tc>
          <w:tcPr>
            <w:tcW w:type="dxa" w:w="716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Surrey Tuning Services Portal</w:t>
            </w:r>
          </w:p>
        </w:tc>
      </w:tr>
      <w:tr>
        <w:tc>
          <w:tcPr>
            <w:tcW w:type="dxa" w:w="2200"/>
            <w:tcBorders>
              <w:top w:val="single" w:color="DEE2E6" w:sz="1"/>
              <w:left w:val="single" w:color="DEE2E6" w:sz="1"/>
              <w:bottom w:val="single" w:color="DEE2E6" w:sz="1"/>
              <w:right w:val="single" w:color="DEE2E6"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71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Phase 0 — Environment &amp; Foundation</w:t>
            </w:r>
          </w:p>
        </w:tc>
      </w:tr>
      <w:tr>
        <w:tc>
          <w:tcPr>
            <w:tcW w:type="dxa" w:w="2200"/>
            <w:tcBorders>
              <w:top w:val="single" w:color="DEE2E6" w:sz="1"/>
              <w:left w:val="single" w:color="DEE2E6" w:sz="1"/>
              <w:bottom w:val="single" w:color="DEE2E6" w:sz="1"/>
              <w:right w:val="single" w:color="DEE2E6"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716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Developer / Build Engineer</w:t>
            </w:r>
          </w:p>
        </w:tc>
      </w:tr>
      <w:tr>
        <w:tc>
          <w:tcPr>
            <w:tcW w:type="dxa" w:w="2200"/>
            <w:tcBorders>
              <w:top w:val="single" w:color="DEE2E6" w:sz="1"/>
              <w:left w:val="single" w:color="DEE2E6" w:sz="1"/>
              <w:bottom w:val="single" w:color="DEE2E6" w:sz="1"/>
              <w:right w:val="single" w:color="DEE2E6"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Prerequisite</w:t>
            </w:r>
          </w:p>
        </w:tc>
        <w:tc>
          <w:tcPr>
            <w:tcW w:type="dxa" w:w="71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Fresh Laravel 13.8 install at C:\Users\Dean PC\Herd\surreytuning</w:t>
            </w:r>
          </w:p>
        </w:tc>
      </w:tr>
    </w:tbl>
    <w:p>
      <w:pPr>
        <w:spacing w:after="480" w:before="0"/>
      </w:pPr>
    </w:p>
    <w:p>
      <w:pPr>
        <w:pageBreakBefore/>
      </w:pPr>
    </w:p>
    <w:p>
      <w:pPr>
        <w:pStyle w:val="Heading1"/>
        <w:spacing w:after="120" w:before="360"/>
      </w:pPr>
      <w:r>
        <w:rPr>
          <w:rFonts w:ascii="Arial" w:cs="Arial" w:eastAsia="Arial" w:hAnsi="Arial"/>
          <w:b/>
          <w:bCs/>
          <w:color w:val="1E293B"/>
          <w:sz w:val="36"/>
          <w:szCs w:val="36"/>
        </w:rPr>
        <w:t xml:space="preserve">Purpose</w:t>
      </w:r>
    </w:p>
    <w:p>
      <w:pPr>
        <w:spacing w:after="80" w:before="60"/>
      </w:pPr>
      <w:r>
        <w:rPr>
          <w:rFonts w:ascii="Arial" w:cs="Arial" w:eastAsia="Arial" w:hAnsi="Arial"/>
          <w:sz w:val="22"/>
          <w:szCs w:val="22"/>
        </w:rPr>
        <w:t xml:space="preserve">This document guides you through verifying that Phase 0 of the Surrey Tuning Services portal build has completed successfully. Each test is described in plain English with the exact terminal command to run, and what you should see when it passes.</w:t>
      </w:r>
    </w:p>
    <w:p>
      <w:pPr>
        <w:spacing w:after="120" w:before="0"/>
      </w:pPr>
    </w:p>
    <w:p>
      <w:pPr>
        <w:spacing w:after="80" w:before="60"/>
      </w:pPr>
      <w:r>
        <w:rPr>
          <w:rFonts w:ascii="Arial" w:cs="Arial" w:eastAsia="Arial" w:hAnsi="Arial"/>
          <w:sz w:val="22"/>
          <w:szCs w:val="22"/>
        </w:rPr>
        <w:t xml:space="preserve">Phase 0 installs all required packages, creates the PHP Enums, builds three Blade layouts and six reusable components, configures environment settings, and verifies assets compile correctly.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single" w:color="FFC107" w:sz="6"/>
              <w:bottom w:val="none" w:color="FFFFFF" w:sz="0"/>
              <w:right w:val="none" w:color="FFFFFF" w:sz="0"/>
            </w:tcBorders>
            <w:shd w:fill="FFF3CD" w:val="clear"/>
            <w:tcMar>
              <w:top w:type="dxa" w:w="100"/>
              <w:left w:type="dxa" w:w="160"/>
              <w:bottom w:type="dxa" w:w="100"/>
              <w:right w:type="dxa" w:w="120"/>
            </w:tcMar>
          </w:tcPr>
          <w:p>
            <w:pPr>
              <w:spacing w:after="0" w:before="0"/>
            </w:pPr>
            <w:r>
              <w:rPr>
                <w:rFonts w:ascii="Arial" w:cs="Arial" w:eastAsia="Arial" w:hAnsi="Arial"/>
                <w:b/>
                <w:bCs/>
                <w:color w:val="FFC107"/>
                <w:sz w:val="20"/>
                <w:szCs w:val="20"/>
              </w:rPr>
              <w:t xml:space="preserve">IMPORTANT  </w:t>
            </w:r>
            <w:r>
              <w:rPr>
                <w:rFonts w:ascii="Arial" w:cs="Arial" w:eastAsia="Arial" w:hAnsi="Arial"/>
                <w:color w:val="374151"/>
                <w:sz w:val="20"/>
                <w:szCs w:val="20"/>
              </w:rPr>
              <w:t xml:space="preserve">Complete every numbered test in order. If any test fails, stop and fix the issue before continuing. A failure in one step will cause false results in later steps.</w:t>
            </w:r>
          </w:p>
        </w:tc>
      </w:tr>
    </w:tbl>
    <w:p>
      <w:pPr>
        <w:spacing w:after="200" w:before="0"/>
      </w:pPr>
    </w:p>
    <w:p>
      <w:pPr>
        <w:pStyle w:val="Heading1"/>
        <w:spacing w:after="120" w:before="360"/>
      </w:pPr>
      <w:r>
        <w:rPr>
          <w:rFonts w:ascii="Arial" w:cs="Arial" w:eastAsia="Arial" w:hAnsi="Arial"/>
          <w:b/>
          <w:bCs/>
          <w:color w:val="1E293B"/>
          <w:sz w:val="36"/>
          <w:szCs w:val="36"/>
        </w:rPr>
        <w:t xml:space="preserve">How to Open a Terminal</w:t>
      </w:r>
    </w:p>
    <w:p>
      <w:pPr>
        <w:spacing w:after="80" w:before="60"/>
      </w:pPr>
      <w:r>
        <w:rPr>
          <w:rFonts w:ascii="Arial" w:cs="Arial" w:eastAsia="Arial" w:hAnsi="Arial"/>
          <w:sz w:val="22"/>
          <w:szCs w:val="22"/>
        </w:rPr>
        <w:t xml:space="preserve">Every test in this document requires you to type commands into a terminal (command prompt). Here is how to open one:</w:t>
      </w:r>
    </w:p>
    <w:p>
      <w:pPr>
        <w:spacing w:after="80" w:before="0"/>
      </w:pPr>
    </w:p>
    <w:p>
      <w:pPr>
        <w:pStyle w:val="Heading3"/>
        <w:spacing w:after="60" w:before="200"/>
      </w:pPr>
      <w:r>
        <w:rPr>
          <w:rFonts w:ascii="Arial" w:cs="Arial" w:eastAsia="Arial" w:hAnsi="Arial"/>
          <w:b/>
          <w:bCs/>
          <w:color w:val="1E293B"/>
          <w:sz w:val="24"/>
          <w:szCs w:val="24"/>
        </w:rPr>
        <w:t xml:space="preserve">Option A — Windows Terminal (recommended)</w:t>
      </w:r>
    </w:p>
    <w:p>
      <w:pPr>
        <w:pStyle w:val="ListParagraph"/>
        <w:numPr>
          <w:ilvl w:val="0"/>
          <w:numId w:val="2"/>
        </w:numPr>
        <w:spacing w:after="40" w:before="40"/>
      </w:pPr>
      <w:r>
        <w:rPr>
          <w:rFonts w:ascii="Arial" w:cs="Arial" w:eastAsia="Arial" w:hAnsi="Arial"/>
          <w:sz w:val="20"/>
          <w:szCs w:val="20"/>
        </w:rPr>
        <w:t xml:space="preserve">Press the Windows key on your keyboard</w:t>
      </w:r>
    </w:p>
    <w:p>
      <w:pPr>
        <w:pStyle w:val="ListParagraph"/>
        <w:numPr>
          <w:ilvl w:val="0"/>
          <w:numId w:val="2"/>
        </w:numPr>
        <w:spacing w:after="40" w:before="40"/>
      </w:pPr>
      <w:r>
        <w:rPr>
          <w:rFonts w:ascii="Arial" w:cs="Arial" w:eastAsia="Arial" w:hAnsi="Arial"/>
          <w:sz w:val="20"/>
          <w:szCs w:val="20"/>
        </w:rPr>
        <w:t xml:space="preserve">Type:  Windows Terminal   then press Enter</w:t>
      </w:r>
    </w:p>
    <w:p>
      <w:pPr>
        <w:pStyle w:val="ListParagraph"/>
        <w:numPr>
          <w:ilvl w:val="0"/>
          <w:numId w:val="2"/>
        </w:numPr>
        <w:spacing w:after="40" w:before="40"/>
      </w:pPr>
      <w:r>
        <w:rPr>
          <w:rFonts w:ascii="Arial" w:cs="Arial" w:eastAsia="Arial" w:hAnsi="Arial"/>
          <w:sz w:val="20"/>
          <w:szCs w:val="20"/>
        </w:rPr>
        <w:t xml:space="preserve">A black window with a command prompt appears</w:t>
      </w:r>
    </w:p>
    <w:p>
      <w:pPr>
        <w:spacing w:after="60" w:before="0"/>
      </w:pPr>
    </w:p>
    <w:p>
      <w:pPr>
        <w:pStyle w:val="Heading3"/>
        <w:spacing w:after="60" w:before="200"/>
      </w:pPr>
      <w:r>
        <w:rPr>
          <w:rFonts w:ascii="Arial" w:cs="Arial" w:eastAsia="Arial" w:hAnsi="Arial"/>
          <w:b/>
          <w:bCs/>
          <w:color w:val="1E293B"/>
          <w:sz w:val="24"/>
          <w:szCs w:val="24"/>
        </w:rPr>
        <w:t xml:space="preserve">Option B — Command Prompt</w:t>
      </w:r>
    </w:p>
    <w:p>
      <w:pPr>
        <w:pStyle w:val="ListParagraph"/>
        <w:numPr>
          <w:ilvl w:val="0"/>
          <w:numId w:val="2"/>
        </w:numPr>
        <w:spacing w:after="40" w:before="40"/>
      </w:pPr>
      <w:r>
        <w:rPr>
          <w:rFonts w:ascii="Arial" w:cs="Arial" w:eastAsia="Arial" w:hAnsi="Arial"/>
          <w:sz w:val="20"/>
          <w:szCs w:val="20"/>
        </w:rPr>
        <w:t xml:space="preserve">Press Windows + R at the same time</w:t>
      </w:r>
    </w:p>
    <w:p>
      <w:pPr>
        <w:pStyle w:val="ListParagraph"/>
        <w:numPr>
          <w:ilvl w:val="0"/>
          <w:numId w:val="2"/>
        </w:numPr>
        <w:spacing w:after="40" w:before="40"/>
      </w:pPr>
      <w:r>
        <w:rPr>
          <w:rFonts w:ascii="Arial" w:cs="Arial" w:eastAsia="Arial" w:hAnsi="Arial"/>
          <w:sz w:val="20"/>
          <w:szCs w:val="20"/>
        </w:rPr>
        <w:t xml:space="preserve">Type:  cmd   then press Enter</w:t>
      </w:r>
    </w:p>
    <w:p>
      <w:pPr>
        <w:pStyle w:val="ListParagraph"/>
        <w:numPr>
          <w:ilvl w:val="0"/>
          <w:numId w:val="2"/>
        </w:numPr>
        <w:spacing w:after="40" w:before="40"/>
      </w:pPr>
      <w:r>
        <w:rPr>
          <w:rFonts w:ascii="Arial" w:cs="Arial" w:eastAsia="Arial" w:hAnsi="Arial"/>
          <w:sz w:val="20"/>
          <w:szCs w:val="20"/>
        </w:rPr>
        <w:t xml:space="preserve">A black window appears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single" w:color="3B82F6" w:sz="6"/>
              <w:bottom w:val="none" w:color="FFFFFF" w:sz="0"/>
              <w:right w:val="none" w:color="FFFFFF" w:sz="0"/>
            </w:tcBorders>
            <w:shd w:fill="DBEAFE" w:val="clear"/>
            <w:tcMar>
              <w:top w:type="dxa" w:w="100"/>
              <w:left w:type="dxa" w:w="160"/>
              <w:bottom w:type="dxa" w:w="100"/>
              <w:right w:type="dxa" w:w="120"/>
            </w:tcMar>
          </w:tcPr>
          <w:p>
            <w:pPr>
              <w:spacing w:after="0" w:before="0"/>
            </w:pPr>
            <w:r>
              <w:rPr>
                <w:rFonts w:ascii="Arial" w:cs="Arial" w:eastAsia="Arial" w:hAnsi="Arial"/>
                <w:b/>
                <w:bCs/>
                <w:color w:val="3B82F6"/>
                <w:sz w:val="20"/>
                <w:szCs w:val="20"/>
              </w:rPr>
              <w:t xml:space="preserve">TIP  </w:t>
            </w:r>
            <w:r>
              <w:rPr>
                <w:rFonts w:ascii="Arial" w:cs="Arial" w:eastAsia="Arial" w:hAnsi="Arial"/>
                <w:color w:val="374151"/>
                <w:sz w:val="20"/>
                <w:szCs w:val="20"/>
              </w:rPr>
              <w:t xml:space="preserve">Keep this terminal window open for all 14 tests. You only need to open it once.</w:t>
            </w:r>
          </w:p>
        </w:tc>
      </w:tr>
    </w:tbl>
    <w:p>
      <w:pPr>
        <w:spacing w:after="200" w:before="0"/>
      </w:pPr>
    </w:p>
    <w:p>
      <w:pPr>
        <w:pStyle w:val="Heading1"/>
        <w:spacing w:after="120" w:before="360"/>
      </w:pPr>
      <w:r>
        <w:rPr>
          <w:rFonts w:ascii="Arial" w:cs="Arial" w:eastAsia="Arial" w:hAnsi="Arial"/>
          <w:b/>
          <w:bCs/>
          <w:color w:val="1E293B"/>
          <w:sz w:val="36"/>
          <w:szCs w:val="36"/>
        </w:rPr>
        <w:t xml:space="preserve">Before You Start — Navigate to the Project</w:t>
      </w:r>
    </w:p>
    <w:p>
      <w:pPr>
        <w:spacing w:after="80" w:before="60"/>
      </w:pPr>
      <w:r>
        <w:rPr>
          <w:rFonts w:ascii="Arial" w:cs="Arial" w:eastAsia="Arial" w:hAnsi="Arial"/>
          <w:sz w:val="22"/>
          <w:szCs w:val="22"/>
        </w:rPr>
        <w:t xml:space="preserve">Every command must be run from inside the project folder. Type the following command once, then press Enter:</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F8F8F2"/>
                <w:sz w:val="18"/>
                <w:szCs w:val="18"/>
              </w:rPr>
              <w:t xml:space="preserve">cd C:\Users\Dean PC\Herd\surreytuning</w:t>
            </w:r>
          </w:p>
        </w:tc>
      </w:tr>
    </w:tbl>
    <w:p>
      <w:pPr>
        <w:spacing w:after="80" w:before="0"/>
      </w:pPr>
    </w:p>
    <w:p>
      <w:pPr>
        <w:spacing w:after="80" w:before="60"/>
      </w:pPr>
      <w:r>
        <w:rPr>
          <w:rFonts w:ascii="Arial" w:cs="Arial" w:eastAsia="Arial" w:hAnsi="Arial"/>
          <w:sz w:val="22"/>
          <w:szCs w:val="22"/>
        </w:rPr>
        <w:t xml:space="preserve">After pressing Enter the terminal will show the project path,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F8F8F2"/>
                <w:sz w:val="18"/>
                <w:szCs w:val="18"/>
              </w:rPr>
              <w:t xml:space="preserve">C:\Users\Dean PC\Herd\surreytuning&gt;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single" w:color="FFC107" w:sz="6"/>
              <w:bottom w:val="none" w:color="FFFFFF" w:sz="0"/>
              <w:right w:val="none" w:color="FFFFFF" w:sz="0"/>
            </w:tcBorders>
            <w:shd w:fill="FFF3CD" w:val="clear"/>
            <w:tcMar>
              <w:top w:type="dxa" w:w="100"/>
              <w:left w:type="dxa" w:w="160"/>
              <w:bottom w:type="dxa" w:w="100"/>
              <w:right w:type="dxa" w:w="120"/>
            </w:tcMar>
          </w:tcPr>
          <w:p>
            <w:pPr>
              <w:spacing w:after="0" w:before="0"/>
            </w:pPr>
            <w:r>
              <w:rPr>
                <w:rFonts w:ascii="Arial" w:cs="Arial" w:eastAsia="Arial" w:hAnsi="Arial"/>
                <w:b/>
                <w:bCs/>
                <w:color w:val="FFC107"/>
                <w:sz w:val="20"/>
                <w:szCs w:val="20"/>
              </w:rPr>
              <w:t xml:space="preserve">IMPORTANT  </w:t>
            </w:r>
            <w:r>
              <w:rPr>
                <w:rFonts w:ascii="Arial" w:cs="Arial" w:eastAsia="Arial" w:hAnsi="Arial"/>
                <w:color w:val="374151"/>
                <w:sz w:val="20"/>
                <w:szCs w:val="20"/>
              </w:rPr>
              <w:t xml:space="preserve">If you see an error saying the path does not exist, check that the folder name is exactly correct. The project must already be installed here.</w:t>
            </w:r>
          </w:p>
        </w:tc>
      </w:tr>
    </w:tbl>
    <w:p>
      <w:pPr>
        <w:spacing w:after="200" w:before="0"/>
      </w:pPr>
    </w:p>
    <w:p>
      <w:pPr>
        <w:pageBreakBefore/>
      </w:pPr>
    </w:p>
    <w:p>
      <w:pPr>
        <w:pStyle w:val="Heading1"/>
        <w:spacing w:after="120" w:before="360"/>
      </w:pPr>
      <w:r>
        <w:rPr>
          <w:rFonts w:ascii="Arial" w:cs="Arial" w:eastAsia="Arial" w:hAnsi="Arial"/>
          <w:b/>
          <w:bCs/>
          <w:color w:val="1E293B"/>
          <w:sz w:val="36"/>
          <w:szCs w:val="36"/>
        </w:rPr>
        <w:t xml:space="preserve">The Tests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1</w:t>
            </w:r>
          </w:p>
        </w:tc>
        <w:tc>
          <w:tcPr>
            <w:tcW w:type="dxa" w:w="8760"/>
            <w:tcBorders>
              <w:top w:val="none" w:color="FFFFFF" w:sz="0"/>
              <w:left w:val="single" w:color="C0392B" w:sz="4"/>
              <w:bottom w:val="none" w:color="FFFFFF" w:sz="0"/>
              <w:right w:val="none" w:color="FFFFFF" w:sz="0"/>
            </w:tcBorders>
            <w:shd w:fill="F8F9FA" w:val="clear"/>
            <w:tcMar>
              <w:top w:type="dxa" w:w="100"/>
              <w:left w:type="dxa" w:w="160"/>
              <w:bottom w:type="dxa" w:w="100"/>
              <w:right w:type="dxa" w:w="120"/>
            </w:tcMar>
          </w:tcPr>
          <w:p>
            <w:pPr>
              <w:spacing w:after="60" w:before="0"/>
            </w:pPr>
            <w:r>
              <w:rPr>
                <w:rFonts w:ascii="Arial" w:cs="Arial" w:eastAsia="Arial" w:hAnsi="Arial"/>
                <w:b/>
                <w:bCs/>
                <w:color w:val="1E293B"/>
                <w:sz w:val="22"/>
                <w:szCs w:val="22"/>
              </w:rPr>
              <w:t xml:space="preserve">Test 1 — Laravel is Running Correctly</w:t>
            </w:r>
          </w:p>
          <w:p>
            <w:pPr>
              <w:spacing w:after="60" w:before="0"/>
            </w:pPr>
            <w:r>
              <w:rPr>
                <w:rFonts w:ascii="Arial" w:cs="Arial" w:eastAsia="Arial" w:hAnsi="Arial"/>
                <w:color w:val="374151"/>
                <w:sz w:val="20"/>
                <w:szCs w:val="20"/>
              </w:rPr>
              <w:t xml:space="preserve">This confirms the Laravel framework is installed and configured with no errors.</w:t>
            </w:r>
          </w:p>
          <w:p>
            <w:pPr>
              <w:spacing w:after="60" w:before="0"/>
            </w:pPr>
            <w:r>
              <w:rPr>
                <w:rFonts w:ascii="Arial" w:cs="Arial" w:eastAsia="Arial" w:hAnsi="Arial"/>
                <w:color w:val="374151"/>
                <w:sz w:val="20"/>
                <w:szCs w:val="20"/>
              </w:rPr>
              <w:t xml:space="preserve">Command to type:</w:t>
            </w:r>
          </w:p>
          <w:p>
            <w:pPr>
              <w:spacing w:after="40" w:before="40"/>
            </w:pPr>
            <w:r>
              <w:rPr>
                <w:rFonts w:ascii="Courier New" w:cs="Courier New" w:eastAsia="Courier New" w:hAnsi="Courier New"/>
                <w:b/>
                <w:bCs/>
                <w:color w:val="1E40AF"/>
                <w:sz w:val="18"/>
                <w:szCs w:val="18"/>
              </w:rPr>
              <w:t xml:space="preserve">php artisan about</w:t>
            </w:r>
          </w:p>
          <w:p>
            <w:pPr>
              <w:spacing w:after="60" w:before="0"/>
            </w:pPr>
            <w:r>
              <w:rPr>
                <w:rFonts w:ascii="Arial" w:cs="Arial" w:eastAsia="Arial" w:hAnsi="Arial"/>
                <w:color w:val="374151"/>
                <w:sz w:val="20"/>
                <w:szCs w:val="20"/>
              </w:rPr>
              <w:t xml:space="preserve">This prints a summary table of your Laravel installation. Look for:</w:t>
            </w:r>
          </w:p>
          <w:p>
            <w:pPr>
              <w:pStyle w:val="ListParagraph"/>
              <w:numPr>
                <w:ilvl w:val="0"/>
                <w:numId w:val="2"/>
              </w:numPr>
              <w:spacing w:after="40" w:before="40"/>
            </w:pPr>
            <w:r>
              <w:rPr>
                <w:rFonts w:ascii="Arial" w:cs="Arial" w:eastAsia="Arial" w:hAnsi="Arial"/>
                <w:sz w:val="20"/>
                <w:szCs w:val="20"/>
              </w:rPr>
              <w:t xml:space="preserve">Laravel Version: 13.x</w:t>
            </w:r>
          </w:p>
          <w:p>
            <w:pPr>
              <w:pStyle w:val="ListParagraph"/>
              <w:numPr>
                <w:ilvl w:val="0"/>
                <w:numId w:val="2"/>
              </w:numPr>
              <w:spacing w:after="40" w:before="40"/>
            </w:pPr>
            <w:r>
              <w:rPr>
                <w:rFonts w:ascii="Arial" w:cs="Arial" w:eastAsia="Arial" w:hAnsi="Arial"/>
                <w:sz w:val="20"/>
                <w:szCs w:val="20"/>
              </w:rPr>
              <w:t xml:space="preserve">PHP Version: 8.3.x</w:t>
            </w:r>
          </w:p>
          <w:p>
            <w:pPr>
              <w:pStyle w:val="ListParagraph"/>
              <w:numPr>
                <w:ilvl w:val="0"/>
                <w:numId w:val="2"/>
              </w:numPr>
              <w:spacing w:after="40" w:before="40"/>
            </w:pPr>
            <w:r>
              <w:rPr>
                <w:rFonts w:ascii="Arial" w:cs="Arial" w:eastAsia="Arial" w:hAnsi="Arial"/>
                <w:sz w:val="20"/>
                <w:szCs w:val="20"/>
              </w:rPr>
              <w:t xml:space="preserve">Environment: local</w:t>
            </w:r>
          </w:p>
          <w:p>
            <w:pPr>
              <w:pStyle w:val="ListParagraph"/>
              <w:numPr>
                <w:ilvl w:val="0"/>
                <w:numId w:val="2"/>
              </w:numPr>
              <w:spacing w:after="40" w:before="40"/>
            </w:pPr>
            <w:r>
              <w:rPr>
                <w:rFonts w:ascii="Arial" w:cs="Arial" w:eastAsia="Arial" w:hAnsi="Arial"/>
                <w:sz w:val="20"/>
                <w:szCs w:val="20"/>
              </w:rPr>
              <w:t xml:space="preserve">No red error lines</w:t>
            </w:r>
          </w:p>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A neat table of information with no error messages in red.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2</w:t>
            </w:r>
          </w:p>
        </w:tc>
        <w:tc>
          <w:tcPr>
            <w:tcW w:type="dxa" w:w="8760"/>
            <w:tcBorders>
              <w:top w:val="none" w:color="FFFFFF" w:sz="0"/>
              <w:left w:val="single" w:color="C0392B" w:sz="4"/>
              <w:bottom w:val="none" w:color="FFFFFF" w:sz="0"/>
              <w:right w:val="none" w:color="FFFFFF" w:sz="0"/>
            </w:tcBorders>
            <w:shd w:fill="F8F9FA" w:val="clear"/>
            <w:tcMar>
              <w:top w:type="dxa" w:w="100"/>
              <w:left w:type="dxa" w:w="160"/>
              <w:bottom w:type="dxa" w:w="100"/>
              <w:right w:type="dxa" w:w="120"/>
            </w:tcMar>
          </w:tcPr>
          <w:p>
            <w:pPr>
              <w:spacing w:after="60" w:before="0"/>
            </w:pPr>
            <w:r>
              <w:rPr>
                <w:rFonts w:ascii="Arial" w:cs="Arial" w:eastAsia="Arial" w:hAnsi="Arial"/>
                <w:b/>
                <w:bCs/>
                <w:color w:val="1E293B"/>
                <w:sz w:val="22"/>
                <w:szCs w:val="22"/>
              </w:rPr>
              <w:t xml:space="preserve">Test 2 — Composer Packages Are Installed</w:t>
            </w:r>
          </w:p>
          <w:p>
            <w:pPr>
              <w:spacing w:after="60" w:before="0"/>
            </w:pPr>
            <w:r>
              <w:rPr>
                <w:rFonts w:ascii="Arial" w:cs="Arial" w:eastAsia="Arial" w:hAnsi="Arial"/>
                <w:color w:val="374151"/>
                <w:sz w:val="20"/>
                <w:szCs w:val="20"/>
              </w:rPr>
              <w:t xml:space="preserve">This checks that all required PHP packages were installed by Claude Code.</w:t>
            </w:r>
          </w:p>
          <w:p>
            <w:pPr>
              <w:spacing w:after="60" w:before="0"/>
            </w:pPr>
            <w:r>
              <w:rPr>
                <w:rFonts w:ascii="Arial" w:cs="Arial" w:eastAsia="Arial" w:hAnsi="Arial"/>
                <w:color w:val="374151"/>
                <w:sz w:val="20"/>
                <w:szCs w:val="20"/>
              </w:rPr>
              <w:t xml:space="preserve">Command to type:</w:t>
            </w:r>
          </w:p>
          <w:p>
            <w:pPr>
              <w:spacing w:after="40" w:before="40"/>
            </w:pPr>
            <w:r>
              <w:rPr>
                <w:rFonts w:ascii="Courier New" w:cs="Courier New" w:eastAsia="Courier New" w:hAnsi="Courier New"/>
                <w:b/>
                <w:bCs/>
                <w:color w:val="1E40AF"/>
                <w:sz w:val="18"/>
                <w:szCs w:val="18"/>
              </w:rPr>
              <w:t xml:space="preserve">composer show | findstr /i "breeze stripe flysystem resend"</w:t>
            </w:r>
          </w:p>
          <w:p>
            <w:pPr>
              <w:spacing w:after="60" w:before="0"/>
            </w:pPr>
            <w:r>
              <w:rPr>
                <w:rFonts w:ascii="Arial" w:cs="Arial" w:eastAsia="Arial" w:hAnsi="Arial"/>
                <w:color w:val="374151"/>
                <w:sz w:val="20"/>
                <w:szCs w:val="20"/>
              </w:rPr>
              <w:t xml:space="preserve">This filters the long package list to show only the four packages we care about.</w:t>
            </w:r>
          </w:p>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Four lines appear — one each for laravel/breeze, stripe/stripe-php, league/flysystem-aws-s3-v3, and resend/resend-laravel. If any are missing, Phase 0 did not complete fully.</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3</w:t>
            </w:r>
          </w:p>
        </w:tc>
        <w:tc>
          <w:tcPr>
            <w:tcW w:type="dxa" w:w="8760"/>
            <w:tcBorders>
              <w:top w:val="none" w:color="FFFFFF" w:sz="0"/>
              <w:left w:val="single" w:color="C0392B" w:sz="4"/>
              <w:bottom w:val="none" w:color="FFFFFF" w:sz="0"/>
              <w:right w:val="none" w:color="FFFFFF" w:sz="0"/>
            </w:tcBorders>
            <w:shd w:fill="F8F9FA" w:val="clear"/>
            <w:tcMar>
              <w:top w:type="dxa" w:w="100"/>
              <w:left w:type="dxa" w:w="160"/>
              <w:bottom w:type="dxa" w:w="100"/>
              <w:right w:type="dxa" w:w="120"/>
            </w:tcMar>
          </w:tcPr>
          <w:p>
            <w:pPr>
              <w:spacing w:after="60" w:before="0"/>
            </w:pPr>
            <w:r>
              <w:rPr>
                <w:rFonts w:ascii="Arial" w:cs="Arial" w:eastAsia="Arial" w:hAnsi="Arial"/>
                <w:b/>
                <w:bCs/>
                <w:color w:val="1E293B"/>
                <w:sz w:val="22"/>
                <w:szCs w:val="22"/>
              </w:rPr>
              <w:t xml:space="preserve">Test 3 — Frontend Assets Compiled Without Errors</w:t>
            </w:r>
          </w:p>
          <w:p>
            <w:pPr>
              <w:spacing w:after="60" w:before="0"/>
            </w:pPr>
            <w:r>
              <w:rPr>
                <w:rFonts w:ascii="Arial" w:cs="Arial" w:eastAsia="Arial" w:hAnsi="Arial"/>
                <w:color w:val="374151"/>
                <w:sz w:val="20"/>
                <w:szCs w:val="20"/>
              </w:rPr>
              <w:t xml:space="preserve">This re-runs the asset build to confirm Tailwind CSS and Alpine.js compiled correctly.</w:t>
            </w:r>
          </w:p>
          <w:p>
            <w:pPr>
              <w:spacing w:after="40" w:before="40"/>
            </w:pPr>
            <w:r>
              <w:rPr>
                <w:rFonts w:ascii="Courier New" w:cs="Courier New" w:eastAsia="Courier New" w:hAnsi="Courier New"/>
                <w:b/>
                <w:bCs/>
                <w:color w:val="1E40AF"/>
                <w:sz w:val="18"/>
                <w:szCs w:val="18"/>
              </w:rPr>
              <w:t xml:space="preserve">npm run build</w:t>
            </w:r>
          </w:p>
          <w:p>
            <w:pPr>
              <w:spacing w:after="60" w:before="0"/>
            </w:pPr>
            <w:r>
              <w:rPr>
                <w:rFonts w:ascii="Arial" w:cs="Arial" w:eastAsia="Arial" w:hAnsi="Arial"/>
                <w:color w:val="374151"/>
                <w:sz w:val="20"/>
                <w:szCs w:val="20"/>
              </w:rPr>
              <w:t xml:space="preserve">Wait for it to finish (30-60 seconds). Then check the output folder:</w:t>
            </w:r>
          </w:p>
          <w:p>
            <w:pPr>
              <w:spacing w:after="40" w:before="40"/>
            </w:pPr>
            <w:r>
              <w:rPr>
                <w:rFonts w:ascii="Courier New" w:cs="Courier New" w:eastAsia="Courier New" w:hAnsi="Courier New"/>
                <w:b/>
                <w:bCs/>
                <w:color w:val="1E40AF"/>
                <w:sz w:val="18"/>
                <w:szCs w:val="18"/>
              </w:rPr>
              <w:t xml:space="preserve">dir public\build</w:t>
            </w:r>
          </w:p>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The build command ends with 'built in Xs' — no red ERROR messages. The public\build folder exists and contains files.</w:t>
            </w:r>
          </w:p>
        </w:tc>
      </w:tr>
    </w:tbl>
    <w:p>
      <w:pPr>
        <w:spacing w:after="120" w:before="0"/>
      </w:pP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4</w:t>
            </w:r>
          </w:p>
        </w:tc>
        <w:tc>
          <w:tcPr>
            <w:tcW w:type="dxa" w:w="8760"/>
            <w:tcBorders>
              <w:top w:val="none" w:color="FFFFFF" w:sz="0"/>
              <w:left w:val="single" w:color="C0392B" w:sz="4"/>
              <w:bottom w:val="none" w:color="FFFFFF" w:sz="0"/>
              <w:right w:val="none" w:color="FFFFFF" w:sz="0"/>
            </w:tcBorders>
            <w:shd w:fill="F8F9FA" w:val="clear"/>
            <w:tcMar>
              <w:top w:type="dxa" w:w="100"/>
              <w:left w:type="dxa" w:w="160"/>
              <w:bottom w:type="dxa" w:w="100"/>
              <w:right w:type="dxa" w:w="120"/>
            </w:tcMar>
          </w:tcPr>
          <w:p>
            <w:pPr>
              <w:spacing w:after="60" w:before="0"/>
            </w:pPr>
            <w:r>
              <w:rPr>
                <w:rFonts w:ascii="Arial" w:cs="Arial" w:eastAsia="Arial" w:hAnsi="Arial"/>
                <w:b/>
                <w:bCs/>
                <w:color w:val="1E293B"/>
                <w:sz w:val="22"/>
                <w:szCs w:val="22"/>
              </w:rPr>
              <w:t xml:space="preserve">Test 4 — PHP Enums Work (Part 1 — User Roles)</w:t>
            </w:r>
          </w:p>
          <w:p>
            <w:pPr>
              <w:spacing w:after="60" w:before="0"/>
            </w:pPr>
            <w:r>
              <w:rPr>
                <w:rFonts w:ascii="Arial" w:cs="Arial" w:eastAsia="Arial" w:hAnsi="Arial"/>
                <w:color w:val="374151"/>
                <w:sz w:val="20"/>
                <w:szCs w:val="20"/>
              </w:rPr>
              <w:t xml:space="preserve">Open the PHP interactive console by typing:</w:t>
            </w:r>
          </w:p>
          <w:p>
            <w:pPr>
              <w:spacing w:after="40" w:before="40"/>
            </w:pPr>
            <w:r>
              <w:rPr>
                <w:rFonts w:ascii="Courier New" w:cs="Courier New" w:eastAsia="Courier New" w:hAnsi="Courier New"/>
                <w:b/>
                <w:bCs/>
                <w:color w:val="1E40AF"/>
                <w:sz w:val="18"/>
                <w:szCs w:val="18"/>
              </w:rPr>
              <w:t xml:space="preserve">php artisan tinker</w:t>
            </w:r>
          </w:p>
          <w:p>
            <w:pPr>
              <w:spacing w:after="60" w:before="0"/>
            </w:pPr>
            <w:r>
              <w:rPr>
                <w:rFonts w:ascii="Arial" w:cs="Arial" w:eastAsia="Arial" w:hAnsi="Arial"/>
                <w:color w:val="374151"/>
                <w:sz w:val="20"/>
                <w:szCs w:val="20"/>
              </w:rPr>
              <w:t xml:space="preserve">The prompt changes to  &gt;&gt;&gt;   Now type:</w:t>
            </w:r>
          </w:p>
          <w:p>
            <w:pPr>
              <w:spacing w:after="40" w:before="40"/>
            </w:pPr>
            <w:r>
              <w:rPr>
                <w:rFonts w:ascii="Courier New" w:cs="Courier New" w:eastAsia="Courier New" w:hAnsi="Courier New"/>
                <w:b/>
                <w:bCs/>
                <w:color w:val="1E40AF"/>
                <w:sz w:val="18"/>
                <w:szCs w:val="18"/>
              </w:rPr>
              <w:t xml:space="preserve">App\Enums\UserRole::Owner-&gt;value</w:t>
            </w:r>
          </w:p>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Output: = "owner"</w:t>
            </w:r>
          </w:p>
          <w:p>
            <w:pPr>
              <w:spacing w:after="40" w:before="0"/>
            </w:pPr>
          </w:p>
          <w:p>
            <w:pPr>
              <w:spacing w:after="60" w:before="0"/>
            </w:pPr>
            <w:r>
              <w:rPr>
                <w:rFonts w:ascii="Arial" w:cs="Arial" w:eastAsia="Arial" w:hAnsi="Arial"/>
                <w:color w:val="374151"/>
                <w:sz w:val="20"/>
                <w:szCs w:val="20"/>
              </w:rPr>
              <w:t xml:space="preserve">Then type:</w:t>
            </w:r>
          </w:p>
          <w:p>
            <w:pPr>
              <w:spacing w:after="40" w:before="40"/>
            </w:pPr>
            <w:r>
              <w:rPr>
                <w:rFonts w:ascii="Courier New" w:cs="Courier New" w:eastAsia="Courier New" w:hAnsi="Courier New"/>
                <w:b/>
                <w:bCs/>
                <w:color w:val="1E40AF"/>
                <w:sz w:val="18"/>
                <w:szCs w:val="18"/>
              </w:rPr>
              <w:t xml:space="preserve">App\Enums\UserRole::cases()</w:t>
            </w:r>
          </w:p>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A list of four values: owner, technician, dealer_owner, dealer_user</w:t>
            </w:r>
          </w:p>
          <w:p>
            <w:pPr>
              <w:spacing w:after="40" w:before="0"/>
            </w:pPr>
          </w:p>
          <w:p>
            <w:pPr>
              <w:spacing w:after="60" w:before="0"/>
            </w:pPr>
            <w:r>
              <w:rPr>
                <w:rFonts w:ascii="Arial" w:cs="Arial" w:eastAsia="Arial" w:hAnsi="Arial"/>
                <w:color w:val="374151"/>
                <w:sz w:val="20"/>
                <w:szCs w:val="20"/>
              </w:rPr>
              <w:t xml:space="preserve">Exit Tinker:</w:t>
            </w:r>
          </w:p>
          <w:p>
            <w:pPr>
              <w:spacing w:after="40" w:before="40"/>
            </w:pPr>
            <w:r>
              <w:rPr>
                <w:rFonts w:ascii="Courier New" w:cs="Courier New" w:eastAsia="Courier New" w:hAnsi="Courier New"/>
                <w:b/>
                <w:bCs/>
                <w:color w:val="1E40AF"/>
                <w:sz w:val="18"/>
                <w:szCs w:val="18"/>
              </w:rPr>
              <w:t xml:space="preserve">exit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5</w:t>
            </w:r>
          </w:p>
        </w:tc>
        <w:tc>
          <w:tcPr>
            <w:tcW w:type="dxa" w:w="8760"/>
            <w:tcBorders>
              <w:top w:val="none" w:color="FFFFFF" w:sz="0"/>
              <w:left w:val="single" w:color="C0392B" w:sz="4"/>
              <w:bottom w:val="none" w:color="FFFFFF" w:sz="0"/>
              <w:right w:val="none" w:color="FFFFFF" w:sz="0"/>
            </w:tcBorders>
            <w:shd w:fill="F8F9FA" w:val="clear"/>
            <w:tcMar>
              <w:top w:type="dxa" w:w="100"/>
              <w:left w:type="dxa" w:w="160"/>
              <w:bottom w:type="dxa" w:w="100"/>
              <w:right w:type="dxa" w:w="120"/>
            </w:tcMar>
          </w:tcPr>
          <w:p>
            <w:pPr>
              <w:spacing w:after="60" w:before="0"/>
            </w:pPr>
            <w:r>
              <w:rPr>
                <w:rFonts w:ascii="Arial" w:cs="Arial" w:eastAsia="Arial" w:hAnsi="Arial"/>
                <w:b/>
                <w:bCs/>
                <w:color w:val="1E293B"/>
                <w:sz w:val="22"/>
                <w:szCs w:val="22"/>
              </w:rPr>
              <w:t xml:space="preserve">Test 5 — PHP Enums Work (Part 2 — Statuses and Labels)</w:t>
            </w:r>
          </w:p>
          <w:p>
            <w:pPr>
              <w:spacing w:after="60" w:before="0"/>
            </w:pPr>
            <w:r>
              <w:rPr>
                <w:rFonts w:ascii="Arial" w:cs="Arial" w:eastAsia="Arial" w:hAnsi="Arial"/>
                <w:color w:val="374151"/>
                <w:sz w:val="20"/>
                <w:szCs w:val="20"/>
              </w:rPr>
              <w:t xml:space="preserve">Open Tinker again:</w:t>
            </w:r>
          </w:p>
          <w:p>
            <w:pPr>
              <w:spacing w:after="40" w:before="40"/>
            </w:pPr>
            <w:r>
              <w:rPr>
                <w:rFonts w:ascii="Courier New" w:cs="Courier New" w:eastAsia="Courier New" w:hAnsi="Courier New"/>
                <w:b/>
                <w:bCs/>
                <w:color w:val="1E40AF"/>
                <w:sz w:val="18"/>
                <w:szCs w:val="18"/>
              </w:rPr>
              <w:t xml:space="preserve">php artisan tinker</w:t>
            </w:r>
          </w:p>
          <w:p>
            <w:pPr>
              <w:spacing w:after="60" w:before="0"/>
            </w:pPr>
            <w:r>
              <w:rPr>
                <w:rFonts w:ascii="Arial" w:cs="Arial" w:eastAsia="Arial" w:hAnsi="Arial"/>
                <w:color w:val="374151"/>
                <w:sz w:val="20"/>
                <w:szCs w:val="20"/>
              </w:rPr>
              <w:t xml:space="preserve">Type each command and check the output:</w:t>
            </w:r>
          </w:p>
          <w:p>
            <w:pPr>
              <w:spacing w:after="40" w:before="40"/>
            </w:pPr>
            <w:r>
              <w:rPr>
                <w:rFonts w:ascii="Courier New" w:cs="Courier New" w:eastAsia="Courier New" w:hAnsi="Courier New"/>
                <w:b/>
                <w:bCs/>
                <w:color w:val="1E40AF"/>
                <w:sz w:val="18"/>
                <w:szCs w:val="18"/>
              </w:rPr>
              <w:t xml:space="preserve">App\Enums\FileRequestStatus::Pending-&gt;label()</w:t>
            </w:r>
          </w:p>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A human-readable string like = "Pending"</w:t>
            </w:r>
          </w:p>
          <w:p>
            <w:pPr>
              <w:spacing w:after="40" w:before="0"/>
            </w:pPr>
          </w:p>
          <w:p>
            <w:pPr>
              <w:spacing w:after="40" w:before="40"/>
            </w:pPr>
            <w:r>
              <w:rPr>
                <w:rFonts w:ascii="Courier New" w:cs="Courier New" w:eastAsia="Courier New" w:hAnsi="Courier New"/>
                <w:b/>
                <w:bCs/>
                <w:color w:val="1E40AF"/>
                <w:sz w:val="18"/>
                <w:szCs w:val="18"/>
              </w:rPr>
              <w:t xml:space="preserve">App\Enums\FileRequestStatus::Responded-&gt;colour()</w:t>
            </w:r>
          </w:p>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A Tailwind CSS class string like = "bg-green-100 text-green-800"</w:t>
            </w:r>
          </w:p>
          <w:p>
            <w:pPr>
              <w:spacing w:after="40" w:before="0"/>
            </w:pPr>
          </w:p>
          <w:p>
            <w:pPr>
              <w:spacing w:after="40" w:before="40"/>
            </w:pPr>
            <w:r>
              <w:rPr>
                <w:rFonts w:ascii="Courier New" w:cs="Courier New" w:eastAsia="Courier New" w:hAnsi="Courier New"/>
                <w:b/>
                <w:bCs/>
                <w:color w:val="1E40AF"/>
                <w:sz w:val="18"/>
                <w:szCs w:val="18"/>
              </w:rPr>
              <w:t xml:space="preserve">App\Enums\PortalStatusEnum::Available-&gt;label()</w:t>
            </w:r>
          </w:p>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 "Available" or similar</w:t>
            </w:r>
          </w:p>
          <w:p>
            <w:pPr>
              <w:spacing w:after="40" w:before="0"/>
            </w:pPr>
          </w:p>
          <w:p>
            <w:pPr>
              <w:spacing w:after="40" w:before="40"/>
            </w:pPr>
            <w:r>
              <w:rPr>
                <w:rFonts w:ascii="Courier New" w:cs="Courier New" w:eastAsia="Courier New" w:hAnsi="Courier New"/>
                <w:b/>
                <w:bCs/>
                <w:color w:val="1E40AF"/>
                <w:sz w:val="18"/>
                <w:szCs w:val="18"/>
              </w:rPr>
              <w:t xml:space="preserve">exit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6</w:t>
            </w:r>
          </w:p>
        </w:tc>
        <w:tc>
          <w:tcPr>
            <w:tcW w:type="dxa" w:w="8760"/>
            <w:tcBorders>
              <w:top w:val="none" w:color="FFFFFF" w:sz="0"/>
              <w:left w:val="single" w:color="C0392B" w:sz="4"/>
              <w:bottom w:val="none" w:color="FFFFFF" w:sz="0"/>
              <w:right w:val="none" w:color="FFFFFF" w:sz="0"/>
            </w:tcBorders>
            <w:shd w:fill="F8F9FA" w:val="clear"/>
            <w:tcMar>
              <w:top w:type="dxa" w:w="100"/>
              <w:left w:type="dxa" w:w="160"/>
              <w:bottom w:type="dxa" w:w="100"/>
              <w:right w:type="dxa" w:w="120"/>
            </w:tcMar>
          </w:tcPr>
          <w:p>
            <w:pPr>
              <w:spacing w:after="60" w:before="0"/>
            </w:pPr>
            <w:r>
              <w:rPr>
                <w:rFonts w:ascii="Arial" w:cs="Arial" w:eastAsia="Arial" w:hAnsi="Arial"/>
                <w:b/>
                <w:bCs/>
                <w:color w:val="1E293B"/>
                <w:sz w:val="22"/>
                <w:szCs w:val="22"/>
              </w:rPr>
              <w:t xml:space="preserve">Test 6 — All 17 Enum Files Exist</w:t>
            </w:r>
          </w:p>
          <w:p>
            <w:pPr>
              <w:spacing w:after="60" w:before="0"/>
            </w:pPr>
            <w:r>
              <w:rPr>
                <w:rFonts w:ascii="Arial" w:cs="Arial" w:eastAsia="Arial" w:hAnsi="Arial"/>
                <w:color w:val="374151"/>
                <w:sz w:val="20"/>
                <w:szCs w:val="20"/>
              </w:rPr>
              <w:t xml:space="preserve">This counts the PHP Enum files to confirm all 17 were created.</w:t>
            </w:r>
          </w:p>
          <w:p>
            <w:pPr>
              <w:spacing w:after="40" w:before="40"/>
            </w:pPr>
            <w:r>
              <w:rPr>
                <w:rFonts w:ascii="Courier New" w:cs="Courier New" w:eastAsia="Courier New" w:hAnsi="Courier New"/>
                <w:b/>
                <w:bCs/>
                <w:color w:val="1E40AF"/>
                <w:sz w:val="18"/>
                <w:szCs w:val="18"/>
              </w:rPr>
              <w:t xml:space="preserve">dir app\Enums</w:t>
            </w:r>
          </w:p>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17 files listed, including: UserRole, DealerStatus, ApplicationStatus, FileRequestStatus, MessageType, InvoiceType, InvoiceStatus, AttachmentType, PortalStatusEnum, FuelType, TransmissionType, VehicleType, TuningToolCategory, SlaveCreditTransactionType, EvcCreditTransactionType, NoticePriority, ProductPaymentType.</w:t>
            </w:r>
          </w:p>
        </w:tc>
      </w:tr>
    </w:tbl>
    <w:p>
      <w:pPr>
        <w:spacing w:after="120" w:before="0"/>
      </w:pP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7</w:t>
            </w:r>
          </w:p>
        </w:tc>
        <w:tc>
          <w:tcPr>
            <w:tcW w:type="dxa" w:w="8760"/>
            <w:tcBorders>
              <w:top w:val="none" w:color="FFFFFF" w:sz="0"/>
              <w:left w:val="single" w:color="C0392B" w:sz="4"/>
              <w:bottom w:val="none" w:color="FFFFFF" w:sz="0"/>
              <w:right w:val="none" w:color="FFFFFF" w:sz="0"/>
            </w:tcBorders>
            <w:shd w:fill="F8F9FA" w:val="clear"/>
            <w:tcMar>
              <w:top w:type="dxa" w:w="100"/>
              <w:left w:type="dxa" w:w="160"/>
              <w:bottom w:type="dxa" w:w="100"/>
              <w:right w:type="dxa" w:w="120"/>
            </w:tcMar>
          </w:tcPr>
          <w:p>
            <w:pPr>
              <w:spacing w:after="60" w:before="0"/>
            </w:pPr>
            <w:r>
              <w:rPr>
                <w:rFonts w:ascii="Arial" w:cs="Arial" w:eastAsia="Arial" w:hAnsi="Arial"/>
                <w:b/>
                <w:bCs/>
                <w:color w:val="1E293B"/>
                <w:sz w:val="22"/>
                <w:szCs w:val="22"/>
              </w:rPr>
              <w:t xml:space="preserve">Test 7 — Three Blade Layout Files Exist</w:t>
            </w:r>
          </w:p>
          <w:p>
            <w:pPr>
              <w:spacing w:after="60" w:before="0"/>
            </w:pPr>
            <w:r>
              <w:rPr>
                <w:rFonts w:ascii="Arial" w:cs="Arial" w:eastAsia="Arial" w:hAnsi="Arial"/>
                <w:color w:val="374151"/>
                <w:sz w:val="20"/>
                <w:szCs w:val="20"/>
              </w:rPr>
              <w:t xml:space="preserve">Layouts are the master page templates. There should be exactly three.</w:t>
            </w:r>
          </w:p>
          <w:p>
            <w:pPr>
              <w:spacing w:after="40" w:before="40"/>
            </w:pPr>
            <w:r>
              <w:rPr>
                <w:rFonts w:ascii="Courier New" w:cs="Courier New" w:eastAsia="Courier New" w:hAnsi="Courier New"/>
                <w:b/>
                <w:bCs/>
                <w:color w:val="1E40AF"/>
                <w:sz w:val="18"/>
                <w:szCs w:val="18"/>
              </w:rPr>
              <w:t xml:space="preserve">dir resources\views\layouts</w:t>
            </w:r>
          </w:p>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Three files listed: auth.blade.php, owner.blade.php, and client.blade.php.</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8</w:t>
            </w:r>
          </w:p>
        </w:tc>
        <w:tc>
          <w:tcPr>
            <w:tcW w:type="dxa" w:w="8760"/>
            <w:tcBorders>
              <w:top w:val="none" w:color="FFFFFF" w:sz="0"/>
              <w:left w:val="single" w:color="C0392B" w:sz="4"/>
              <w:bottom w:val="none" w:color="FFFFFF" w:sz="0"/>
              <w:right w:val="none" w:color="FFFFFF" w:sz="0"/>
            </w:tcBorders>
            <w:shd w:fill="F8F9FA" w:val="clear"/>
            <w:tcMar>
              <w:top w:type="dxa" w:w="100"/>
              <w:left w:type="dxa" w:w="160"/>
              <w:bottom w:type="dxa" w:w="100"/>
              <w:right w:type="dxa" w:w="120"/>
            </w:tcMar>
          </w:tcPr>
          <w:p>
            <w:pPr>
              <w:spacing w:after="60" w:before="0"/>
            </w:pPr>
            <w:r>
              <w:rPr>
                <w:rFonts w:ascii="Arial" w:cs="Arial" w:eastAsia="Arial" w:hAnsi="Arial"/>
                <w:b/>
                <w:bCs/>
                <w:color w:val="1E293B"/>
                <w:sz w:val="22"/>
                <w:szCs w:val="22"/>
              </w:rPr>
              <w:t xml:space="preserve">Test 8 — Six Blade Component Files Exist</w:t>
            </w:r>
          </w:p>
          <w:p>
            <w:pPr>
              <w:spacing w:after="60" w:before="0"/>
            </w:pPr>
            <w:r>
              <w:rPr>
                <w:rFonts w:ascii="Arial" w:cs="Arial" w:eastAsia="Arial" w:hAnsi="Arial"/>
                <w:color w:val="374151"/>
                <w:sz w:val="20"/>
                <w:szCs w:val="20"/>
              </w:rPr>
              <w:t xml:space="preserve">Components are reusable page building blocks. There should be exactly six.</w:t>
            </w:r>
          </w:p>
          <w:p>
            <w:pPr>
              <w:spacing w:after="40" w:before="40"/>
            </w:pPr>
            <w:r>
              <w:rPr>
                <w:rFonts w:ascii="Courier New" w:cs="Courier New" w:eastAsia="Courier New" w:hAnsi="Courier New"/>
                <w:b/>
                <w:bCs/>
                <w:color w:val="1E40AF"/>
                <w:sz w:val="18"/>
                <w:szCs w:val="18"/>
              </w:rPr>
              <w:t xml:space="preserve">dir resources\views\components</w:t>
            </w:r>
          </w:p>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Six files listed: stat-card.blade.php, status-badge.blade.php, modal.blade.php, data-table.blade.php, flash-messages.blade.php, and page-header.blade.php.</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9</w:t>
            </w:r>
          </w:p>
        </w:tc>
        <w:tc>
          <w:tcPr>
            <w:tcW w:type="dxa" w:w="8760"/>
            <w:tcBorders>
              <w:top w:val="none" w:color="FFFFFF" w:sz="0"/>
              <w:left w:val="single" w:color="C0392B" w:sz="4"/>
              <w:bottom w:val="none" w:color="FFFFFF" w:sz="0"/>
              <w:right w:val="none" w:color="FFFFFF" w:sz="0"/>
            </w:tcBorders>
            <w:shd w:fill="F8F9FA" w:val="clear"/>
            <w:tcMar>
              <w:top w:type="dxa" w:w="100"/>
              <w:left w:type="dxa" w:w="160"/>
              <w:bottom w:type="dxa" w:w="100"/>
              <w:right w:type="dxa" w:w="120"/>
            </w:tcMar>
          </w:tcPr>
          <w:p>
            <w:pPr>
              <w:spacing w:after="60" w:before="0"/>
            </w:pPr>
            <w:r>
              <w:rPr>
                <w:rFonts w:ascii="Arial" w:cs="Arial" w:eastAsia="Arial" w:hAnsi="Arial"/>
                <w:b/>
                <w:bCs/>
                <w:color w:val="1E293B"/>
                <w:sz w:val="22"/>
                <w:szCs w:val="22"/>
              </w:rPr>
              <w:t xml:space="preserve">Test 9 — Reference Number Generator Works</w:t>
            </w:r>
          </w:p>
          <w:p>
            <w:pPr>
              <w:spacing w:after="60" w:before="0"/>
            </w:pPr>
            <w:r>
              <w:rPr>
                <w:rFonts w:ascii="Arial" w:cs="Arial" w:eastAsia="Arial" w:hAnsi="Arial"/>
                <w:color w:val="374151"/>
                <w:sz w:val="20"/>
                <w:szCs w:val="20"/>
              </w:rPr>
              <w:t xml:space="preserve">The portal generates unique job and invoice reference numbers. Open Tinker:</w:t>
            </w:r>
          </w:p>
          <w:p>
            <w:pPr>
              <w:spacing w:after="40" w:before="40"/>
            </w:pPr>
            <w:r>
              <w:rPr>
                <w:rFonts w:ascii="Courier New" w:cs="Courier New" w:eastAsia="Courier New" w:hAnsi="Courier New"/>
                <w:b/>
                <w:bCs/>
                <w:color w:val="1E40AF"/>
                <w:sz w:val="18"/>
                <w:szCs w:val="18"/>
              </w:rPr>
              <w:t xml:space="preserve">php artisan tinker</w:t>
            </w:r>
          </w:p>
          <w:p>
            <w:pPr>
              <w:spacing w:after="40" w:before="40"/>
            </w:pPr>
            <w:r>
              <w:rPr>
                <w:rFonts w:ascii="Courier New" w:cs="Courier New" w:eastAsia="Courier New" w:hAnsi="Courier New"/>
                <w:b/>
                <w:bCs/>
                <w:color w:val="1E40AF"/>
                <w:sz w:val="18"/>
                <w:szCs w:val="18"/>
              </w:rPr>
              <w:t xml:space="preserve">App\Helpers\ReferenceNumber::generateJobReference()</w:t>
            </w:r>
          </w:p>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Output in the format:  STS-2026-00001</w:t>
            </w:r>
          </w:p>
          <w:p>
            <w:pPr>
              <w:spacing w:after="40" w:before="0"/>
            </w:pPr>
          </w:p>
          <w:p>
            <w:pPr>
              <w:spacing w:after="40" w:before="40"/>
            </w:pPr>
            <w:r>
              <w:rPr>
                <w:rFonts w:ascii="Courier New" w:cs="Courier New" w:eastAsia="Courier New" w:hAnsi="Courier New"/>
                <w:b/>
                <w:bCs/>
                <w:color w:val="1E40AF"/>
                <w:sz w:val="18"/>
                <w:szCs w:val="18"/>
              </w:rPr>
              <w:t xml:space="preserve">App\Helpers\ReferenceNumber::generateInvoiceReference()</w:t>
            </w:r>
          </w:p>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Output in the format:  INV-2026-00001</w:t>
            </w:r>
          </w:p>
          <w:p>
            <w:pPr>
              <w:spacing w:after="40" w:before="0"/>
            </w:pPr>
          </w:p>
          <w:p>
            <w:pPr>
              <w:spacing w:after="40" w:before="40"/>
            </w:pPr>
            <w:r>
              <w:rPr>
                <w:rFonts w:ascii="Courier New" w:cs="Courier New" w:eastAsia="Courier New" w:hAnsi="Courier New"/>
                <w:b/>
                <w:bCs/>
                <w:color w:val="1E40AF"/>
                <w:sz w:val="18"/>
                <w:szCs w:val="18"/>
              </w:rPr>
              <w:t xml:space="preserve">exit</w:t>
            </w:r>
          </w:p>
        </w:tc>
      </w:tr>
    </w:tbl>
    <w:p>
      <w:pPr>
        <w:spacing w:after="120" w:before="0"/>
      </w:pP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10</w:t>
            </w:r>
          </w:p>
        </w:tc>
        <w:tc>
          <w:tcPr>
            <w:tcW w:type="dxa" w:w="8760"/>
            <w:tcBorders>
              <w:top w:val="none" w:color="FFFFFF" w:sz="0"/>
              <w:left w:val="single" w:color="C0392B" w:sz="4"/>
              <w:bottom w:val="none" w:color="FFFFFF" w:sz="0"/>
              <w:right w:val="none" w:color="FFFFFF" w:sz="0"/>
            </w:tcBorders>
            <w:shd w:fill="F8F9FA" w:val="clear"/>
            <w:tcMar>
              <w:top w:type="dxa" w:w="100"/>
              <w:left w:type="dxa" w:w="160"/>
              <w:bottom w:type="dxa" w:w="100"/>
              <w:right w:type="dxa" w:w="120"/>
            </w:tcMar>
          </w:tcPr>
          <w:p>
            <w:pPr>
              <w:spacing w:after="60" w:before="0"/>
            </w:pPr>
            <w:r>
              <w:rPr>
                <w:rFonts w:ascii="Arial" w:cs="Arial" w:eastAsia="Arial" w:hAnsi="Arial"/>
                <w:b/>
                <w:bCs/>
                <w:color w:val="1E293B"/>
                <w:sz w:val="22"/>
                <w:szCs w:val="22"/>
              </w:rPr>
              <w:t xml:space="preserve">Test 10 — Environment File Has the Right Keys</w:t>
            </w:r>
          </w:p>
          <w:p>
            <w:pPr>
              <w:spacing w:after="60" w:before="0"/>
            </w:pPr>
            <w:r>
              <w:rPr>
                <w:rFonts w:ascii="Arial" w:cs="Arial" w:eastAsia="Arial" w:hAnsi="Arial"/>
                <w:color w:val="374151"/>
                <w:sz w:val="20"/>
                <w:szCs w:val="20"/>
              </w:rPr>
              <w:t xml:space="preserve">The .env file holds all sensitive configuration. Open it in Notepad:</w:t>
            </w:r>
          </w:p>
          <w:p>
            <w:pPr>
              <w:spacing w:after="40" w:before="40"/>
            </w:pPr>
            <w:r>
              <w:rPr>
                <w:rFonts w:ascii="Courier New" w:cs="Courier New" w:eastAsia="Courier New" w:hAnsi="Courier New"/>
                <w:b/>
                <w:bCs/>
                <w:color w:val="1E40AF"/>
                <w:sz w:val="18"/>
                <w:szCs w:val="18"/>
              </w:rPr>
              <w:t xml:space="preserve">notepad .env</w:t>
            </w:r>
          </w:p>
          <w:p>
            <w:pPr>
              <w:spacing w:after="60" w:before="0"/>
            </w:pPr>
            <w:r>
              <w:rPr>
                <w:rFonts w:ascii="Arial" w:cs="Arial" w:eastAsia="Arial" w:hAnsi="Arial"/>
                <w:color w:val="374151"/>
                <w:sz w:val="20"/>
                <w:szCs w:val="20"/>
              </w:rPr>
              <w:t xml:space="preserve">Scroll through and look for:</w:t>
            </w:r>
          </w:p>
          <w:p>
            <w:pPr>
              <w:pStyle w:val="ListParagraph"/>
              <w:numPr>
                <w:ilvl w:val="0"/>
                <w:numId w:val="2"/>
              </w:numPr>
              <w:spacing w:after="40" w:before="40"/>
            </w:pPr>
            <w:r>
              <w:rPr>
                <w:rFonts w:ascii="Arial" w:cs="Arial" w:eastAsia="Arial" w:hAnsi="Arial"/>
                <w:sz w:val="20"/>
                <w:szCs w:val="20"/>
              </w:rPr>
              <w:t xml:space="preserve">A # Cloudflare R2 section with keys: R2_ACCESS_KEY_ID, R2_SECRET_ACCESS_KEY, R2_BUCKET, R2_ENDPOINT, R2_URL</w:t>
            </w:r>
          </w:p>
          <w:p>
            <w:pPr>
              <w:pStyle w:val="ListParagraph"/>
              <w:numPr>
                <w:ilvl w:val="0"/>
                <w:numId w:val="2"/>
              </w:numPr>
              <w:spacing w:after="40" w:before="40"/>
            </w:pPr>
            <w:r>
              <w:rPr>
                <w:rFonts w:ascii="Arial" w:cs="Arial" w:eastAsia="Arial" w:hAnsi="Arial"/>
                <w:sz w:val="20"/>
                <w:szCs w:val="20"/>
              </w:rPr>
              <w:t xml:space="preserve">A # Resend section with key: RESEND_API_KEY</w:t>
            </w:r>
          </w:p>
          <w:p>
            <w:pPr>
              <w:pStyle w:val="ListParagraph"/>
              <w:numPr>
                <w:ilvl w:val="0"/>
                <w:numId w:val="2"/>
              </w:numPr>
              <w:spacing w:after="40" w:before="40"/>
            </w:pPr>
            <w:r>
              <w:rPr>
                <w:rFonts w:ascii="Arial" w:cs="Arial" w:eastAsia="Arial" w:hAnsi="Arial"/>
                <w:sz w:val="20"/>
                <w:szCs w:val="20"/>
              </w:rPr>
              <w:t xml:space="preserve">Keys: STRIPE_KEY, STRIPE_SECRET, STRIPE_WEBHOOK_SECRET</w:t>
            </w:r>
          </w:p>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All keys exist. Values will be blank — that is correct at this stage. You fill them in when you have real credentials.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single" w:color="EF4444" w:sz="6"/>
                    <w:bottom w:val="none" w:color="FFFFFF" w:sz="0"/>
                    <w:right w:val="none" w:color="FFFFFF" w:sz="0"/>
                  </w:tcBorders>
                  <w:shd w:fill="FEF2F2" w:val="clear"/>
                  <w:tcMar>
                    <w:top w:type="dxa" w:w="100"/>
                    <w:left w:type="dxa" w:w="160"/>
                    <w:bottom w:type="dxa" w:w="100"/>
                    <w:right w:type="dxa" w:w="120"/>
                  </w:tcMar>
                </w:tcPr>
                <w:p>
                  <w:pPr>
                    <w:spacing w:after="0" w:before="0"/>
                  </w:pPr>
                  <w:r>
                    <w:rPr>
                      <w:rFonts w:ascii="Arial" w:cs="Arial" w:eastAsia="Arial" w:hAnsi="Arial"/>
                      <w:b/>
                      <w:bCs/>
                      <w:color w:val="EF4444"/>
                      <w:sz w:val="20"/>
                      <w:szCs w:val="20"/>
                    </w:rPr>
                    <w:t xml:space="preserve">WARNING  </w:t>
                  </w:r>
                  <w:r>
                    <w:rPr>
                      <w:rFonts w:ascii="Arial" w:cs="Arial" w:eastAsia="Arial" w:hAnsi="Arial"/>
                      <w:color w:val="374151"/>
                      <w:sz w:val="20"/>
                      <w:szCs w:val="20"/>
                    </w:rPr>
                    <w:t xml:space="preserve">Never share the .env file. It will contain secret keys when the project goes live. Close Notepad when done.</w:t>
                  </w:r>
                </w:p>
              </w:tc>
            </w:tr>
          </w:tbl>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11</w:t>
            </w:r>
          </w:p>
        </w:tc>
        <w:tc>
          <w:tcPr>
            <w:tcW w:type="dxa" w:w="8760"/>
            <w:tcBorders>
              <w:top w:val="none" w:color="FFFFFF" w:sz="0"/>
              <w:left w:val="single" w:color="C0392B" w:sz="4"/>
              <w:bottom w:val="none" w:color="FFFFFF" w:sz="0"/>
              <w:right w:val="none" w:color="FFFFFF" w:sz="0"/>
            </w:tcBorders>
            <w:shd w:fill="F8F9FA" w:val="clear"/>
            <w:tcMar>
              <w:top w:type="dxa" w:w="100"/>
              <w:left w:type="dxa" w:w="160"/>
              <w:bottom w:type="dxa" w:w="100"/>
              <w:right w:type="dxa" w:w="120"/>
            </w:tcMar>
          </w:tcPr>
          <w:p>
            <w:pPr>
              <w:spacing w:after="60" w:before="0"/>
            </w:pPr>
            <w:r>
              <w:rPr>
                <w:rFonts w:ascii="Arial" w:cs="Arial" w:eastAsia="Arial" w:hAnsi="Arial"/>
                <w:b/>
                <w:bCs/>
                <w:color w:val="1E293B"/>
                <w:sz w:val="22"/>
                <w:szCs w:val="22"/>
              </w:rPr>
              <w:t xml:space="preserve">Test 11 — R2 Disk Configuration is Registered</w:t>
            </w:r>
          </w:p>
          <w:p>
            <w:pPr>
              <w:spacing w:after="60" w:before="0"/>
            </w:pPr>
            <w:r>
              <w:rPr>
                <w:rFonts w:ascii="Arial" w:cs="Arial" w:eastAsia="Arial" w:hAnsi="Arial"/>
                <w:color w:val="374151"/>
                <w:sz w:val="20"/>
                <w:szCs w:val="20"/>
              </w:rPr>
              <w:t xml:space="preserve">Confirms the Cloudflare file storage disk was configured. Open Tinker:</w:t>
            </w:r>
          </w:p>
          <w:p>
            <w:pPr>
              <w:spacing w:after="40" w:before="40"/>
            </w:pPr>
            <w:r>
              <w:rPr>
                <w:rFonts w:ascii="Courier New" w:cs="Courier New" w:eastAsia="Courier New" w:hAnsi="Courier New"/>
                <w:b/>
                <w:bCs/>
                <w:color w:val="1E40AF"/>
                <w:sz w:val="18"/>
                <w:szCs w:val="18"/>
              </w:rPr>
              <w:t xml:space="preserve">php artisan tinker</w:t>
            </w:r>
          </w:p>
          <w:p>
            <w:pPr>
              <w:spacing w:after="40" w:before="40"/>
            </w:pPr>
            <w:r>
              <w:rPr>
                <w:rFonts w:ascii="Courier New" w:cs="Courier New" w:eastAsia="Courier New" w:hAnsi="Courier New"/>
                <w:b/>
                <w:bCs/>
                <w:color w:val="1E40AF"/>
                <w:sz w:val="18"/>
                <w:szCs w:val="18"/>
              </w:rPr>
              <w:t xml:space="preserve">array_key_exists('r2', config('filesystems.disks'))</w:t>
            </w:r>
          </w:p>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Output:  = true</w:t>
            </w:r>
          </w:p>
          <w:p>
            <w:pPr>
              <w:spacing w:after="40" w:before="0"/>
            </w:pPr>
          </w:p>
          <w:p>
            <w:pPr>
              <w:spacing w:after="40" w:before="40"/>
            </w:pPr>
            <w:r>
              <w:rPr>
                <w:rFonts w:ascii="Courier New" w:cs="Courier New" w:eastAsia="Courier New" w:hAnsi="Courier New"/>
                <w:b/>
                <w:bCs/>
                <w:color w:val="1E40AF"/>
                <w:sz w:val="18"/>
                <w:szCs w:val="18"/>
              </w:rPr>
              <w:t xml:space="preserve">exit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12</w:t>
            </w:r>
          </w:p>
        </w:tc>
        <w:tc>
          <w:tcPr>
            <w:tcW w:type="dxa" w:w="8760"/>
            <w:tcBorders>
              <w:top w:val="none" w:color="FFFFFF" w:sz="0"/>
              <w:left w:val="single" w:color="C0392B" w:sz="4"/>
              <w:bottom w:val="none" w:color="FFFFFF" w:sz="0"/>
              <w:right w:val="none" w:color="FFFFFF" w:sz="0"/>
            </w:tcBorders>
            <w:shd w:fill="F8F9FA" w:val="clear"/>
            <w:tcMar>
              <w:top w:type="dxa" w:w="100"/>
              <w:left w:type="dxa" w:w="160"/>
              <w:bottom w:type="dxa" w:w="100"/>
              <w:right w:type="dxa" w:w="120"/>
            </w:tcMar>
          </w:tcPr>
          <w:p>
            <w:pPr>
              <w:spacing w:after="60" w:before="0"/>
            </w:pPr>
            <w:r>
              <w:rPr>
                <w:rFonts w:ascii="Arial" w:cs="Arial" w:eastAsia="Arial" w:hAnsi="Arial"/>
                <w:b/>
                <w:bCs/>
                <w:color w:val="1E293B"/>
                <w:sz w:val="22"/>
                <w:szCs w:val="22"/>
              </w:rPr>
              <w:t xml:space="preserve">Test 12 — Config Cache Clears Without Errors</w:t>
            </w:r>
          </w:p>
          <w:p>
            <w:pPr>
              <w:spacing w:after="60" w:before="0"/>
            </w:pPr>
            <w:r>
              <w:rPr>
                <w:rFonts w:ascii="Arial" w:cs="Arial" w:eastAsia="Arial" w:hAnsi="Arial"/>
                <w:color w:val="374151"/>
                <w:sz w:val="20"/>
                <w:szCs w:val="20"/>
              </w:rPr>
              <w:t xml:space="preserve">Clears and rebuilds Laravel's cached configuration. Run each command and press Enter:</w:t>
            </w:r>
          </w:p>
          <w:p>
            <w:pPr>
              <w:spacing w:after="40" w:before="40"/>
            </w:pPr>
            <w:r>
              <w:rPr>
                <w:rFonts w:ascii="Courier New" w:cs="Courier New" w:eastAsia="Courier New" w:hAnsi="Courier New"/>
                <w:b/>
                <w:bCs/>
                <w:color w:val="1E40AF"/>
                <w:sz w:val="18"/>
                <w:szCs w:val="18"/>
              </w:rPr>
              <w:t xml:space="preserve">php artisan config:clear</w:t>
            </w:r>
          </w:p>
          <w:p>
            <w:pPr>
              <w:spacing w:after="40" w:before="40"/>
            </w:pPr>
            <w:r>
              <w:rPr>
                <w:rFonts w:ascii="Courier New" w:cs="Courier New" w:eastAsia="Courier New" w:hAnsi="Courier New"/>
                <w:b/>
                <w:bCs/>
                <w:color w:val="1E40AF"/>
                <w:sz w:val="18"/>
                <w:szCs w:val="18"/>
              </w:rPr>
              <w:t xml:space="preserve">php artisan view:clear</w:t>
            </w:r>
          </w:p>
          <w:p>
            <w:pPr>
              <w:spacing w:after="40" w:before="40"/>
            </w:pPr>
            <w:r>
              <w:rPr>
                <w:rFonts w:ascii="Courier New" w:cs="Courier New" w:eastAsia="Courier New" w:hAnsi="Courier New"/>
                <w:b/>
                <w:bCs/>
                <w:color w:val="1E40AF"/>
                <w:sz w:val="18"/>
                <w:szCs w:val="18"/>
              </w:rPr>
              <w:t xml:space="preserve">php artisan config:cache</w:t>
            </w:r>
          </w:p>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Each command prints a success message. No red error messages.</w:t>
            </w:r>
          </w:p>
        </w:tc>
      </w:tr>
    </w:tbl>
    <w:p>
      <w:pPr>
        <w:spacing w:after="120" w:before="0"/>
      </w:pP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13</w:t>
            </w:r>
          </w:p>
        </w:tc>
        <w:tc>
          <w:tcPr>
            <w:tcW w:type="dxa" w:w="8760"/>
            <w:tcBorders>
              <w:top w:val="none" w:color="FFFFFF" w:sz="0"/>
              <w:left w:val="single" w:color="C0392B" w:sz="4"/>
              <w:bottom w:val="none" w:color="FFFFFF" w:sz="0"/>
              <w:right w:val="none" w:color="FFFFFF" w:sz="0"/>
            </w:tcBorders>
            <w:shd w:fill="F8F9FA" w:val="clear"/>
            <w:tcMar>
              <w:top w:type="dxa" w:w="100"/>
              <w:left w:type="dxa" w:w="160"/>
              <w:bottom w:type="dxa" w:w="100"/>
              <w:right w:type="dxa" w:w="120"/>
            </w:tcMar>
          </w:tcPr>
          <w:p>
            <w:pPr>
              <w:spacing w:after="60" w:before="0"/>
            </w:pPr>
            <w:r>
              <w:rPr>
                <w:rFonts w:ascii="Arial" w:cs="Arial" w:eastAsia="Arial" w:hAnsi="Arial"/>
                <w:b/>
                <w:bCs/>
                <w:color w:val="1E293B"/>
                <w:sz w:val="22"/>
                <w:szCs w:val="22"/>
              </w:rPr>
              <w:t xml:space="preserve">Test 13 — Website Loads in the Browser</w:t>
            </w:r>
          </w:p>
          <w:p>
            <w:pPr>
              <w:spacing w:after="60" w:before="0"/>
            </w:pPr>
            <w:r>
              <w:rPr>
                <w:rFonts w:ascii="Arial" w:cs="Arial" w:eastAsia="Arial" w:hAnsi="Arial"/>
                <w:color w:val="374151"/>
                <w:sz w:val="20"/>
                <w:szCs w:val="20"/>
              </w:rPr>
              <w:t xml:space="preserve">Open your web browser and go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F8F8F2"/>
                      <w:sz w:val="18"/>
                      <w:szCs w:val="18"/>
                    </w:rPr>
                    <w:t xml:space="preserve">http://surreytuning.test</w:t>
                  </w:r>
                </w:p>
              </w:tc>
            </w:tr>
          </w:tbl>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Browser redirects automatically to:  http://surreytuning.test/login</w:t>
            </w:r>
          </w:p>
          <w:p>
            <w:pPr>
              <w:spacing w:after="60" w:before="0"/>
            </w:pPr>
          </w:p>
          <w:p>
            <w:pPr>
              <w:spacing w:after="60" w:before="0"/>
            </w:pPr>
            <w:r>
              <w:rPr>
                <w:rFonts w:ascii="Arial" w:cs="Arial" w:eastAsia="Arial" w:hAnsi="Arial"/>
                <w:color w:val="374151"/>
                <w:sz w:val="20"/>
                <w:szCs w:val="20"/>
              </w:rPr>
              <w:t xml:space="preserve">On the login page check:</w:t>
            </w:r>
          </w:p>
          <w:p>
            <w:pPr>
              <w:pStyle w:val="ListParagraph"/>
              <w:numPr>
                <w:ilvl w:val="0"/>
                <w:numId w:val="2"/>
              </w:numPr>
              <w:spacing w:after="40" w:before="40"/>
            </w:pPr>
            <w:r>
              <w:rPr>
                <w:rFonts w:ascii="Arial" w:cs="Arial" w:eastAsia="Arial" w:hAnsi="Arial"/>
                <w:sz w:val="20"/>
                <w:szCs w:val="20"/>
              </w:rPr>
              <w:t xml:space="preserve">The page has styling — it is not plain unstyled text</w:t>
            </w:r>
          </w:p>
          <w:p>
            <w:pPr>
              <w:pStyle w:val="ListParagraph"/>
              <w:numPr>
                <w:ilvl w:val="0"/>
                <w:numId w:val="2"/>
              </w:numPr>
              <w:spacing w:after="40" w:before="40"/>
            </w:pPr>
            <w:r>
              <w:rPr>
                <w:rFonts w:ascii="Arial" w:cs="Arial" w:eastAsia="Arial" w:hAnsi="Arial"/>
                <w:sz w:val="20"/>
                <w:szCs w:val="20"/>
              </w:rPr>
              <w:t xml:space="preserve">There are Email and Password fields</w:t>
            </w:r>
          </w:p>
          <w:p>
            <w:pPr>
              <w:pStyle w:val="ListParagraph"/>
              <w:numPr>
                <w:ilvl w:val="0"/>
                <w:numId w:val="2"/>
              </w:numPr>
              <w:spacing w:after="40" w:before="40"/>
            </w:pPr>
            <w:r>
              <w:rPr>
                <w:rFonts w:ascii="Arial" w:cs="Arial" w:eastAsia="Arial" w:hAnsi="Arial"/>
                <w:sz w:val="20"/>
                <w:szCs w:val="20"/>
              </w:rPr>
              <w:t xml:space="preserve">There is a Login button</w:t>
            </w:r>
          </w:p>
          <w:p>
            <w:pPr>
              <w:spacing w:after="40" w:before="0"/>
            </w:pPr>
          </w:p>
          <w:p>
            <w:pPr>
              <w:spacing w:after="60" w:before="0"/>
            </w:pPr>
            <w:r>
              <w:rPr>
                <w:rFonts w:ascii="Arial" w:cs="Arial" w:eastAsia="Arial" w:hAnsi="Arial"/>
                <w:color w:val="374151"/>
                <w:sz w:val="20"/>
                <w:szCs w:val="20"/>
              </w:rPr>
              <w:t xml:space="preserve">Press F12 to open developer tools, click the Console tab, and check:</w:t>
            </w:r>
          </w:p>
          <w:p>
            <w:pPr>
              <w:pStyle w:val="ListParagraph"/>
              <w:numPr>
                <w:ilvl w:val="0"/>
                <w:numId w:val="2"/>
              </w:numPr>
              <w:spacing w:after="40" w:before="40"/>
            </w:pPr>
            <w:r>
              <w:rPr>
                <w:rFonts w:ascii="Arial" w:cs="Arial" w:eastAsia="Arial" w:hAnsi="Arial"/>
                <w:sz w:val="20"/>
                <w:szCs w:val="20"/>
              </w:rPr>
              <w:t xml:space="preserve">No red error messages in the Console</w:t>
            </w:r>
          </w:p>
          <w:p>
            <w:pPr>
              <w:pStyle w:val="ListParagraph"/>
              <w:numPr>
                <w:ilvl w:val="0"/>
                <w:numId w:val="2"/>
              </w:numPr>
              <w:spacing w:after="40" w:before="40"/>
            </w:pPr>
            <w:r>
              <w:rPr>
                <w:rFonts w:ascii="Arial" w:cs="Arial" w:eastAsia="Arial" w:hAnsi="Arial"/>
                <w:sz w:val="20"/>
                <w:szCs w:val="20"/>
              </w:rPr>
              <w:t xml:space="preserve">In the Network tab (press F5 to refresh) — no files show a red 404 status</w:t>
            </w:r>
          </w:p>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Styled login page with no console errors and no 404 errors in Network tab.</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single" w:color="3B82F6" w:sz="6"/>
                    <w:bottom w:val="none" w:color="FFFFFF" w:sz="0"/>
                    <w:right w:val="none" w:color="FFFFFF" w:sz="0"/>
                  </w:tcBorders>
                  <w:shd w:fill="DBEAFE" w:val="clear"/>
                  <w:tcMar>
                    <w:top w:type="dxa" w:w="100"/>
                    <w:left w:type="dxa" w:w="160"/>
                    <w:bottom w:type="dxa" w:w="100"/>
                    <w:right w:type="dxa" w:w="120"/>
                  </w:tcMar>
                </w:tcPr>
                <w:p>
                  <w:pPr>
                    <w:spacing w:after="0" w:before="0"/>
                  </w:pPr>
                  <w:r>
                    <w:rPr>
                      <w:rFonts w:ascii="Arial" w:cs="Arial" w:eastAsia="Arial" w:hAnsi="Arial"/>
                      <w:b/>
                      <w:bCs/>
                      <w:color w:val="3B82F6"/>
                      <w:sz w:val="20"/>
                      <w:szCs w:val="20"/>
                    </w:rPr>
                    <w:t xml:space="preserve">TIP  </w:t>
                  </w:r>
                  <w:r>
                    <w:rPr>
                      <w:rFonts w:ascii="Arial" w:cs="Arial" w:eastAsia="Arial" w:hAnsi="Arial"/>
                      <w:color w:val="374151"/>
                      <w:sz w:val="20"/>
                      <w:szCs w:val="20"/>
                    </w:rPr>
                    <w:t xml:space="preserve">If the page shows unstyled plain text, run  npm run build  in your terminal and then refresh the browser.</w:t>
                  </w:r>
                </w:p>
              </w:tc>
            </w:tr>
          </w:tbl>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600"/>
        <w:gridCol w:w="8760"/>
      </w:tblGrid>
      <w:tr>
        <w:tc>
          <w:tcPr>
            <w:tcW w:type="dxa" w:w="60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24"/>
                <w:szCs w:val="24"/>
              </w:rPr>
              <w:t xml:space="preserve">14</w:t>
            </w:r>
          </w:p>
        </w:tc>
        <w:tc>
          <w:tcPr>
            <w:tcW w:type="dxa" w:w="8760"/>
            <w:tcBorders>
              <w:top w:val="none" w:color="FFFFFF" w:sz="0"/>
              <w:left w:val="single" w:color="C0392B" w:sz="4"/>
              <w:bottom w:val="none" w:color="FFFFFF" w:sz="0"/>
              <w:right w:val="none" w:color="FFFFFF" w:sz="0"/>
            </w:tcBorders>
            <w:shd w:fill="F8F9FA" w:val="clear"/>
            <w:tcMar>
              <w:top w:type="dxa" w:w="100"/>
              <w:left w:type="dxa" w:w="160"/>
              <w:bottom w:type="dxa" w:w="100"/>
              <w:right w:type="dxa" w:w="120"/>
            </w:tcMar>
          </w:tcPr>
          <w:p>
            <w:pPr>
              <w:spacing w:after="60" w:before="0"/>
            </w:pPr>
            <w:r>
              <w:rPr>
                <w:rFonts w:ascii="Arial" w:cs="Arial" w:eastAsia="Arial" w:hAnsi="Arial"/>
                <w:b/>
                <w:bCs/>
                <w:color w:val="1E293B"/>
                <w:sz w:val="22"/>
                <w:szCs w:val="22"/>
              </w:rPr>
              <w:t xml:space="preserve">Test 14 — All Routes Are Registered Correctly</w:t>
            </w:r>
          </w:p>
          <w:p>
            <w:pPr>
              <w:spacing w:after="60" w:before="0"/>
            </w:pPr>
            <w:r>
              <w:rPr>
                <w:rFonts w:ascii="Arial" w:cs="Arial" w:eastAsia="Arial" w:hAnsi="Arial"/>
                <w:color w:val="374151"/>
                <w:sz w:val="20"/>
                <w:szCs w:val="20"/>
              </w:rPr>
              <w:t xml:space="preserve">Lists all the web routes Laravel knows about. At Phase 0 this should be a small list.</w:t>
            </w:r>
          </w:p>
          <w:p>
            <w:pPr>
              <w:spacing w:after="40" w:before="40"/>
            </w:pPr>
            <w:r>
              <w:rPr>
                <w:rFonts w:ascii="Courier New" w:cs="Courier New" w:eastAsia="Courier New" w:hAnsi="Courier New"/>
                <w:b/>
                <w:bCs/>
                <w:color w:val="1E40AF"/>
                <w:sz w:val="18"/>
                <w:szCs w:val="18"/>
              </w:rPr>
              <w:t xml:space="preserve">php artisan route:list</w:t>
            </w:r>
          </w:p>
          <w:p>
            <w:pPr>
              <w:spacing w:after="60" w:before="0"/>
            </w:pPr>
            <w:r>
              <w:rPr>
                <w:rFonts w:ascii="Arial" w:cs="Arial" w:eastAsia="Arial" w:hAnsi="Arial"/>
                <w:color w:val="374151"/>
                <w:sz w:val="20"/>
                <w:szCs w:val="20"/>
              </w:rPr>
              <w:t xml:space="preserve">A table of routes is printed. Look for:</w:t>
            </w:r>
          </w:p>
          <w:p>
            <w:pPr>
              <w:pStyle w:val="ListParagraph"/>
              <w:numPr>
                <w:ilvl w:val="0"/>
                <w:numId w:val="2"/>
              </w:numPr>
              <w:spacing w:after="40" w:before="40"/>
            </w:pPr>
            <w:r>
              <w:rPr>
                <w:rFonts w:ascii="Arial" w:cs="Arial" w:eastAsia="Arial" w:hAnsi="Arial"/>
                <w:sz w:val="20"/>
                <w:szCs w:val="20"/>
              </w:rPr>
              <w:t xml:space="preserve">A GET route for  /  that redirects to /login</w:t>
            </w:r>
          </w:p>
          <w:p>
            <w:pPr>
              <w:pStyle w:val="ListParagraph"/>
              <w:numPr>
                <w:ilvl w:val="0"/>
                <w:numId w:val="2"/>
              </w:numPr>
              <w:spacing w:after="40" w:before="40"/>
            </w:pPr>
            <w:r>
              <w:rPr>
                <w:rFonts w:ascii="Arial" w:cs="Arial" w:eastAsia="Arial" w:hAnsi="Arial"/>
                <w:sz w:val="20"/>
                <w:szCs w:val="20"/>
              </w:rPr>
              <w:t xml:space="preserve">GET /login  and  POST /login  routes</w:t>
            </w:r>
          </w:p>
          <w:p>
            <w:pPr>
              <w:pStyle w:val="ListParagraph"/>
              <w:numPr>
                <w:ilvl w:val="0"/>
                <w:numId w:val="2"/>
              </w:numPr>
              <w:spacing w:after="40" w:before="40"/>
            </w:pPr>
            <w:r>
              <w:rPr>
                <w:rFonts w:ascii="Arial" w:cs="Arial" w:eastAsia="Arial" w:hAnsi="Arial"/>
                <w:sz w:val="20"/>
                <w:szCs w:val="20"/>
              </w:rPr>
              <w:t xml:space="preserve">No error messages — no red text</w:t>
            </w:r>
          </w:p>
          <w:p>
            <w:pPr>
              <w:spacing w:after="0" w:before="40"/>
            </w:pPr>
            <w:r>
              <w:rPr>
                <w:rFonts w:ascii="Arial" w:cs="Arial" w:eastAsia="Arial" w:hAnsi="Arial"/>
                <w:b/>
                <w:bCs/>
                <w:color w:val="1A7F37"/>
                <w:sz w:val="20"/>
                <w:szCs w:val="20"/>
              </w:rPr>
              <w:t xml:space="preserve">Expected: </w:t>
            </w:r>
            <w:r>
              <w:rPr>
                <w:rFonts w:ascii="Arial" w:cs="Arial" w:eastAsia="Arial" w:hAnsi="Arial"/>
                <w:color w:val="374151"/>
                <w:sz w:val="20"/>
                <w:szCs w:val="20"/>
              </w:rPr>
              <w:t xml:space="preserve">A clean route table with no errors. The full list of portal routes is added in Phase 2.</w:t>
            </w:r>
          </w:p>
        </w:tc>
      </w:tr>
    </w:tbl>
    <w:p>
      <w:pPr>
        <w:spacing w:after="200" w:before="0"/>
      </w:pPr>
    </w:p>
    <w:p>
      <w:pPr>
        <w:pageBreakBefore/>
      </w:pPr>
    </w:p>
    <w:p>
      <w:pPr>
        <w:pStyle w:val="Heading1"/>
        <w:spacing w:after="120" w:before="360"/>
      </w:pPr>
      <w:r>
        <w:rPr>
          <w:rFonts w:ascii="Arial" w:cs="Arial" w:eastAsia="Arial" w:hAnsi="Arial"/>
          <w:b/>
          <w:bCs/>
          <w:color w:val="1E293B"/>
          <w:sz w:val="36"/>
          <w:szCs w:val="36"/>
        </w:rPr>
        <w:t xml:space="preserve">Phase 0 — Sign-Off Checklist</w:t>
      </w:r>
    </w:p>
    <w:p>
      <w:pPr>
        <w:spacing w:after="80" w:before="60"/>
      </w:pPr>
      <w:r>
        <w:rPr>
          <w:rFonts w:ascii="Arial" w:cs="Arial" w:eastAsia="Arial" w:hAnsi="Arial"/>
          <w:sz w:val="22"/>
          <w:szCs w:val="22"/>
        </w:rPr>
        <w:t xml:space="preserve">Go through every item below. Tick each one when confirmed. All items must pass before moving to Phase 1.</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7400"/>
        <w:gridCol w:w="1400"/>
      </w:tblGrid>
      <w:tr>
        <w:trPr>
          <w:tblHeader/>
        </w:trPr>
        <w:tc>
          <w:tcPr>
            <w:tcW w:type="dxa" w:w="560"/>
            <w:tcBorders>
              <w:top w:val="single" w:color="DEE2E6" w:sz="1"/>
              <w:left w:val="single" w:color="DEE2E6" w:sz="1"/>
              <w:bottom w:val="single" w:color="DEE2E6" w:sz="1"/>
              <w:right w:val="single" w:color="DEE2E6"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400"/>
            <w:tcBorders>
              <w:top w:val="single" w:color="DEE2E6" w:sz="1"/>
              <w:left w:val="single" w:color="DEE2E6" w:sz="1"/>
              <w:bottom w:val="single" w:color="DEE2E6" w:sz="1"/>
              <w:right w:val="single" w:color="DEE2E6"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1400"/>
            <w:tcBorders>
              <w:top w:val="single" w:color="DEE2E6" w:sz="1"/>
              <w:left w:val="single" w:color="DEE2E6" w:sz="1"/>
              <w:bottom w:val="single" w:color="DEE2E6" w:sz="1"/>
              <w:right w:val="single" w:color="DEE2E6"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56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7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php artisan about  runs without errors and shows Laravel 13.x</w:t>
            </w:r>
          </w:p>
        </w:tc>
        <w:tc>
          <w:tcPr>
            <w:tcW w:type="dxa" w:w="1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9CA3AF"/>
                <w:sz w:val="20"/>
                <w:szCs w:val="20"/>
              </w:rPr>
              <w:t xml:space="preserve">[ ] Pass</w:t>
            </w:r>
          </w:p>
        </w:tc>
      </w:tr>
      <w:tr>
        <w:tc>
          <w:tcPr>
            <w:tcW w:type="dxa" w:w="5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2</w:t>
            </w:r>
          </w:p>
        </w:tc>
        <w:tc>
          <w:tcPr>
            <w:tcW w:type="dxa" w:w="7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All 4 Composer packages confirmed present (breeze, stripe, flysystem-aws-s3-v3, resend)</w:t>
            </w:r>
          </w:p>
        </w:tc>
        <w:tc>
          <w:tcPr>
            <w:tcW w:type="dxa" w:w="1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9CA3AF"/>
                <w:sz w:val="20"/>
                <w:szCs w:val="20"/>
              </w:rPr>
              <w:t xml:space="preserve">[ ] Pass</w:t>
            </w:r>
          </w:p>
        </w:tc>
      </w:tr>
      <w:tr>
        <w:tc>
          <w:tcPr>
            <w:tcW w:type="dxa" w:w="56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7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npm run build  completes without red ERROR messages</w:t>
            </w:r>
          </w:p>
        </w:tc>
        <w:tc>
          <w:tcPr>
            <w:tcW w:type="dxa" w:w="1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9CA3AF"/>
                <w:sz w:val="20"/>
                <w:szCs w:val="20"/>
              </w:rPr>
              <w:t xml:space="preserve">[ ] Pass</w:t>
            </w:r>
          </w:p>
        </w:tc>
      </w:tr>
      <w:tr>
        <w:tc>
          <w:tcPr>
            <w:tcW w:type="dxa" w:w="5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4</w:t>
            </w:r>
          </w:p>
        </w:tc>
        <w:tc>
          <w:tcPr>
            <w:tcW w:type="dxa" w:w="7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public\build folder exists and contains compiled CSS/JS files</w:t>
            </w:r>
          </w:p>
        </w:tc>
        <w:tc>
          <w:tcPr>
            <w:tcW w:type="dxa" w:w="1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9CA3AF"/>
                <w:sz w:val="20"/>
                <w:szCs w:val="20"/>
              </w:rPr>
              <w:t xml:space="preserve">[ ] Pass</w:t>
            </w:r>
          </w:p>
        </w:tc>
      </w:tr>
      <w:tr>
        <w:tc>
          <w:tcPr>
            <w:tcW w:type="dxa" w:w="56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7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UserRole::Owner-&gt;value  returns  "owner"  in Tinker</w:t>
            </w:r>
          </w:p>
        </w:tc>
        <w:tc>
          <w:tcPr>
            <w:tcW w:type="dxa" w:w="1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9CA3AF"/>
                <w:sz w:val="20"/>
                <w:szCs w:val="20"/>
              </w:rPr>
              <w:t xml:space="preserve">[ ] Pass</w:t>
            </w:r>
          </w:p>
        </w:tc>
      </w:tr>
      <w:tr>
        <w:tc>
          <w:tcPr>
            <w:tcW w:type="dxa" w:w="5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6</w:t>
            </w:r>
          </w:p>
        </w:tc>
        <w:tc>
          <w:tcPr>
            <w:tcW w:type="dxa" w:w="7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FileRequestStatus::Pending-&gt;label()  returns a human-readable string</w:t>
            </w:r>
          </w:p>
        </w:tc>
        <w:tc>
          <w:tcPr>
            <w:tcW w:type="dxa" w:w="1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9CA3AF"/>
                <w:sz w:val="20"/>
                <w:szCs w:val="20"/>
              </w:rPr>
              <w:t xml:space="preserve">[ ] Pass</w:t>
            </w:r>
          </w:p>
        </w:tc>
      </w:tr>
      <w:tr>
        <w:tc>
          <w:tcPr>
            <w:tcW w:type="dxa" w:w="56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7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FileRequestStatus::Responded-&gt;colour()  returns a Tailwind class string</w:t>
            </w:r>
          </w:p>
        </w:tc>
        <w:tc>
          <w:tcPr>
            <w:tcW w:type="dxa" w:w="1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9CA3AF"/>
                <w:sz w:val="20"/>
                <w:szCs w:val="20"/>
              </w:rPr>
              <w:t xml:space="preserve">[ ] Pass</w:t>
            </w:r>
          </w:p>
        </w:tc>
      </w:tr>
      <w:tr>
        <w:tc>
          <w:tcPr>
            <w:tcW w:type="dxa" w:w="5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8</w:t>
            </w:r>
          </w:p>
        </w:tc>
        <w:tc>
          <w:tcPr>
            <w:tcW w:type="dxa" w:w="7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PortalStatusEnum::Available-&gt;label()  works without error</w:t>
            </w:r>
          </w:p>
        </w:tc>
        <w:tc>
          <w:tcPr>
            <w:tcW w:type="dxa" w:w="1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9CA3AF"/>
                <w:sz w:val="20"/>
                <w:szCs w:val="20"/>
              </w:rPr>
              <w:t xml:space="preserve">[ ] Pass</w:t>
            </w:r>
          </w:p>
        </w:tc>
      </w:tr>
      <w:tr>
        <w:tc>
          <w:tcPr>
            <w:tcW w:type="dxa" w:w="56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7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17 Enum files exist in app\Enums</w:t>
            </w:r>
          </w:p>
        </w:tc>
        <w:tc>
          <w:tcPr>
            <w:tcW w:type="dxa" w:w="1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9CA3AF"/>
                <w:sz w:val="20"/>
                <w:szCs w:val="20"/>
              </w:rPr>
              <w:t xml:space="preserve">[ ] Pass</w:t>
            </w:r>
          </w:p>
        </w:tc>
      </w:tr>
      <w:tr>
        <w:tc>
          <w:tcPr>
            <w:tcW w:type="dxa" w:w="5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10</w:t>
            </w:r>
          </w:p>
        </w:tc>
        <w:tc>
          <w:tcPr>
            <w:tcW w:type="dxa" w:w="7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3 layout files exist in resources\views\layouts</w:t>
            </w:r>
          </w:p>
        </w:tc>
        <w:tc>
          <w:tcPr>
            <w:tcW w:type="dxa" w:w="1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9CA3AF"/>
                <w:sz w:val="20"/>
                <w:szCs w:val="20"/>
              </w:rPr>
              <w:t xml:space="preserve">[ ] Pass</w:t>
            </w:r>
          </w:p>
        </w:tc>
      </w:tr>
      <w:tr>
        <w:tc>
          <w:tcPr>
            <w:tcW w:type="dxa" w:w="56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7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6 component files exist in resources\views\components</w:t>
            </w:r>
          </w:p>
        </w:tc>
        <w:tc>
          <w:tcPr>
            <w:tcW w:type="dxa" w:w="1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9CA3AF"/>
                <w:sz w:val="20"/>
                <w:szCs w:val="20"/>
              </w:rPr>
              <w:t xml:space="preserve">[ ] Pass</w:t>
            </w:r>
          </w:p>
        </w:tc>
      </w:tr>
      <w:tr>
        <w:tc>
          <w:tcPr>
            <w:tcW w:type="dxa" w:w="5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12</w:t>
            </w:r>
          </w:p>
        </w:tc>
        <w:tc>
          <w:tcPr>
            <w:tcW w:type="dxa" w:w="7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ReferenceNumber::generateJobReference()  returns STS-YYYY-00001 format</w:t>
            </w:r>
          </w:p>
        </w:tc>
        <w:tc>
          <w:tcPr>
            <w:tcW w:type="dxa" w:w="1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9CA3AF"/>
                <w:sz w:val="20"/>
                <w:szCs w:val="20"/>
              </w:rPr>
              <w:t xml:space="preserve">[ ] Pass</w:t>
            </w:r>
          </w:p>
        </w:tc>
      </w:tr>
      <w:tr>
        <w:tc>
          <w:tcPr>
            <w:tcW w:type="dxa" w:w="56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7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ReferenceNumber::generateInvoiceReference()  returns INV-YYYY-00001 format</w:t>
            </w:r>
          </w:p>
        </w:tc>
        <w:tc>
          <w:tcPr>
            <w:tcW w:type="dxa" w:w="1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9CA3AF"/>
                <w:sz w:val="20"/>
                <w:szCs w:val="20"/>
              </w:rPr>
              <w:t xml:space="preserve">[ ] Pass</w:t>
            </w:r>
          </w:p>
        </w:tc>
      </w:tr>
      <w:tr>
        <w:tc>
          <w:tcPr>
            <w:tcW w:type="dxa" w:w="5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14</w:t>
            </w:r>
          </w:p>
        </w:tc>
        <w:tc>
          <w:tcPr>
            <w:tcW w:type="dxa" w:w="7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.env contains R2_ACCESS_KEY_ID, RESEND_API_KEY, and STRIPE_KEY keys</w:t>
            </w:r>
          </w:p>
        </w:tc>
        <w:tc>
          <w:tcPr>
            <w:tcW w:type="dxa" w:w="1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9CA3AF"/>
                <w:sz w:val="20"/>
                <w:szCs w:val="20"/>
              </w:rPr>
              <w:t xml:space="preserve">[ ] Pass</w:t>
            </w:r>
          </w:p>
        </w:tc>
      </w:tr>
      <w:tr>
        <w:tc>
          <w:tcPr>
            <w:tcW w:type="dxa" w:w="56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7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R2 disk config check in Tinker returns  true</w:t>
            </w:r>
          </w:p>
        </w:tc>
        <w:tc>
          <w:tcPr>
            <w:tcW w:type="dxa" w:w="1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9CA3AF"/>
                <w:sz w:val="20"/>
                <w:szCs w:val="20"/>
              </w:rPr>
              <w:t xml:space="preserve">[ ] Pass</w:t>
            </w:r>
          </w:p>
        </w:tc>
      </w:tr>
      <w:tr>
        <w:tc>
          <w:tcPr>
            <w:tcW w:type="dxa" w:w="5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16</w:t>
            </w:r>
          </w:p>
        </w:tc>
        <w:tc>
          <w:tcPr>
            <w:tcW w:type="dxa" w:w="7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php artisan config:cache  runs without errors</w:t>
            </w:r>
          </w:p>
        </w:tc>
        <w:tc>
          <w:tcPr>
            <w:tcW w:type="dxa" w:w="1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9CA3AF"/>
                <w:sz w:val="20"/>
                <w:szCs w:val="20"/>
              </w:rPr>
              <w:t xml:space="preserve">[ ] Pass</w:t>
            </w:r>
          </w:p>
        </w:tc>
      </w:tr>
      <w:tr>
        <w:tc>
          <w:tcPr>
            <w:tcW w:type="dxa" w:w="56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17</w:t>
            </w:r>
          </w:p>
        </w:tc>
        <w:tc>
          <w:tcPr>
            <w:tcW w:type="dxa" w:w="7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http://surreytuning.test  redirects to /login in the browser</w:t>
            </w:r>
          </w:p>
        </w:tc>
        <w:tc>
          <w:tcPr>
            <w:tcW w:type="dxa" w:w="1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9CA3AF"/>
                <w:sz w:val="20"/>
                <w:szCs w:val="20"/>
              </w:rPr>
              <w:t xml:space="preserve">[ ] Pass</w:t>
            </w:r>
          </w:p>
        </w:tc>
      </w:tr>
      <w:tr>
        <w:tc>
          <w:tcPr>
            <w:tcW w:type="dxa" w:w="5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18</w:t>
            </w:r>
          </w:p>
        </w:tc>
        <w:tc>
          <w:tcPr>
            <w:tcW w:type="dxa" w:w="7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Login page displays with CSS styling applied (not plain unstyled text)</w:t>
            </w:r>
          </w:p>
        </w:tc>
        <w:tc>
          <w:tcPr>
            <w:tcW w:type="dxa" w:w="1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9CA3AF"/>
                <w:sz w:val="20"/>
                <w:szCs w:val="20"/>
              </w:rPr>
              <w:t xml:space="preserve">[ ] Pass</w:t>
            </w:r>
          </w:p>
        </w:tc>
      </w:tr>
      <w:tr>
        <w:tc>
          <w:tcPr>
            <w:tcW w:type="dxa" w:w="56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19</w:t>
            </w:r>
          </w:p>
        </w:tc>
        <w:tc>
          <w:tcPr>
            <w:tcW w:type="dxa" w:w="7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No red errors in browser Console (F12)</w:t>
            </w:r>
          </w:p>
        </w:tc>
        <w:tc>
          <w:tcPr>
            <w:tcW w:type="dxa" w:w="14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color w:val="9CA3AF"/>
                <w:sz w:val="20"/>
                <w:szCs w:val="20"/>
              </w:rPr>
              <w:t xml:space="preserve">[ ] Pass</w:t>
            </w:r>
          </w:p>
        </w:tc>
      </w:tr>
      <w:tr>
        <w:tc>
          <w:tcPr>
            <w:tcW w:type="dxa" w:w="56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20</w:t>
            </w:r>
          </w:p>
        </w:tc>
        <w:tc>
          <w:tcPr>
            <w:tcW w:type="dxa" w:w="7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php artisan route:list  runs without errors</w:t>
            </w:r>
          </w:p>
        </w:tc>
        <w:tc>
          <w:tcPr>
            <w:tcW w:type="dxa" w:w="1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9CA3AF"/>
                <w:sz w:val="20"/>
                <w:szCs w:val="20"/>
              </w:rPr>
              <w:t xml:space="preserve">[ ] Pass</w:t>
            </w:r>
          </w:p>
        </w:tc>
      </w:tr>
    </w:tbl>
    <w:p>
      <w:pPr>
        <w:spacing w:after="200" w:before="0"/>
      </w:pPr>
    </w:p>
    <w:p>
      <w:pPr>
        <w:pStyle w:val="Heading1"/>
        <w:spacing w:after="120" w:before="360"/>
      </w:pPr>
      <w:r>
        <w:rPr>
          <w:rFonts w:ascii="Arial" w:cs="Arial" w:eastAsia="Arial" w:hAnsi="Arial"/>
          <w:b/>
          <w:bCs/>
          <w:color w:val="1E293B"/>
          <w:sz w:val="36"/>
          <w:szCs w:val="36"/>
        </w:rPr>
        <w:t xml:space="preserve">What Happens Next — Phase 1</w:t>
      </w:r>
    </w:p>
    <w:p>
      <w:pPr>
        <w:spacing w:after="80" w:before="60"/>
      </w:pPr>
      <w:r>
        <w:rPr>
          <w:rFonts w:ascii="Arial" w:cs="Arial" w:eastAsia="Arial" w:hAnsi="Arial"/>
          <w:sz w:val="22"/>
          <w:szCs w:val="22"/>
        </w:rPr>
        <w:t xml:space="preserve">Once all 20 checks above are ticked off, Phase 0 is complete. The next step is Phase 1: Database &amp; Models.</w:t>
      </w:r>
    </w:p>
    <w:p>
      <w:pPr>
        <w:spacing w:after="80" w:before="0"/>
      </w:pPr>
    </w:p>
    <w:p>
      <w:pPr>
        <w:spacing w:after="80" w:before="60"/>
      </w:pPr>
      <w:r>
        <w:rPr>
          <w:rFonts w:ascii="Arial" w:cs="Arial" w:eastAsia="Arial" w:hAnsi="Arial"/>
          <w:sz w:val="22"/>
          <w:szCs w:val="22"/>
        </w:rPr>
        <w:t xml:space="preserve">Phase 1 creates all 24 database tables and the Eloquent model files. By the end of Phase 1 you will have a fully structured database with seed data, including the admin user account and all the configuration tables the portal needs to run.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single" w:color="10B981" w:sz="6"/>
              <w:bottom w:val="none" w:color="FFFFFF" w:sz="0"/>
              <w:right w:val="none" w:color="FFFFFF" w:sz="0"/>
            </w:tcBorders>
            <w:shd w:fill="D1FAE5" w:val="clear"/>
            <w:tcMar>
              <w:top w:type="dxa" w:w="100"/>
              <w:left w:type="dxa" w:w="160"/>
              <w:bottom w:type="dxa" w:w="100"/>
              <w:right w:type="dxa" w:w="120"/>
            </w:tcMar>
          </w:tcPr>
          <w:p>
            <w:pPr>
              <w:spacing w:after="0" w:before="0"/>
            </w:pPr>
            <w:r>
              <w:rPr>
                <w:rFonts w:ascii="Arial" w:cs="Arial" w:eastAsia="Arial" w:hAnsi="Arial"/>
                <w:b/>
                <w:bCs/>
                <w:color w:val="10B981"/>
                <w:sz w:val="20"/>
                <w:szCs w:val="20"/>
              </w:rPr>
              <w:t xml:space="preserve">ACTION REQUIRED  </w:t>
            </w:r>
            <w:r>
              <w:rPr>
                <w:rFonts w:ascii="Arial" w:cs="Arial" w:eastAsia="Arial" w:hAnsi="Arial"/>
                <w:color w:val="374151"/>
                <w:sz w:val="20"/>
                <w:szCs w:val="20"/>
              </w:rPr>
              <w:t xml:space="preserve">Before starting Phase 1, run the git commit:    git add . &amp;&amp; git commit -m "Phase 0 complete: environment and foundation"    This saves a checkpoint you can return to if something goes wrong in Phase 1.</w:t>
            </w:r>
          </w:p>
        </w:tc>
      </w:tr>
    </w:tbl>
    <w:p>
      <w:pPr>
        <w:spacing w:after="80" w:before="0"/>
      </w:pPr>
    </w:p>
    <w:p>
      <w:pPr>
        <w:spacing w:after="80" w:before="60"/>
      </w:pPr>
      <w:r>
        <w:rPr>
          <w:rFonts w:ascii="Arial" w:cs="Arial" w:eastAsia="Arial" w:hAnsi="Arial"/>
          <w:sz w:val="22"/>
          <w:szCs w:val="22"/>
        </w:rPr>
        <w:t xml:space="preserve">Estimated time for Phase 1: 30-60 minutes depending on how quickly Claude Code runs and whether any migration issues need resolving.</w:t>
      </w:r>
    </w:p>
    <w:p>
      <w:pPr>
        <w:spacing w:after="200" w:before="0"/>
      </w:pPr>
    </w:p>
    <w:p>
      <w:pPr>
        <w:pageBreakBefore/>
      </w:pPr>
    </w:p>
    <w:p>
      <w:pPr>
        <w:pStyle w:val="Heading1"/>
        <w:spacing w:after="120" w:before="360"/>
      </w:pPr>
      <w:r>
        <w:rPr>
          <w:rFonts w:ascii="Arial" w:cs="Arial" w:eastAsia="Arial" w:hAnsi="Arial"/>
          <w:b/>
          <w:bCs/>
          <w:color w:val="1E293B"/>
          <w:sz w:val="36"/>
          <w:szCs w:val="36"/>
        </w:rPr>
        <w:t xml:space="preserve">Troubleshooting Common Issues</w:t>
      </w:r>
    </w:p>
    <w:p>
      <w:pPr>
        <w:spacing w:after="80" w:before="0"/>
      </w:pPr>
    </w:p>
    <w:p>
      <w:pPr>
        <w:pStyle w:val="Heading2"/>
        <w:spacing w:after="80" w:before="280"/>
      </w:pPr>
      <w:r>
        <w:rPr>
          <w:rFonts w:ascii="Arial" w:cs="Arial" w:eastAsia="Arial" w:hAnsi="Arial"/>
          <w:b/>
          <w:bCs/>
          <w:color w:val="C0392B"/>
          <w:sz w:val="28"/>
          <w:szCs w:val="28"/>
        </w:rPr>
        <w:t xml:space="preserve">Issue: npm run build fails</w:t>
      </w:r>
    </w:p>
    <w:p>
      <w:pPr>
        <w:spacing w:after="80" w:before="60"/>
      </w:pPr>
      <w:r>
        <w:rPr>
          <w:rFonts w:ascii="Arial" w:cs="Arial" w:eastAsia="Arial" w:hAnsi="Arial"/>
          <w:sz w:val="22"/>
          <w:szCs w:val="22"/>
        </w:rPr>
        <w:t xml:space="preserve">The most likely cause is Node.js is not installed. Check by typing: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F8F8F2"/>
                <w:sz w:val="18"/>
                <w:szCs w:val="18"/>
              </w:rPr>
              <w:t xml:space="preserve">node --version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F8F8F2"/>
                <w:sz w:val="18"/>
                <w:szCs w:val="18"/>
              </w:rPr>
              <w:t xml:space="preserve">npm --version</w:t>
            </w:r>
          </w:p>
        </w:tc>
      </w:tr>
    </w:tbl>
    <w:p>
      <w:pPr>
        <w:spacing w:after="80" w:before="60"/>
      </w:pPr>
      <w:r>
        <w:rPr>
          <w:rFonts w:ascii="Arial" w:cs="Arial" w:eastAsia="Arial" w:hAnsi="Arial"/>
          <w:sz w:val="22"/>
          <w:szCs w:val="22"/>
        </w:rPr>
        <w:t xml:space="preserve">Both should print version numbers. If not, install Node.js from nodejs.org. Then run  npm install  before trying  npm run build  again.</w:t>
      </w:r>
    </w:p>
    <w:p>
      <w:pPr>
        <w:spacing w:after="120" w:before="0"/>
      </w:pPr>
    </w:p>
    <w:p>
      <w:pPr>
        <w:pStyle w:val="Heading2"/>
        <w:spacing w:after="80" w:before="280"/>
      </w:pPr>
      <w:r>
        <w:rPr>
          <w:rFonts w:ascii="Arial" w:cs="Arial" w:eastAsia="Arial" w:hAnsi="Arial"/>
          <w:b/>
          <w:bCs/>
          <w:color w:val="C0392B"/>
          <w:sz w:val="28"/>
          <w:szCs w:val="28"/>
        </w:rPr>
        <w:t xml:space="preserve">Issue: php artisan about says .env file not found</w:t>
      </w:r>
    </w:p>
    <w:p>
      <w:pPr>
        <w:spacing w:after="80" w:before="60"/>
      </w:pPr>
      <w:r>
        <w:rPr>
          <w:rFonts w:ascii="Arial" w:cs="Arial" w:eastAsia="Arial" w:hAnsi="Arial"/>
          <w:sz w:val="22"/>
          <w:szCs w:val="22"/>
        </w:rPr>
        <w:t xml:space="preserve">The .env file is missing. Copy the example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F8F8F2"/>
                <w:sz w:val="18"/>
                <w:szCs w:val="18"/>
              </w:rPr>
              <w:t xml:space="preserve">copy .env.example .env</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F8F8F2"/>
                <w:sz w:val="18"/>
                <w:szCs w:val="18"/>
              </w:rPr>
              <w:t xml:space="preserve">php artisan key:generate</w:t>
            </w:r>
          </w:p>
        </w:tc>
      </w:tr>
    </w:tbl>
    <w:p>
      <w:pPr>
        <w:spacing w:after="80" w:before="60"/>
      </w:pPr>
      <w:r>
        <w:rPr>
          <w:rFonts w:ascii="Arial" w:cs="Arial" w:eastAsia="Arial" w:hAnsi="Arial"/>
          <w:sz w:val="22"/>
          <w:szCs w:val="22"/>
        </w:rPr>
        <w:t xml:space="preserve">Then run  php artisan about  again.</w:t>
      </w:r>
    </w:p>
    <w:p>
      <w:pPr>
        <w:spacing w:after="120" w:before="0"/>
      </w:pPr>
    </w:p>
    <w:p>
      <w:pPr>
        <w:pStyle w:val="Heading2"/>
        <w:spacing w:after="80" w:before="280"/>
      </w:pPr>
      <w:r>
        <w:rPr>
          <w:rFonts w:ascii="Arial" w:cs="Arial" w:eastAsia="Arial" w:hAnsi="Arial"/>
          <w:b/>
          <w:bCs/>
          <w:color w:val="C0392B"/>
          <w:sz w:val="28"/>
          <w:szCs w:val="28"/>
        </w:rPr>
        <w:t xml:space="preserve">Issue: Login page shows unstyled plain text</w:t>
      </w:r>
    </w:p>
    <w:p>
      <w:pPr>
        <w:spacing w:after="80" w:before="60"/>
      </w:pPr>
      <w:r>
        <w:rPr>
          <w:rFonts w:ascii="Arial" w:cs="Arial" w:eastAsia="Arial" w:hAnsi="Arial"/>
          <w:sz w:val="22"/>
          <w:szCs w:val="22"/>
        </w:rPr>
        <w:t xml:space="preserve">The compiled CSS file is not being loaded. Run the build again and check the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F8F8F2"/>
                <w:sz w:val="18"/>
                <w:szCs w:val="18"/>
              </w:rPr>
              <w:t xml:space="preserve">npm run build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F8F8F2"/>
                <w:sz w:val="18"/>
                <w:szCs w:val="18"/>
              </w:rPr>
              <w:t xml:space="preserve">dir public\build</w:t>
            </w:r>
          </w:p>
        </w:tc>
      </w:tr>
    </w:tbl>
    <w:p>
      <w:pPr>
        <w:spacing w:after="80" w:before="60"/>
      </w:pPr>
      <w:r>
        <w:rPr>
          <w:rFonts w:ascii="Arial" w:cs="Arial" w:eastAsia="Arial" w:hAnsi="Arial"/>
          <w:sz w:val="22"/>
          <w:szCs w:val="22"/>
        </w:rPr>
        <w:t xml:space="preserve">If  public\build  is empty there is a Vite configuration issue. Check that  vite.config.js  exists in the project root.</w:t>
      </w:r>
    </w:p>
    <w:p>
      <w:pPr>
        <w:spacing w:after="120" w:before="0"/>
      </w:pPr>
    </w:p>
    <w:p>
      <w:pPr>
        <w:pStyle w:val="Heading2"/>
        <w:spacing w:after="80" w:before="280"/>
      </w:pPr>
      <w:r>
        <w:rPr>
          <w:rFonts w:ascii="Arial" w:cs="Arial" w:eastAsia="Arial" w:hAnsi="Arial"/>
          <w:b/>
          <w:bCs/>
          <w:color w:val="C0392B"/>
          <w:sz w:val="28"/>
          <w:szCs w:val="28"/>
        </w:rPr>
        <w:t xml:space="preserve">Issue: http://surreytuning.test does not load at all</w:t>
      </w:r>
    </w:p>
    <w:p>
      <w:pPr>
        <w:spacing w:after="80" w:before="60"/>
      </w:pPr>
      <w:r>
        <w:rPr>
          <w:rFonts w:ascii="Arial" w:cs="Arial" w:eastAsia="Arial" w:hAnsi="Arial"/>
          <w:sz w:val="22"/>
          <w:szCs w:val="22"/>
        </w:rPr>
        <w:t xml:space="preserve">The local development server (Herd) is not running or the site is not registered. Open Laravel Herd from the system tray and check the site is listed and marked as active.</w:t>
      </w:r>
    </w:p>
    <w:p>
      <w:pPr>
        <w:spacing w:after="120" w:before="0"/>
      </w:pPr>
    </w:p>
    <w:p>
      <w:pPr>
        <w:pStyle w:val="Heading2"/>
        <w:spacing w:after="80" w:before="280"/>
      </w:pPr>
      <w:r>
        <w:rPr>
          <w:rFonts w:ascii="Arial" w:cs="Arial" w:eastAsia="Arial" w:hAnsi="Arial"/>
          <w:b/>
          <w:bCs/>
          <w:color w:val="C0392B"/>
          <w:sz w:val="28"/>
          <w:szCs w:val="28"/>
        </w:rPr>
        <w:t xml:space="preserve">Issue: An Enum file throws an error in Tinker</w:t>
      </w:r>
    </w:p>
    <w:p>
      <w:pPr>
        <w:spacing w:after="80" w:before="60"/>
      </w:pPr>
      <w:r>
        <w:rPr>
          <w:rFonts w:ascii="Arial" w:cs="Arial" w:eastAsia="Arial" w:hAnsi="Arial"/>
          <w:sz w:val="22"/>
          <w:szCs w:val="22"/>
        </w:rPr>
        <w:t xml:space="preserve">The Enum file either does not exist or has a syntax error. Check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F8F8F2"/>
                <w:sz w:val="18"/>
                <w:szCs w:val="18"/>
              </w:rPr>
              <w:t xml:space="preserve">type app\Enums\UserRole.php</w:t>
            </w:r>
          </w:p>
        </w:tc>
      </w:tr>
    </w:tbl>
    <w:p>
      <w:pPr>
        <w:spacing w:after="80" w:before="60"/>
      </w:pPr>
      <w:r>
        <w:rPr>
          <w:rFonts w:ascii="Arial" w:cs="Arial" w:eastAsia="Arial" w:hAnsi="Arial"/>
          <w:sz w:val="22"/>
          <w:szCs w:val="22"/>
        </w:rPr>
        <w:t xml:space="preserve">The file should start with  &lt;?php  and contain  enum UserRole: string. If it is missing, ask Claude Code to recreate the missing enum files.</w:t>
      </w:r>
    </w:p>
    <w:p>
      <w:pPr>
        <w:spacing w:after="200" w:before="0"/>
      </w:pPr>
    </w:p>
    <w:p>
      <w:pPr>
        <w:spacing w:after="0" w:before="240"/>
        <w:jc w:val="center"/>
      </w:pPr>
      <w:r>
        <w:rPr>
          <w:rFonts w:ascii="Arial" w:cs="Arial" w:eastAsia="Arial" w:hAnsi="Arial"/>
          <w:i/>
          <w:iCs/>
          <w:color w:val="9CA3AF"/>
          <w:sz w:val="18"/>
          <w:szCs w:val="18"/>
        </w:rPr>
        <w:t xml:space="preserve">Surrey Tuning Services Portal Build Test Plan — Phase 0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r>
      <w:rPr>
        <w:rFonts w:ascii="Arial" w:cs="Arial" w:eastAsia="Arial" w:hAnsi="Arial"/>
        <w:color w:val="CCCCCC"/>
        <w:sz w:val="18"/>
        <w:szCs w:val="18"/>
      </w:rPr>
      <w:t xml:space="preserve">   |   Surrey Tuning Services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single" w:color="C0392B" w:sz="2"/>
            <w:right w:val="none" w:color="FFFFFF" w:sz="0"/>
          </w:tcBorders>
          <w:tcMar>
            <w:top w:type="dxa" w:w="60"/>
            <w:left w:type="dxa" w:w="0"/>
            <w:bottom w:type="dxa" w:w="60"/>
            <w:right w:type="dxa" w:w="0"/>
          </w:tcMar>
        </w:tcPr>
        <w:p>
          <w:r>
            <w:rPr>
              <w:rFonts w:ascii="Arial" w:cs="Arial" w:eastAsia="Arial" w:hAnsi="Arial"/>
              <w:b/>
              <w:bCs/>
              <w:color w:val="1E293B"/>
              <w:sz w:val="20"/>
              <w:szCs w:val="20"/>
            </w:rPr>
            <w:t xml:space="preserve">Surrey Tuning Services</w:t>
          </w:r>
          <w:r>
            <w:rPr>
              <w:rFonts w:ascii="Arial" w:cs="Arial" w:eastAsia="Arial" w:hAnsi="Arial"/>
              <w:color w:val="9CA3AF"/>
              <w:sz w:val="20"/>
              <w:szCs w:val="20"/>
            </w:rPr>
            <w:t xml:space="preserve">  |  Build Test Plan</w:t>
          </w:r>
        </w:p>
      </w:tc>
      <w:tc>
        <w:tcPr>
          <w:tcW w:type="dxa" w:w="3360"/>
          <w:tcBorders>
            <w:top w:val="none" w:color="FFFFFF" w:sz="0"/>
            <w:left w:val="none" w:color="FFFFFF" w:sz="0"/>
            <w:bottom w:val="single" w:color="C0392B" w:sz="2"/>
            <w:right w:val="none" w:color="FFFFFF" w:sz="0"/>
          </w:tcBorders>
          <w:tcMar>
            <w:top w:type="dxa" w:w="60"/>
            <w:left w:type="dxa" w:w="0"/>
            <w:bottom w:type="dxa" w:w="60"/>
            <w:right w:type="dxa" w:w="0"/>
          </w:tcMar>
        </w:tcPr>
        <w:p>
          <w:pPr>
            <w:jc w:val="right"/>
          </w:pPr>
          <w:r>
            <w:rPr>
              <w:rFonts w:ascii="Arial" w:cs="Arial" w:eastAsia="Arial" w:hAnsi="Arial"/>
              <w:color w:val="9CA3AF"/>
              <w:sz w:val="18"/>
              <w:szCs w:val="18"/>
            </w:rPr>
            <w:t xml:space="preserve">Phase 0 — Environment &amp; Foundation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293B"/>
      <w:sz w:val="36"/>
      <w:szCs w:val="36"/>
    </w:rPr>
  </w:style>
  <w:style w:type="paragraph" w:styleId="Heading2">
    <w:name w:val="Heading 2"/>
    <w:basedOn w:val="Normal"/>
    <w:next w:val="Normal"/>
    <w:qFormat/>
    <w:pPr>
      <w:spacing w:after="80" w:before="280"/>
      <w:outlineLvl w:val="1"/>
    </w:pPr>
    <w:rPr>
      <w:rFonts w:ascii="Arial" w:cs="Arial" w:eastAsia="Arial" w:hAnsi="Arial"/>
      <w:b/>
      <w:bCs/>
      <w:color w:val="C0392B"/>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2026-06-22T07:54:44.809Z</dcterms:created>
  <dcterms:modified xsi:type="dcterms:W3CDTF">2026-06-22T07:54:44.810Z</dcterms:modified>
</cp:coreProperties>
</file>

<file path=docProps/custom.xml><?xml version="1.0" encoding="utf-8"?>
<Properties xmlns="http://schemas.openxmlformats.org/officeDocument/2006/custom-properties" xmlns:vt="http://schemas.openxmlformats.org/officeDocument/2006/docPropsVTypes"/>
</file>